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06C5D" w14:textId="77777777" w:rsidR="00973E8F" w:rsidRPr="00973E8F" w:rsidRDefault="00973E8F" w:rsidP="00973E8F">
      <w:pPr>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МИНИСТЕРСТВО СЕЛЬСКОГО ХОЗЯЙСТВА РОССИЙСКОЙ ФЕДЕРАЦИИ</w:t>
      </w:r>
    </w:p>
    <w:p w14:paraId="0B0A0A80" w14:textId="77777777" w:rsidR="00973E8F" w:rsidRPr="00973E8F" w:rsidRDefault="00973E8F" w:rsidP="00973E8F">
      <w:pPr>
        <w:tabs>
          <w:tab w:val="left" w:pos="1134"/>
        </w:tabs>
        <w:spacing w:after="0" w:line="240" w:lineRule="auto"/>
        <w:jc w:val="center"/>
        <w:rPr>
          <w:rFonts w:ascii="Times New Roman" w:eastAsia="Times New Roman" w:hAnsi="Times New Roman" w:cs="Times New Roman"/>
          <w:b/>
          <w:bCs/>
          <w:kern w:val="0"/>
          <w:sz w:val="24"/>
          <w:szCs w:val="24"/>
          <w:lang w:eastAsia="ru-RU"/>
          <w14:ligatures w14:val="none"/>
        </w:rPr>
      </w:pPr>
    </w:p>
    <w:p w14:paraId="1B417465" w14:textId="77777777" w:rsidR="00973E8F" w:rsidRPr="00973E8F" w:rsidRDefault="00973E8F" w:rsidP="00973E8F">
      <w:pPr>
        <w:tabs>
          <w:tab w:val="left" w:pos="1134"/>
        </w:tabs>
        <w:spacing w:after="0" w:line="240" w:lineRule="auto"/>
        <w:jc w:val="center"/>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НАЦИОНАЛЬНАЯ АКАДЕМИЯ НАУК БЕЛАРУСИ</w:t>
      </w:r>
    </w:p>
    <w:p w14:paraId="391AFA65" w14:textId="77777777" w:rsidR="00973E8F" w:rsidRPr="00973E8F" w:rsidRDefault="00973E8F" w:rsidP="00973E8F">
      <w:pPr>
        <w:tabs>
          <w:tab w:val="left" w:pos="1134"/>
        </w:tabs>
        <w:spacing w:after="0" w:line="240" w:lineRule="auto"/>
        <w:jc w:val="center"/>
        <w:rPr>
          <w:rFonts w:ascii="Times New Roman" w:eastAsia="Times New Roman" w:hAnsi="Times New Roman" w:cs="Times New Roman"/>
          <w:b/>
          <w:bCs/>
          <w:color w:val="231F20"/>
          <w:kern w:val="0"/>
          <w:sz w:val="24"/>
          <w:szCs w:val="24"/>
          <w:lang w:eastAsia="ru-RU"/>
          <w14:ligatures w14:val="none"/>
        </w:rPr>
      </w:pPr>
    </w:p>
    <w:p w14:paraId="5B04B4E7" w14:textId="77777777" w:rsidR="00973E8F" w:rsidRPr="00973E8F" w:rsidRDefault="00973E8F" w:rsidP="00973E8F">
      <w:pPr>
        <w:tabs>
          <w:tab w:val="left" w:pos="1134"/>
        </w:tabs>
        <w:spacing w:after="0" w:line="240" w:lineRule="auto"/>
        <w:jc w:val="center"/>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color w:val="231F20"/>
          <w:kern w:val="0"/>
          <w:sz w:val="24"/>
          <w:szCs w:val="24"/>
          <w:lang w:eastAsia="ru-RU"/>
          <w14:ligatures w14:val="none"/>
        </w:rPr>
        <w:t>МИНИСТЕРСТВО СЕЛЬСКОГО ХОЗЯЙСТВА И ПРОДОВОЛЬСТВИЯ РЕСПУБЛИКИ БЕЛАРУСЬ</w:t>
      </w:r>
    </w:p>
    <w:p w14:paraId="5E9CF54E"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____________________________________________________________________________</w:t>
      </w:r>
    </w:p>
    <w:p w14:paraId="467BA70C"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10C45EEA"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5879EB88"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584DA6E8"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3608FEB4"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122012DD"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73806918"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204CC27E"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3BCE3085"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70282280"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4EC06D94"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4738A1F4"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62A9E9A7"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2B75879B"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56E01A47" w14:textId="77777777" w:rsidR="00973E8F" w:rsidRPr="00973E8F" w:rsidRDefault="00973E8F" w:rsidP="00973E8F">
      <w:pPr>
        <w:spacing w:after="0" w:line="360" w:lineRule="auto"/>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 xml:space="preserve">ЕДИНЫЕ РЕКОМЕНДАЦИИ </w:t>
      </w:r>
    </w:p>
    <w:p w14:paraId="6E5CEEE1" w14:textId="77777777" w:rsidR="00973E8F" w:rsidRPr="00973E8F" w:rsidRDefault="00973E8F" w:rsidP="00973E8F">
      <w:pPr>
        <w:spacing w:after="0" w:line="360" w:lineRule="auto"/>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ПО ОБЕСПЕЧЕНИЮ ПРОИЗВОДСТВА СЕЛЬСКОХОЗЯЙСТВЕННОЙ ПРОДУКЦИИ, СООТВЕТСТВУЮЩЕЙ САНИТАРНО-ГИГИЕНИЧЕСКИМ ТРЕБОВАНИЯМ, НА РАДИОАКТИВНО ЗАГРЯЗНЕННЫХ ПОСЛЕ АВАРИИ НА ЧЕРНОБЫЛЬСКОЙ АЭС ТЕРРИТОРИЯХ</w:t>
      </w:r>
    </w:p>
    <w:p w14:paraId="7E452CD0" w14:textId="77777777" w:rsidR="00973E8F" w:rsidRPr="00973E8F" w:rsidRDefault="00973E8F" w:rsidP="00973E8F">
      <w:pPr>
        <w:spacing w:after="0" w:line="360" w:lineRule="auto"/>
        <w:jc w:val="center"/>
        <w:rPr>
          <w:rFonts w:ascii="Times New Roman" w:eastAsia="Times New Roman" w:hAnsi="Times New Roman" w:cs="Times New Roman"/>
          <w:b/>
          <w:kern w:val="0"/>
          <w:sz w:val="24"/>
          <w:szCs w:val="24"/>
          <w:lang w:eastAsia="ru-RU"/>
          <w14:ligatures w14:val="none"/>
        </w:rPr>
      </w:pPr>
    </w:p>
    <w:p w14:paraId="3ED52A2A" w14:textId="77777777" w:rsidR="00973E8F" w:rsidRPr="00973E8F" w:rsidRDefault="00973E8F" w:rsidP="00973E8F">
      <w:pPr>
        <w:spacing w:after="0" w:line="360" w:lineRule="auto"/>
        <w:jc w:val="center"/>
        <w:rPr>
          <w:rFonts w:ascii="Times New Roman" w:eastAsia="Times New Roman" w:hAnsi="Times New Roman" w:cs="Times New Roman"/>
          <w:b/>
          <w:kern w:val="0"/>
          <w:sz w:val="24"/>
          <w:szCs w:val="24"/>
          <w:lang w:eastAsia="ru-RU"/>
          <w14:ligatures w14:val="none"/>
        </w:rPr>
      </w:pPr>
    </w:p>
    <w:p w14:paraId="12BF57D1"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51989623"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65C492CE"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4140DDB9"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7086E9D5"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02C5723D"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6BBC4A53"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317C4CE3"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089E7F41"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43848B79"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4EE776E6"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20C93C82"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632310BB"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5345B70A"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348BE40F"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75B8DCBA"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4FF8BE23"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14A31437"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4F4B511B"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Москва-Минск-2022</w:t>
      </w:r>
    </w:p>
    <w:p w14:paraId="17734B75" w14:textId="77777777" w:rsidR="00973E8F" w:rsidRPr="00973E8F" w:rsidRDefault="00973E8F" w:rsidP="00973E8F">
      <w:pPr>
        <w:tabs>
          <w:tab w:val="left" w:pos="1134"/>
        </w:tabs>
        <w:spacing w:after="0" w:line="240" w:lineRule="auto"/>
        <w:rPr>
          <w:rFonts w:ascii="Times New Roman" w:eastAsia="Times New Roman" w:hAnsi="Times New Roman" w:cs="Times New Roman"/>
          <w:color w:val="000000"/>
          <w:kern w:val="0"/>
          <w:sz w:val="24"/>
          <w:szCs w:val="24"/>
          <w:lang w:eastAsia="ru-RU"/>
          <w14:ligatures w14:val="none"/>
        </w:rPr>
      </w:pPr>
    </w:p>
    <w:p w14:paraId="3D228864" w14:textId="77777777" w:rsidR="00973E8F" w:rsidRPr="00973E8F" w:rsidRDefault="00973E8F" w:rsidP="00973E8F">
      <w:pPr>
        <w:tabs>
          <w:tab w:val="left" w:pos="1134"/>
        </w:tabs>
        <w:spacing w:after="0" w:line="240" w:lineRule="auto"/>
        <w:rPr>
          <w:rFonts w:ascii="Times New Roman" w:eastAsia="Times New Roman" w:hAnsi="Times New Roman" w:cs="Times New Roman"/>
          <w:color w:val="231F20"/>
          <w:w w:val="95"/>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lastRenderedPageBreak/>
        <w:t>УДК 631.8+</w:t>
      </w:r>
      <w:r w:rsidRPr="00973E8F">
        <w:rPr>
          <w:rFonts w:ascii="Times New Roman" w:eastAsia="Times New Roman" w:hAnsi="Times New Roman" w:cs="Times New Roman"/>
          <w:kern w:val="0"/>
          <w:sz w:val="24"/>
          <w:szCs w:val="24"/>
          <w:lang w:eastAsia="ru-RU"/>
          <w14:ligatures w14:val="none"/>
        </w:rPr>
        <w:t xml:space="preserve"> </w:t>
      </w:r>
      <w:r w:rsidRPr="00973E8F">
        <w:rPr>
          <w:rFonts w:ascii="Times New Roman" w:eastAsia="Times New Roman" w:hAnsi="Times New Roman" w:cs="Times New Roman"/>
          <w:color w:val="000000"/>
          <w:kern w:val="0"/>
          <w:sz w:val="26"/>
          <w:szCs w:val="26"/>
          <w:lang w:eastAsia="ru-RU"/>
          <w14:ligatures w14:val="none"/>
        </w:rPr>
        <w:t>636.085</w:t>
      </w:r>
    </w:p>
    <w:p w14:paraId="70D749B4" w14:textId="77777777" w:rsidR="00973E8F" w:rsidRPr="00973E8F" w:rsidRDefault="00973E8F" w:rsidP="00973E8F">
      <w:pPr>
        <w:tabs>
          <w:tab w:val="left" w:pos="1134"/>
        </w:tabs>
        <w:spacing w:after="0" w:line="240" w:lineRule="auto"/>
        <w:jc w:val="both"/>
        <w:rPr>
          <w:rFonts w:ascii="Times New Roman" w:eastAsia="Times New Roman" w:hAnsi="Times New Roman" w:cs="Times New Roman"/>
          <w:kern w:val="0"/>
          <w:sz w:val="24"/>
          <w:szCs w:val="24"/>
          <w:lang w:eastAsia="ru-RU"/>
          <w14:ligatures w14:val="none"/>
        </w:rPr>
      </w:pPr>
    </w:p>
    <w:p w14:paraId="0E337561"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 xml:space="preserve">Единые рекомендации по обеспечению производства сельскохозяйственной продукции, соответствующей санитарно-гигиеническим требованиям, на радиоактивно загрязненных после аварии на Чернобыльской АЭС территориях </w:t>
      </w:r>
    </w:p>
    <w:p w14:paraId="672ACECC" w14:textId="77777777" w:rsidR="00973E8F" w:rsidRPr="00973E8F" w:rsidRDefault="00973E8F" w:rsidP="00973E8F">
      <w:pPr>
        <w:tabs>
          <w:tab w:val="left" w:pos="1134"/>
        </w:tabs>
        <w:spacing w:after="0" w:line="240" w:lineRule="auto"/>
        <w:jc w:val="both"/>
        <w:rPr>
          <w:rFonts w:ascii="Times New Roman" w:eastAsia="Times New Roman" w:hAnsi="Times New Roman" w:cs="Times New Roman"/>
          <w:kern w:val="0"/>
          <w:sz w:val="24"/>
          <w:szCs w:val="24"/>
          <w:lang w:eastAsia="ru-RU"/>
          <w14:ligatures w14:val="none"/>
        </w:rPr>
      </w:pPr>
    </w:p>
    <w:p w14:paraId="704C49AA" w14:textId="77777777" w:rsidR="00973E8F" w:rsidRPr="00973E8F" w:rsidRDefault="00973E8F" w:rsidP="00973E8F">
      <w:pPr>
        <w:tabs>
          <w:tab w:val="left" w:pos="1134"/>
        </w:tabs>
        <w:spacing w:after="0" w:line="240" w:lineRule="auto"/>
        <w:ind w:firstLine="425"/>
        <w:jc w:val="both"/>
        <w:rPr>
          <w:rFonts w:ascii="Times New Roman" w:eastAsia="Times New Roman" w:hAnsi="Times New Roman" w:cs="Times New Roman"/>
          <w:kern w:val="0"/>
          <w:sz w:val="24"/>
          <w:szCs w:val="24"/>
          <w:lang w:eastAsia="ru-RU"/>
          <w14:ligatures w14:val="none"/>
        </w:rPr>
      </w:pPr>
    </w:p>
    <w:p w14:paraId="39B2EBA1" w14:textId="77777777" w:rsidR="00973E8F" w:rsidRPr="00973E8F" w:rsidRDefault="00973E8F" w:rsidP="00973E8F">
      <w:pPr>
        <w:tabs>
          <w:tab w:val="left" w:pos="1134"/>
        </w:tabs>
        <w:spacing w:after="0" w:line="240" w:lineRule="auto"/>
        <w:jc w:val="both"/>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Рекомендации подготовили</w:t>
      </w:r>
    </w:p>
    <w:p w14:paraId="2006567B" w14:textId="77777777" w:rsidR="00973E8F" w:rsidRPr="00973E8F" w:rsidRDefault="00973E8F" w:rsidP="00973E8F">
      <w:pPr>
        <w:tabs>
          <w:tab w:val="left" w:pos="1134"/>
        </w:tabs>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от Российской Федерации:</w:t>
      </w:r>
    </w:p>
    <w:p w14:paraId="2E30821A" w14:textId="77777777" w:rsidR="00973E8F" w:rsidRPr="00973E8F" w:rsidRDefault="00973E8F" w:rsidP="00973E8F">
      <w:pPr>
        <w:tabs>
          <w:tab w:val="left" w:pos="1134"/>
        </w:tabs>
        <w:spacing w:after="0" w:line="240" w:lineRule="auto"/>
        <w:ind w:firstLine="284"/>
        <w:jc w:val="both"/>
        <w:rPr>
          <w:rFonts w:ascii="Times New Roman" w:eastAsia="Times New Roman" w:hAnsi="Times New Roman" w:cs="Times New Roman"/>
          <w:kern w:val="0"/>
          <w:sz w:val="24"/>
          <w:szCs w:val="24"/>
          <w:lang w:eastAsia="ru-RU"/>
          <w14:ligatures w14:val="none"/>
        </w:rPr>
      </w:pPr>
      <w:bookmarkStart w:id="0" w:name="_Hlk120790534"/>
      <w:r w:rsidRPr="00973E8F">
        <w:rPr>
          <w:rFonts w:ascii="Times New Roman" w:eastAsia="Times New Roman" w:hAnsi="Times New Roman" w:cs="Times New Roman"/>
          <w:kern w:val="0"/>
          <w:sz w:val="24"/>
          <w:szCs w:val="24"/>
          <w:lang w:eastAsia="ru-RU"/>
          <w14:ligatures w14:val="none"/>
        </w:rPr>
        <w:t xml:space="preserve">ФГБНУ «Всероссийский научно-исследовательский институт радиологии и агроэкологии»: Н.И. Санжарова, О.А. Шубина, А.Н. Ратников, А.А. Суслов, Н.Г. Иванкин, К.В. Петров, Д.Г. Свириденко, Н.Н. Исамов, П.Н. Цыгвинцев, Д.Н. Курбаков, В.В. Кречетников, И.Е. Титов  </w:t>
      </w:r>
    </w:p>
    <w:p w14:paraId="15FBFBFC" w14:textId="77777777" w:rsidR="00973E8F" w:rsidRPr="00973E8F" w:rsidRDefault="00973E8F" w:rsidP="00973E8F">
      <w:pPr>
        <w:tabs>
          <w:tab w:val="left" w:pos="1134"/>
        </w:tabs>
        <w:spacing w:after="0" w:line="240" w:lineRule="auto"/>
        <w:ind w:firstLine="284"/>
        <w:jc w:val="both"/>
        <w:rPr>
          <w:rFonts w:ascii="Times New Roman" w:eastAsia="Times New Roman" w:hAnsi="Times New Roman" w:cs="Times New Roman"/>
          <w:i/>
          <w:color w:val="FF0000"/>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ФГБУ «Центр химизации и сельскохозяйственной радиологии «Брянский»: П.В. Прудников, А.В. Сурков, В.Л. Лакиза</w:t>
      </w:r>
    </w:p>
    <w:p w14:paraId="7EFEB288" w14:textId="77777777" w:rsidR="00973E8F" w:rsidRPr="00973E8F" w:rsidRDefault="00973E8F" w:rsidP="00973E8F">
      <w:pPr>
        <w:tabs>
          <w:tab w:val="left" w:pos="1134"/>
        </w:tabs>
        <w:spacing w:after="0" w:line="240" w:lineRule="auto"/>
        <w:jc w:val="both"/>
        <w:rPr>
          <w:rFonts w:ascii="Times New Roman" w:eastAsia="Times New Roman" w:hAnsi="Times New Roman" w:cs="Times New Roman"/>
          <w:iCs/>
          <w:kern w:val="0"/>
          <w:sz w:val="24"/>
          <w:szCs w:val="24"/>
          <w:lang w:eastAsia="ru-RU"/>
          <w14:ligatures w14:val="none"/>
        </w:rPr>
      </w:pPr>
    </w:p>
    <w:bookmarkEnd w:id="0"/>
    <w:p w14:paraId="0C141042" w14:textId="77777777" w:rsidR="00973E8F" w:rsidRPr="00973E8F" w:rsidRDefault="00973E8F" w:rsidP="00973E8F">
      <w:pPr>
        <w:tabs>
          <w:tab w:val="left" w:pos="1134"/>
        </w:tabs>
        <w:spacing w:after="0" w:line="240" w:lineRule="auto"/>
        <w:jc w:val="both"/>
        <w:rPr>
          <w:rFonts w:ascii="Times New Roman" w:eastAsia="Times New Roman" w:hAnsi="Times New Roman" w:cs="Times New Roman"/>
          <w:iCs/>
          <w:kern w:val="0"/>
          <w:sz w:val="24"/>
          <w:szCs w:val="24"/>
          <w:lang w:eastAsia="ru-RU"/>
          <w14:ligatures w14:val="none"/>
        </w:rPr>
      </w:pPr>
      <w:r w:rsidRPr="00973E8F">
        <w:rPr>
          <w:rFonts w:ascii="Times New Roman" w:eastAsia="Times New Roman" w:hAnsi="Times New Roman" w:cs="Times New Roman"/>
          <w:iCs/>
          <w:kern w:val="0"/>
          <w:sz w:val="24"/>
          <w:szCs w:val="24"/>
          <w:lang w:eastAsia="ru-RU"/>
          <w14:ligatures w14:val="none"/>
        </w:rPr>
        <w:t>от Республики Беларусь:</w:t>
      </w:r>
    </w:p>
    <w:p w14:paraId="78C06966" w14:textId="77777777" w:rsidR="00973E8F" w:rsidRPr="00973E8F" w:rsidRDefault="00973E8F" w:rsidP="00973E8F">
      <w:pPr>
        <w:tabs>
          <w:tab w:val="left" w:pos="1134"/>
        </w:tabs>
        <w:spacing w:after="0" w:line="240" w:lineRule="auto"/>
        <w:ind w:firstLine="284"/>
        <w:jc w:val="both"/>
        <w:rPr>
          <w:rFonts w:ascii="Times New Roman" w:eastAsia="Times New Roman" w:hAnsi="Times New Roman" w:cs="Times New Roman"/>
          <w:iCs/>
          <w:kern w:val="0"/>
          <w:sz w:val="24"/>
          <w:szCs w:val="24"/>
          <w:lang w:eastAsia="ru-RU"/>
          <w14:ligatures w14:val="none"/>
        </w:rPr>
      </w:pPr>
      <w:bookmarkStart w:id="1" w:name="_Hlk120790447"/>
      <w:r w:rsidRPr="00973E8F">
        <w:rPr>
          <w:rFonts w:ascii="Times New Roman" w:eastAsia="Times New Roman" w:hAnsi="Times New Roman" w:cs="Times New Roman"/>
          <w:iCs/>
          <w:kern w:val="0"/>
          <w:sz w:val="24"/>
          <w:szCs w:val="24"/>
          <w:lang w:eastAsia="ru-RU"/>
          <w14:ligatures w14:val="none"/>
        </w:rPr>
        <w:t xml:space="preserve">РУП «Институт почвоведения и агрохимии»: Ю.К. Шишко, Г.В. </w:t>
      </w:r>
      <w:r w:rsidRPr="00973E8F">
        <w:rPr>
          <w:rFonts w:ascii="Times New Roman" w:eastAsia="Times New Roman" w:hAnsi="Times New Roman" w:cs="Times New Roman"/>
          <w:kern w:val="0"/>
          <w:sz w:val="24"/>
          <w:szCs w:val="24"/>
          <w:lang w:eastAsia="ru-RU"/>
          <w14:ligatures w14:val="none"/>
        </w:rPr>
        <w:t xml:space="preserve">Пироговская Г.В., С.С. Хмелевский, К.В. Даниленко, </w:t>
      </w:r>
      <w:r w:rsidRPr="00973E8F">
        <w:rPr>
          <w:rFonts w:ascii="Times New Roman" w:eastAsia="Times New Roman" w:hAnsi="Times New Roman" w:cs="Times New Roman"/>
          <w:iCs/>
          <w:kern w:val="0"/>
          <w:sz w:val="24"/>
          <w:szCs w:val="24"/>
          <w:lang w:eastAsia="ru-RU"/>
          <w14:ligatures w14:val="none"/>
        </w:rPr>
        <w:t>И.М. Богдевич, Ю.В. Путятин, А.М. Устинова, В.Б. Цырибко</w:t>
      </w:r>
    </w:p>
    <w:p w14:paraId="08985B74" w14:textId="77777777" w:rsidR="00973E8F" w:rsidRPr="00973E8F" w:rsidRDefault="00973E8F" w:rsidP="00973E8F">
      <w:pPr>
        <w:spacing w:after="0" w:line="240" w:lineRule="auto"/>
        <w:ind w:firstLine="284"/>
        <w:jc w:val="both"/>
        <w:rPr>
          <w:rFonts w:ascii="Times New Roman" w:eastAsia="Times New Roman" w:hAnsi="Times New Roman" w:cs="Times New Roman"/>
          <w:iCs/>
          <w:kern w:val="0"/>
          <w:sz w:val="24"/>
          <w:szCs w:val="24"/>
          <w:lang w:eastAsia="ru-RU"/>
          <w14:ligatures w14:val="none"/>
        </w:rPr>
      </w:pPr>
      <w:r w:rsidRPr="00973E8F">
        <w:rPr>
          <w:rFonts w:ascii="Times New Roman" w:eastAsia="Times New Roman" w:hAnsi="Times New Roman" w:cs="Times New Roman"/>
          <w:iCs/>
          <w:kern w:val="0"/>
          <w:sz w:val="24"/>
          <w:szCs w:val="24"/>
          <w:lang w:eastAsia="ru-RU"/>
          <w14:ligatures w14:val="none"/>
        </w:rPr>
        <w:t>Гомельская областная проектно-изыскательская станция химизации сельского хозяйства А.Г. Подоляк</w:t>
      </w:r>
    </w:p>
    <w:p w14:paraId="57F92C1C" w14:textId="77777777" w:rsidR="00973E8F" w:rsidRPr="00973E8F" w:rsidRDefault="00973E8F" w:rsidP="00973E8F">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color w:val="000000"/>
          <w:kern w:val="0"/>
          <w:sz w:val="24"/>
          <w:szCs w:val="24"/>
          <w:shd w:val="clear" w:color="auto" w:fill="FFFFFF"/>
          <w:lang w:eastAsia="ru-RU"/>
          <w14:ligatures w14:val="none"/>
        </w:rPr>
        <w:t xml:space="preserve">ГНУ </w:t>
      </w:r>
      <w:r w:rsidRPr="00973E8F">
        <w:rPr>
          <w:rFonts w:ascii="Times New Roman" w:eastAsia="Times New Roman" w:hAnsi="Times New Roman" w:cs="Times New Roman"/>
          <w:kern w:val="0"/>
          <w:sz w:val="24"/>
          <w:szCs w:val="24"/>
          <w:lang w:eastAsia="ru-RU"/>
          <w14:ligatures w14:val="none"/>
        </w:rPr>
        <w:t>«Институт радиобиологии Национальной академии наук Беларуси»: И.А. Чешик, А.А. Царенок, Е.В. Копыльцова, Т.В. Ласько, Э.Н. Цуранков, В.В. Касьянчик</w:t>
      </w:r>
    </w:p>
    <w:bookmarkEnd w:id="1"/>
    <w:p w14:paraId="0D1E0624" w14:textId="77777777" w:rsidR="00973E8F" w:rsidRPr="00973E8F" w:rsidRDefault="00973E8F" w:rsidP="00973E8F">
      <w:pPr>
        <w:spacing w:after="0" w:line="240" w:lineRule="auto"/>
        <w:ind w:firstLine="284"/>
        <w:jc w:val="both"/>
        <w:rPr>
          <w:rFonts w:ascii="Times New Roman" w:eastAsia="Times New Roman" w:hAnsi="Times New Roman" w:cs="Times New Roman"/>
          <w:i/>
          <w:iCs/>
          <w:kern w:val="0"/>
          <w:sz w:val="24"/>
          <w:szCs w:val="24"/>
          <w:lang w:eastAsia="ru-RU"/>
          <w14:ligatures w14:val="none"/>
        </w:rPr>
      </w:pPr>
      <w:r w:rsidRPr="00973E8F">
        <w:rPr>
          <w:rFonts w:ascii="Times New Roman" w:eastAsia="Times New Roman" w:hAnsi="Times New Roman" w:cs="Times New Roman"/>
          <w:color w:val="2C2D2E"/>
          <w:kern w:val="0"/>
          <w:sz w:val="24"/>
          <w:szCs w:val="24"/>
          <w:lang w:eastAsia="ru-RU"/>
          <w14:ligatures w14:val="none"/>
        </w:rPr>
        <w:t xml:space="preserve"> </w:t>
      </w:r>
    </w:p>
    <w:p w14:paraId="53DE4FFE" w14:textId="77777777" w:rsidR="00973E8F" w:rsidRPr="00973E8F" w:rsidRDefault="00973E8F" w:rsidP="00973E8F">
      <w:pPr>
        <w:spacing w:after="0" w:line="240" w:lineRule="auto"/>
        <w:jc w:val="both"/>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 xml:space="preserve">Единые рекомендации по обеспечению производства сельскохозяйственной продукции, соответствующей санитарно-гигиеническим требованиям, </w:t>
      </w:r>
      <w:bookmarkStart w:id="2" w:name="_Hlk120379477"/>
      <w:r w:rsidRPr="00973E8F">
        <w:rPr>
          <w:rFonts w:ascii="Times New Roman" w:eastAsia="Times New Roman" w:hAnsi="Times New Roman" w:cs="Times New Roman"/>
          <w:b/>
          <w:bCs/>
          <w:kern w:val="0"/>
          <w:sz w:val="24"/>
          <w:szCs w:val="24"/>
          <w:lang w:eastAsia="ru-RU"/>
          <w14:ligatures w14:val="none"/>
        </w:rPr>
        <w:t>на радиоактивно загрязненных после аварии на Чернобыльской АЭС территориях</w:t>
      </w:r>
      <w:bookmarkEnd w:id="2"/>
      <w:r w:rsidRPr="00973E8F">
        <w:rPr>
          <w:rFonts w:ascii="Times New Roman" w:eastAsia="Times New Roman" w:hAnsi="Times New Roman" w:cs="Times New Roman"/>
          <w:b/>
          <w:bCs/>
          <w:kern w:val="0"/>
          <w:sz w:val="24"/>
          <w:szCs w:val="24"/>
          <w:lang w:eastAsia="ru-RU"/>
          <w14:ligatures w14:val="none"/>
        </w:rPr>
        <w:t>. Москва-Минск. 2022</w:t>
      </w:r>
    </w:p>
    <w:p w14:paraId="12AFB6F7" w14:textId="77777777" w:rsidR="00973E8F" w:rsidRPr="00973E8F" w:rsidRDefault="00973E8F" w:rsidP="00973E8F">
      <w:pPr>
        <w:spacing w:after="0" w:line="240" w:lineRule="auto"/>
        <w:ind w:firstLine="284"/>
        <w:jc w:val="both"/>
        <w:rPr>
          <w:rFonts w:ascii="Times New Roman" w:eastAsia="Times New Roman" w:hAnsi="Times New Roman" w:cs="Times New Roman"/>
          <w:color w:val="231F20"/>
          <w:kern w:val="0"/>
          <w:sz w:val="24"/>
          <w:szCs w:val="24"/>
          <w:lang w:eastAsia="ru-RU"/>
          <w14:ligatures w14:val="none"/>
        </w:rPr>
      </w:pPr>
    </w:p>
    <w:p w14:paraId="7A0AE696" w14:textId="77777777" w:rsidR="00973E8F" w:rsidRPr="00973E8F" w:rsidRDefault="00973E8F" w:rsidP="00973E8F">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color w:val="231F20"/>
          <w:kern w:val="0"/>
          <w:sz w:val="24"/>
          <w:szCs w:val="24"/>
          <w:lang w:eastAsia="ru-RU"/>
          <w14:ligatures w14:val="none"/>
        </w:rPr>
        <w:t>Рекомендации определяют порядок ведения растениеводства, кормопроизводства и животноводства на загрязненных радионуклидами территориях с целью обеспечения производство продукции, соответствующей санитарно-гигиеническим нормативам и ветеринарным требованиям.</w:t>
      </w:r>
    </w:p>
    <w:p w14:paraId="0F3D05ED" w14:textId="77777777" w:rsidR="00973E8F" w:rsidRPr="00973E8F" w:rsidRDefault="00973E8F" w:rsidP="00973E8F">
      <w:pPr>
        <w:spacing w:after="0" w:line="240" w:lineRule="auto"/>
        <w:ind w:firstLine="284"/>
        <w:jc w:val="both"/>
        <w:rPr>
          <w:rFonts w:ascii="Times New Roman" w:eastAsia="Times New Roman" w:hAnsi="Times New Roman" w:cs="Times New Roman"/>
          <w:color w:val="231F20"/>
          <w:kern w:val="0"/>
          <w:sz w:val="24"/>
          <w:szCs w:val="24"/>
          <w:lang w:eastAsia="ru-RU"/>
          <w14:ligatures w14:val="none"/>
        </w:rPr>
      </w:pPr>
      <w:r w:rsidRPr="00973E8F">
        <w:rPr>
          <w:rFonts w:ascii="Times New Roman" w:eastAsia="Times New Roman" w:hAnsi="Times New Roman" w:cs="Times New Roman"/>
          <w:color w:val="231F20"/>
          <w:kern w:val="0"/>
          <w:sz w:val="24"/>
          <w:szCs w:val="24"/>
          <w:lang w:eastAsia="ru-RU"/>
          <w14:ligatures w14:val="none"/>
        </w:rPr>
        <w:t>Рекомендации предназначены для специалистов министерств, ведомств и организаций, осуществляющих сельскохозяйственную деятельность на землях, загрязненных в результате катастрофы на Чернобыльской АЭС; руководителей и специалистов сельскохозяйственных предприятий различных форм собственности; работников научных и проектных организаций; преподавателей</w:t>
      </w:r>
      <w:r w:rsidRPr="00973E8F">
        <w:rPr>
          <w:rFonts w:ascii="Times New Roman" w:eastAsia="Times New Roman" w:hAnsi="Times New Roman" w:cs="Times New Roman"/>
          <w:color w:val="231F20"/>
          <w:spacing w:val="-13"/>
          <w:kern w:val="0"/>
          <w:sz w:val="24"/>
          <w:szCs w:val="24"/>
          <w:lang w:eastAsia="ru-RU"/>
          <w14:ligatures w14:val="none"/>
        </w:rPr>
        <w:t xml:space="preserve"> </w:t>
      </w:r>
      <w:r w:rsidRPr="00973E8F">
        <w:rPr>
          <w:rFonts w:ascii="Times New Roman" w:eastAsia="Times New Roman" w:hAnsi="Times New Roman" w:cs="Times New Roman"/>
          <w:color w:val="231F20"/>
          <w:kern w:val="0"/>
          <w:sz w:val="24"/>
          <w:szCs w:val="24"/>
          <w:lang w:eastAsia="ru-RU"/>
          <w14:ligatures w14:val="none"/>
        </w:rPr>
        <w:t>и</w:t>
      </w:r>
      <w:r w:rsidRPr="00973E8F">
        <w:rPr>
          <w:rFonts w:ascii="Times New Roman" w:eastAsia="Times New Roman" w:hAnsi="Times New Roman" w:cs="Times New Roman"/>
          <w:color w:val="231F20"/>
          <w:spacing w:val="-13"/>
          <w:kern w:val="0"/>
          <w:sz w:val="24"/>
          <w:szCs w:val="24"/>
          <w:lang w:eastAsia="ru-RU"/>
          <w14:ligatures w14:val="none"/>
        </w:rPr>
        <w:t xml:space="preserve"> </w:t>
      </w:r>
      <w:r w:rsidRPr="00973E8F">
        <w:rPr>
          <w:rFonts w:ascii="Times New Roman" w:eastAsia="Times New Roman" w:hAnsi="Times New Roman" w:cs="Times New Roman"/>
          <w:color w:val="231F20"/>
          <w:kern w:val="0"/>
          <w:sz w:val="24"/>
          <w:szCs w:val="24"/>
          <w:lang w:eastAsia="ru-RU"/>
          <w14:ligatures w14:val="none"/>
        </w:rPr>
        <w:t>учащихся</w:t>
      </w:r>
      <w:r w:rsidRPr="00973E8F">
        <w:rPr>
          <w:rFonts w:ascii="Times New Roman" w:eastAsia="Times New Roman" w:hAnsi="Times New Roman" w:cs="Times New Roman"/>
          <w:color w:val="231F20"/>
          <w:spacing w:val="-13"/>
          <w:kern w:val="0"/>
          <w:sz w:val="24"/>
          <w:szCs w:val="24"/>
          <w:lang w:eastAsia="ru-RU"/>
          <w14:ligatures w14:val="none"/>
        </w:rPr>
        <w:t xml:space="preserve"> образовательных учреждений</w:t>
      </w:r>
      <w:r w:rsidRPr="00973E8F">
        <w:rPr>
          <w:rFonts w:ascii="Times New Roman" w:eastAsia="Times New Roman" w:hAnsi="Times New Roman" w:cs="Times New Roman"/>
          <w:color w:val="231F20"/>
          <w:kern w:val="0"/>
          <w:sz w:val="24"/>
          <w:szCs w:val="24"/>
          <w:lang w:eastAsia="ru-RU"/>
          <w14:ligatures w14:val="none"/>
        </w:rPr>
        <w:t>.</w:t>
      </w:r>
    </w:p>
    <w:p w14:paraId="33190B46" w14:textId="77777777" w:rsidR="00973E8F" w:rsidRPr="00973E8F" w:rsidRDefault="00973E8F" w:rsidP="00973E8F">
      <w:pPr>
        <w:spacing w:after="0"/>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color w:val="231F20"/>
          <w:kern w:val="0"/>
          <w:sz w:val="24"/>
          <w:szCs w:val="24"/>
          <w:lang w:eastAsia="ru-RU"/>
          <w14:ligatures w14:val="none"/>
        </w:rPr>
        <w:br w:type="page"/>
      </w:r>
      <w:r w:rsidRPr="00973E8F">
        <w:rPr>
          <w:rFonts w:ascii="Times New Roman" w:eastAsia="Times New Roman" w:hAnsi="Times New Roman" w:cs="Times New Roman"/>
          <w:b/>
          <w:kern w:val="0"/>
          <w:sz w:val="24"/>
          <w:szCs w:val="24"/>
          <w:lang w:eastAsia="ru-RU"/>
          <w14:ligatures w14:val="none"/>
        </w:rPr>
        <w:lastRenderedPageBreak/>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512"/>
        <w:gridCol w:w="844"/>
      </w:tblGrid>
      <w:tr w:rsidR="00973E8F" w:rsidRPr="00973E8F" w14:paraId="7CB5BCFD" w14:textId="77777777" w:rsidTr="00834A99">
        <w:tc>
          <w:tcPr>
            <w:tcW w:w="988" w:type="dxa"/>
          </w:tcPr>
          <w:p w14:paraId="62D23C6B" w14:textId="77777777" w:rsidR="00973E8F" w:rsidRPr="00973E8F" w:rsidRDefault="00973E8F" w:rsidP="00973E8F">
            <w:pPr>
              <w:rPr>
                <w:rFonts w:ascii="Times New Roman" w:eastAsia="Times New Roman" w:hAnsi="Times New Roman" w:cs="Times New Roman"/>
                <w:sz w:val="24"/>
                <w:szCs w:val="24"/>
                <w:lang w:eastAsia="ru-RU"/>
              </w:rPr>
            </w:pPr>
          </w:p>
        </w:tc>
        <w:tc>
          <w:tcPr>
            <w:tcW w:w="7512" w:type="dxa"/>
          </w:tcPr>
          <w:p w14:paraId="3664B35B" w14:textId="77777777" w:rsidR="00973E8F" w:rsidRPr="00973E8F" w:rsidRDefault="00973E8F" w:rsidP="00973E8F">
            <w:pPr>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Введение</w:t>
            </w:r>
          </w:p>
        </w:tc>
        <w:tc>
          <w:tcPr>
            <w:tcW w:w="844" w:type="dxa"/>
          </w:tcPr>
          <w:p w14:paraId="504185C5" w14:textId="77777777" w:rsidR="00973E8F" w:rsidRPr="00973E8F" w:rsidRDefault="00973E8F" w:rsidP="00973E8F">
            <w:pPr>
              <w:jc w:val="center"/>
              <w:rPr>
                <w:rFonts w:ascii="Times New Roman" w:eastAsia="Times New Roman" w:hAnsi="Times New Roman" w:cs="Times New Roman"/>
                <w:sz w:val="24"/>
                <w:szCs w:val="24"/>
                <w:lang w:eastAsia="ru-RU"/>
              </w:rPr>
            </w:pPr>
          </w:p>
        </w:tc>
      </w:tr>
      <w:tr w:rsidR="00973E8F" w:rsidRPr="00973E8F" w14:paraId="41BD5560" w14:textId="77777777" w:rsidTr="00834A99">
        <w:tc>
          <w:tcPr>
            <w:tcW w:w="988" w:type="dxa"/>
          </w:tcPr>
          <w:p w14:paraId="632041B9"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1.</w:t>
            </w:r>
          </w:p>
        </w:tc>
        <w:tc>
          <w:tcPr>
            <w:tcW w:w="7512" w:type="dxa"/>
          </w:tcPr>
          <w:p w14:paraId="6786544F"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Общие положения</w:t>
            </w:r>
          </w:p>
        </w:tc>
        <w:tc>
          <w:tcPr>
            <w:tcW w:w="844" w:type="dxa"/>
          </w:tcPr>
          <w:p w14:paraId="275D4F70"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086EC42E" w14:textId="77777777" w:rsidTr="00834A99">
        <w:tc>
          <w:tcPr>
            <w:tcW w:w="988" w:type="dxa"/>
          </w:tcPr>
          <w:p w14:paraId="17812DFA"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1.1.</w:t>
            </w:r>
          </w:p>
        </w:tc>
        <w:tc>
          <w:tcPr>
            <w:tcW w:w="7512" w:type="dxa"/>
          </w:tcPr>
          <w:p w14:paraId="51CD8B16"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Область применения</w:t>
            </w:r>
          </w:p>
        </w:tc>
        <w:tc>
          <w:tcPr>
            <w:tcW w:w="844" w:type="dxa"/>
          </w:tcPr>
          <w:p w14:paraId="555DBED5"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6A7CAAE1" w14:textId="77777777" w:rsidTr="00834A99">
        <w:tc>
          <w:tcPr>
            <w:tcW w:w="988" w:type="dxa"/>
          </w:tcPr>
          <w:p w14:paraId="1C68C12D"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1.2.</w:t>
            </w:r>
          </w:p>
        </w:tc>
        <w:tc>
          <w:tcPr>
            <w:tcW w:w="7512" w:type="dxa"/>
          </w:tcPr>
          <w:p w14:paraId="79C7921E"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Нормативно-правовые документы, регулирующие производство сельскохозяйственной продукции, соответствующей санитарно-гигиеническим и ветеринарным требованиям</w:t>
            </w:r>
          </w:p>
        </w:tc>
        <w:tc>
          <w:tcPr>
            <w:tcW w:w="844" w:type="dxa"/>
          </w:tcPr>
          <w:p w14:paraId="783D80A1"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44197097" w14:textId="77777777" w:rsidTr="00834A99">
        <w:tc>
          <w:tcPr>
            <w:tcW w:w="988" w:type="dxa"/>
          </w:tcPr>
          <w:p w14:paraId="4BB46675" w14:textId="77777777" w:rsidR="00973E8F" w:rsidRPr="00973E8F" w:rsidRDefault="00973E8F" w:rsidP="00973E8F">
            <w:pPr>
              <w:spacing w:before="60"/>
              <w:rPr>
                <w:rFonts w:ascii="Times New Roman" w:eastAsia="Times New Roman" w:hAnsi="Times New Roman" w:cs="Times New Roman"/>
                <w:sz w:val="24"/>
                <w:szCs w:val="24"/>
                <w:lang w:eastAsia="ru-RU"/>
              </w:rPr>
            </w:pPr>
            <w:bookmarkStart w:id="3" w:name="_Hlk120790681"/>
            <w:r w:rsidRPr="00973E8F">
              <w:rPr>
                <w:rFonts w:ascii="Times New Roman" w:eastAsia="Times New Roman" w:hAnsi="Times New Roman" w:cs="Times New Roman"/>
                <w:sz w:val="24"/>
                <w:szCs w:val="24"/>
                <w:lang w:eastAsia="ru-RU"/>
              </w:rPr>
              <w:t>2.</w:t>
            </w:r>
          </w:p>
        </w:tc>
        <w:tc>
          <w:tcPr>
            <w:tcW w:w="7512" w:type="dxa"/>
          </w:tcPr>
          <w:p w14:paraId="62CB85D8"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Современная радиационная обстановка на загрязненных сельскохозяйственных угодьях Республики Беларусь и Российской Федерации</w:t>
            </w:r>
          </w:p>
        </w:tc>
        <w:tc>
          <w:tcPr>
            <w:tcW w:w="844" w:type="dxa"/>
          </w:tcPr>
          <w:p w14:paraId="34DAAC86"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16F3ED2C" w14:textId="77777777" w:rsidTr="00834A99">
        <w:tc>
          <w:tcPr>
            <w:tcW w:w="988" w:type="dxa"/>
          </w:tcPr>
          <w:p w14:paraId="1F011784"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2.1.</w:t>
            </w:r>
          </w:p>
        </w:tc>
        <w:tc>
          <w:tcPr>
            <w:tcW w:w="7512" w:type="dxa"/>
          </w:tcPr>
          <w:p w14:paraId="07EFE172"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Республика Беларусь</w:t>
            </w:r>
          </w:p>
        </w:tc>
        <w:tc>
          <w:tcPr>
            <w:tcW w:w="844" w:type="dxa"/>
          </w:tcPr>
          <w:p w14:paraId="18A898A0"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0C88AFB2" w14:textId="77777777" w:rsidTr="00834A99">
        <w:tc>
          <w:tcPr>
            <w:tcW w:w="988" w:type="dxa"/>
          </w:tcPr>
          <w:p w14:paraId="26DE698F"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2.1.1.</w:t>
            </w:r>
          </w:p>
        </w:tc>
        <w:tc>
          <w:tcPr>
            <w:tcW w:w="7512" w:type="dxa"/>
          </w:tcPr>
          <w:p w14:paraId="3D844BBF"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Загрязнение сельскохозяйственных угодий радионуклидами</w:t>
            </w:r>
          </w:p>
        </w:tc>
        <w:tc>
          <w:tcPr>
            <w:tcW w:w="844" w:type="dxa"/>
          </w:tcPr>
          <w:p w14:paraId="175AAC17"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3C5E8399" w14:textId="77777777" w:rsidTr="00834A99">
        <w:tc>
          <w:tcPr>
            <w:tcW w:w="988" w:type="dxa"/>
          </w:tcPr>
          <w:p w14:paraId="72C9021F"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2.1.2.</w:t>
            </w:r>
          </w:p>
        </w:tc>
        <w:tc>
          <w:tcPr>
            <w:tcW w:w="7512" w:type="dxa"/>
          </w:tcPr>
          <w:p w14:paraId="246363E3"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Динамика загрязнения сельскохозяйственной продукции: растениеводство, кормопроизводство и животноводство</w:t>
            </w:r>
          </w:p>
        </w:tc>
        <w:tc>
          <w:tcPr>
            <w:tcW w:w="844" w:type="dxa"/>
          </w:tcPr>
          <w:p w14:paraId="13FBC26D"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527FD9CB" w14:textId="77777777" w:rsidTr="00834A99">
        <w:tc>
          <w:tcPr>
            <w:tcW w:w="988" w:type="dxa"/>
          </w:tcPr>
          <w:p w14:paraId="10EB60AC"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2.2.</w:t>
            </w:r>
          </w:p>
        </w:tc>
        <w:tc>
          <w:tcPr>
            <w:tcW w:w="7512" w:type="dxa"/>
          </w:tcPr>
          <w:p w14:paraId="30E86307"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Российская Федерация</w:t>
            </w:r>
          </w:p>
        </w:tc>
        <w:tc>
          <w:tcPr>
            <w:tcW w:w="844" w:type="dxa"/>
          </w:tcPr>
          <w:p w14:paraId="5E2BD464"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2D388409" w14:textId="77777777" w:rsidTr="00834A99">
        <w:tc>
          <w:tcPr>
            <w:tcW w:w="988" w:type="dxa"/>
          </w:tcPr>
          <w:p w14:paraId="0DD315F1"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2.2.1.</w:t>
            </w:r>
          </w:p>
        </w:tc>
        <w:tc>
          <w:tcPr>
            <w:tcW w:w="7512" w:type="dxa"/>
          </w:tcPr>
          <w:p w14:paraId="75FD862E"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Загрязнение сельскохозяйственных угодий радионуклидами</w:t>
            </w:r>
          </w:p>
        </w:tc>
        <w:tc>
          <w:tcPr>
            <w:tcW w:w="844" w:type="dxa"/>
          </w:tcPr>
          <w:p w14:paraId="1A11856E"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4B4D7BB8" w14:textId="77777777" w:rsidTr="00834A99">
        <w:tc>
          <w:tcPr>
            <w:tcW w:w="988" w:type="dxa"/>
          </w:tcPr>
          <w:p w14:paraId="6C2E1426"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2.2.2.</w:t>
            </w:r>
          </w:p>
        </w:tc>
        <w:tc>
          <w:tcPr>
            <w:tcW w:w="7512" w:type="dxa"/>
          </w:tcPr>
          <w:p w14:paraId="3EC7EF90"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Динамика загрязнения сельскохозяйственной продукции: растениеводство, кормопроизводство и животноводство</w:t>
            </w:r>
          </w:p>
        </w:tc>
        <w:tc>
          <w:tcPr>
            <w:tcW w:w="844" w:type="dxa"/>
          </w:tcPr>
          <w:p w14:paraId="173E4799"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1BB923CF" w14:textId="77777777" w:rsidTr="00834A99">
        <w:tc>
          <w:tcPr>
            <w:tcW w:w="988" w:type="dxa"/>
          </w:tcPr>
          <w:p w14:paraId="76901217"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3.</w:t>
            </w:r>
          </w:p>
        </w:tc>
        <w:tc>
          <w:tcPr>
            <w:tcW w:w="7512" w:type="dxa"/>
          </w:tcPr>
          <w:p w14:paraId="1012EACE"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Ведение растениеводства и применение новых форм комплексных удобрений на радиоактивно загрязненных территориях</w:t>
            </w:r>
          </w:p>
        </w:tc>
        <w:tc>
          <w:tcPr>
            <w:tcW w:w="844" w:type="dxa"/>
          </w:tcPr>
          <w:p w14:paraId="40C68A6C"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73C3836A" w14:textId="77777777" w:rsidTr="00834A99">
        <w:tc>
          <w:tcPr>
            <w:tcW w:w="988" w:type="dxa"/>
          </w:tcPr>
          <w:p w14:paraId="289F761F"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3.1.</w:t>
            </w:r>
          </w:p>
        </w:tc>
        <w:tc>
          <w:tcPr>
            <w:tcW w:w="7512" w:type="dxa"/>
          </w:tcPr>
          <w:p w14:paraId="08834667"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Республика Беларусь</w:t>
            </w:r>
          </w:p>
        </w:tc>
        <w:tc>
          <w:tcPr>
            <w:tcW w:w="844" w:type="dxa"/>
          </w:tcPr>
          <w:p w14:paraId="2F30874E"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13853AE1" w14:textId="77777777" w:rsidTr="00834A99">
        <w:tc>
          <w:tcPr>
            <w:tcW w:w="988" w:type="dxa"/>
          </w:tcPr>
          <w:p w14:paraId="2E956FAC"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3.1.1.</w:t>
            </w:r>
          </w:p>
        </w:tc>
        <w:tc>
          <w:tcPr>
            <w:tcW w:w="7512" w:type="dxa"/>
          </w:tcPr>
          <w:p w14:paraId="35E9DE32"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Ведение растениеводства на радиоактивно загрязненных сельскохозяйственных угодьях: система реабилитационных мероприятий</w:t>
            </w:r>
          </w:p>
        </w:tc>
        <w:tc>
          <w:tcPr>
            <w:tcW w:w="844" w:type="dxa"/>
          </w:tcPr>
          <w:p w14:paraId="67FDED4B"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7EA56FA9" w14:textId="77777777" w:rsidTr="00834A99">
        <w:tc>
          <w:tcPr>
            <w:tcW w:w="988" w:type="dxa"/>
          </w:tcPr>
          <w:p w14:paraId="79307B0A"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3.1.2.</w:t>
            </w:r>
          </w:p>
        </w:tc>
        <w:tc>
          <w:tcPr>
            <w:tcW w:w="7512" w:type="dxa"/>
          </w:tcPr>
          <w:p w14:paraId="53ED1C67"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 xml:space="preserve">Эффективность применения стандартных и медленнодействующих удобрений </w:t>
            </w:r>
          </w:p>
        </w:tc>
        <w:tc>
          <w:tcPr>
            <w:tcW w:w="844" w:type="dxa"/>
          </w:tcPr>
          <w:p w14:paraId="4A67794E"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61F481F1" w14:textId="77777777" w:rsidTr="00834A99">
        <w:tc>
          <w:tcPr>
            <w:tcW w:w="988" w:type="dxa"/>
          </w:tcPr>
          <w:p w14:paraId="2BB9ADCB"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3.1.3.</w:t>
            </w:r>
          </w:p>
        </w:tc>
        <w:tc>
          <w:tcPr>
            <w:tcW w:w="7512" w:type="dxa"/>
          </w:tcPr>
          <w:p w14:paraId="0D4D00EB"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 xml:space="preserve">Агрономическая, радиологическая и экономическая эффективность применения новых видов комплексных удобрений </w:t>
            </w:r>
          </w:p>
        </w:tc>
        <w:tc>
          <w:tcPr>
            <w:tcW w:w="844" w:type="dxa"/>
          </w:tcPr>
          <w:p w14:paraId="5E28E560"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290C87AD" w14:textId="77777777" w:rsidTr="00834A99">
        <w:tc>
          <w:tcPr>
            <w:tcW w:w="988" w:type="dxa"/>
          </w:tcPr>
          <w:p w14:paraId="7C29F43B"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3.1.4.</w:t>
            </w:r>
          </w:p>
        </w:tc>
        <w:tc>
          <w:tcPr>
            <w:tcW w:w="7512" w:type="dxa"/>
          </w:tcPr>
          <w:p w14:paraId="708B7B09"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Рекомендации по применению новых видов комплексных удобрений</w:t>
            </w:r>
          </w:p>
        </w:tc>
        <w:tc>
          <w:tcPr>
            <w:tcW w:w="844" w:type="dxa"/>
          </w:tcPr>
          <w:p w14:paraId="31FBEEFF"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13F6A435" w14:textId="77777777" w:rsidTr="00834A99">
        <w:tc>
          <w:tcPr>
            <w:tcW w:w="988" w:type="dxa"/>
          </w:tcPr>
          <w:p w14:paraId="60BDC5EC"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3.2.</w:t>
            </w:r>
          </w:p>
        </w:tc>
        <w:tc>
          <w:tcPr>
            <w:tcW w:w="7512" w:type="dxa"/>
          </w:tcPr>
          <w:p w14:paraId="6B5ED2E9"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Российская Федерация</w:t>
            </w:r>
          </w:p>
        </w:tc>
        <w:tc>
          <w:tcPr>
            <w:tcW w:w="844" w:type="dxa"/>
          </w:tcPr>
          <w:p w14:paraId="2FCE2F3B"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5C9D83C9" w14:textId="77777777" w:rsidTr="00834A99">
        <w:tc>
          <w:tcPr>
            <w:tcW w:w="988" w:type="dxa"/>
          </w:tcPr>
          <w:p w14:paraId="78063A73"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3.2.1.</w:t>
            </w:r>
          </w:p>
        </w:tc>
        <w:tc>
          <w:tcPr>
            <w:tcW w:w="7512" w:type="dxa"/>
          </w:tcPr>
          <w:p w14:paraId="21FD4CA2"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Ведение растениеводства на радиоактивно загрязненных сельскохозяйственных угодьях: система реабилитационных технологий</w:t>
            </w:r>
          </w:p>
        </w:tc>
        <w:tc>
          <w:tcPr>
            <w:tcW w:w="844" w:type="dxa"/>
          </w:tcPr>
          <w:p w14:paraId="0D71AA43"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754355E1" w14:textId="77777777" w:rsidTr="00834A99">
        <w:tc>
          <w:tcPr>
            <w:tcW w:w="988" w:type="dxa"/>
          </w:tcPr>
          <w:p w14:paraId="21D59FBF"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3.2.2.</w:t>
            </w:r>
          </w:p>
        </w:tc>
        <w:tc>
          <w:tcPr>
            <w:tcW w:w="7512" w:type="dxa"/>
          </w:tcPr>
          <w:p w14:paraId="1B5E212E"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color w:val="000000" w:themeColor="text1"/>
                <w:sz w:val="24"/>
                <w:szCs w:val="24"/>
                <w:lang w:eastAsia="ru-RU"/>
              </w:rPr>
              <w:t xml:space="preserve">Эффективность применения природных агромелиорантов и комплексных удобрений </w:t>
            </w:r>
          </w:p>
        </w:tc>
        <w:tc>
          <w:tcPr>
            <w:tcW w:w="844" w:type="dxa"/>
          </w:tcPr>
          <w:p w14:paraId="052B9D6F"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491B7C0B" w14:textId="77777777" w:rsidTr="00834A99">
        <w:tc>
          <w:tcPr>
            <w:tcW w:w="988" w:type="dxa"/>
          </w:tcPr>
          <w:p w14:paraId="33429F89"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3.2.3.</w:t>
            </w:r>
          </w:p>
        </w:tc>
        <w:tc>
          <w:tcPr>
            <w:tcW w:w="7512" w:type="dxa"/>
          </w:tcPr>
          <w:p w14:paraId="1DEF1BEB" w14:textId="77777777" w:rsidR="00973E8F" w:rsidRPr="00973E8F" w:rsidRDefault="00973E8F" w:rsidP="00973E8F">
            <w:pPr>
              <w:spacing w:before="60"/>
              <w:jc w:val="both"/>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Агрономическая, радиологическая и экономическая эффективность применения агромелиорантов и новых видов комплексных удобрений</w:t>
            </w:r>
            <w:r w:rsidRPr="00973E8F">
              <w:rPr>
                <w:rFonts w:ascii="Times New Roman" w:eastAsia="Times New Roman" w:hAnsi="Times New Roman" w:cs="Times New Roman"/>
                <w:color w:val="000000" w:themeColor="text1"/>
                <w:sz w:val="24"/>
                <w:szCs w:val="24"/>
                <w:lang w:eastAsia="ru-RU"/>
              </w:rPr>
              <w:t xml:space="preserve"> </w:t>
            </w:r>
          </w:p>
        </w:tc>
        <w:tc>
          <w:tcPr>
            <w:tcW w:w="844" w:type="dxa"/>
          </w:tcPr>
          <w:p w14:paraId="790ED558"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78DD99C3" w14:textId="77777777" w:rsidTr="00834A99">
        <w:tc>
          <w:tcPr>
            <w:tcW w:w="988" w:type="dxa"/>
          </w:tcPr>
          <w:p w14:paraId="3E727B34"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3.2.3.1.</w:t>
            </w:r>
          </w:p>
        </w:tc>
        <w:tc>
          <w:tcPr>
            <w:tcW w:w="7512" w:type="dxa"/>
          </w:tcPr>
          <w:p w14:paraId="48ED3F20"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Характеристика наиболее перспективных агромелиорантов и новых видов</w:t>
            </w:r>
            <w:r w:rsidRPr="00973E8F">
              <w:rPr>
                <w:rFonts w:ascii="Times New Roman" w:eastAsia="Times New Roman" w:hAnsi="Times New Roman" w:cs="Times New Roman"/>
                <w:color w:val="FF0000"/>
                <w:sz w:val="24"/>
                <w:szCs w:val="24"/>
                <w:lang w:eastAsia="ru-RU"/>
              </w:rPr>
              <w:t xml:space="preserve"> </w:t>
            </w:r>
            <w:r w:rsidRPr="00973E8F">
              <w:rPr>
                <w:rFonts w:ascii="Times New Roman" w:eastAsia="Times New Roman" w:hAnsi="Times New Roman" w:cs="Times New Roman"/>
                <w:sz w:val="24"/>
                <w:szCs w:val="24"/>
                <w:lang w:eastAsia="ru-RU"/>
              </w:rPr>
              <w:t>комплексных удобрений</w:t>
            </w:r>
          </w:p>
        </w:tc>
        <w:tc>
          <w:tcPr>
            <w:tcW w:w="844" w:type="dxa"/>
          </w:tcPr>
          <w:p w14:paraId="509B822B"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5A2B24EC" w14:textId="77777777" w:rsidTr="00834A99">
        <w:tc>
          <w:tcPr>
            <w:tcW w:w="988" w:type="dxa"/>
          </w:tcPr>
          <w:p w14:paraId="6860CE7D"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3.2.3.2.</w:t>
            </w:r>
          </w:p>
        </w:tc>
        <w:tc>
          <w:tcPr>
            <w:tcW w:w="7512" w:type="dxa"/>
          </w:tcPr>
          <w:p w14:paraId="64DE8CF7" w14:textId="77777777" w:rsidR="00973E8F" w:rsidRPr="00973E8F" w:rsidRDefault="00973E8F" w:rsidP="00973E8F">
            <w:pPr>
              <w:spacing w:before="60"/>
              <w:jc w:val="both"/>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Агрохимическая, радиологическая и экономическая эффективность применения агромелиорантов и новых видов комплексных удобрений при возделывании зерновых культур и картофеля</w:t>
            </w:r>
          </w:p>
        </w:tc>
        <w:tc>
          <w:tcPr>
            <w:tcW w:w="844" w:type="dxa"/>
          </w:tcPr>
          <w:p w14:paraId="48D2CDBA"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4F694700" w14:textId="77777777" w:rsidTr="00834A99">
        <w:tc>
          <w:tcPr>
            <w:tcW w:w="988" w:type="dxa"/>
          </w:tcPr>
          <w:p w14:paraId="44344F18"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3.2.3.3.</w:t>
            </w:r>
          </w:p>
        </w:tc>
        <w:tc>
          <w:tcPr>
            <w:tcW w:w="7512" w:type="dxa"/>
          </w:tcPr>
          <w:p w14:paraId="25CB31FF"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Рекомендации по применению новых видов комплексных удобрений при возделывании зерновых культур и картофеля</w:t>
            </w:r>
          </w:p>
        </w:tc>
        <w:tc>
          <w:tcPr>
            <w:tcW w:w="844" w:type="dxa"/>
          </w:tcPr>
          <w:p w14:paraId="7F49DB26"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3539CD0E" w14:textId="77777777" w:rsidTr="00834A99">
        <w:tc>
          <w:tcPr>
            <w:tcW w:w="988" w:type="dxa"/>
          </w:tcPr>
          <w:p w14:paraId="14D5B121"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4.</w:t>
            </w:r>
          </w:p>
        </w:tc>
        <w:tc>
          <w:tcPr>
            <w:tcW w:w="7512" w:type="dxa"/>
          </w:tcPr>
          <w:p w14:paraId="64F90891"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Ведение кормопроизводства и применение новых форм комплексных удобрений на радиоактивно загрязненных территориях</w:t>
            </w:r>
          </w:p>
        </w:tc>
        <w:tc>
          <w:tcPr>
            <w:tcW w:w="844" w:type="dxa"/>
          </w:tcPr>
          <w:p w14:paraId="40CA8AC0"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6DDFD36E" w14:textId="77777777" w:rsidTr="00834A99">
        <w:tc>
          <w:tcPr>
            <w:tcW w:w="988" w:type="dxa"/>
          </w:tcPr>
          <w:p w14:paraId="057C5BBF"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4.1.</w:t>
            </w:r>
          </w:p>
        </w:tc>
        <w:tc>
          <w:tcPr>
            <w:tcW w:w="7512" w:type="dxa"/>
          </w:tcPr>
          <w:p w14:paraId="0ED850B5"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Республика Беларусь</w:t>
            </w:r>
          </w:p>
        </w:tc>
        <w:tc>
          <w:tcPr>
            <w:tcW w:w="844" w:type="dxa"/>
          </w:tcPr>
          <w:p w14:paraId="1B9CEA93"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36FFAD59" w14:textId="77777777" w:rsidTr="00834A99">
        <w:tc>
          <w:tcPr>
            <w:tcW w:w="988" w:type="dxa"/>
          </w:tcPr>
          <w:p w14:paraId="3EBF0E7C"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lastRenderedPageBreak/>
              <w:t>4.1.1.</w:t>
            </w:r>
          </w:p>
        </w:tc>
        <w:tc>
          <w:tcPr>
            <w:tcW w:w="7512" w:type="dxa"/>
          </w:tcPr>
          <w:p w14:paraId="429B77B3"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Ведение кормопроизводства на радиоактивно загрязненных территориях: система реабилитационных мероприятий</w:t>
            </w:r>
          </w:p>
        </w:tc>
        <w:tc>
          <w:tcPr>
            <w:tcW w:w="844" w:type="dxa"/>
          </w:tcPr>
          <w:p w14:paraId="614BE0E5"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58A6573A" w14:textId="77777777" w:rsidTr="00834A99">
        <w:tc>
          <w:tcPr>
            <w:tcW w:w="988" w:type="dxa"/>
          </w:tcPr>
          <w:p w14:paraId="09AA085A"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4.1.2.</w:t>
            </w:r>
          </w:p>
        </w:tc>
        <w:tc>
          <w:tcPr>
            <w:tcW w:w="7512" w:type="dxa"/>
          </w:tcPr>
          <w:p w14:paraId="5B0F1014"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 xml:space="preserve">Агрономическая, радиологическая и экономическая эффективность применения новых видов комплексных удобрений </w:t>
            </w:r>
          </w:p>
        </w:tc>
        <w:tc>
          <w:tcPr>
            <w:tcW w:w="844" w:type="dxa"/>
          </w:tcPr>
          <w:p w14:paraId="6BE8AF9F"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09576FAE" w14:textId="77777777" w:rsidTr="00834A99">
        <w:tc>
          <w:tcPr>
            <w:tcW w:w="988" w:type="dxa"/>
          </w:tcPr>
          <w:p w14:paraId="006D3EA4"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4.2.</w:t>
            </w:r>
          </w:p>
        </w:tc>
        <w:tc>
          <w:tcPr>
            <w:tcW w:w="7512" w:type="dxa"/>
          </w:tcPr>
          <w:p w14:paraId="7A08C2A3"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Российская Федерация</w:t>
            </w:r>
          </w:p>
        </w:tc>
        <w:tc>
          <w:tcPr>
            <w:tcW w:w="844" w:type="dxa"/>
          </w:tcPr>
          <w:p w14:paraId="3D1FD5BC"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1CB15F49" w14:textId="77777777" w:rsidTr="00834A99">
        <w:tc>
          <w:tcPr>
            <w:tcW w:w="988" w:type="dxa"/>
          </w:tcPr>
          <w:p w14:paraId="7A642CA4"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4.2.1.</w:t>
            </w:r>
          </w:p>
        </w:tc>
        <w:tc>
          <w:tcPr>
            <w:tcW w:w="7512" w:type="dxa"/>
          </w:tcPr>
          <w:p w14:paraId="701185E3"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 xml:space="preserve">Ведение кормопроизводства на радиоактивно загрязненных территориях: система реабилитационных мероприятий </w:t>
            </w:r>
          </w:p>
        </w:tc>
        <w:tc>
          <w:tcPr>
            <w:tcW w:w="844" w:type="dxa"/>
          </w:tcPr>
          <w:p w14:paraId="6B4A4E79"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50E4E8DE" w14:textId="77777777" w:rsidTr="00834A99">
        <w:tc>
          <w:tcPr>
            <w:tcW w:w="988" w:type="dxa"/>
          </w:tcPr>
          <w:p w14:paraId="5BA13993"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5.2.2.</w:t>
            </w:r>
          </w:p>
        </w:tc>
        <w:tc>
          <w:tcPr>
            <w:tcW w:w="7512" w:type="dxa"/>
          </w:tcPr>
          <w:p w14:paraId="532AB63C"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 xml:space="preserve">Агрономическая, радиологическая и экономическая эффективность применения новых видов комплексных удобрений  </w:t>
            </w:r>
          </w:p>
        </w:tc>
        <w:tc>
          <w:tcPr>
            <w:tcW w:w="844" w:type="dxa"/>
          </w:tcPr>
          <w:p w14:paraId="289E02FA"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26E65612" w14:textId="77777777" w:rsidTr="00834A99">
        <w:tc>
          <w:tcPr>
            <w:tcW w:w="988" w:type="dxa"/>
          </w:tcPr>
          <w:p w14:paraId="78C66164"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5.</w:t>
            </w:r>
          </w:p>
        </w:tc>
        <w:tc>
          <w:tcPr>
            <w:tcW w:w="7512" w:type="dxa"/>
          </w:tcPr>
          <w:p w14:paraId="6D9323E0" w14:textId="77777777" w:rsidR="00973E8F" w:rsidRPr="00973E8F" w:rsidRDefault="00973E8F" w:rsidP="00973E8F">
            <w:pPr>
              <w:spacing w:before="60"/>
              <w:jc w:val="both"/>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Ведение животноводства с применением новых форм кормовых добавок и препаратов на радиоактивно загрязненных территориях</w:t>
            </w:r>
          </w:p>
        </w:tc>
        <w:tc>
          <w:tcPr>
            <w:tcW w:w="844" w:type="dxa"/>
          </w:tcPr>
          <w:p w14:paraId="40D42D9A"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669D7704" w14:textId="77777777" w:rsidTr="00834A99">
        <w:tc>
          <w:tcPr>
            <w:tcW w:w="988" w:type="dxa"/>
          </w:tcPr>
          <w:p w14:paraId="6D80C44E"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5.1.</w:t>
            </w:r>
          </w:p>
        </w:tc>
        <w:tc>
          <w:tcPr>
            <w:tcW w:w="7512" w:type="dxa"/>
          </w:tcPr>
          <w:p w14:paraId="7FF7E762" w14:textId="77777777" w:rsidR="00973E8F" w:rsidRPr="00973E8F" w:rsidRDefault="00973E8F" w:rsidP="00973E8F">
            <w:pPr>
              <w:spacing w:before="60"/>
              <w:jc w:val="both"/>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Республика Беларусь</w:t>
            </w:r>
          </w:p>
        </w:tc>
        <w:tc>
          <w:tcPr>
            <w:tcW w:w="844" w:type="dxa"/>
          </w:tcPr>
          <w:p w14:paraId="64748EF7"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5C8619DE" w14:textId="77777777" w:rsidTr="00834A99">
        <w:tc>
          <w:tcPr>
            <w:tcW w:w="988" w:type="dxa"/>
          </w:tcPr>
          <w:p w14:paraId="41EBB3C3"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5.1.1.</w:t>
            </w:r>
          </w:p>
        </w:tc>
        <w:tc>
          <w:tcPr>
            <w:tcW w:w="7512" w:type="dxa"/>
          </w:tcPr>
          <w:p w14:paraId="0A5C1B7B" w14:textId="77777777" w:rsidR="00973E8F" w:rsidRPr="00973E8F" w:rsidRDefault="00973E8F" w:rsidP="00973E8F">
            <w:pPr>
              <w:spacing w:before="60"/>
              <w:jc w:val="both"/>
              <w:rPr>
                <w:rFonts w:ascii="Times New Roman" w:eastAsia="Times New Roman" w:hAnsi="Times New Roman" w:cs="Times New Roman"/>
                <w:sz w:val="24"/>
                <w:szCs w:val="24"/>
                <w:lang w:eastAsia="ru-RU"/>
              </w:rPr>
            </w:pPr>
            <w:r w:rsidRPr="00973E8F">
              <w:rPr>
                <w:rFonts w:ascii="Times New Roman" w:eastAsia="Times New Roman" w:hAnsi="Times New Roman" w:cs="Times New Roman"/>
                <w:bCs/>
                <w:sz w:val="24"/>
                <w:szCs w:val="24"/>
                <w:lang w:eastAsia="ru-RU"/>
              </w:rPr>
              <w:t>О</w:t>
            </w:r>
            <w:r w:rsidRPr="00973E8F">
              <w:rPr>
                <w:rFonts w:ascii="Times New Roman" w:eastAsia="Arial Unicode MS" w:hAnsi="Times New Roman" w:cs="Times New Roman"/>
                <w:bCs/>
                <w:sz w:val="24"/>
                <w:szCs w:val="24"/>
                <w:lang w:eastAsia="ru-RU"/>
              </w:rPr>
              <w:t>сновные принципы производства продукции животноводства в условиях радиоактивного загрязнения</w:t>
            </w:r>
          </w:p>
        </w:tc>
        <w:tc>
          <w:tcPr>
            <w:tcW w:w="844" w:type="dxa"/>
          </w:tcPr>
          <w:p w14:paraId="0A96F6C8"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0D06EDF3" w14:textId="77777777" w:rsidTr="00834A99">
        <w:tc>
          <w:tcPr>
            <w:tcW w:w="988" w:type="dxa"/>
          </w:tcPr>
          <w:p w14:paraId="1F9B30DE"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5.1.2.</w:t>
            </w:r>
          </w:p>
        </w:tc>
        <w:tc>
          <w:tcPr>
            <w:tcW w:w="7512" w:type="dxa"/>
          </w:tcPr>
          <w:p w14:paraId="1FAE789C" w14:textId="77777777" w:rsidR="00973E8F" w:rsidRPr="00973E8F" w:rsidRDefault="00973E8F" w:rsidP="00973E8F">
            <w:pPr>
              <w:spacing w:before="60"/>
              <w:jc w:val="both"/>
              <w:rPr>
                <w:rFonts w:ascii="Times New Roman" w:eastAsia="Times New Roman" w:hAnsi="Times New Roman" w:cs="Times New Roman"/>
                <w:sz w:val="24"/>
                <w:szCs w:val="24"/>
                <w:lang w:eastAsia="ru-RU"/>
              </w:rPr>
            </w:pPr>
            <w:r w:rsidRPr="00973E8F">
              <w:rPr>
                <w:rFonts w:ascii="Times New Roman" w:eastAsia="Times New Roman" w:hAnsi="Times New Roman" w:cs="Times New Roman"/>
                <w:bCs/>
                <w:sz w:val="24"/>
                <w:szCs w:val="24"/>
                <w:lang w:eastAsia="ru-RU"/>
              </w:rPr>
              <w:t>Применение комплексных минеральных добавок для обогащения рациона животных</w:t>
            </w:r>
          </w:p>
        </w:tc>
        <w:tc>
          <w:tcPr>
            <w:tcW w:w="844" w:type="dxa"/>
          </w:tcPr>
          <w:p w14:paraId="0355C8D9"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56EA5580" w14:textId="77777777" w:rsidTr="00834A99">
        <w:tc>
          <w:tcPr>
            <w:tcW w:w="988" w:type="dxa"/>
          </w:tcPr>
          <w:p w14:paraId="5DE330D5"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5.1.3.</w:t>
            </w:r>
          </w:p>
        </w:tc>
        <w:tc>
          <w:tcPr>
            <w:tcW w:w="7512" w:type="dxa"/>
          </w:tcPr>
          <w:p w14:paraId="6FD54600" w14:textId="77777777" w:rsidR="00973E8F" w:rsidRPr="00973E8F" w:rsidRDefault="00973E8F" w:rsidP="00973E8F">
            <w:pPr>
              <w:spacing w:before="60"/>
              <w:jc w:val="both"/>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 xml:space="preserve">Кормовые добавки и сорбенты с вводом ферроцина для снижения перехода </w:t>
            </w:r>
            <w:r w:rsidRPr="00973E8F">
              <w:rPr>
                <w:rFonts w:ascii="Times New Roman" w:eastAsia="Times New Roman" w:hAnsi="Times New Roman" w:cs="Times New Roman"/>
                <w:sz w:val="24"/>
                <w:szCs w:val="24"/>
                <w:vertAlign w:val="superscript"/>
                <w:lang w:eastAsia="ru-RU"/>
              </w:rPr>
              <w:t>137</w:t>
            </w:r>
            <w:r w:rsidRPr="00973E8F">
              <w:rPr>
                <w:rFonts w:ascii="Times New Roman" w:eastAsia="Times New Roman" w:hAnsi="Times New Roman" w:cs="Times New Roman"/>
                <w:sz w:val="24"/>
                <w:szCs w:val="24"/>
                <w:lang w:eastAsia="ru-RU"/>
              </w:rPr>
              <w:t>Cs из рациона в продукцию животноводства (молоко, мясо)</w:t>
            </w:r>
          </w:p>
        </w:tc>
        <w:tc>
          <w:tcPr>
            <w:tcW w:w="844" w:type="dxa"/>
          </w:tcPr>
          <w:p w14:paraId="63EB5A0B"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58676BEC" w14:textId="77777777" w:rsidTr="00834A99">
        <w:tc>
          <w:tcPr>
            <w:tcW w:w="988" w:type="dxa"/>
          </w:tcPr>
          <w:p w14:paraId="76DEF2DA"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5.2.</w:t>
            </w:r>
          </w:p>
        </w:tc>
        <w:tc>
          <w:tcPr>
            <w:tcW w:w="7512" w:type="dxa"/>
          </w:tcPr>
          <w:p w14:paraId="62178FDA"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Российская Федерация</w:t>
            </w:r>
          </w:p>
        </w:tc>
        <w:tc>
          <w:tcPr>
            <w:tcW w:w="844" w:type="dxa"/>
          </w:tcPr>
          <w:p w14:paraId="3CF6855F"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03E836B0" w14:textId="77777777" w:rsidTr="00834A99">
        <w:tc>
          <w:tcPr>
            <w:tcW w:w="988" w:type="dxa"/>
          </w:tcPr>
          <w:p w14:paraId="12A4117B"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5.2.1.</w:t>
            </w:r>
          </w:p>
        </w:tc>
        <w:tc>
          <w:tcPr>
            <w:tcW w:w="7512" w:type="dxa"/>
          </w:tcPr>
          <w:p w14:paraId="3B3F5FDE" w14:textId="77777777" w:rsidR="00973E8F" w:rsidRPr="00973E8F" w:rsidRDefault="00973E8F" w:rsidP="00973E8F">
            <w:pPr>
              <w:spacing w:before="60"/>
              <w:jc w:val="both"/>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Ведение животноводства на радиоактивно загрязненных территориях: защитные и реабилитационные мероприятия</w:t>
            </w:r>
          </w:p>
        </w:tc>
        <w:tc>
          <w:tcPr>
            <w:tcW w:w="844" w:type="dxa"/>
          </w:tcPr>
          <w:p w14:paraId="094DACBB"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68B9356F" w14:textId="77777777" w:rsidTr="00834A99">
        <w:tc>
          <w:tcPr>
            <w:tcW w:w="988" w:type="dxa"/>
          </w:tcPr>
          <w:p w14:paraId="7E86AC9D"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5.2.2.</w:t>
            </w:r>
          </w:p>
        </w:tc>
        <w:tc>
          <w:tcPr>
            <w:tcW w:w="7512" w:type="dxa"/>
          </w:tcPr>
          <w:p w14:paraId="0F990976" w14:textId="77777777" w:rsidR="00973E8F" w:rsidRPr="00973E8F" w:rsidRDefault="00973E8F" w:rsidP="00973E8F">
            <w:pPr>
              <w:spacing w:before="60"/>
              <w:jc w:val="both"/>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Характеристика новых форм кормовых добавок и препаратов</w:t>
            </w:r>
          </w:p>
        </w:tc>
        <w:tc>
          <w:tcPr>
            <w:tcW w:w="844" w:type="dxa"/>
          </w:tcPr>
          <w:p w14:paraId="7D0CA23F"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4E365C3E" w14:textId="77777777" w:rsidTr="00834A99">
        <w:tc>
          <w:tcPr>
            <w:tcW w:w="988" w:type="dxa"/>
          </w:tcPr>
          <w:p w14:paraId="2443C88E"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5.2.3.</w:t>
            </w:r>
          </w:p>
        </w:tc>
        <w:tc>
          <w:tcPr>
            <w:tcW w:w="7512" w:type="dxa"/>
          </w:tcPr>
          <w:p w14:paraId="5771B245"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Радиологическая и экономическая эффективность применения новых форм кормовых добавок и препаратов</w:t>
            </w:r>
          </w:p>
        </w:tc>
        <w:tc>
          <w:tcPr>
            <w:tcW w:w="844" w:type="dxa"/>
          </w:tcPr>
          <w:p w14:paraId="3FD0F43B"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1B2D542A" w14:textId="77777777" w:rsidTr="00834A99">
        <w:tc>
          <w:tcPr>
            <w:tcW w:w="988" w:type="dxa"/>
          </w:tcPr>
          <w:p w14:paraId="167D8414"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5.2.3.1</w:t>
            </w:r>
          </w:p>
        </w:tc>
        <w:tc>
          <w:tcPr>
            <w:tcW w:w="7512" w:type="dxa"/>
          </w:tcPr>
          <w:p w14:paraId="6840A6AA" w14:textId="77777777" w:rsidR="00973E8F" w:rsidRPr="00973E8F" w:rsidRDefault="00973E8F" w:rsidP="00973E8F">
            <w:pPr>
              <w:spacing w:before="60"/>
              <w:jc w:val="both"/>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Обоснование необходимости применения новых форм кормовых добавок и препаратов с ферроцианидами</w:t>
            </w:r>
          </w:p>
        </w:tc>
        <w:tc>
          <w:tcPr>
            <w:tcW w:w="844" w:type="dxa"/>
          </w:tcPr>
          <w:p w14:paraId="1346B8D4"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6F3EF0A5" w14:textId="77777777" w:rsidTr="00834A99">
        <w:tc>
          <w:tcPr>
            <w:tcW w:w="988" w:type="dxa"/>
          </w:tcPr>
          <w:p w14:paraId="35029D1C"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5.2.3.2</w:t>
            </w:r>
          </w:p>
        </w:tc>
        <w:tc>
          <w:tcPr>
            <w:tcW w:w="7512" w:type="dxa"/>
          </w:tcPr>
          <w:p w14:paraId="40520A72" w14:textId="77777777" w:rsidR="00973E8F" w:rsidRPr="00973E8F" w:rsidRDefault="00973E8F" w:rsidP="00973E8F">
            <w:pPr>
              <w:widowControl w:val="0"/>
              <w:jc w:val="both"/>
              <w:rPr>
                <w:rFonts w:ascii="Times New Roman" w:eastAsia="Times New Roman" w:hAnsi="Times New Roman" w:cs="Times New Roman"/>
                <w:sz w:val="26"/>
                <w:szCs w:val="24"/>
                <w:lang w:eastAsia="ru-RU"/>
              </w:rPr>
            </w:pPr>
            <w:r w:rsidRPr="00973E8F">
              <w:rPr>
                <w:rFonts w:ascii="Times New Roman" w:eastAsia="Times New Roman" w:hAnsi="Times New Roman" w:cs="Times New Roman"/>
                <w:bCs/>
                <w:sz w:val="24"/>
                <w:szCs w:val="24"/>
                <w:lang w:eastAsia="ru-RU"/>
              </w:rPr>
              <w:t>Оценка экономической эффективности применения новых форм кормовых добавок с ферроцианидами</w:t>
            </w:r>
          </w:p>
        </w:tc>
        <w:tc>
          <w:tcPr>
            <w:tcW w:w="844" w:type="dxa"/>
          </w:tcPr>
          <w:p w14:paraId="26679800"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175119CE" w14:textId="77777777" w:rsidTr="00834A99">
        <w:tc>
          <w:tcPr>
            <w:tcW w:w="988" w:type="dxa"/>
          </w:tcPr>
          <w:p w14:paraId="5CA2D011" w14:textId="77777777" w:rsidR="00973E8F" w:rsidRPr="00973E8F" w:rsidRDefault="00973E8F" w:rsidP="00973E8F">
            <w:pPr>
              <w:spacing w:before="60"/>
              <w:rPr>
                <w:rFonts w:ascii="Times New Roman" w:eastAsia="Times New Roman" w:hAnsi="Times New Roman" w:cs="Times New Roman"/>
                <w:sz w:val="24"/>
                <w:szCs w:val="24"/>
                <w:lang w:eastAsia="ru-RU"/>
              </w:rPr>
            </w:pPr>
          </w:p>
        </w:tc>
        <w:tc>
          <w:tcPr>
            <w:tcW w:w="7512" w:type="dxa"/>
          </w:tcPr>
          <w:p w14:paraId="6D150C31"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Заключение</w:t>
            </w:r>
          </w:p>
        </w:tc>
        <w:tc>
          <w:tcPr>
            <w:tcW w:w="844" w:type="dxa"/>
          </w:tcPr>
          <w:p w14:paraId="5B81A2D8"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bookmarkEnd w:id="3"/>
      <w:tr w:rsidR="00973E8F" w:rsidRPr="00973E8F" w14:paraId="38162B18" w14:textId="77777777" w:rsidTr="00834A99">
        <w:tc>
          <w:tcPr>
            <w:tcW w:w="988" w:type="dxa"/>
          </w:tcPr>
          <w:p w14:paraId="1D57A571" w14:textId="77777777" w:rsidR="00973E8F" w:rsidRPr="00973E8F" w:rsidRDefault="00973E8F" w:rsidP="00973E8F">
            <w:pPr>
              <w:spacing w:before="60"/>
              <w:rPr>
                <w:rFonts w:ascii="Times New Roman" w:eastAsia="Times New Roman" w:hAnsi="Times New Roman" w:cs="Times New Roman"/>
                <w:sz w:val="24"/>
                <w:szCs w:val="24"/>
                <w:lang w:eastAsia="ru-RU"/>
              </w:rPr>
            </w:pPr>
          </w:p>
        </w:tc>
        <w:tc>
          <w:tcPr>
            <w:tcW w:w="7512" w:type="dxa"/>
          </w:tcPr>
          <w:p w14:paraId="46729CF8"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Список публикаций</w:t>
            </w:r>
          </w:p>
        </w:tc>
        <w:tc>
          <w:tcPr>
            <w:tcW w:w="844" w:type="dxa"/>
          </w:tcPr>
          <w:p w14:paraId="35FCA36C"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r w:rsidR="00973E8F" w:rsidRPr="00973E8F" w14:paraId="723AB3E3" w14:textId="77777777" w:rsidTr="00834A99">
        <w:tc>
          <w:tcPr>
            <w:tcW w:w="988" w:type="dxa"/>
          </w:tcPr>
          <w:p w14:paraId="45800EC9" w14:textId="77777777" w:rsidR="00973E8F" w:rsidRPr="00973E8F" w:rsidRDefault="00973E8F" w:rsidP="00973E8F">
            <w:pPr>
              <w:spacing w:before="60"/>
              <w:rPr>
                <w:rFonts w:ascii="Times New Roman" w:eastAsia="Times New Roman" w:hAnsi="Times New Roman" w:cs="Times New Roman"/>
                <w:sz w:val="24"/>
                <w:szCs w:val="24"/>
                <w:lang w:eastAsia="ru-RU"/>
              </w:rPr>
            </w:pPr>
          </w:p>
        </w:tc>
        <w:tc>
          <w:tcPr>
            <w:tcW w:w="7512" w:type="dxa"/>
          </w:tcPr>
          <w:p w14:paraId="5CC41168" w14:textId="77777777" w:rsidR="00973E8F" w:rsidRPr="00973E8F" w:rsidRDefault="00973E8F" w:rsidP="00973E8F">
            <w:pPr>
              <w:spacing w:before="60"/>
              <w:rPr>
                <w:rFonts w:ascii="Times New Roman" w:eastAsia="Times New Roman" w:hAnsi="Times New Roman" w:cs="Times New Roman"/>
                <w:sz w:val="24"/>
                <w:szCs w:val="24"/>
                <w:lang w:eastAsia="ru-RU"/>
              </w:rPr>
            </w:pPr>
            <w:r w:rsidRPr="00973E8F">
              <w:rPr>
                <w:rFonts w:ascii="Times New Roman" w:eastAsia="Times New Roman" w:hAnsi="Times New Roman" w:cs="Times New Roman"/>
                <w:sz w:val="24"/>
                <w:szCs w:val="24"/>
                <w:lang w:eastAsia="ru-RU"/>
              </w:rPr>
              <w:t>Приложения</w:t>
            </w:r>
          </w:p>
        </w:tc>
        <w:tc>
          <w:tcPr>
            <w:tcW w:w="844" w:type="dxa"/>
          </w:tcPr>
          <w:p w14:paraId="68DC9B32" w14:textId="77777777" w:rsidR="00973E8F" w:rsidRPr="00973E8F" w:rsidRDefault="00973E8F" w:rsidP="00973E8F">
            <w:pPr>
              <w:spacing w:before="60"/>
              <w:jc w:val="center"/>
              <w:rPr>
                <w:rFonts w:ascii="Times New Roman" w:eastAsia="Times New Roman" w:hAnsi="Times New Roman" w:cs="Times New Roman"/>
                <w:sz w:val="24"/>
                <w:szCs w:val="24"/>
                <w:lang w:eastAsia="ru-RU"/>
              </w:rPr>
            </w:pPr>
          </w:p>
        </w:tc>
      </w:tr>
    </w:tbl>
    <w:p w14:paraId="51140CCA" w14:textId="77777777" w:rsidR="00973E8F" w:rsidRPr="00973E8F" w:rsidRDefault="00973E8F" w:rsidP="00973E8F">
      <w:pPr>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br w:type="page"/>
      </w:r>
      <w:bookmarkStart w:id="4" w:name="_Hlk120790071"/>
    </w:p>
    <w:p w14:paraId="093B8F02" w14:textId="77777777" w:rsidR="00973E8F" w:rsidRPr="00973E8F" w:rsidRDefault="00973E8F" w:rsidP="00973E8F">
      <w:pPr>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lastRenderedPageBreak/>
        <w:t>ВВЕДЕНИЕ</w:t>
      </w:r>
    </w:p>
    <w:p w14:paraId="4CE9E93D"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p>
    <w:p w14:paraId="44A594C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Масштабное радиоактивное загрязнение сельскохозяйственных земель в зоне интенсивного ведения агропромышленного производства на территории Республики Беларусь и Российской Федерации является одним из наиболее тяжелых социально-экономических последствий аварии на Чернобыльской АЭС. В ходе выполнения программ по ликвидации последствий аварии Чернобыльской АЭС проведен огромный объем защитных и реабилитационных мероприятий по минимизации ее негативных последствий в агропромышленном комплексе, что позволило существенно улучшить радиационную обстановку на загрязненных территориях Российской Федерации и Республики Беларусь. </w:t>
      </w:r>
    </w:p>
    <w:p w14:paraId="1F48E13F" w14:textId="77777777" w:rsidR="00973E8F" w:rsidRPr="00973E8F" w:rsidRDefault="00973E8F" w:rsidP="00973E8F">
      <w:pPr>
        <w:spacing w:after="0" w:line="240" w:lineRule="auto"/>
        <w:ind w:firstLine="709"/>
        <w:jc w:val="both"/>
        <w:rPr>
          <w:rFonts w:ascii="Times New Roman" w:eastAsia="Times New Roman" w:hAnsi="Times New Roman" w:cs="Times New Roman"/>
          <w:color w:val="231F2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Реализован комплекс научно обоснованных организационных, агротехнических, агрохимических, зооветеринарных и технологических мероприятий, направленных на снижение содержания нормируемых радионуклидов (долгоживущие изотопы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и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растениеводческой и животноводческой продукции, получаемой в сельскохозяйственных предприятиях различных форм собственности и в личных подсобных хозяйствах. В результате системной реализации реабилитационных мер, а также естественного радиоактивного распада, сорбции и миграции радионуклидов в почве поступление их в сельскохозяйственную и пищевую продукцию существенно снизилось, что обеспечило уменьшение </w:t>
      </w:r>
      <w:r w:rsidRPr="00973E8F">
        <w:rPr>
          <w:rFonts w:ascii="Times New Roman" w:eastAsia="Times New Roman" w:hAnsi="Times New Roman" w:cs="Times New Roman"/>
          <w:color w:val="231F20"/>
          <w:kern w:val="0"/>
          <w:sz w:val="26"/>
          <w:szCs w:val="26"/>
          <w:lang w:eastAsia="ru-RU"/>
          <w14:ligatures w14:val="none"/>
        </w:rPr>
        <w:t xml:space="preserve">дозовых </w:t>
      </w:r>
      <w:r w:rsidRPr="00973E8F">
        <w:rPr>
          <w:rFonts w:ascii="Times New Roman" w:eastAsia="Times New Roman" w:hAnsi="Times New Roman" w:cs="Times New Roman"/>
          <w:color w:val="231F20"/>
          <w:spacing w:val="2"/>
          <w:kern w:val="0"/>
          <w:sz w:val="26"/>
          <w:szCs w:val="26"/>
          <w:lang w:eastAsia="ru-RU"/>
          <w14:ligatures w14:val="none"/>
        </w:rPr>
        <w:t xml:space="preserve">нагрузок </w:t>
      </w:r>
      <w:r w:rsidRPr="00973E8F">
        <w:rPr>
          <w:rFonts w:ascii="Times New Roman" w:eastAsia="Times New Roman" w:hAnsi="Times New Roman" w:cs="Times New Roman"/>
          <w:color w:val="231F20"/>
          <w:kern w:val="0"/>
          <w:sz w:val="26"/>
          <w:szCs w:val="26"/>
          <w:lang w:eastAsia="ru-RU"/>
          <w14:ligatures w14:val="none"/>
        </w:rPr>
        <w:t>на</w:t>
      </w:r>
      <w:r w:rsidRPr="00973E8F">
        <w:rPr>
          <w:rFonts w:ascii="Times New Roman" w:eastAsia="Times New Roman" w:hAnsi="Times New Roman" w:cs="Times New Roman"/>
          <w:color w:val="231F20"/>
          <w:spacing w:val="-31"/>
          <w:kern w:val="0"/>
          <w:sz w:val="26"/>
          <w:szCs w:val="26"/>
          <w:lang w:eastAsia="ru-RU"/>
          <w14:ligatures w14:val="none"/>
        </w:rPr>
        <w:t xml:space="preserve"> </w:t>
      </w:r>
      <w:r w:rsidRPr="00973E8F">
        <w:rPr>
          <w:rFonts w:ascii="Times New Roman" w:eastAsia="Times New Roman" w:hAnsi="Times New Roman" w:cs="Times New Roman"/>
          <w:color w:val="231F20"/>
          <w:kern w:val="0"/>
          <w:sz w:val="26"/>
          <w:szCs w:val="26"/>
          <w:lang w:eastAsia="ru-RU"/>
          <w14:ligatures w14:val="none"/>
        </w:rPr>
        <w:t xml:space="preserve">население за счет внутреннего облучения. Позитивная динамика радиационной обстановки определяет необходимость совершенствования стратегии ведения сельскохозяйственного производства и реабилитационных мероприятий в условиях радиоактивного загрязнения на восстановительной стадии после аварии при переходе к ситуации существующего облучения </w:t>
      </w:r>
      <w:r w:rsidRPr="00973E8F">
        <w:rPr>
          <w:rFonts w:ascii="Times New Roman" w:eastAsia="Times New Roman" w:hAnsi="Times New Roman" w:cs="Times New Roman"/>
          <w:kern w:val="0"/>
          <w:sz w:val="26"/>
          <w:szCs w:val="26"/>
          <w:lang w:eastAsia="ru-RU"/>
          <w14:ligatures w14:val="none"/>
        </w:rPr>
        <w:t>[1]</w:t>
      </w:r>
      <w:r w:rsidRPr="00973E8F">
        <w:rPr>
          <w:rFonts w:ascii="Times New Roman" w:eastAsia="Times New Roman" w:hAnsi="Times New Roman" w:cs="Times New Roman"/>
          <w:color w:val="231F20"/>
          <w:kern w:val="0"/>
          <w:sz w:val="26"/>
          <w:szCs w:val="26"/>
          <w:lang w:eastAsia="ru-RU"/>
          <w14:ligatures w14:val="none"/>
        </w:rPr>
        <w:t xml:space="preserve">. </w:t>
      </w:r>
    </w:p>
    <w:p w14:paraId="49F5F0A6" w14:textId="77777777" w:rsidR="00973E8F" w:rsidRPr="00973E8F" w:rsidRDefault="00973E8F" w:rsidP="00973E8F">
      <w:pPr>
        <w:spacing w:after="0" w:line="240" w:lineRule="auto"/>
        <w:ind w:firstLine="709"/>
        <w:jc w:val="both"/>
        <w:rPr>
          <w:rFonts w:ascii="Times New Roman" w:eastAsia="Times New Roman" w:hAnsi="Times New Roman" w:cs="Times New Roman"/>
          <w:color w:val="231F2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На ближайшую перспективу</w:t>
      </w:r>
      <w:r w:rsidRPr="00973E8F">
        <w:rPr>
          <w:rFonts w:ascii="Times New Roman" w:eastAsia="Times New Roman" w:hAnsi="Times New Roman" w:cs="Times New Roman"/>
          <w:color w:val="000000"/>
          <w:kern w:val="0"/>
          <w:sz w:val="26"/>
          <w:szCs w:val="26"/>
          <w:lang w:eastAsia="ru-RU"/>
          <w14:ligatures w14:val="none"/>
        </w:rPr>
        <w:t xml:space="preserve"> в</w:t>
      </w:r>
      <w:r w:rsidRPr="00973E8F">
        <w:rPr>
          <w:rFonts w:ascii="Times New Roman" w:eastAsia="Times New Roman" w:hAnsi="Times New Roman" w:cs="Times New Roman"/>
          <w:kern w:val="0"/>
          <w:sz w:val="26"/>
          <w:szCs w:val="26"/>
          <w:lang w:eastAsia="ru-RU"/>
          <w14:ligatures w14:val="none"/>
        </w:rPr>
        <w:t xml:space="preserve"> основу государственной политики по</w:t>
      </w:r>
      <w:r w:rsidRPr="00973E8F">
        <w:rPr>
          <w:rFonts w:ascii="Times New Roman" w:eastAsia="Times New Roman" w:hAnsi="Times New Roman" w:cs="Times New Roman"/>
          <w:color w:val="000000"/>
          <w:kern w:val="0"/>
          <w:sz w:val="26"/>
          <w:szCs w:val="26"/>
          <w:lang w:eastAsia="ru-RU"/>
          <w14:ligatures w14:val="none"/>
        </w:rPr>
        <w:t xml:space="preserve"> преодолению последствий чернобыльской аварии заложен переход от послеаварийных защитных и реабилитационных мероприятий к возрождению социального и экономического потенциала пострадавших регионов, </w:t>
      </w:r>
      <w:r w:rsidRPr="00973E8F">
        <w:rPr>
          <w:rFonts w:ascii="Times New Roman" w:eastAsia="Times New Roman" w:hAnsi="Times New Roman" w:cs="Times New Roman"/>
          <w:kern w:val="0"/>
          <w:sz w:val="26"/>
          <w:szCs w:val="26"/>
          <w:lang w:eastAsia="ru-RU"/>
          <w14:ligatures w14:val="none"/>
        </w:rPr>
        <w:t>создание предпосылок устойчивого функционирования территорий и поселений, а также условий для их развития.</w:t>
      </w:r>
    </w:p>
    <w:p w14:paraId="7B1DE412" w14:textId="77777777" w:rsidR="00973E8F" w:rsidRPr="00973E8F" w:rsidRDefault="00973E8F" w:rsidP="00973E8F">
      <w:pPr>
        <w:spacing w:after="0" w:line="240" w:lineRule="auto"/>
        <w:ind w:firstLine="709"/>
        <w:jc w:val="both"/>
        <w:rPr>
          <w:rFonts w:ascii="Times New Roman" w:eastAsia="Times New Roman" w:hAnsi="Times New Roman" w:cs="Times New Roman"/>
          <w:color w:val="231F2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агропромышленном производстве ключевой задачей является реализация стратегии использования загрязненных сельскохозяйственных земель, обеспечивающей </w:t>
      </w:r>
      <w:r w:rsidRPr="00973E8F">
        <w:rPr>
          <w:rFonts w:ascii="Times New Roman" w:eastAsia="Times New Roman" w:hAnsi="Times New Roman" w:cs="Times New Roman"/>
          <w:color w:val="231F20"/>
          <w:kern w:val="0"/>
          <w:sz w:val="26"/>
          <w:szCs w:val="26"/>
          <w:lang w:eastAsia="ru-RU"/>
          <w14:ligatures w14:val="none"/>
        </w:rPr>
        <w:t>минимальное накопление радионуклидов в производимой продукции растениеводства и животноводства; исключение производства продуктов питания, не соответствующих санитарно-гигиеническим нормативам и ветеринарным требованиям; рентабельность производства.</w:t>
      </w:r>
    </w:p>
    <w:p w14:paraId="44C38997"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color w:val="231F20"/>
          <w:kern w:val="0"/>
          <w:sz w:val="26"/>
          <w:szCs w:val="26"/>
          <w:lang w:eastAsia="ru-RU"/>
          <w14:ligatures w14:val="none"/>
        </w:rPr>
        <w:t xml:space="preserve">Настоящие рекомендации разработаны на основании современных исследований и новых разработок </w:t>
      </w:r>
      <w:r w:rsidRPr="00973E8F">
        <w:rPr>
          <w:rFonts w:ascii="Times New Roman" w:eastAsia="Times New Roman" w:hAnsi="Times New Roman" w:cs="Times New Roman"/>
          <w:color w:val="231F20"/>
          <w:spacing w:val="3"/>
          <w:kern w:val="0"/>
          <w:sz w:val="26"/>
          <w:szCs w:val="26"/>
          <w:lang w:eastAsia="ru-RU"/>
          <w14:ligatures w14:val="none"/>
        </w:rPr>
        <w:t xml:space="preserve">научных </w:t>
      </w:r>
      <w:r w:rsidRPr="00973E8F">
        <w:rPr>
          <w:rFonts w:ascii="Times New Roman" w:eastAsia="Times New Roman" w:hAnsi="Times New Roman" w:cs="Times New Roman"/>
          <w:color w:val="231F20"/>
          <w:spacing w:val="2"/>
          <w:kern w:val="0"/>
          <w:sz w:val="26"/>
          <w:szCs w:val="26"/>
          <w:lang w:eastAsia="ru-RU"/>
          <w14:ligatures w14:val="none"/>
        </w:rPr>
        <w:t xml:space="preserve">учреждений </w:t>
      </w:r>
      <w:r w:rsidRPr="00973E8F">
        <w:rPr>
          <w:rFonts w:ascii="Times New Roman" w:eastAsia="Times New Roman" w:hAnsi="Times New Roman" w:cs="Times New Roman"/>
          <w:color w:val="231F20"/>
          <w:kern w:val="0"/>
          <w:sz w:val="26"/>
          <w:szCs w:val="26"/>
          <w:lang w:eastAsia="ru-RU"/>
          <w14:ligatures w14:val="none"/>
        </w:rPr>
        <w:t xml:space="preserve">и </w:t>
      </w:r>
      <w:r w:rsidRPr="00973E8F">
        <w:rPr>
          <w:rFonts w:ascii="Times New Roman" w:eastAsia="Times New Roman" w:hAnsi="Times New Roman" w:cs="Times New Roman"/>
          <w:color w:val="231F20"/>
          <w:spacing w:val="2"/>
          <w:kern w:val="0"/>
          <w:sz w:val="26"/>
          <w:szCs w:val="26"/>
          <w:lang w:eastAsia="ru-RU"/>
          <w14:ligatures w14:val="none"/>
        </w:rPr>
        <w:t xml:space="preserve">организаций </w:t>
      </w:r>
      <w:r w:rsidRPr="00973E8F">
        <w:rPr>
          <w:rFonts w:ascii="Times New Roman" w:eastAsia="Times New Roman" w:hAnsi="Times New Roman" w:cs="Times New Roman"/>
          <w:color w:val="231F20"/>
          <w:kern w:val="0"/>
          <w:sz w:val="26"/>
          <w:szCs w:val="26"/>
          <w:lang w:eastAsia="ru-RU"/>
          <w14:ligatures w14:val="none"/>
        </w:rPr>
        <w:t>аграрного сектора</w:t>
      </w:r>
      <w:r w:rsidRPr="00973E8F">
        <w:rPr>
          <w:rFonts w:ascii="Times New Roman" w:eastAsia="Times New Roman" w:hAnsi="Times New Roman" w:cs="Times New Roman"/>
          <w:color w:val="231F20"/>
          <w:spacing w:val="2"/>
          <w:kern w:val="0"/>
          <w:sz w:val="26"/>
          <w:szCs w:val="26"/>
          <w:lang w:eastAsia="ru-RU"/>
          <w14:ligatures w14:val="none"/>
        </w:rPr>
        <w:t xml:space="preserve">, </w:t>
      </w:r>
      <w:r w:rsidRPr="00973E8F">
        <w:rPr>
          <w:rFonts w:ascii="Times New Roman" w:eastAsia="Times New Roman" w:hAnsi="Times New Roman" w:cs="Times New Roman"/>
          <w:color w:val="231F20"/>
          <w:kern w:val="0"/>
          <w:sz w:val="26"/>
          <w:szCs w:val="26"/>
          <w:lang w:eastAsia="ru-RU"/>
          <w14:ligatures w14:val="none"/>
        </w:rPr>
        <w:t xml:space="preserve">выполненных в </w:t>
      </w:r>
      <w:r w:rsidRPr="00973E8F">
        <w:rPr>
          <w:rFonts w:ascii="Times New Roman" w:eastAsia="Times New Roman" w:hAnsi="Times New Roman" w:cs="Times New Roman"/>
          <w:color w:val="231F20"/>
          <w:spacing w:val="3"/>
          <w:kern w:val="0"/>
          <w:sz w:val="26"/>
          <w:szCs w:val="26"/>
          <w:lang w:eastAsia="ru-RU"/>
          <w14:ligatures w14:val="none"/>
        </w:rPr>
        <w:t>рамках г</w:t>
      </w:r>
      <w:r w:rsidRPr="00973E8F">
        <w:rPr>
          <w:rFonts w:ascii="Times New Roman" w:eastAsia="Times New Roman" w:hAnsi="Times New Roman" w:cs="Times New Roman"/>
          <w:color w:val="231F20"/>
          <w:spacing w:val="2"/>
          <w:kern w:val="0"/>
          <w:sz w:val="26"/>
          <w:szCs w:val="26"/>
          <w:lang w:eastAsia="ru-RU"/>
          <w14:ligatures w14:val="none"/>
        </w:rPr>
        <w:t xml:space="preserve">осударственных программ и </w:t>
      </w:r>
      <w:r w:rsidRPr="00973E8F">
        <w:rPr>
          <w:rFonts w:ascii="Times New Roman" w:eastAsia="Times New Roman" w:hAnsi="Times New Roman" w:cs="Times New Roman"/>
          <w:color w:val="231F20"/>
          <w:kern w:val="0"/>
          <w:sz w:val="26"/>
          <w:szCs w:val="26"/>
          <w:lang w:eastAsia="ru-RU"/>
          <w14:ligatures w14:val="none"/>
        </w:rPr>
        <w:t xml:space="preserve">Программы </w:t>
      </w:r>
      <w:r w:rsidRPr="00973E8F">
        <w:rPr>
          <w:rFonts w:ascii="Times New Roman" w:eastAsia="Times New Roman" w:hAnsi="Times New Roman" w:cs="Times New Roman"/>
          <w:kern w:val="0"/>
          <w:sz w:val="26"/>
          <w:szCs w:val="26"/>
          <w:lang w:eastAsia="ru-RU"/>
          <w14:ligatures w14:val="none"/>
        </w:rPr>
        <w:t>совместной деятельности России и Беларуси в рамках Союзного государства по защите населения и реабилитации территорий, пострадавших в результате катастрофы на Чернобыльской АЭС.</w:t>
      </w:r>
    </w:p>
    <w:p w14:paraId="1C8233DC" w14:textId="77777777" w:rsidR="00973E8F" w:rsidRPr="00973E8F" w:rsidRDefault="00973E8F" w:rsidP="00973E8F">
      <w:pPr>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br w:type="page"/>
      </w:r>
    </w:p>
    <w:p w14:paraId="4A0C35C5"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lastRenderedPageBreak/>
        <w:t>1. ОБЩИЕ ПОЛОЖЕНИЯ</w:t>
      </w:r>
    </w:p>
    <w:p w14:paraId="51779EE8"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p>
    <w:p w14:paraId="75180A09"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1.1. Область применения</w:t>
      </w:r>
    </w:p>
    <w:p w14:paraId="364600B8"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p>
    <w:p w14:paraId="369659A7"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Настоящие «Рекомендации</w:t>
      </w:r>
      <w:r w:rsidRPr="00973E8F">
        <w:rPr>
          <w:rFonts w:ascii="Times New Roman" w:eastAsia="Times New Roman" w:hAnsi="Times New Roman" w:cs="Times New Roman"/>
          <w:b/>
          <w:kern w:val="0"/>
          <w:sz w:val="26"/>
          <w:szCs w:val="26"/>
          <w:lang w:eastAsia="ru-RU"/>
          <w14:ligatures w14:val="none"/>
        </w:rPr>
        <w:t xml:space="preserve"> </w:t>
      </w:r>
      <w:r w:rsidRPr="00973E8F">
        <w:rPr>
          <w:rFonts w:ascii="Times New Roman" w:eastAsia="Times New Roman" w:hAnsi="Times New Roman" w:cs="Times New Roman"/>
          <w:bCs/>
          <w:kern w:val="0"/>
          <w:sz w:val="26"/>
          <w:szCs w:val="26"/>
          <w:lang w:eastAsia="ru-RU"/>
          <w14:ligatures w14:val="none"/>
        </w:rPr>
        <w:t xml:space="preserve">по обеспечению производства сельскохозяйственной продукции, соответствующей санитарно-гигиеническим требованиям, </w:t>
      </w:r>
      <w:r w:rsidRPr="00973E8F">
        <w:rPr>
          <w:rFonts w:ascii="Times New Roman" w:eastAsia="Times New Roman" w:hAnsi="Times New Roman" w:cs="Times New Roman"/>
          <w:bCs/>
          <w:kern w:val="0"/>
          <w:sz w:val="24"/>
          <w:szCs w:val="24"/>
          <w:lang w:eastAsia="ru-RU"/>
          <w14:ligatures w14:val="none"/>
        </w:rPr>
        <w:t>на радиоактивно загрязненных после аварии на Чернобыльской АЭС территориях</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bCs/>
          <w:kern w:val="0"/>
          <w:sz w:val="26"/>
          <w:szCs w:val="26"/>
          <w:lang w:eastAsia="ru-RU"/>
          <w14:ligatures w14:val="none"/>
        </w:rPr>
        <w:t>(</w:t>
      </w:r>
      <w:r w:rsidRPr="00973E8F">
        <w:rPr>
          <w:rFonts w:ascii="Times New Roman" w:eastAsia="Times New Roman" w:hAnsi="Times New Roman" w:cs="Times New Roman"/>
          <w:i/>
          <w:kern w:val="0"/>
          <w:sz w:val="26"/>
          <w:szCs w:val="26"/>
          <w:lang w:eastAsia="ru-RU"/>
          <w14:ligatures w14:val="none"/>
        </w:rPr>
        <w:t>далее – Рекомендации</w:t>
      </w:r>
      <w:r w:rsidRPr="00973E8F">
        <w:rPr>
          <w:rFonts w:ascii="Times New Roman" w:eastAsia="Times New Roman" w:hAnsi="Times New Roman" w:cs="Times New Roman"/>
          <w:kern w:val="0"/>
          <w:sz w:val="26"/>
          <w:szCs w:val="26"/>
          <w:lang w:eastAsia="ru-RU"/>
          <w14:ligatures w14:val="none"/>
        </w:rPr>
        <w:t>) предназначены для применения на территориях, пострадавших в результате катастрофы на Чернобыльской АЭС.</w:t>
      </w:r>
    </w:p>
    <w:p w14:paraId="40FA2818"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color w:val="231F2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Рекомендации определяют порядок, технологии и системы применения реабилитационных </w:t>
      </w:r>
      <w:r w:rsidRPr="00973E8F">
        <w:rPr>
          <w:rFonts w:ascii="Times New Roman" w:eastAsia="Times New Roman" w:hAnsi="Times New Roman" w:cs="Times New Roman"/>
          <w:color w:val="231F20"/>
          <w:kern w:val="0"/>
          <w:sz w:val="26"/>
          <w:szCs w:val="26"/>
          <w:lang w:eastAsia="ru-RU"/>
          <w14:ligatures w14:val="none"/>
        </w:rPr>
        <w:t>мероприятий при ведении растениеводства, кормопроизводства и животноводства на загрязненных радионуклидами территориях с целью обеспечения производство продукции, соответствующей санитарно-гигиеническим нормативам и ветеринарным требованиям.</w:t>
      </w:r>
    </w:p>
    <w:p w14:paraId="57E1050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bidi="ru-RU"/>
          <w14:ligatures w14:val="none"/>
        </w:rPr>
      </w:pPr>
      <w:r w:rsidRPr="00973E8F">
        <w:rPr>
          <w:rFonts w:ascii="Times New Roman" w:eastAsia="Times New Roman" w:hAnsi="Times New Roman" w:cs="Times New Roman"/>
          <w:kern w:val="0"/>
          <w:sz w:val="26"/>
          <w:szCs w:val="26"/>
          <w:lang w:eastAsia="ru-RU"/>
          <w14:ligatures w14:val="none"/>
        </w:rPr>
        <w:t xml:space="preserve">Рекомендации направлены на решение проблем ведения сельского хозяйства на радиоактивно загрязненных территориях на основе оптимизации применения традиционных и новых видов агромелиорантов, кормовых добавок и препаратов, обеспечивающих повышение продуктивности агроценозов и </w:t>
      </w:r>
      <w:r w:rsidRPr="00973E8F">
        <w:rPr>
          <w:rFonts w:ascii="Times New Roman" w:eastAsia="Times New Roman" w:hAnsi="Times New Roman" w:cs="Times New Roman"/>
          <w:kern w:val="0"/>
          <w:sz w:val="26"/>
          <w:szCs w:val="26"/>
          <w:lang w:eastAsia="ru-RU" w:bidi="ru-RU"/>
          <w14:ligatures w14:val="none"/>
        </w:rPr>
        <w:t>высокую производительность сельскохозяйственных земель;</w:t>
      </w:r>
      <w:r w:rsidRPr="00973E8F">
        <w:rPr>
          <w:rFonts w:ascii="Times New Roman" w:eastAsia="Times New Roman" w:hAnsi="Times New Roman" w:cs="Times New Roman"/>
          <w:kern w:val="0"/>
          <w:sz w:val="26"/>
          <w:szCs w:val="26"/>
          <w:lang w:eastAsia="ru-RU"/>
          <w14:ligatures w14:val="none"/>
        </w:rPr>
        <w:t xml:space="preserve"> производство </w:t>
      </w:r>
      <w:r w:rsidRPr="00973E8F">
        <w:rPr>
          <w:rFonts w:ascii="Times New Roman" w:eastAsia="Times New Roman" w:hAnsi="Times New Roman" w:cs="Times New Roman"/>
          <w:kern w:val="0"/>
          <w:sz w:val="26"/>
          <w:szCs w:val="26"/>
          <w:lang w:eastAsia="ru-RU" w:bidi="ru-RU"/>
          <w14:ligatures w14:val="none"/>
        </w:rPr>
        <w:t>кормов с минимальными рисками производства продукции животноводства с превышением допустимых уровней по содержанию радионуклидов; повышение рентабельности сельскохозяйственного производства.</w:t>
      </w:r>
    </w:p>
    <w:p w14:paraId="6E8B7F83" w14:textId="77777777" w:rsidR="00973E8F" w:rsidRPr="00973E8F" w:rsidRDefault="00973E8F" w:rsidP="00973E8F">
      <w:pPr>
        <w:spacing w:after="0" w:line="240" w:lineRule="auto"/>
        <w:ind w:firstLine="709"/>
        <w:jc w:val="both"/>
        <w:rPr>
          <w:rFonts w:ascii="Times New Roman" w:eastAsia="Times New Roman" w:hAnsi="Times New Roman" w:cs="Times New Roman"/>
          <w:color w:val="231F2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Основной целью рекомендаций является обеспечение </w:t>
      </w:r>
      <w:r w:rsidRPr="00973E8F">
        <w:rPr>
          <w:rFonts w:ascii="Times New Roman" w:eastAsia="Times New Roman" w:hAnsi="Times New Roman" w:cs="Times New Roman"/>
          <w:color w:val="000000"/>
          <w:kern w:val="0"/>
          <w:sz w:val="26"/>
          <w:szCs w:val="26"/>
          <w:lang w:eastAsia="ru-RU"/>
          <w14:ligatures w14:val="none"/>
        </w:rPr>
        <w:t xml:space="preserve">перехода от послеаварийных защитных и реабилитационных мероприятий к возрождению социального и экономического потенциала сельского хозяйства пострадавших регионов, </w:t>
      </w:r>
      <w:r w:rsidRPr="00973E8F">
        <w:rPr>
          <w:rFonts w:ascii="Times New Roman" w:eastAsia="Times New Roman" w:hAnsi="Times New Roman" w:cs="Times New Roman"/>
          <w:kern w:val="0"/>
          <w:sz w:val="26"/>
          <w:szCs w:val="26"/>
          <w:lang w:eastAsia="ru-RU"/>
          <w14:ligatures w14:val="none"/>
        </w:rPr>
        <w:t>создание предпосылок устойчивого функционирования территорий и поселений, а также условий для их развития.</w:t>
      </w:r>
    </w:p>
    <w:p w14:paraId="78A7C2D7"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color w:val="231F20"/>
          <w:kern w:val="0"/>
          <w:sz w:val="26"/>
          <w:szCs w:val="26"/>
          <w:lang w:eastAsia="ru-RU"/>
          <w14:ligatures w14:val="none"/>
        </w:rPr>
      </w:pPr>
      <w:r w:rsidRPr="00973E8F">
        <w:rPr>
          <w:rFonts w:ascii="Times New Roman" w:eastAsia="Times New Roman" w:hAnsi="Times New Roman" w:cs="Times New Roman"/>
          <w:color w:val="231F20"/>
          <w:kern w:val="0"/>
          <w:sz w:val="26"/>
          <w:szCs w:val="26"/>
          <w:lang w:eastAsia="ru-RU"/>
          <w14:ligatures w14:val="none"/>
        </w:rPr>
        <w:t>Рекомендации предназначены для специалистов министерств, ведомств и организаций, осуществляющих сельскохозяйственную деятельность на землях, загрязненных в результате аварии на Чернобыльской АЭС; для руководителей и специалистов сельскохозяйственных предприятий различных форм собственности; для работников научных и проектных организаций, а также преподавателей</w:t>
      </w:r>
      <w:r w:rsidRPr="00973E8F">
        <w:rPr>
          <w:rFonts w:ascii="Times New Roman" w:eastAsia="Times New Roman" w:hAnsi="Times New Roman" w:cs="Times New Roman"/>
          <w:color w:val="231F20"/>
          <w:spacing w:val="-13"/>
          <w:kern w:val="0"/>
          <w:sz w:val="26"/>
          <w:szCs w:val="26"/>
          <w:lang w:eastAsia="ru-RU"/>
          <w14:ligatures w14:val="none"/>
        </w:rPr>
        <w:t xml:space="preserve"> </w:t>
      </w:r>
      <w:r w:rsidRPr="00973E8F">
        <w:rPr>
          <w:rFonts w:ascii="Times New Roman" w:eastAsia="Times New Roman" w:hAnsi="Times New Roman" w:cs="Times New Roman"/>
          <w:color w:val="231F20"/>
          <w:kern w:val="0"/>
          <w:sz w:val="26"/>
          <w:szCs w:val="26"/>
          <w:lang w:eastAsia="ru-RU"/>
          <w14:ligatures w14:val="none"/>
        </w:rPr>
        <w:t>и</w:t>
      </w:r>
      <w:r w:rsidRPr="00973E8F">
        <w:rPr>
          <w:rFonts w:ascii="Times New Roman" w:eastAsia="Times New Roman" w:hAnsi="Times New Roman" w:cs="Times New Roman"/>
          <w:color w:val="231F20"/>
          <w:spacing w:val="-13"/>
          <w:kern w:val="0"/>
          <w:sz w:val="26"/>
          <w:szCs w:val="26"/>
          <w:lang w:eastAsia="ru-RU"/>
          <w14:ligatures w14:val="none"/>
        </w:rPr>
        <w:t xml:space="preserve"> </w:t>
      </w:r>
      <w:r w:rsidRPr="00973E8F">
        <w:rPr>
          <w:rFonts w:ascii="Times New Roman" w:eastAsia="Times New Roman" w:hAnsi="Times New Roman" w:cs="Times New Roman"/>
          <w:color w:val="231F20"/>
          <w:kern w:val="0"/>
          <w:sz w:val="26"/>
          <w:szCs w:val="26"/>
          <w:lang w:eastAsia="ru-RU"/>
          <w14:ligatures w14:val="none"/>
        </w:rPr>
        <w:t>учащихся</w:t>
      </w:r>
      <w:r w:rsidRPr="00973E8F">
        <w:rPr>
          <w:rFonts w:ascii="Times New Roman" w:eastAsia="Times New Roman" w:hAnsi="Times New Roman" w:cs="Times New Roman"/>
          <w:color w:val="231F20"/>
          <w:spacing w:val="-13"/>
          <w:kern w:val="0"/>
          <w:sz w:val="26"/>
          <w:szCs w:val="26"/>
          <w:lang w:eastAsia="ru-RU"/>
          <w14:ligatures w14:val="none"/>
        </w:rPr>
        <w:t xml:space="preserve"> образовательных учреждений</w:t>
      </w:r>
      <w:r w:rsidRPr="00973E8F">
        <w:rPr>
          <w:rFonts w:ascii="Times New Roman" w:eastAsia="Times New Roman" w:hAnsi="Times New Roman" w:cs="Times New Roman"/>
          <w:color w:val="231F20"/>
          <w:kern w:val="0"/>
          <w:sz w:val="26"/>
          <w:szCs w:val="26"/>
          <w:lang w:eastAsia="ru-RU"/>
          <w14:ligatures w14:val="none"/>
        </w:rPr>
        <w:t>.</w:t>
      </w:r>
    </w:p>
    <w:bookmarkEnd w:id="4"/>
    <w:p w14:paraId="56EAB4DB"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color w:val="231F20"/>
          <w:kern w:val="0"/>
          <w:sz w:val="26"/>
          <w:szCs w:val="26"/>
          <w:lang w:eastAsia="ru-RU"/>
          <w14:ligatures w14:val="none"/>
        </w:rPr>
      </w:pPr>
    </w:p>
    <w:p w14:paraId="05290E0E" w14:textId="77777777" w:rsidR="00973E8F" w:rsidRPr="00973E8F" w:rsidRDefault="00973E8F" w:rsidP="00973E8F">
      <w:pPr>
        <w:tabs>
          <w:tab w:val="left" w:pos="1134"/>
        </w:tabs>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color w:val="231F20"/>
          <w:kern w:val="0"/>
          <w:sz w:val="26"/>
          <w:szCs w:val="26"/>
          <w:lang w:eastAsia="ru-RU"/>
          <w14:ligatures w14:val="none"/>
        </w:rPr>
        <w:t xml:space="preserve">1.2. </w:t>
      </w:r>
      <w:r w:rsidRPr="00973E8F">
        <w:rPr>
          <w:rFonts w:ascii="Times New Roman" w:eastAsia="Times New Roman" w:hAnsi="Times New Roman" w:cs="Times New Roman"/>
          <w:b/>
          <w:bCs/>
          <w:kern w:val="0"/>
          <w:sz w:val="26"/>
          <w:szCs w:val="26"/>
          <w:lang w:eastAsia="ru-RU"/>
          <w14:ligatures w14:val="none"/>
        </w:rPr>
        <w:t>Нормативно-правовые документы, регулирующие производство сельскохозяйственной продукции, соответствующей санитарно-гигиеническим и ветеринарным требованиям</w:t>
      </w:r>
    </w:p>
    <w:p w14:paraId="130CD00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p>
    <w:p w14:paraId="6D967FED"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Проживание населения, его хозяйственная и производственная деятельности в зоне радиоактивного загрязнения регламентируется законами двух государств, обеспечивающими социальную защиту граждан, пострадавших от катастрофы на ЧАЭС (Приложения 1,</w:t>
      </w:r>
      <w:r w:rsidRPr="00973E8F">
        <w:rPr>
          <w:rFonts w:ascii="Times New Roman" w:eastAsia="Times New Roman" w:hAnsi="Times New Roman" w:cs="Times New Roman"/>
          <w:kern w:val="0"/>
          <w:sz w:val="26"/>
          <w:szCs w:val="26"/>
          <w:lang w:val="en-US" w:eastAsia="ru-RU"/>
          <w14:ligatures w14:val="none"/>
        </w:rPr>
        <w:t> </w:t>
      </w:r>
      <w:r w:rsidRPr="00973E8F">
        <w:rPr>
          <w:rFonts w:ascii="Times New Roman" w:eastAsia="Times New Roman" w:hAnsi="Times New Roman" w:cs="Times New Roman"/>
          <w:kern w:val="0"/>
          <w:sz w:val="26"/>
          <w:szCs w:val="26"/>
          <w:lang w:eastAsia="ru-RU"/>
          <w14:ligatures w14:val="none"/>
        </w:rPr>
        <w:t>2). В сельском хозяйстве обеспечение производства безопасной продукции регламентируется санитарно-гигиеническими норматива и ветеринарными требованиями по допустимым уровням содержания радионуклидов (Приложения 3-8). Основным критерием эффективности реабилитационных мероприятий является снижение доз облучения населения, в том числе за счет уменьшение дозы внутреннего облучения в результате снижения поступления радионуклидов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vertAlign w:val="superscript"/>
          <w:lang w:eastAsia="ru-RU"/>
          <w14:ligatures w14:val="none"/>
        </w:rPr>
        <w:t xml:space="preserve"> 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в рацион питания населения. В Республике Беларусь установлены более жесткие требования по содержанию в продукции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что обусловлено спецификой сложившейся радиационной обстановкой.</w:t>
      </w:r>
    </w:p>
    <w:p w14:paraId="41B694F1"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рамках Таможенного Союза обе страны осуществляют торговые операции на основе </w:t>
      </w:r>
      <w:r w:rsidRPr="00973E8F">
        <w:rPr>
          <w:rFonts w:ascii="Times New Roman" w:eastAsia="Times New Roman" w:hAnsi="Times New Roman" w:cs="Times New Roman"/>
          <w:spacing w:val="2"/>
          <w:kern w:val="0"/>
          <w:sz w:val="26"/>
          <w:szCs w:val="26"/>
          <w:shd w:val="clear" w:color="auto" w:fill="FFFFFF"/>
          <w:lang w:eastAsia="ru-RU"/>
          <w14:ligatures w14:val="none"/>
        </w:rPr>
        <w:t xml:space="preserve">Технический регламент Таможенного союза </w:t>
      </w:r>
      <w:r w:rsidRPr="00973E8F">
        <w:rPr>
          <w:rFonts w:ascii="Times New Roman" w:eastAsia="Times New Roman" w:hAnsi="Times New Roman" w:cs="Times New Roman"/>
          <w:bCs/>
          <w:spacing w:val="2"/>
          <w:kern w:val="36"/>
          <w:sz w:val="26"/>
          <w:szCs w:val="26"/>
          <w:lang w:eastAsia="ru-RU"/>
          <w14:ligatures w14:val="none"/>
        </w:rPr>
        <w:t>ТР ТС 021/2011 «О безопасности пищевой продукции», утвержденный решением Комиссии Таможенного союза от 9 декабря 2011 года № 880 (Приложение 9).</w:t>
      </w:r>
    </w:p>
    <w:p w14:paraId="147CC67B"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color w:val="231F20"/>
          <w:kern w:val="0"/>
          <w:sz w:val="26"/>
          <w:szCs w:val="26"/>
          <w:lang w:eastAsia="ru-RU"/>
          <w14:ligatures w14:val="none"/>
        </w:rPr>
      </w:pPr>
    </w:p>
    <w:p w14:paraId="11D729DD"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color w:val="231F20"/>
          <w:kern w:val="0"/>
          <w:sz w:val="26"/>
          <w:szCs w:val="26"/>
          <w:lang w:eastAsia="ru-RU"/>
          <w14:ligatures w14:val="none"/>
        </w:rPr>
      </w:pPr>
    </w:p>
    <w:p w14:paraId="066DBA36"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 xml:space="preserve">2. СОВРЕМЕННАЯ РАДИАЦИОННАЯ ОБСТАНОВКА НА ЗАГРЯЗНЕННЫХ СЕЛЬСКОХОЗЯЙСТВЕННЫХ УГОДЬЯХ РЕСПУБЛИКИ БЕЛАРУСЬ И РОССИЙСКОЙ ФЕДЕРАЦИИ </w:t>
      </w:r>
    </w:p>
    <w:p w14:paraId="3A8D6290"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p>
    <w:p w14:paraId="5D0B09F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результате аварии на Чернобыльской АЭС 3.2% территории бывшего СССР были загрязнены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с плотностью выше 37 кБк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Зоны с наиболее высокими уровнями загрязнения сконцентрированы в радиусе до 200-300 км от Чернобыльской АЭС, а максимальные уровни загрязнения зарегистрированы в 30-км зоне – более 1500 кБк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 xml:space="preserve">-2 </w:t>
      </w:r>
      <w:r w:rsidRPr="00973E8F">
        <w:rPr>
          <w:rFonts w:ascii="Times New Roman" w:eastAsia="Times New Roman" w:hAnsi="Times New Roman" w:cs="Times New Roman"/>
          <w:kern w:val="0"/>
          <w:sz w:val="26"/>
          <w:szCs w:val="26"/>
          <w:lang w:eastAsia="ru-RU"/>
          <w14:ligatures w14:val="none"/>
        </w:rPr>
        <w:t xml:space="preserve">по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[2]. Северо-северо-восточная зона загрязнения (на расстоянии до 200 км), включающая в себя районы Гомельской, Могилевской областей Республики Беларусь и Брянской области Российской Федерации, сформировалась в результате радиоактивных выпадений в период 26-29 апреля 1986 г. Зона загрязнения сформировались также на территории Витебской, Брестской, Гродненской и Минской областей РБ. Зона загрязнения на расстоянии до 500 км от ЧАЭС включает некоторые районы Калужской, Тульской и Орловской областей РФ. Для большинства этих регионов уровни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не превышают 37-185 кБк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В настоящее время радиационную обстановку на загрязненных сельскохозяйственных угодьях определяют долгоживущие радионуклиды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в Республике Беларусь и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 Российской Федерации.</w:t>
      </w:r>
    </w:p>
    <w:p w14:paraId="0B898EBD" w14:textId="77777777" w:rsidR="00973E8F" w:rsidRPr="00973E8F" w:rsidRDefault="00973E8F" w:rsidP="00973E8F">
      <w:pPr>
        <w:spacing w:after="120" w:line="240" w:lineRule="auto"/>
        <w:rPr>
          <w:rFonts w:ascii="Times New Roman" w:eastAsia="Times New Roman" w:hAnsi="Times New Roman" w:cs="Times New Roman"/>
          <w:kern w:val="0"/>
          <w:sz w:val="26"/>
          <w:szCs w:val="26"/>
          <w:lang w:eastAsia="ru-RU"/>
          <w14:ligatures w14:val="none"/>
        </w:rPr>
      </w:pPr>
    </w:p>
    <w:p w14:paraId="3735ABDF"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2.1. Республика Беларусь</w:t>
      </w:r>
    </w:p>
    <w:p w14:paraId="210F613B"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2.1.1. Загрязнение сельскохозяйственных угодий радионуклидами</w:t>
      </w:r>
    </w:p>
    <w:p w14:paraId="6611D864" w14:textId="77777777" w:rsidR="00973E8F" w:rsidRPr="00973E8F" w:rsidRDefault="00973E8F" w:rsidP="00973E8F">
      <w:pPr>
        <w:tabs>
          <w:tab w:val="left" w:pos="1581"/>
        </w:tabs>
        <w:spacing w:after="0" w:line="240" w:lineRule="auto"/>
        <w:ind w:firstLine="567"/>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За послеаварийный период </w:t>
      </w:r>
      <w:r w:rsidRPr="00973E8F">
        <w:rPr>
          <w:rFonts w:ascii="Times New Roman" w:eastAsia="Times New Roman" w:hAnsi="Times New Roman" w:cs="Times New Roman"/>
          <w:spacing w:val="2"/>
          <w:kern w:val="0"/>
          <w:sz w:val="26"/>
          <w:szCs w:val="26"/>
          <w:lang w:eastAsia="ru-RU"/>
          <w14:ligatures w14:val="none"/>
        </w:rPr>
        <w:t xml:space="preserve">радиационная </w:t>
      </w:r>
      <w:r w:rsidRPr="00973E8F">
        <w:rPr>
          <w:rFonts w:ascii="Times New Roman" w:eastAsia="Times New Roman" w:hAnsi="Times New Roman" w:cs="Times New Roman"/>
          <w:kern w:val="0"/>
          <w:sz w:val="26"/>
          <w:szCs w:val="26"/>
          <w:lang w:eastAsia="ru-RU"/>
          <w14:ligatures w14:val="none"/>
        </w:rPr>
        <w:t xml:space="preserve">обстановка на сельскохозяйственных </w:t>
      </w:r>
      <w:r w:rsidRPr="00973E8F">
        <w:rPr>
          <w:rFonts w:ascii="Times New Roman" w:eastAsia="Times New Roman" w:hAnsi="Times New Roman" w:cs="Times New Roman"/>
          <w:spacing w:val="3"/>
          <w:kern w:val="0"/>
          <w:sz w:val="26"/>
          <w:szCs w:val="26"/>
          <w:lang w:eastAsia="ru-RU"/>
          <w14:ligatures w14:val="none"/>
        </w:rPr>
        <w:t xml:space="preserve">землях </w:t>
      </w:r>
      <w:r w:rsidRPr="00973E8F">
        <w:rPr>
          <w:rFonts w:ascii="Times New Roman" w:eastAsia="Times New Roman" w:hAnsi="Times New Roman" w:cs="Times New Roman"/>
          <w:kern w:val="0"/>
          <w:sz w:val="26"/>
          <w:szCs w:val="26"/>
          <w:lang w:eastAsia="ru-RU"/>
          <w14:ligatures w14:val="none"/>
        </w:rPr>
        <w:t xml:space="preserve">значительно </w:t>
      </w:r>
      <w:r w:rsidRPr="00973E8F">
        <w:rPr>
          <w:rFonts w:ascii="Times New Roman" w:eastAsia="Times New Roman" w:hAnsi="Times New Roman" w:cs="Times New Roman"/>
          <w:spacing w:val="3"/>
          <w:kern w:val="0"/>
          <w:sz w:val="26"/>
          <w:szCs w:val="26"/>
          <w:lang w:eastAsia="ru-RU"/>
          <w14:ligatures w14:val="none"/>
        </w:rPr>
        <w:t xml:space="preserve">улучшилась. </w:t>
      </w:r>
      <w:r w:rsidRPr="00973E8F">
        <w:rPr>
          <w:rFonts w:ascii="Times New Roman" w:eastAsia="Times New Roman" w:hAnsi="Times New Roman" w:cs="Times New Roman"/>
          <w:kern w:val="0"/>
          <w:sz w:val="26"/>
          <w:szCs w:val="26"/>
          <w:lang w:eastAsia="ru-RU"/>
          <w14:ligatures w14:val="none"/>
        </w:rPr>
        <w:t xml:space="preserve">Концентрация </w:t>
      </w:r>
      <w:r w:rsidRPr="00973E8F">
        <w:rPr>
          <w:rFonts w:ascii="Times New Roman" w:eastAsia="Times New Roman" w:hAnsi="Times New Roman" w:cs="Times New Roman"/>
          <w:spacing w:val="-3"/>
          <w:kern w:val="0"/>
          <w:sz w:val="26"/>
          <w:szCs w:val="26"/>
          <w:vertAlign w:val="superscript"/>
          <w:lang w:eastAsia="ru-RU"/>
          <w14:ligatures w14:val="none"/>
        </w:rPr>
        <w:t>137</w:t>
      </w:r>
      <w:r w:rsidRPr="00973E8F">
        <w:rPr>
          <w:rFonts w:ascii="Times New Roman" w:eastAsia="Times New Roman" w:hAnsi="Times New Roman" w:cs="Times New Roman"/>
          <w:spacing w:val="-3"/>
          <w:kern w:val="0"/>
          <w:sz w:val="26"/>
          <w:szCs w:val="26"/>
          <w:lang w:eastAsia="ru-RU"/>
          <w14:ligatures w14:val="none"/>
        </w:rPr>
        <w:t xml:space="preserve">Cs </w:t>
      </w:r>
      <w:r w:rsidRPr="00973E8F">
        <w:rPr>
          <w:rFonts w:ascii="Times New Roman" w:eastAsia="Times New Roman" w:hAnsi="Times New Roman" w:cs="Times New Roman"/>
          <w:kern w:val="0"/>
          <w:sz w:val="26"/>
          <w:szCs w:val="26"/>
          <w:lang w:eastAsia="ru-RU"/>
          <w14:ligatures w14:val="none"/>
        </w:rPr>
        <w:t xml:space="preserve">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в почве снизилась более, чем на 50% в результате радиоактивного распада. Наблюдается постепенное уменьшение </w:t>
      </w:r>
      <w:r w:rsidRPr="00973E8F">
        <w:rPr>
          <w:rFonts w:ascii="Times New Roman" w:eastAsia="Times New Roman" w:hAnsi="Times New Roman" w:cs="Times New Roman"/>
          <w:spacing w:val="2"/>
          <w:kern w:val="0"/>
          <w:sz w:val="26"/>
          <w:szCs w:val="26"/>
          <w:lang w:eastAsia="ru-RU"/>
          <w14:ligatures w14:val="none"/>
        </w:rPr>
        <w:t xml:space="preserve">площади </w:t>
      </w:r>
      <w:r w:rsidRPr="00973E8F">
        <w:rPr>
          <w:rFonts w:ascii="Times New Roman" w:eastAsia="Times New Roman" w:hAnsi="Times New Roman" w:cs="Times New Roman"/>
          <w:kern w:val="0"/>
          <w:sz w:val="26"/>
          <w:szCs w:val="26"/>
          <w:lang w:eastAsia="ru-RU"/>
          <w14:ligatures w14:val="none"/>
        </w:rPr>
        <w:t>используемых земель с контролируемой минимальной плотностью загрязнения</w:t>
      </w:r>
      <w:r w:rsidRPr="00973E8F">
        <w:rPr>
          <w:rFonts w:ascii="Times New Roman" w:eastAsia="Times New Roman" w:hAnsi="Times New Roman" w:cs="Times New Roman"/>
          <w:spacing w:val="-9"/>
          <w:kern w:val="0"/>
          <w:sz w:val="26"/>
          <w:szCs w:val="26"/>
          <w:lang w:eastAsia="ru-RU"/>
          <w14:ligatures w14:val="none"/>
        </w:rPr>
        <w:t xml:space="preserve"> </w:t>
      </w:r>
      <w:r w:rsidRPr="00973E8F">
        <w:rPr>
          <w:rFonts w:ascii="Times New Roman" w:eastAsia="Times New Roman" w:hAnsi="Times New Roman" w:cs="Times New Roman"/>
          <w:spacing w:val="-3"/>
          <w:kern w:val="0"/>
          <w:sz w:val="26"/>
          <w:szCs w:val="26"/>
          <w:vertAlign w:val="superscript"/>
          <w:lang w:eastAsia="ru-RU"/>
          <w14:ligatures w14:val="none"/>
        </w:rPr>
        <w:t>137</w:t>
      </w:r>
      <w:r w:rsidRPr="00973E8F">
        <w:rPr>
          <w:rFonts w:ascii="Times New Roman" w:eastAsia="Times New Roman" w:hAnsi="Times New Roman" w:cs="Times New Roman"/>
          <w:spacing w:val="-3"/>
          <w:kern w:val="0"/>
          <w:sz w:val="26"/>
          <w:szCs w:val="26"/>
          <w:lang w:eastAsia="ru-RU"/>
          <w14:ligatures w14:val="none"/>
        </w:rPr>
        <w:t>Cs выше</w:t>
      </w:r>
      <w:r w:rsidRPr="00973E8F">
        <w:rPr>
          <w:rFonts w:ascii="Times New Roman" w:eastAsia="Times New Roman" w:hAnsi="Times New Roman" w:cs="Times New Roman"/>
          <w:spacing w:val="-9"/>
          <w:kern w:val="0"/>
          <w:sz w:val="26"/>
          <w:szCs w:val="26"/>
          <w:lang w:eastAsia="ru-RU"/>
          <w14:ligatures w14:val="none"/>
        </w:rPr>
        <w:t xml:space="preserve"> 37 </w:t>
      </w:r>
      <w:r w:rsidRPr="00973E8F">
        <w:rPr>
          <w:rFonts w:ascii="Times New Roman" w:eastAsia="Times New Roman" w:hAnsi="Times New Roman" w:cs="Times New Roman"/>
          <w:kern w:val="0"/>
          <w:sz w:val="26"/>
          <w:szCs w:val="26"/>
          <w:lang w:eastAsia="ru-RU"/>
          <w14:ligatures w14:val="none"/>
        </w:rPr>
        <w:t>кБк</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spacing w:val="-9"/>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1,0</w:t>
      </w:r>
      <w:r w:rsidRPr="00973E8F">
        <w:rPr>
          <w:rFonts w:ascii="Times New Roman" w:eastAsia="Times New Roman" w:hAnsi="Times New Roman" w:cs="Times New Roman"/>
          <w:spacing w:val="-9"/>
          <w:kern w:val="0"/>
          <w:sz w:val="26"/>
          <w:szCs w:val="26"/>
          <w:lang w:eastAsia="ru-RU"/>
          <w14:ligatures w14:val="none"/>
        </w:rPr>
        <w:t xml:space="preserve"> Ки</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выше</w:t>
      </w:r>
      <w:r w:rsidRPr="00973E8F">
        <w:rPr>
          <w:rFonts w:ascii="Times New Roman" w:eastAsia="Times New Roman" w:hAnsi="Times New Roman" w:cs="Times New Roman"/>
          <w:spacing w:val="-9"/>
          <w:kern w:val="0"/>
          <w:sz w:val="26"/>
          <w:szCs w:val="26"/>
          <w:lang w:eastAsia="ru-RU"/>
          <w14:ligatures w14:val="none"/>
        </w:rPr>
        <w:t xml:space="preserve"> 5,55 </w:t>
      </w:r>
      <w:r w:rsidRPr="00973E8F">
        <w:rPr>
          <w:rFonts w:ascii="Times New Roman" w:eastAsia="Times New Roman" w:hAnsi="Times New Roman" w:cs="Times New Roman"/>
          <w:kern w:val="0"/>
          <w:sz w:val="26"/>
          <w:szCs w:val="26"/>
          <w:lang w:eastAsia="ru-RU"/>
          <w14:ligatures w14:val="none"/>
        </w:rPr>
        <w:t>кБк</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spacing w:val="-9"/>
          <w:kern w:val="0"/>
          <w:sz w:val="26"/>
          <w:szCs w:val="26"/>
          <w:lang w:eastAsia="ru-RU"/>
          <w14:ligatures w14:val="none"/>
        </w:rPr>
        <w:t xml:space="preserve"> (</w:t>
      </w:r>
      <w:r w:rsidRPr="00973E8F">
        <w:rPr>
          <w:rFonts w:ascii="Times New Roman" w:eastAsia="Times New Roman" w:hAnsi="Times New Roman" w:cs="Times New Roman"/>
          <w:spacing w:val="-3"/>
          <w:kern w:val="0"/>
          <w:sz w:val="26"/>
          <w:szCs w:val="26"/>
          <w:lang w:eastAsia="ru-RU"/>
          <w14:ligatures w14:val="none"/>
        </w:rPr>
        <w:t>0,15</w:t>
      </w:r>
      <w:r w:rsidRPr="00973E8F">
        <w:rPr>
          <w:rFonts w:ascii="Times New Roman" w:eastAsia="Times New Roman" w:hAnsi="Times New Roman" w:cs="Times New Roman"/>
          <w:spacing w:val="-8"/>
          <w:kern w:val="0"/>
          <w:sz w:val="26"/>
          <w:szCs w:val="26"/>
          <w:lang w:eastAsia="ru-RU"/>
          <w14:ligatures w14:val="none"/>
        </w:rPr>
        <w:t xml:space="preserve"> </w:t>
      </w:r>
      <w:r w:rsidRPr="00973E8F">
        <w:rPr>
          <w:rFonts w:ascii="Times New Roman" w:eastAsia="Times New Roman" w:hAnsi="Times New Roman" w:cs="Times New Roman"/>
          <w:spacing w:val="-9"/>
          <w:kern w:val="0"/>
          <w:sz w:val="26"/>
          <w:szCs w:val="26"/>
          <w:lang w:eastAsia="ru-RU"/>
          <w14:ligatures w14:val="none"/>
        </w:rPr>
        <w:t>Ки</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w:t>
      </w:r>
    </w:p>
    <w:p w14:paraId="55A76ADD" w14:textId="77777777" w:rsidR="00973E8F" w:rsidRPr="00973E8F" w:rsidRDefault="00973E8F" w:rsidP="00973E8F">
      <w:pPr>
        <w:shd w:val="clear" w:color="auto" w:fill="FFFFFF"/>
        <w:spacing w:after="0" w:line="240" w:lineRule="auto"/>
        <w:ind w:firstLine="567"/>
        <w:jc w:val="both"/>
        <w:rPr>
          <w:rFonts w:ascii="Times New Roman" w:eastAsia="Times New Roman" w:hAnsi="Times New Roman" w:cs="Times New Roman"/>
          <w:bCs/>
          <w:color w:val="000000"/>
          <w:kern w:val="0"/>
          <w:sz w:val="26"/>
          <w:szCs w:val="26"/>
          <w:lang w:eastAsia="ru-RU"/>
          <w14:ligatures w14:val="none"/>
        </w:rPr>
      </w:pPr>
      <w:r w:rsidRPr="00973E8F">
        <w:rPr>
          <w:rFonts w:ascii="Times New Roman" w:eastAsia="Times New Roman" w:hAnsi="Times New Roman" w:cs="Times New Roman"/>
          <w:bCs/>
          <w:color w:val="000000"/>
          <w:kern w:val="0"/>
          <w:sz w:val="26"/>
          <w:szCs w:val="26"/>
          <w:lang w:eastAsia="ru-RU"/>
          <w14:ligatures w14:val="none"/>
        </w:rPr>
        <w:t xml:space="preserve">По состоянию на 01.01.2022 г. сельскохозяйственное производство ведется на 836,6 тыс. га земель, загрязненных </w:t>
      </w:r>
      <w:r w:rsidRPr="00973E8F">
        <w:rPr>
          <w:rFonts w:ascii="Times New Roman" w:eastAsia="Times New Roman" w:hAnsi="Times New Roman" w:cs="Times New Roman"/>
          <w:bCs/>
          <w:color w:val="000000"/>
          <w:kern w:val="0"/>
          <w:sz w:val="26"/>
          <w:szCs w:val="26"/>
          <w:vertAlign w:val="superscript"/>
          <w:lang w:eastAsia="ru-RU"/>
          <w14:ligatures w14:val="none"/>
        </w:rPr>
        <w:t>137</w:t>
      </w:r>
      <w:r w:rsidRPr="00973E8F">
        <w:rPr>
          <w:rFonts w:ascii="Times New Roman" w:eastAsia="Times New Roman" w:hAnsi="Times New Roman" w:cs="Times New Roman"/>
          <w:bCs/>
          <w:color w:val="000000"/>
          <w:kern w:val="0"/>
          <w:sz w:val="26"/>
          <w:szCs w:val="26"/>
          <w:lang w:val="en-US" w:eastAsia="ru-RU"/>
          <w14:ligatures w14:val="none"/>
        </w:rPr>
        <w:t>Cs</w:t>
      </w:r>
      <w:r w:rsidRPr="00973E8F">
        <w:rPr>
          <w:rFonts w:ascii="Times New Roman" w:eastAsia="Times New Roman" w:hAnsi="Times New Roman" w:cs="Times New Roman"/>
          <w:bCs/>
          <w:color w:val="000000"/>
          <w:kern w:val="0"/>
          <w:sz w:val="26"/>
          <w:szCs w:val="26"/>
          <w:lang w:eastAsia="ru-RU"/>
          <w14:ligatures w14:val="none"/>
        </w:rPr>
        <w:t xml:space="preserve"> с плотностью </w:t>
      </w:r>
      <w:r w:rsidRPr="00973E8F">
        <w:rPr>
          <w:rFonts w:ascii="Times New Roman" w:eastAsia="Times New Roman" w:hAnsi="Times New Roman" w:cs="Times New Roman"/>
          <w:color w:val="231F20"/>
          <w:spacing w:val="-9"/>
          <w:kern w:val="0"/>
          <w:sz w:val="26"/>
          <w:szCs w:val="26"/>
          <w:lang w:eastAsia="ru-RU"/>
          <w14:ligatures w14:val="none"/>
        </w:rPr>
        <w:t xml:space="preserve">37-1480 </w:t>
      </w:r>
      <w:r w:rsidRPr="00973E8F">
        <w:rPr>
          <w:rFonts w:ascii="Times New Roman" w:eastAsia="Times New Roman" w:hAnsi="Times New Roman" w:cs="Times New Roman"/>
          <w:kern w:val="0"/>
          <w:sz w:val="26"/>
          <w:szCs w:val="26"/>
          <w:lang w:eastAsia="ru-RU"/>
          <w14:ligatures w14:val="none"/>
        </w:rPr>
        <w:t>кБк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color w:val="231F20"/>
          <w:spacing w:val="-9"/>
          <w:kern w:val="0"/>
          <w:sz w:val="26"/>
          <w:szCs w:val="26"/>
          <w:lang w:eastAsia="ru-RU"/>
          <w14:ligatures w14:val="none"/>
        </w:rPr>
        <w:t xml:space="preserve"> (</w:t>
      </w:r>
      <w:r w:rsidRPr="00973E8F">
        <w:rPr>
          <w:rFonts w:ascii="Times New Roman" w:eastAsia="Times New Roman" w:hAnsi="Times New Roman" w:cs="Times New Roman"/>
          <w:bCs/>
          <w:color w:val="000000"/>
          <w:kern w:val="0"/>
          <w:sz w:val="26"/>
          <w:szCs w:val="26"/>
          <w:lang w:eastAsia="ru-RU"/>
          <w14:ligatures w14:val="none"/>
        </w:rPr>
        <w:t xml:space="preserve">1-40 </w:t>
      </w:r>
      <w:r w:rsidRPr="00973E8F">
        <w:rPr>
          <w:rFonts w:ascii="Times New Roman" w:eastAsia="Times New Roman" w:hAnsi="Times New Roman" w:cs="Times New Roman"/>
          <w:color w:val="231F20"/>
          <w:spacing w:val="-9"/>
          <w:kern w:val="0"/>
          <w:sz w:val="26"/>
          <w:szCs w:val="26"/>
          <w:lang w:eastAsia="ru-RU"/>
          <w14:ligatures w14:val="none"/>
        </w:rPr>
        <w:t>Ки</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bCs/>
          <w:color w:val="000000"/>
          <w:kern w:val="0"/>
          <w:sz w:val="26"/>
          <w:szCs w:val="26"/>
          <w:lang w:eastAsia="ru-RU"/>
          <w14:ligatures w14:val="none"/>
        </w:rPr>
        <w:t xml:space="preserve">), в т.ч. 568,3 тыс. га пахотных и 268,3 тыс. га луговых земель. </w:t>
      </w:r>
      <w:r w:rsidRPr="00973E8F">
        <w:rPr>
          <w:rFonts w:ascii="Times New Roman" w:eastAsia="Times New Roman" w:hAnsi="Times New Roman" w:cs="Times New Roman"/>
          <w:kern w:val="0"/>
          <w:sz w:val="26"/>
          <w:szCs w:val="26"/>
          <w:lang w:eastAsia="ru-RU"/>
          <w14:ligatures w14:val="none"/>
        </w:rPr>
        <w:t>По уровню загрязнения преобладают земли с плотностью 37-185 кБк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(1-5 </w:t>
      </w:r>
      <w:r w:rsidRPr="00973E8F">
        <w:rPr>
          <w:rFonts w:ascii="Times New Roman" w:eastAsia="Times New Roman" w:hAnsi="Times New Roman" w:cs="Times New Roman"/>
          <w:color w:val="231F20"/>
          <w:spacing w:val="-9"/>
          <w:kern w:val="0"/>
          <w:sz w:val="26"/>
          <w:szCs w:val="26"/>
          <w:lang w:eastAsia="ru-RU"/>
          <w14:ligatures w14:val="none"/>
        </w:rPr>
        <w:t>Ки</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которые занимают 680,8 тыс. га (81,4% от общей площади), в том числе 462,5 тыс. га пахотные и 218,3 тыс. га – луговые земли. Площади земель с плотностью загрязнения от 185 до 555 кБк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(5-15 </w:t>
      </w:r>
      <w:r w:rsidRPr="00973E8F">
        <w:rPr>
          <w:rFonts w:ascii="Times New Roman" w:eastAsia="Times New Roman" w:hAnsi="Times New Roman" w:cs="Times New Roman"/>
          <w:color w:val="231F20"/>
          <w:spacing w:val="-9"/>
          <w:kern w:val="0"/>
          <w:sz w:val="26"/>
          <w:szCs w:val="26"/>
          <w:lang w:eastAsia="ru-RU"/>
          <w14:ligatures w14:val="none"/>
        </w:rPr>
        <w:t>Ки</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составляют 141,6 тыс. га (16,9%), включая 96,3 тыс. га пашни. Сельскохозяйственное производство ведется на 14,2 тыс. га земель с плотностью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bCs/>
          <w:kern w:val="0"/>
          <w:sz w:val="26"/>
          <w:szCs w:val="26"/>
          <w:lang w:eastAsia="ru-RU"/>
          <w14:ligatures w14:val="none"/>
        </w:rPr>
        <w:t xml:space="preserve">Cs </w:t>
      </w:r>
      <w:r w:rsidRPr="00973E8F">
        <w:rPr>
          <w:rFonts w:ascii="Times New Roman" w:eastAsia="Times New Roman" w:hAnsi="Times New Roman" w:cs="Times New Roman"/>
          <w:kern w:val="0"/>
          <w:sz w:val="26"/>
          <w:szCs w:val="26"/>
          <w:lang w:eastAsia="ru-RU"/>
          <w14:ligatures w14:val="none"/>
        </w:rPr>
        <w:t>– от 555 до 1480 кБк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(15-40 </w:t>
      </w:r>
      <w:r w:rsidRPr="00973E8F">
        <w:rPr>
          <w:rFonts w:ascii="Times New Roman" w:eastAsia="Times New Roman" w:hAnsi="Times New Roman" w:cs="Times New Roman"/>
          <w:color w:val="231F20"/>
          <w:spacing w:val="-9"/>
          <w:kern w:val="0"/>
          <w:sz w:val="26"/>
          <w:szCs w:val="26"/>
          <w:lang w:eastAsia="ru-RU"/>
          <w14:ligatures w14:val="none"/>
        </w:rPr>
        <w:t>Ки</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(табл. 2.1). В Гомельской области сосредоточено </w:t>
      </w:r>
      <w:r w:rsidRPr="00973E8F">
        <w:rPr>
          <w:rFonts w:ascii="Times New Roman" w:eastAsia="Times New Roman" w:hAnsi="Times New Roman" w:cs="Times New Roman"/>
          <w:bCs/>
          <w:color w:val="000000"/>
          <w:kern w:val="0"/>
          <w:sz w:val="26"/>
          <w:szCs w:val="26"/>
          <w:lang w:eastAsia="ru-RU"/>
          <w14:ligatures w14:val="none"/>
        </w:rPr>
        <w:t>60% от общей площади загрязненных земель, в Могилёвской области - 30%. В Брестской, Гродненской и Минской областях доля загрязненных земель незначительная.</w:t>
      </w:r>
    </w:p>
    <w:p w14:paraId="12BB87C4" w14:textId="77777777" w:rsidR="00973E8F" w:rsidRPr="00973E8F" w:rsidRDefault="00973E8F" w:rsidP="00973E8F">
      <w:pPr>
        <w:tabs>
          <w:tab w:val="left" w:pos="1088"/>
        </w:tabs>
        <w:spacing w:after="0" w:line="240" w:lineRule="auto"/>
        <w:ind w:firstLine="567"/>
        <w:jc w:val="both"/>
        <w:rPr>
          <w:rFonts w:ascii="Times New Roman" w:eastAsia="Times New Roman" w:hAnsi="Times New Roman" w:cs="Times New Roman"/>
          <w:bCs/>
          <w:color w:val="00000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Загрязнение земель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носит более локальный, по сравнению с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характер. </w:t>
      </w:r>
      <w:r w:rsidRPr="00973E8F">
        <w:rPr>
          <w:rFonts w:ascii="Times New Roman" w:eastAsia="Times New Roman" w:hAnsi="Times New Roman" w:cs="Times New Roman"/>
          <w:bCs/>
          <w:color w:val="000000"/>
          <w:kern w:val="0"/>
          <w:sz w:val="26"/>
          <w:szCs w:val="26"/>
          <w:lang w:eastAsia="ru-RU"/>
          <w14:ligatures w14:val="none"/>
        </w:rPr>
        <w:t xml:space="preserve">По состоянию на 01.01.2022 г. сельскохозяйственное производство ведется на 281,5 тыс. га с плотностью более </w:t>
      </w:r>
      <w:r w:rsidRPr="00973E8F">
        <w:rPr>
          <w:rFonts w:ascii="Times New Roman" w:eastAsia="Times New Roman" w:hAnsi="Times New Roman" w:cs="Times New Roman"/>
          <w:color w:val="231F20"/>
          <w:spacing w:val="-9"/>
          <w:kern w:val="0"/>
          <w:sz w:val="26"/>
          <w:szCs w:val="26"/>
          <w:lang w:eastAsia="ru-RU"/>
          <w14:ligatures w14:val="none"/>
        </w:rPr>
        <w:t xml:space="preserve">5,55 </w:t>
      </w:r>
      <w:r w:rsidRPr="00973E8F">
        <w:rPr>
          <w:rFonts w:ascii="Times New Roman" w:eastAsia="Times New Roman" w:hAnsi="Times New Roman" w:cs="Times New Roman"/>
          <w:kern w:val="0"/>
          <w:sz w:val="26"/>
          <w:szCs w:val="26"/>
          <w:lang w:eastAsia="ru-RU"/>
          <w14:ligatures w14:val="none"/>
        </w:rPr>
        <w:t>кБк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bCs/>
          <w:color w:val="000000"/>
          <w:kern w:val="0"/>
          <w:sz w:val="26"/>
          <w:szCs w:val="26"/>
          <w:lang w:eastAsia="ru-RU"/>
          <w14:ligatures w14:val="none"/>
        </w:rPr>
        <w:t xml:space="preserve"> (0,15 </w:t>
      </w:r>
      <w:r w:rsidRPr="00973E8F">
        <w:rPr>
          <w:rFonts w:ascii="Times New Roman" w:eastAsia="Times New Roman" w:hAnsi="Times New Roman" w:cs="Times New Roman"/>
          <w:color w:val="231F20"/>
          <w:spacing w:val="-9"/>
          <w:kern w:val="0"/>
          <w:sz w:val="26"/>
          <w:szCs w:val="26"/>
          <w:lang w:eastAsia="ru-RU"/>
          <w14:ligatures w14:val="none"/>
        </w:rPr>
        <w:t>Ки</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bCs/>
          <w:color w:val="000000"/>
          <w:kern w:val="0"/>
          <w:sz w:val="26"/>
          <w:szCs w:val="26"/>
          <w:lang w:eastAsia="ru-RU"/>
          <w14:ligatures w14:val="none"/>
        </w:rPr>
        <w:t xml:space="preserve">), в том числе 185,8 тыс. га пахотных и 95,7 тыс. га луговых земель. </w:t>
      </w:r>
      <w:r w:rsidRPr="00973E8F">
        <w:rPr>
          <w:rFonts w:ascii="Times New Roman" w:eastAsia="Times New Roman" w:hAnsi="Times New Roman" w:cs="Times New Roman"/>
          <w:kern w:val="0"/>
          <w:sz w:val="26"/>
          <w:szCs w:val="26"/>
          <w:lang w:eastAsia="ru-RU"/>
          <w14:ligatures w14:val="none"/>
        </w:rPr>
        <w:t>По уровню загрязнения преобладают земли плотностью 5,55–11,10 кБк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(0,15-0,30 </w:t>
      </w:r>
      <w:r w:rsidRPr="00973E8F">
        <w:rPr>
          <w:rFonts w:ascii="Times New Roman" w:eastAsia="Times New Roman" w:hAnsi="Times New Roman" w:cs="Times New Roman"/>
          <w:color w:val="231F20"/>
          <w:spacing w:val="-9"/>
          <w:kern w:val="0"/>
          <w:sz w:val="26"/>
          <w:szCs w:val="26"/>
          <w:lang w:eastAsia="ru-RU"/>
          <w14:ligatures w14:val="none"/>
        </w:rPr>
        <w:t>Ки</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занимающие 174,6 тыс. га (62% от общей площади) (табл. 2.2).</w:t>
      </w:r>
    </w:p>
    <w:p w14:paraId="3F5417C3" w14:textId="77777777" w:rsidR="00973E8F" w:rsidRPr="00973E8F" w:rsidRDefault="00973E8F" w:rsidP="00973E8F">
      <w:pPr>
        <w:spacing w:after="0" w:line="240" w:lineRule="auto"/>
        <w:ind w:firstLine="567"/>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Гомельской области имеется 106,9 тыс. га земель, загрязненных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с плотностью от 11,47 до 111,00 кБк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(0,31-3,00 Ки</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где наблюдаются превышения допустимых уровней загрязнения продукции растениеводства, в первую очередь зерна на пищевые цели. В Гомельской области сосредоточено </w:t>
      </w:r>
      <w:r w:rsidRPr="00973E8F">
        <w:rPr>
          <w:rFonts w:ascii="Times New Roman" w:eastAsia="Times New Roman" w:hAnsi="Times New Roman" w:cs="Times New Roman"/>
          <w:bCs/>
          <w:kern w:val="0"/>
          <w:sz w:val="26"/>
          <w:szCs w:val="26"/>
          <w:lang w:eastAsia="ru-RU"/>
          <w14:ligatures w14:val="none"/>
        </w:rPr>
        <w:t xml:space="preserve">96,4% земель, загрязненных </w:t>
      </w:r>
      <w:r w:rsidRPr="00973E8F">
        <w:rPr>
          <w:rFonts w:ascii="Times New Roman" w:eastAsia="Times New Roman" w:hAnsi="Times New Roman" w:cs="Times New Roman"/>
          <w:bCs/>
          <w:kern w:val="0"/>
          <w:sz w:val="26"/>
          <w:szCs w:val="26"/>
          <w:vertAlign w:val="superscript"/>
          <w:lang w:eastAsia="ru-RU"/>
          <w14:ligatures w14:val="none"/>
        </w:rPr>
        <w:t>90</w:t>
      </w:r>
      <w:r w:rsidRPr="00973E8F">
        <w:rPr>
          <w:rFonts w:ascii="Times New Roman" w:eastAsia="Times New Roman" w:hAnsi="Times New Roman" w:cs="Times New Roman"/>
          <w:bCs/>
          <w:kern w:val="0"/>
          <w:sz w:val="26"/>
          <w:szCs w:val="26"/>
          <w:lang w:val="en-US" w:eastAsia="ru-RU"/>
          <w14:ligatures w14:val="none"/>
        </w:rPr>
        <w:t>Sr</w:t>
      </w:r>
      <w:r w:rsidRPr="00973E8F">
        <w:rPr>
          <w:rFonts w:ascii="Times New Roman" w:eastAsia="Times New Roman" w:hAnsi="Times New Roman" w:cs="Times New Roman"/>
          <w:bCs/>
          <w:kern w:val="0"/>
          <w:sz w:val="26"/>
          <w:szCs w:val="26"/>
          <w:lang w:eastAsia="ru-RU"/>
          <w14:ligatures w14:val="none"/>
        </w:rPr>
        <w:t>, в Могилевской и Брестской областях − 3,5 и 0,03%, соответственно.</w:t>
      </w:r>
    </w:p>
    <w:p w14:paraId="1820581A" w14:textId="77777777" w:rsidR="00973E8F" w:rsidRPr="00973E8F" w:rsidRDefault="00973E8F" w:rsidP="00973E8F">
      <w:pPr>
        <w:spacing w:before="120" w:after="0" w:line="240" w:lineRule="auto"/>
        <w:jc w:val="both"/>
        <w:rPr>
          <w:rFonts w:ascii="Times New Roman" w:eastAsia="Times New Roman" w:hAnsi="Times New Roman" w:cs="Times New Roman"/>
          <w:bCs/>
          <w:kern w:val="0"/>
          <w:sz w:val="24"/>
          <w:szCs w:val="24"/>
          <w:lang w:eastAsia="ru-RU"/>
          <w14:ligatures w14:val="none"/>
        </w:rPr>
      </w:pPr>
      <w:r w:rsidRPr="00973E8F">
        <w:rPr>
          <w:rFonts w:ascii="Times New Roman" w:eastAsia="Times New Roman" w:hAnsi="Times New Roman" w:cs="Times New Roman"/>
          <w:spacing w:val="-2"/>
          <w:kern w:val="0"/>
          <w:sz w:val="24"/>
          <w:szCs w:val="24"/>
          <w:lang w:eastAsia="ru-RU"/>
          <w14:ligatures w14:val="none"/>
        </w:rPr>
        <w:t>Таблица 2.1. Э</w:t>
      </w:r>
      <w:r w:rsidRPr="00973E8F">
        <w:rPr>
          <w:rFonts w:ascii="Times New Roman" w:eastAsia="Times New Roman" w:hAnsi="Times New Roman" w:cs="Times New Roman"/>
          <w:kern w:val="0"/>
          <w:sz w:val="24"/>
          <w:szCs w:val="24"/>
          <w:lang w:eastAsia="ru-RU"/>
          <w14:ligatures w14:val="none"/>
        </w:rPr>
        <w:t xml:space="preserve">кспликация сельскохозяйственных земель Республики Беларусь по плотности загрязнения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bCs/>
          <w:kern w:val="0"/>
          <w:sz w:val="24"/>
          <w:szCs w:val="24"/>
          <w:lang w:eastAsia="ru-RU"/>
          <w14:ligatures w14:val="none"/>
        </w:rPr>
        <w:t>Cs (по состоянию на 01.01. 202</w:t>
      </w:r>
      <w:r w:rsidRPr="00973E8F">
        <w:rPr>
          <w:rFonts w:ascii="Times New Roman" w:eastAsia="Times New Roman" w:hAnsi="Times New Roman" w:cs="Times New Roman"/>
          <w:bCs/>
          <w:kern w:val="0"/>
          <w:sz w:val="24"/>
          <w:szCs w:val="24"/>
          <w:lang w:val="be-BY" w:eastAsia="ru-RU"/>
          <w14:ligatures w14:val="none"/>
        </w:rPr>
        <w:t>2</w:t>
      </w:r>
      <w:r w:rsidRPr="00973E8F">
        <w:rPr>
          <w:rFonts w:ascii="Times New Roman" w:eastAsia="Times New Roman" w:hAnsi="Times New Roman" w:cs="Times New Roman"/>
          <w:bCs/>
          <w:kern w:val="0"/>
          <w:sz w:val="24"/>
          <w:szCs w:val="24"/>
          <w:lang w:eastAsia="ru-RU"/>
          <w14:ligatures w14:val="none"/>
        </w:rPr>
        <w:t xml:space="preserve"> г.)</w:t>
      </w:r>
    </w:p>
    <w:tbl>
      <w:tblPr>
        <w:tblW w:w="9356" w:type="dxa"/>
        <w:tblInd w:w="-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887"/>
        <w:gridCol w:w="992"/>
        <w:gridCol w:w="850"/>
        <w:gridCol w:w="993"/>
        <w:gridCol w:w="992"/>
        <w:gridCol w:w="992"/>
        <w:gridCol w:w="709"/>
      </w:tblGrid>
      <w:tr w:rsidR="00973E8F" w:rsidRPr="00973E8F" w14:paraId="46BC917B" w14:textId="77777777" w:rsidTr="00834A99">
        <w:trPr>
          <w:trHeight w:val="114"/>
        </w:trPr>
        <w:tc>
          <w:tcPr>
            <w:tcW w:w="1941" w:type="dxa"/>
            <w:vMerge w:val="restart"/>
            <w:tcBorders>
              <w:right w:val="nil"/>
            </w:tcBorders>
            <w:shd w:val="clear" w:color="auto" w:fill="auto"/>
          </w:tcPr>
          <w:p w14:paraId="2BE0A321"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Вид земель</w:t>
            </w:r>
          </w:p>
        </w:tc>
        <w:tc>
          <w:tcPr>
            <w:tcW w:w="1887" w:type="dxa"/>
            <w:vMerge w:val="restart"/>
            <w:tcBorders>
              <w:left w:val="nil"/>
              <w:right w:val="nil"/>
            </w:tcBorders>
            <w:shd w:val="clear" w:color="auto" w:fill="auto"/>
          </w:tcPr>
          <w:p w14:paraId="63DEFFFA"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 xml:space="preserve">Всего &gt;37 </w:t>
            </w:r>
            <w:r w:rsidRPr="00973E8F">
              <w:rPr>
                <w:rFonts w:ascii="Times New Roman" w:eastAsia="Times New Roman" w:hAnsi="Times New Roman" w:cs="Times New Roman"/>
                <w:kern w:val="0"/>
                <w:sz w:val="20"/>
                <w:szCs w:val="20"/>
                <w:lang w:eastAsia="ru-RU"/>
                <w14:ligatures w14:val="none"/>
              </w:rPr>
              <w:t>кБк</w:t>
            </w:r>
            <w:r w:rsidRPr="00973E8F">
              <w:rPr>
                <w:rFonts w:ascii="Times New Roman" w:eastAsia="Calibri" w:hAnsi="Times New Roman" w:cs="Times New Roman"/>
                <w:kern w:val="0"/>
                <w:sz w:val="20"/>
                <w:szCs w:val="20"/>
                <w:lang w:eastAsia="ru-RU"/>
                <w14:ligatures w14:val="none"/>
              </w:rPr>
              <w:sym w:font="Symbol" w:char="F0D7"/>
            </w:r>
            <w:r w:rsidRPr="00973E8F">
              <w:rPr>
                <w:rFonts w:ascii="Times New Roman" w:eastAsia="Times New Roman" w:hAnsi="Times New Roman" w:cs="Times New Roman"/>
                <w:kern w:val="0"/>
                <w:sz w:val="20"/>
                <w:szCs w:val="20"/>
                <w:lang w:eastAsia="ru-RU"/>
                <w14:ligatures w14:val="none"/>
              </w:rPr>
              <w:t>м</w:t>
            </w:r>
            <w:r w:rsidRPr="00973E8F">
              <w:rPr>
                <w:rFonts w:ascii="Times New Roman" w:eastAsia="Times New Roman" w:hAnsi="Times New Roman" w:cs="Times New Roman"/>
                <w:kern w:val="0"/>
                <w:sz w:val="20"/>
                <w:szCs w:val="20"/>
                <w:vertAlign w:val="superscript"/>
                <w:lang w:eastAsia="ru-RU"/>
                <w14:ligatures w14:val="none"/>
              </w:rPr>
              <w:t>-2</w:t>
            </w:r>
            <w:r w:rsidRPr="00973E8F">
              <w:rPr>
                <w:rFonts w:ascii="Times New Roman" w:eastAsia="Times New Roman" w:hAnsi="Times New Roman" w:cs="Times New Roman"/>
                <w:bCs/>
                <w:color w:val="000000"/>
                <w:kern w:val="0"/>
                <w:sz w:val="20"/>
                <w:szCs w:val="20"/>
                <w:lang w:eastAsia="ru-RU"/>
                <w14:ligatures w14:val="none"/>
              </w:rPr>
              <w:t xml:space="preserve"> (</w:t>
            </w:r>
            <w:r w:rsidRPr="00973E8F">
              <w:rPr>
                <w:rFonts w:ascii="Times New Roman" w:eastAsia="Calibri" w:hAnsi="Times New Roman" w:cs="Times New Roman"/>
                <w:kern w:val="0"/>
                <w:sz w:val="20"/>
                <w:szCs w:val="20"/>
                <w:lang w:eastAsia="ru-RU"/>
                <w14:ligatures w14:val="none"/>
              </w:rPr>
              <w:t xml:space="preserve">1 </w:t>
            </w:r>
            <w:r w:rsidRPr="00973E8F">
              <w:rPr>
                <w:rFonts w:ascii="Times New Roman" w:eastAsia="Times New Roman" w:hAnsi="Times New Roman" w:cs="Times New Roman"/>
                <w:color w:val="231F20"/>
                <w:spacing w:val="-9"/>
                <w:kern w:val="0"/>
                <w:sz w:val="20"/>
                <w:szCs w:val="20"/>
                <w:lang w:eastAsia="ru-RU"/>
                <w14:ligatures w14:val="none"/>
              </w:rPr>
              <w:t>Ки</w:t>
            </w:r>
            <w:r w:rsidRPr="00973E8F">
              <w:rPr>
                <w:rFonts w:ascii="Times New Roman" w:eastAsia="Calibri" w:hAnsi="Times New Roman" w:cs="Times New Roman"/>
                <w:kern w:val="0"/>
                <w:sz w:val="20"/>
                <w:szCs w:val="20"/>
                <w:lang w:eastAsia="ru-RU"/>
                <w14:ligatures w14:val="none"/>
              </w:rPr>
              <w:sym w:font="Symbol" w:char="F0D7"/>
            </w:r>
            <w:r w:rsidRPr="00973E8F">
              <w:rPr>
                <w:rFonts w:ascii="Times New Roman" w:eastAsia="Times New Roman" w:hAnsi="Times New Roman" w:cs="Times New Roman"/>
                <w:kern w:val="0"/>
                <w:sz w:val="20"/>
                <w:szCs w:val="20"/>
                <w:lang w:eastAsia="ru-RU"/>
                <w14:ligatures w14:val="none"/>
              </w:rPr>
              <w:t>км</w:t>
            </w:r>
            <w:r w:rsidRPr="00973E8F">
              <w:rPr>
                <w:rFonts w:ascii="Times New Roman" w:eastAsia="Times New Roman" w:hAnsi="Times New Roman" w:cs="Times New Roman"/>
                <w:kern w:val="0"/>
                <w:sz w:val="20"/>
                <w:szCs w:val="20"/>
                <w:vertAlign w:val="superscript"/>
                <w:lang w:eastAsia="ru-RU"/>
                <w14:ligatures w14:val="none"/>
              </w:rPr>
              <w:t>-2</w:t>
            </w:r>
            <w:r w:rsidRPr="00973E8F">
              <w:rPr>
                <w:rFonts w:ascii="Times New Roman" w:eastAsia="Calibri" w:hAnsi="Times New Roman" w:cs="Times New Roman"/>
                <w:kern w:val="0"/>
                <w:sz w:val="20"/>
                <w:szCs w:val="20"/>
                <w:lang w:eastAsia="ru-RU"/>
                <w14:ligatures w14:val="none"/>
              </w:rPr>
              <w:t>) тыс. га</w:t>
            </w:r>
          </w:p>
        </w:tc>
        <w:tc>
          <w:tcPr>
            <w:tcW w:w="5528" w:type="dxa"/>
            <w:gridSpan w:val="6"/>
            <w:tcBorders>
              <w:left w:val="nil"/>
              <w:bottom w:val="single" w:sz="4" w:space="0" w:color="auto"/>
            </w:tcBorders>
            <w:shd w:val="clear" w:color="auto" w:fill="auto"/>
          </w:tcPr>
          <w:p w14:paraId="7D0F1599"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 xml:space="preserve">В том числе по плотностям загрязнения, </w:t>
            </w:r>
            <w:r w:rsidRPr="00973E8F">
              <w:rPr>
                <w:rFonts w:ascii="Times New Roman" w:eastAsia="Times New Roman" w:hAnsi="Times New Roman" w:cs="Times New Roman"/>
                <w:kern w:val="0"/>
                <w:sz w:val="20"/>
                <w:szCs w:val="20"/>
                <w:lang w:eastAsia="ru-RU"/>
                <w14:ligatures w14:val="none"/>
              </w:rPr>
              <w:t>кБк</w:t>
            </w:r>
            <w:r w:rsidRPr="00973E8F">
              <w:rPr>
                <w:rFonts w:ascii="Times New Roman" w:eastAsia="Calibri" w:hAnsi="Times New Roman" w:cs="Times New Roman"/>
                <w:kern w:val="0"/>
                <w:sz w:val="20"/>
                <w:szCs w:val="20"/>
                <w:lang w:eastAsia="ru-RU"/>
                <w14:ligatures w14:val="none"/>
              </w:rPr>
              <w:sym w:font="Symbol" w:char="F0D7"/>
            </w:r>
            <w:r w:rsidRPr="00973E8F">
              <w:rPr>
                <w:rFonts w:ascii="Times New Roman" w:eastAsia="Times New Roman" w:hAnsi="Times New Roman" w:cs="Times New Roman"/>
                <w:kern w:val="0"/>
                <w:sz w:val="20"/>
                <w:szCs w:val="20"/>
                <w:lang w:eastAsia="ru-RU"/>
                <w14:ligatures w14:val="none"/>
              </w:rPr>
              <w:t>м</w:t>
            </w:r>
            <w:r w:rsidRPr="00973E8F">
              <w:rPr>
                <w:rFonts w:ascii="Times New Roman" w:eastAsia="Times New Roman" w:hAnsi="Times New Roman" w:cs="Times New Roman"/>
                <w:kern w:val="0"/>
                <w:sz w:val="20"/>
                <w:szCs w:val="20"/>
                <w:vertAlign w:val="superscript"/>
                <w:lang w:eastAsia="ru-RU"/>
                <w14:ligatures w14:val="none"/>
              </w:rPr>
              <w:t>-2</w:t>
            </w:r>
            <w:r w:rsidRPr="00973E8F">
              <w:rPr>
                <w:rFonts w:ascii="Times New Roman" w:eastAsia="Times New Roman" w:hAnsi="Times New Roman" w:cs="Times New Roman"/>
                <w:bCs/>
                <w:color w:val="000000"/>
                <w:kern w:val="0"/>
                <w:sz w:val="20"/>
                <w:szCs w:val="20"/>
                <w:lang w:eastAsia="ru-RU"/>
                <w14:ligatures w14:val="none"/>
              </w:rPr>
              <w:t xml:space="preserve"> (</w:t>
            </w:r>
            <w:r w:rsidRPr="00973E8F">
              <w:rPr>
                <w:rFonts w:ascii="Times New Roman" w:eastAsia="Calibri" w:hAnsi="Times New Roman" w:cs="Times New Roman"/>
                <w:kern w:val="0"/>
                <w:sz w:val="20"/>
                <w:szCs w:val="20"/>
                <w:lang w:eastAsia="ru-RU"/>
                <w14:ligatures w14:val="none"/>
              </w:rPr>
              <w:t xml:space="preserve">1 </w:t>
            </w:r>
            <w:r w:rsidRPr="00973E8F">
              <w:rPr>
                <w:rFonts w:ascii="Times New Roman" w:eastAsia="Times New Roman" w:hAnsi="Times New Roman" w:cs="Times New Roman"/>
                <w:color w:val="231F20"/>
                <w:spacing w:val="-9"/>
                <w:kern w:val="0"/>
                <w:sz w:val="20"/>
                <w:szCs w:val="20"/>
                <w:lang w:eastAsia="ru-RU"/>
                <w14:ligatures w14:val="none"/>
              </w:rPr>
              <w:t>Ки</w:t>
            </w:r>
            <w:r w:rsidRPr="00973E8F">
              <w:rPr>
                <w:rFonts w:ascii="Times New Roman" w:eastAsia="Calibri" w:hAnsi="Times New Roman" w:cs="Times New Roman"/>
                <w:kern w:val="0"/>
                <w:sz w:val="20"/>
                <w:szCs w:val="20"/>
                <w:lang w:eastAsia="ru-RU"/>
                <w14:ligatures w14:val="none"/>
              </w:rPr>
              <w:sym w:font="Symbol" w:char="F0D7"/>
            </w:r>
            <w:r w:rsidRPr="00973E8F">
              <w:rPr>
                <w:rFonts w:ascii="Times New Roman" w:eastAsia="Times New Roman" w:hAnsi="Times New Roman" w:cs="Times New Roman"/>
                <w:kern w:val="0"/>
                <w:sz w:val="20"/>
                <w:szCs w:val="20"/>
                <w:lang w:eastAsia="ru-RU"/>
                <w14:ligatures w14:val="none"/>
              </w:rPr>
              <w:t>км</w:t>
            </w:r>
            <w:r w:rsidRPr="00973E8F">
              <w:rPr>
                <w:rFonts w:ascii="Times New Roman" w:eastAsia="Times New Roman" w:hAnsi="Times New Roman" w:cs="Times New Roman"/>
                <w:kern w:val="0"/>
                <w:sz w:val="20"/>
                <w:szCs w:val="20"/>
                <w:vertAlign w:val="superscript"/>
                <w:lang w:eastAsia="ru-RU"/>
                <w14:ligatures w14:val="none"/>
              </w:rPr>
              <w:t>-2</w:t>
            </w:r>
            <w:r w:rsidRPr="00973E8F">
              <w:rPr>
                <w:rFonts w:ascii="Times New Roman" w:eastAsia="Calibri" w:hAnsi="Times New Roman" w:cs="Times New Roman"/>
                <w:kern w:val="0"/>
                <w:sz w:val="20"/>
                <w:szCs w:val="20"/>
                <w:lang w:eastAsia="ru-RU"/>
                <w14:ligatures w14:val="none"/>
              </w:rPr>
              <w:t xml:space="preserve">) </w:t>
            </w:r>
          </w:p>
        </w:tc>
      </w:tr>
      <w:tr w:rsidR="00973E8F" w:rsidRPr="00973E8F" w14:paraId="39FE9258" w14:textId="77777777" w:rsidTr="00834A99">
        <w:trPr>
          <w:trHeight w:val="69"/>
        </w:trPr>
        <w:tc>
          <w:tcPr>
            <w:tcW w:w="1941" w:type="dxa"/>
            <w:vMerge/>
            <w:tcBorders>
              <w:right w:val="nil"/>
            </w:tcBorders>
            <w:shd w:val="clear" w:color="auto" w:fill="auto"/>
          </w:tcPr>
          <w:p w14:paraId="4B26021C"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eastAsia="ru-RU"/>
                <w14:ligatures w14:val="none"/>
              </w:rPr>
            </w:pPr>
          </w:p>
        </w:tc>
        <w:tc>
          <w:tcPr>
            <w:tcW w:w="1887" w:type="dxa"/>
            <w:vMerge/>
            <w:tcBorders>
              <w:left w:val="nil"/>
              <w:right w:val="nil"/>
            </w:tcBorders>
            <w:shd w:val="clear" w:color="auto" w:fill="auto"/>
          </w:tcPr>
          <w:p w14:paraId="0C2BD1A1"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eastAsia="ru-RU"/>
                <w14:ligatures w14:val="none"/>
              </w:rPr>
            </w:pPr>
          </w:p>
        </w:tc>
        <w:tc>
          <w:tcPr>
            <w:tcW w:w="1842" w:type="dxa"/>
            <w:gridSpan w:val="2"/>
            <w:tcBorders>
              <w:left w:val="nil"/>
              <w:bottom w:val="single" w:sz="4" w:space="0" w:color="auto"/>
              <w:right w:val="nil"/>
            </w:tcBorders>
            <w:shd w:val="clear" w:color="auto" w:fill="auto"/>
          </w:tcPr>
          <w:p w14:paraId="0815BEB8" w14:textId="77777777" w:rsidR="00973E8F" w:rsidRPr="00973E8F" w:rsidRDefault="00973E8F" w:rsidP="00973E8F">
            <w:pPr>
              <w:spacing w:after="0" w:line="240" w:lineRule="auto"/>
              <w:ind w:left="-108" w:right="-90"/>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 xml:space="preserve">37-185 (1–5) </w:t>
            </w:r>
          </w:p>
        </w:tc>
        <w:tc>
          <w:tcPr>
            <w:tcW w:w="1985" w:type="dxa"/>
            <w:gridSpan w:val="2"/>
            <w:tcBorders>
              <w:left w:val="nil"/>
              <w:bottom w:val="single" w:sz="4" w:space="0" w:color="auto"/>
              <w:right w:val="nil"/>
            </w:tcBorders>
            <w:shd w:val="clear" w:color="auto" w:fill="auto"/>
          </w:tcPr>
          <w:p w14:paraId="45425948" w14:textId="77777777" w:rsidR="00973E8F" w:rsidRPr="00973E8F" w:rsidRDefault="00973E8F" w:rsidP="00973E8F">
            <w:pPr>
              <w:spacing w:after="0" w:line="240" w:lineRule="auto"/>
              <w:ind w:left="-108" w:right="-90"/>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 xml:space="preserve">(185-555) 5–15 </w:t>
            </w:r>
          </w:p>
        </w:tc>
        <w:tc>
          <w:tcPr>
            <w:tcW w:w="1701" w:type="dxa"/>
            <w:gridSpan w:val="2"/>
            <w:tcBorders>
              <w:left w:val="nil"/>
              <w:bottom w:val="single" w:sz="4" w:space="0" w:color="auto"/>
            </w:tcBorders>
            <w:shd w:val="clear" w:color="auto" w:fill="auto"/>
          </w:tcPr>
          <w:p w14:paraId="1D680117" w14:textId="77777777" w:rsidR="00973E8F" w:rsidRPr="00973E8F" w:rsidRDefault="00973E8F" w:rsidP="00973E8F">
            <w:pPr>
              <w:spacing w:after="0" w:line="240" w:lineRule="auto"/>
              <w:ind w:left="-108" w:right="-90"/>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 xml:space="preserve">55-1480 (15–40) </w:t>
            </w:r>
          </w:p>
        </w:tc>
      </w:tr>
      <w:tr w:rsidR="00973E8F" w:rsidRPr="00973E8F" w14:paraId="4E72CD97" w14:textId="77777777" w:rsidTr="00834A99">
        <w:trPr>
          <w:trHeight w:val="151"/>
        </w:trPr>
        <w:tc>
          <w:tcPr>
            <w:tcW w:w="1941" w:type="dxa"/>
            <w:vMerge/>
            <w:tcBorders>
              <w:right w:val="nil"/>
            </w:tcBorders>
            <w:shd w:val="clear" w:color="auto" w:fill="auto"/>
          </w:tcPr>
          <w:p w14:paraId="7640FC47"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eastAsia="ru-RU"/>
                <w14:ligatures w14:val="none"/>
              </w:rPr>
            </w:pPr>
          </w:p>
        </w:tc>
        <w:tc>
          <w:tcPr>
            <w:tcW w:w="1887" w:type="dxa"/>
            <w:vMerge/>
            <w:tcBorders>
              <w:left w:val="nil"/>
              <w:right w:val="nil"/>
            </w:tcBorders>
            <w:shd w:val="clear" w:color="auto" w:fill="auto"/>
          </w:tcPr>
          <w:p w14:paraId="361B267B"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eastAsia="ru-RU"/>
                <w14:ligatures w14:val="none"/>
              </w:rPr>
            </w:pPr>
          </w:p>
        </w:tc>
        <w:tc>
          <w:tcPr>
            <w:tcW w:w="992" w:type="dxa"/>
            <w:tcBorders>
              <w:left w:val="nil"/>
              <w:bottom w:val="single" w:sz="4" w:space="0" w:color="auto"/>
              <w:right w:val="nil"/>
            </w:tcBorders>
            <w:shd w:val="clear" w:color="auto" w:fill="auto"/>
            <w:vAlign w:val="center"/>
          </w:tcPr>
          <w:p w14:paraId="4AA00BBC" w14:textId="77777777" w:rsidR="00973E8F" w:rsidRPr="00973E8F" w:rsidRDefault="00973E8F" w:rsidP="00973E8F">
            <w:pPr>
              <w:spacing w:after="0" w:line="240" w:lineRule="auto"/>
              <w:ind w:left="-108" w:right="-90"/>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тыс. га</w:t>
            </w:r>
          </w:p>
        </w:tc>
        <w:tc>
          <w:tcPr>
            <w:tcW w:w="850" w:type="dxa"/>
            <w:tcBorders>
              <w:left w:val="nil"/>
              <w:bottom w:val="single" w:sz="4" w:space="0" w:color="auto"/>
              <w:right w:val="nil"/>
            </w:tcBorders>
            <w:shd w:val="clear" w:color="auto" w:fill="auto"/>
            <w:vAlign w:val="center"/>
          </w:tcPr>
          <w:p w14:paraId="78EEF6F9" w14:textId="77777777" w:rsidR="00973E8F" w:rsidRPr="00973E8F" w:rsidRDefault="00973E8F" w:rsidP="00973E8F">
            <w:pPr>
              <w:spacing w:after="0" w:line="240" w:lineRule="auto"/>
              <w:ind w:left="-108" w:right="-90"/>
              <w:jc w:val="center"/>
              <w:rPr>
                <w:rFonts w:ascii="Times New Roman" w:eastAsia="Calibri" w:hAnsi="Times New Roman" w:cs="Times New Roman"/>
                <w:kern w:val="0"/>
                <w:sz w:val="20"/>
                <w:szCs w:val="20"/>
                <w:lang w:val="en-US" w:eastAsia="ru-RU"/>
                <w14:ligatures w14:val="none"/>
              </w:rPr>
            </w:pPr>
            <w:r w:rsidRPr="00973E8F">
              <w:rPr>
                <w:rFonts w:ascii="Times New Roman" w:eastAsia="Calibri" w:hAnsi="Times New Roman" w:cs="Times New Roman"/>
                <w:kern w:val="0"/>
                <w:sz w:val="20"/>
                <w:szCs w:val="20"/>
                <w:lang w:eastAsia="ru-RU"/>
                <w14:ligatures w14:val="none"/>
              </w:rPr>
              <w:t>%</w:t>
            </w:r>
          </w:p>
        </w:tc>
        <w:tc>
          <w:tcPr>
            <w:tcW w:w="993" w:type="dxa"/>
            <w:tcBorders>
              <w:left w:val="nil"/>
              <w:bottom w:val="single" w:sz="4" w:space="0" w:color="auto"/>
              <w:right w:val="nil"/>
            </w:tcBorders>
            <w:shd w:val="clear" w:color="auto" w:fill="auto"/>
            <w:vAlign w:val="center"/>
          </w:tcPr>
          <w:p w14:paraId="028599D5" w14:textId="77777777" w:rsidR="00973E8F" w:rsidRPr="00973E8F" w:rsidRDefault="00973E8F" w:rsidP="00973E8F">
            <w:pPr>
              <w:spacing w:after="0" w:line="240" w:lineRule="auto"/>
              <w:ind w:left="-108" w:right="-90"/>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тыс. га</w:t>
            </w:r>
          </w:p>
        </w:tc>
        <w:tc>
          <w:tcPr>
            <w:tcW w:w="992" w:type="dxa"/>
            <w:tcBorders>
              <w:left w:val="nil"/>
              <w:bottom w:val="single" w:sz="4" w:space="0" w:color="auto"/>
              <w:right w:val="nil"/>
            </w:tcBorders>
            <w:shd w:val="clear" w:color="auto" w:fill="auto"/>
            <w:vAlign w:val="center"/>
          </w:tcPr>
          <w:p w14:paraId="5A6B3F18" w14:textId="77777777" w:rsidR="00973E8F" w:rsidRPr="00973E8F" w:rsidRDefault="00973E8F" w:rsidP="00973E8F">
            <w:pPr>
              <w:spacing w:after="0" w:line="240" w:lineRule="auto"/>
              <w:ind w:left="-108" w:right="-90"/>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w:t>
            </w:r>
          </w:p>
        </w:tc>
        <w:tc>
          <w:tcPr>
            <w:tcW w:w="992" w:type="dxa"/>
            <w:tcBorders>
              <w:left w:val="nil"/>
              <w:bottom w:val="single" w:sz="4" w:space="0" w:color="auto"/>
              <w:right w:val="nil"/>
            </w:tcBorders>
            <w:shd w:val="clear" w:color="auto" w:fill="auto"/>
            <w:vAlign w:val="center"/>
          </w:tcPr>
          <w:p w14:paraId="5F6056D5" w14:textId="77777777" w:rsidR="00973E8F" w:rsidRPr="00973E8F" w:rsidRDefault="00973E8F" w:rsidP="00973E8F">
            <w:pPr>
              <w:spacing w:after="0" w:line="240" w:lineRule="auto"/>
              <w:ind w:left="-108" w:right="-90"/>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тыс. га</w:t>
            </w:r>
          </w:p>
        </w:tc>
        <w:tc>
          <w:tcPr>
            <w:tcW w:w="709" w:type="dxa"/>
            <w:tcBorders>
              <w:left w:val="nil"/>
              <w:bottom w:val="single" w:sz="4" w:space="0" w:color="auto"/>
            </w:tcBorders>
            <w:shd w:val="clear" w:color="auto" w:fill="auto"/>
            <w:vAlign w:val="center"/>
          </w:tcPr>
          <w:p w14:paraId="0DF0156E" w14:textId="77777777" w:rsidR="00973E8F" w:rsidRPr="00973E8F" w:rsidRDefault="00973E8F" w:rsidP="00973E8F">
            <w:pPr>
              <w:spacing w:after="0" w:line="240" w:lineRule="auto"/>
              <w:ind w:left="-108" w:right="-90"/>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w:t>
            </w:r>
          </w:p>
        </w:tc>
      </w:tr>
      <w:tr w:rsidR="00973E8F" w:rsidRPr="00973E8F" w14:paraId="0E20414D" w14:textId="77777777" w:rsidTr="00834A99">
        <w:trPr>
          <w:trHeight w:val="249"/>
        </w:trPr>
        <w:tc>
          <w:tcPr>
            <w:tcW w:w="1941" w:type="dxa"/>
            <w:tcBorders>
              <w:right w:val="nil"/>
            </w:tcBorders>
            <w:shd w:val="clear" w:color="auto" w:fill="auto"/>
          </w:tcPr>
          <w:p w14:paraId="2545EF47" w14:textId="77777777" w:rsidR="00973E8F" w:rsidRPr="00973E8F" w:rsidRDefault="00973E8F" w:rsidP="00973E8F">
            <w:pPr>
              <w:spacing w:after="0" w:line="240" w:lineRule="auto"/>
              <w:rPr>
                <w:rFonts w:ascii="Times New Roman" w:eastAsia="Calibri" w:hAnsi="Times New Roman" w:cs="Times New Roman"/>
                <w:bCs/>
                <w:kern w:val="0"/>
                <w:sz w:val="20"/>
                <w:szCs w:val="20"/>
                <w:lang w:eastAsia="ru-RU"/>
                <w14:ligatures w14:val="none"/>
              </w:rPr>
            </w:pPr>
            <w:r w:rsidRPr="00973E8F">
              <w:rPr>
                <w:rFonts w:ascii="Times New Roman" w:eastAsia="Calibri" w:hAnsi="Times New Roman" w:cs="Times New Roman"/>
                <w:bCs/>
                <w:kern w:val="0"/>
                <w:sz w:val="20"/>
                <w:szCs w:val="20"/>
                <w:lang w:eastAsia="ru-RU"/>
                <w14:ligatures w14:val="none"/>
              </w:rPr>
              <w:t>Сельскохозяйственные земли</w:t>
            </w:r>
          </w:p>
        </w:tc>
        <w:tc>
          <w:tcPr>
            <w:tcW w:w="1887" w:type="dxa"/>
            <w:tcBorders>
              <w:left w:val="nil"/>
              <w:right w:val="nil"/>
            </w:tcBorders>
            <w:shd w:val="clear" w:color="auto" w:fill="auto"/>
            <w:vAlign w:val="center"/>
          </w:tcPr>
          <w:p w14:paraId="06F92CF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836,588</w:t>
            </w:r>
          </w:p>
        </w:tc>
        <w:tc>
          <w:tcPr>
            <w:tcW w:w="992" w:type="dxa"/>
            <w:tcBorders>
              <w:left w:val="nil"/>
              <w:bottom w:val="single" w:sz="4" w:space="0" w:color="auto"/>
              <w:right w:val="nil"/>
            </w:tcBorders>
            <w:shd w:val="clear" w:color="auto" w:fill="auto"/>
            <w:vAlign w:val="center"/>
          </w:tcPr>
          <w:p w14:paraId="203EE61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680,816</w:t>
            </w:r>
          </w:p>
        </w:tc>
        <w:tc>
          <w:tcPr>
            <w:tcW w:w="850" w:type="dxa"/>
            <w:tcBorders>
              <w:left w:val="nil"/>
              <w:bottom w:val="single" w:sz="4" w:space="0" w:color="auto"/>
              <w:right w:val="nil"/>
            </w:tcBorders>
            <w:shd w:val="clear" w:color="auto" w:fill="auto"/>
            <w:vAlign w:val="center"/>
          </w:tcPr>
          <w:p w14:paraId="280D921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81,4</w:t>
            </w:r>
          </w:p>
        </w:tc>
        <w:tc>
          <w:tcPr>
            <w:tcW w:w="993" w:type="dxa"/>
            <w:tcBorders>
              <w:left w:val="nil"/>
              <w:bottom w:val="single" w:sz="4" w:space="0" w:color="auto"/>
              <w:right w:val="nil"/>
            </w:tcBorders>
            <w:shd w:val="clear" w:color="auto" w:fill="auto"/>
            <w:vAlign w:val="center"/>
          </w:tcPr>
          <w:p w14:paraId="2BAB3E4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141,616</w:t>
            </w:r>
          </w:p>
        </w:tc>
        <w:tc>
          <w:tcPr>
            <w:tcW w:w="992" w:type="dxa"/>
            <w:tcBorders>
              <w:left w:val="nil"/>
              <w:bottom w:val="single" w:sz="4" w:space="0" w:color="auto"/>
              <w:right w:val="nil"/>
            </w:tcBorders>
            <w:shd w:val="clear" w:color="auto" w:fill="auto"/>
            <w:vAlign w:val="center"/>
          </w:tcPr>
          <w:p w14:paraId="637FDD5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16,9</w:t>
            </w:r>
          </w:p>
        </w:tc>
        <w:tc>
          <w:tcPr>
            <w:tcW w:w="992" w:type="dxa"/>
            <w:tcBorders>
              <w:left w:val="nil"/>
              <w:bottom w:val="single" w:sz="4" w:space="0" w:color="auto"/>
              <w:right w:val="nil"/>
            </w:tcBorders>
            <w:shd w:val="clear" w:color="auto" w:fill="auto"/>
            <w:vAlign w:val="center"/>
          </w:tcPr>
          <w:p w14:paraId="3B5A2B84"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14,156</w:t>
            </w:r>
          </w:p>
        </w:tc>
        <w:tc>
          <w:tcPr>
            <w:tcW w:w="709" w:type="dxa"/>
            <w:tcBorders>
              <w:left w:val="nil"/>
              <w:bottom w:val="single" w:sz="4" w:space="0" w:color="auto"/>
            </w:tcBorders>
            <w:shd w:val="clear" w:color="auto" w:fill="auto"/>
            <w:vAlign w:val="center"/>
          </w:tcPr>
          <w:p w14:paraId="0D443E8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1,7</w:t>
            </w:r>
          </w:p>
        </w:tc>
      </w:tr>
      <w:tr w:rsidR="00973E8F" w:rsidRPr="00973E8F" w14:paraId="4B52CDB6" w14:textId="77777777" w:rsidTr="00834A99">
        <w:trPr>
          <w:trHeight w:val="69"/>
        </w:trPr>
        <w:tc>
          <w:tcPr>
            <w:tcW w:w="1941" w:type="dxa"/>
            <w:tcBorders>
              <w:right w:val="nil"/>
            </w:tcBorders>
            <w:shd w:val="clear" w:color="auto" w:fill="auto"/>
          </w:tcPr>
          <w:p w14:paraId="0675E28B" w14:textId="77777777" w:rsidR="00973E8F" w:rsidRPr="00973E8F" w:rsidRDefault="00973E8F" w:rsidP="00973E8F">
            <w:pPr>
              <w:spacing w:after="0" w:line="240" w:lineRule="auto"/>
              <w:rPr>
                <w:rFonts w:ascii="Times New Roman" w:eastAsia="Calibri" w:hAnsi="Times New Roman" w:cs="Times New Roman"/>
                <w:bCs/>
                <w:kern w:val="0"/>
                <w:sz w:val="20"/>
                <w:szCs w:val="20"/>
                <w:lang w:eastAsia="ru-RU"/>
                <w14:ligatures w14:val="none"/>
              </w:rPr>
            </w:pPr>
            <w:r w:rsidRPr="00973E8F">
              <w:rPr>
                <w:rFonts w:ascii="Times New Roman" w:eastAsia="Calibri" w:hAnsi="Times New Roman" w:cs="Times New Roman"/>
                <w:bCs/>
                <w:kern w:val="0"/>
                <w:sz w:val="20"/>
                <w:szCs w:val="20"/>
                <w:lang w:eastAsia="ru-RU"/>
                <w14:ligatures w14:val="none"/>
              </w:rPr>
              <w:t xml:space="preserve">Пахотные земли и многолетние насаждения </w:t>
            </w:r>
          </w:p>
        </w:tc>
        <w:tc>
          <w:tcPr>
            <w:tcW w:w="1887" w:type="dxa"/>
            <w:tcBorders>
              <w:left w:val="nil"/>
              <w:right w:val="nil"/>
            </w:tcBorders>
            <w:shd w:val="clear" w:color="auto" w:fill="auto"/>
          </w:tcPr>
          <w:p w14:paraId="7380B17B" w14:textId="77777777" w:rsidR="00973E8F" w:rsidRPr="00973E8F" w:rsidRDefault="00973E8F" w:rsidP="00973E8F">
            <w:pPr>
              <w:spacing w:after="0" w:line="240" w:lineRule="auto"/>
              <w:ind w:left="-108" w:right="-108"/>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568,261</w:t>
            </w:r>
          </w:p>
        </w:tc>
        <w:tc>
          <w:tcPr>
            <w:tcW w:w="992" w:type="dxa"/>
            <w:tcBorders>
              <w:left w:val="nil"/>
              <w:bottom w:val="single" w:sz="4" w:space="0" w:color="auto"/>
              <w:right w:val="nil"/>
            </w:tcBorders>
            <w:shd w:val="clear" w:color="auto" w:fill="auto"/>
          </w:tcPr>
          <w:p w14:paraId="2B25A45C" w14:textId="77777777" w:rsidR="00973E8F" w:rsidRPr="00973E8F" w:rsidRDefault="00973E8F" w:rsidP="00973E8F">
            <w:pPr>
              <w:spacing w:after="0" w:line="240" w:lineRule="auto"/>
              <w:ind w:left="-108" w:right="-90"/>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462,539</w:t>
            </w:r>
          </w:p>
        </w:tc>
        <w:tc>
          <w:tcPr>
            <w:tcW w:w="850" w:type="dxa"/>
            <w:tcBorders>
              <w:left w:val="nil"/>
              <w:bottom w:val="single" w:sz="4" w:space="0" w:color="auto"/>
              <w:right w:val="nil"/>
            </w:tcBorders>
            <w:shd w:val="clear" w:color="auto" w:fill="auto"/>
          </w:tcPr>
          <w:p w14:paraId="5E1F2DD2" w14:textId="77777777" w:rsidR="00973E8F" w:rsidRPr="00973E8F" w:rsidRDefault="00973E8F" w:rsidP="00973E8F">
            <w:pPr>
              <w:spacing w:after="0" w:line="240" w:lineRule="auto"/>
              <w:ind w:left="-108" w:right="-90"/>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81,4</w:t>
            </w:r>
          </w:p>
        </w:tc>
        <w:tc>
          <w:tcPr>
            <w:tcW w:w="993" w:type="dxa"/>
            <w:tcBorders>
              <w:left w:val="nil"/>
              <w:bottom w:val="single" w:sz="4" w:space="0" w:color="auto"/>
              <w:right w:val="nil"/>
            </w:tcBorders>
            <w:shd w:val="clear" w:color="auto" w:fill="auto"/>
          </w:tcPr>
          <w:p w14:paraId="6D2DA74E" w14:textId="77777777" w:rsidR="00973E8F" w:rsidRPr="00973E8F" w:rsidRDefault="00973E8F" w:rsidP="00973E8F">
            <w:pPr>
              <w:spacing w:after="0" w:line="240" w:lineRule="auto"/>
              <w:ind w:left="-108" w:right="-90"/>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96,272</w:t>
            </w:r>
          </w:p>
        </w:tc>
        <w:tc>
          <w:tcPr>
            <w:tcW w:w="992" w:type="dxa"/>
            <w:tcBorders>
              <w:left w:val="nil"/>
              <w:bottom w:val="single" w:sz="4" w:space="0" w:color="auto"/>
              <w:right w:val="nil"/>
            </w:tcBorders>
            <w:shd w:val="clear" w:color="auto" w:fill="auto"/>
          </w:tcPr>
          <w:p w14:paraId="0B784942" w14:textId="77777777" w:rsidR="00973E8F" w:rsidRPr="00973E8F" w:rsidRDefault="00973E8F" w:rsidP="00973E8F">
            <w:pPr>
              <w:spacing w:after="0" w:line="240" w:lineRule="auto"/>
              <w:ind w:left="-108" w:right="-90"/>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16,9</w:t>
            </w:r>
          </w:p>
        </w:tc>
        <w:tc>
          <w:tcPr>
            <w:tcW w:w="992" w:type="dxa"/>
            <w:tcBorders>
              <w:left w:val="nil"/>
              <w:bottom w:val="single" w:sz="4" w:space="0" w:color="auto"/>
              <w:right w:val="nil"/>
            </w:tcBorders>
            <w:shd w:val="clear" w:color="auto" w:fill="auto"/>
          </w:tcPr>
          <w:p w14:paraId="209F2E70" w14:textId="77777777" w:rsidR="00973E8F" w:rsidRPr="00973E8F" w:rsidRDefault="00973E8F" w:rsidP="00973E8F">
            <w:pPr>
              <w:spacing w:after="0" w:line="240" w:lineRule="auto"/>
              <w:ind w:left="-108" w:right="-90"/>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9,450</w:t>
            </w:r>
          </w:p>
        </w:tc>
        <w:tc>
          <w:tcPr>
            <w:tcW w:w="709" w:type="dxa"/>
            <w:tcBorders>
              <w:left w:val="nil"/>
              <w:bottom w:val="single" w:sz="4" w:space="0" w:color="auto"/>
            </w:tcBorders>
            <w:shd w:val="clear" w:color="auto" w:fill="auto"/>
          </w:tcPr>
          <w:p w14:paraId="15C540C7" w14:textId="77777777" w:rsidR="00973E8F" w:rsidRPr="00973E8F" w:rsidRDefault="00973E8F" w:rsidP="00973E8F">
            <w:pPr>
              <w:spacing w:after="0" w:line="240" w:lineRule="auto"/>
              <w:ind w:left="-108" w:right="-90"/>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1,7</w:t>
            </w:r>
          </w:p>
        </w:tc>
      </w:tr>
      <w:tr w:rsidR="00973E8F" w:rsidRPr="00973E8F" w14:paraId="24354801" w14:textId="77777777" w:rsidTr="00834A99">
        <w:trPr>
          <w:trHeight w:val="69"/>
        </w:trPr>
        <w:tc>
          <w:tcPr>
            <w:tcW w:w="1941" w:type="dxa"/>
            <w:tcBorders>
              <w:right w:val="nil"/>
            </w:tcBorders>
            <w:shd w:val="clear" w:color="auto" w:fill="auto"/>
          </w:tcPr>
          <w:p w14:paraId="42AA9A88" w14:textId="77777777" w:rsidR="00973E8F" w:rsidRPr="00973E8F" w:rsidRDefault="00973E8F" w:rsidP="00973E8F">
            <w:pPr>
              <w:spacing w:after="0" w:line="240" w:lineRule="auto"/>
              <w:rPr>
                <w:rFonts w:ascii="Times New Roman" w:eastAsia="Calibri" w:hAnsi="Times New Roman" w:cs="Times New Roman"/>
                <w:bCs/>
                <w:kern w:val="0"/>
                <w:sz w:val="20"/>
                <w:szCs w:val="20"/>
                <w:lang w:eastAsia="ru-RU"/>
                <w14:ligatures w14:val="none"/>
              </w:rPr>
            </w:pPr>
            <w:r w:rsidRPr="00973E8F">
              <w:rPr>
                <w:rFonts w:ascii="Times New Roman" w:eastAsia="Calibri" w:hAnsi="Times New Roman" w:cs="Times New Roman"/>
                <w:bCs/>
                <w:kern w:val="0"/>
                <w:sz w:val="20"/>
                <w:szCs w:val="20"/>
                <w:lang w:eastAsia="ru-RU"/>
                <w14:ligatures w14:val="none"/>
              </w:rPr>
              <w:t xml:space="preserve">Луговые земли </w:t>
            </w:r>
          </w:p>
        </w:tc>
        <w:tc>
          <w:tcPr>
            <w:tcW w:w="1887" w:type="dxa"/>
            <w:tcBorders>
              <w:left w:val="nil"/>
              <w:right w:val="nil"/>
            </w:tcBorders>
            <w:shd w:val="clear" w:color="auto" w:fill="auto"/>
          </w:tcPr>
          <w:p w14:paraId="25F71DF6" w14:textId="77777777" w:rsidR="00973E8F" w:rsidRPr="00973E8F" w:rsidRDefault="00973E8F" w:rsidP="00973E8F">
            <w:pPr>
              <w:spacing w:after="0" w:line="240" w:lineRule="auto"/>
              <w:ind w:left="-108" w:right="-108"/>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268,327</w:t>
            </w:r>
          </w:p>
        </w:tc>
        <w:tc>
          <w:tcPr>
            <w:tcW w:w="992" w:type="dxa"/>
            <w:tcBorders>
              <w:left w:val="nil"/>
              <w:right w:val="nil"/>
            </w:tcBorders>
            <w:shd w:val="clear" w:color="auto" w:fill="auto"/>
          </w:tcPr>
          <w:p w14:paraId="144535F2" w14:textId="77777777" w:rsidR="00973E8F" w:rsidRPr="00973E8F" w:rsidRDefault="00973E8F" w:rsidP="00973E8F">
            <w:pPr>
              <w:spacing w:after="0" w:line="240" w:lineRule="auto"/>
              <w:ind w:left="-108" w:right="-90"/>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218,277</w:t>
            </w:r>
          </w:p>
        </w:tc>
        <w:tc>
          <w:tcPr>
            <w:tcW w:w="850" w:type="dxa"/>
            <w:tcBorders>
              <w:left w:val="nil"/>
              <w:right w:val="nil"/>
            </w:tcBorders>
            <w:shd w:val="clear" w:color="auto" w:fill="auto"/>
          </w:tcPr>
          <w:p w14:paraId="3E3334A5" w14:textId="77777777" w:rsidR="00973E8F" w:rsidRPr="00973E8F" w:rsidRDefault="00973E8F" w:rsidP="00973E8F">
            <w:pPr>
              <w:spacing w:after="0" w:line="240" w:lineRule="auto"/>
              <w:ind w:left="-108" w:right="-90"/>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81,3</w:t>
            </w:r>
          </w:p>
        </w:tc>
        <w:tc>
          <w:tcPr>
            <w:tcW w:w="993" w:type="dxa"/>
            <w:tcBorders>
              <w:left w:val="nil"/>
              <w:right w:val="nil"/>
            </w:tcBorders>
            <w:shd w:val="clear" w:color="auto" w:fill="auto"/>
          </w:tcPr>
          <w:p w14:paraId="4D776C77" w14:textId="77777777" w:rsidR="00973E8F" w:rsidRPr="00973E8F" w:rsidRDefault="00973E8F" w:rsidP="00973E8F">
            <w:pPr>
              <w:spacing w:after="0" w:line="240" w:lineRule="auto"/>
              <w:ind w:left="-108" w:right="-90"/>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45,344</w:t>
            </w:r>
          </w:p>
        </w:tc>
        <w:tc>
          <w:tcPr>
            <w:tcW w:w="992" w:type="dxa"/>
            <w:tcBorders>
              <w:left w:val="nil"/>
              <w:right w:val="nil"/>
            </w:tcBorders>
            <w:shd w:val="clear" w:color="auto" w:fill="auto"/>
          </w:tcPr>
          <w:p w14:paraId="7988F8DA" w14:textId="77777777" w:rsidR="00973E8F" w:rsidRPr="00973E8F" w:rsidRDefault="00973E8F" w:rsidP="00973E8F">
            <w:pPr>
              <w:spacing w:after="0" w:line="240" w:lineRule="auto"/>
              <w:ind w:left="-108" w:right="-90"/>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16,9</w:t>
            </w:r>
          </w:p>
        </w:tc>
        <w:tc>
          <w:tcPr>
            <w:tcW w:w="992" w:type="dxa"/>
            <w:tcBorders>
              <w:left w:val="nil"/>
              <w:right w:val="nil"/>
            </w:tcBorders>
            <w:shd w:val="clear" w:color="auto" w:fill="auto"/>
          </w:tcPr>
          <w:p w14:paraId="16BFCB6B" w14:textId="77777777" w:rsidR="00973E8F" w:rsidRPr="00973E8F" w:rsidRDefault="00973E8F" w:rsidP="00973E8F">
            <w:pPr>
              <w:spacing w:after="0" w:line="240" w:lineRule="auto"/>
              <w:ind w:left="-108" w:right="-90"/>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4,706</w:t>
            </w:r>
          </w:p>
        </w:tc>
        <w:tc>
          <w:tcPr>
            <w:tcW w:w="709" w:type="dxa"/>
            <w:tcBorders>
              <w:left w:val="nil"/>
            </w:tcBorders>
            <w:shd w:val="clear" w:color="auto" w:fill="auto"/>
          </w:tcPr>
          <w:p w14:paraId="56EB840A" w14:textId="77777777" w:rsidR="00973E8F" w:rsidRPr="00973E8F" w:rsidRDefault="00973E8F" w:rsidP="00973E8F">
            <w:pPr>
              <w:spacing w:after="0" w:line="240" w:lineRule="auto"/>
              <w:ind w:left="-108" w:right="-90"/>
              <w:jc w:val="center"/>
              <w:rPr>
                <w:rFonts w:ascii="Times New Roman" w:eastAsia="Calibri" w:hAnsi="Times New Roman" w:cs="Times New Roman"/>
                <w:bCs/>
                <w:kern w:val="0"/>
                <w:sz w:val="20"/>
                <w:szCs w:val="20"/>
                <w:lang w:val="be-BY" w:eastAsia="ru-RU"/>
                <w14:ligatures w14:val="none"/>
              </w:rPr>
            </w:pPr>
            <w:r w:rsidRPr="00973E8F">
              <w:rPr>
                <w:rFonts w:ascii="Times New Roman" w:eastAsia="Calibri" w:hAnsi="Times New Roman" w:cs="Times New Roman"/>
                <w:bCs/>
                <w:kern w:val="0"/>
                <w:sz w:val="20"/>
                <w:szCs w:val="20"/>
                <w:lang w:val="be-BY" w:eastAsia="ru-RU"/>
                <w14:ligatures w14:val="none"/>
              </w:rPr>
              <w:t>1,8</w:t>
            </w:r>
          </w:p>
        </w:tc>
      </w:tr>
    </w:tbl>
    <w:p w14:paraId="2B181612" w14:textId="77777777" w:rsidR="00973E8F" w:rsidRPr="00973E8F" w:rsidRDefault="00973E8F" w:rsidP="00973E8F">
      <w:pPr>
        <w:spacing w:before="120" w:after="0" w:line="240" w:lineRule="auto"/>
        <w:jc w:val="both"/>
        <w:rPr>
          <w:rFonts w:ascii="Times New Roman" w:eastAsia="Times New Roman" w:hAnsi="Times New Roman" w:cs="Times New Roman"/>
          <w:kern w:val="0"/>
          <w:sz w:val="24"/>
          <w:szCs w:val="24"/>
          <w:lang w:eastAsia="ru-RU"/>
          <w14:ligatures w14:val="none"/>
        </w:rPr>
      </w:pPr>
    </w:p>
    <w:p w14:paraId="561383DC" w14:textId="77777777" w:rsidR="00973E8F" w:rsidRPr="00973E8F" w:rsidRDefault="00973E8F" w:rsidP="00973E8F">
      <w:pPr>
        <w:spacing w:before="120" w:after="0" w:line="240" w:lineRule="auto"/>
        <w:jc w:val="both"/>
        <w:rPr>
          <w:rFonts w:ascii="Times New Roman" w:eastAsia="Times New Roman" w:hAnsi="Times New Roman" w:cs="Times New Roman"/>
          <w:bCs/>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2.2. Экспликация сельскохозяйственных земель Республики Беларусь по плотности загрязнения </w:t>
      </w:r>
      <w:r w:rsidRPr="00973E8F">
        <w:rPr>
          <w:rFonts w:ascii="Times New Roman" w:eastAsia="Times New Roman" w:hAnsi="Times New Roman" w:cs="Times New Roman"/>
          <w:kern w:val="0"/>
          <w:sz w:val="24"/>
          <w:szCs w:val="24"/>
          <w:vertAlign w:val="superscript"/>
          <w:lang w:eastAsia="ru-RU"/>
          <w14:ligatures w14:val="none"/>
        </w:rPr>
        <w:t>90</w:t>
      </w:r>
      <w:r w:rsidRPr="00973E8F">
        <w:rPr>
          <w:rFonts w:ascii="Times New Roman" w:eastAsia="Times New Roman" w:hAnsi="Times New Roman" w:cs="Times New Roman"/>
          <w:kern w:val="0"/>
          <w:sz w:val="24"/>
          <w:szCs w:val="24"/>
          <w:lang w:eastAsia="ru-RU"/>
          <w14:ligatures w14:val="none"/>
        </w:rPr>
        <w:t>Sr</w:t>
      </w:r>
      <w:r w:rsidRPr="00973E8F">
        <w:rPr>
          <w:rFonts w:ascii="Times New Roman" w:eastAsia="Times New Roman" w:hAnsi="Times New Roman" w:cs="Times New Roman"/>
          <w:bCs/>
          <w:kern w:val="0"/>
          <w:sz w:val="24"/>
          <w:szCs w:val="24"/>
          <w:lang w:eastAsia="ru-RU"/>
          <w14:ligatures w14:val="none"/>
        </w:rPr>
        <w:t xml:space="preserve"> (по состоянию на 01.01. 202</w:t>
      </w:r>
      <w:r w:rsidRPr="00973E8F">
        <w:rPr>
          <w:rFonts w:ascii="Times New Roman" w:eastAsia="Times New Roman" w:hAnsi="Times New Roman" w:cs="Times New Roman"/>
          <w:bCs/>
          <w:kern w:val="0"/>
          <w:sz w:val="24"/>
          <w:szCs w:val="24"/>
          <w:lang w:val="be-BY" w:eastAsia="ru-RU"/>
          <w14:ligatures w14:val="none"/>
        </w:rPr>
        <w:t>2</w:t>
      </w:r>
      <w:r w:rsidRPr="00973E8F">
        <w:rPr>
          <w:rFonts w:ascii="Times New Roman" w:eastAsia="Times New Roman" w:hAnsi="Times New Roman" w:cs="Times New Roman"/>
          <w:bCs/>
          <w:kern w:val="0"/>
          <w:sz w:val="24"/>
          <w:szCs w:val="24"/>
          <w:lang w:eastAsia="ru-RU"/>
          <w14:ligatures w14:val="none"/>
        </w:rPr>
        <w:t xml:space="preserve"> г.)</w:t>
      </w:r>
    </w:p>
    <w:tbl>
      <w:tblPr>
        <w:tblW w:w="0" w:type="auto"/>
        <w:tblInd w:w="-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86"/>
        <w:gridCol w:w="1350"/>
        <w:gridCol w:w="1104"/>
        <w:gridCol w:w="773"/>
        <w:gridCol w:w="1022"/>
        <w:gridCol w:w="962"/>
        <w:gridCol w:w="814"/>
        <w:gridCol w:w="739"/>
      </w:tblGrid>
      <w:tr w:rsidR="00973E8F" w:rsidRPr="00973E8F" w14:paraId="66DBAE8F" w14:textId="77777777" w:rsidTr="00834A99">
        <w:trPr>
          <w:trHeight w:val="284"/>
        </w:trPr>
        <w:tc>
          <w:tcPr>
            <w:tcW w:w="2586" w:type="dxa"/>
            <w:vMerge w:val="restart"/>
            <w:tcBorders>
              <w:right w:val="nil"/>
            </w:tcBorders>
            <w:shd w:val="clear" w:color="auto" w:fill="auto"/>
          </w:tcPr>
          <w:p w14:paraId="45B66829"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Вид земель</w:t>
            </w:r>
          </w:p>
        </w:tc>
        <w:tc>
          <w:tcPr>
            <w:tcW w:w="1350" w:type="dxa"/>
            <w:vMerge w:val="restart"/>
            <w:tcBorders>
              <w:left w:val="nil"/>
              <w:right w:val="nil"/>
            </w:tcBorders>
            <w:shd w:val="clear" w:color="auto" w:fill="auto"/>
            <w:vAlign w:val="center"/>
          </w:tcPr>
          <w:p w14:paraId="01C6D38D"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Всего &gt;5,55</w:t>
            </w:r>
          </w:p>
          <w:p w14:paraId="43AE75DB" w14:textId="77777777" w:rsidR="00973E8F" w:rsidRPr="00973E8F" w:rsidRDefault="00973E8F" w:rsidP="00973E8F">
            <w:pPr>
              <w:spacing w:after="0" w:line="240" w:lineRule="auto"/>
              <w:ind w:left="-108" w:right="-51"/>
              <w:jc w:val="center"/>
              <w:rPr>
                <w:rFonts w:ascii="Times New Roman" w:eastAsia="Times New Roman" w:hAnsi="Times New Roman" w:cs="Times New Roman"/>
                <w:bCs/>
                <w:color w:val="000000"/>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кБк</w:t>
            </w:r>
            <w:r w:rsidRPr="00973E8F">
              <w:rPr>
                <w:rFonts w:ascii="Times New Roman" w:eastAsia="Calibri" w:hAnsi="Times New Roman" w:cs="Times New Roman"/>
                <w:kern w:val="0"/>
                <w:sz w:val="20"/>
                <w:szCs w:val="20"/>
                <w:lang w:eastAsia="ru-RU"/>
                <w14:ligatures w14:val="none"/>
              </w:rPr>
              <w:sym w:font="Symbol" w:char="F0D7"/>
            </w:r>
            <w:r w:rsidRPr="00973E8F">
              <w:rPr>
                <w:rFonts w:ascii="Times New Roman" w:eastAsia="Times New Roman" w:hAnsi="Times New Roman" w:cs="Times New Roman"/>
                <w:kern w:val="0"/>
                <w:sz w:val="20"/>
                <w:szCs w:val="20"/>
                <w:lang w:eastAsia="ru-RU"/>
                <w14:ligatures w14:val="none"/>
              </w:rPr>
              <w:t>м</w:t>
            </w:r>
            <w:r w:rsidRPr="00973E8F">
              <w:rPr>
                <w:rFonts w:ascii="Times New Roman" w:eastAsia="Times New Roman" w:hAnsi="Times New Roman" w:cs="Times New Roman"/>
                <w:kern w:val="0"/>
                <w:sz w:val="20"/>
                <w:szCs w:val="20"/>
                <w:vertAlign w:val="superscript"/>
                <w:lang w:eastAsia="ru-RU"/>
                <w14:ligatures w14:val="none"/>
              </w:rPr>
              <w:t>-2</w:t>
            </w:r>
            <w:r w:rsidRPr="00973E8F">
              <w:rPr>
                <w:rFonts w:ascii="Times New Roman" w:eastAsia="Times New Roman" w:hAnsi="Times New Roman" w:cs="Times New Roman"/>
                <w:bCs/>
                <w:color w:val="000000"/>
                <w:kern w:val="0"/>
                <w:sz w:val="20"/>
                <w:szCs w:val="20"/>
                <w:lang w:eastAsia="ru-RU"/>
                <w14:ligatures w14:val="none"/>
              </w:rPr>
              <w:t xml:space="preserve"> </w:t>
            </w:r>
          </w:p>
          <w:p w14:paraId="16EC1DCB"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(0,15</w:t>
            </w:r>
            <w:r w:rsidRPr="00973E8F">
              <w:rPr>
                <w:rFonts w:ascii="Times New Roman" w:eastAsia="Calibri" w:hAnsi="Times New Roman" w:cs="Times New Roman"/>
                <w:kern w:val="0"/>
                <w:sz w:val="20"/>
                <w:szCs w:val="20"/>
                <w:lang w:eastAsia="ru-RU"/>
                <w14:ligatures w14:val="none"/>
              </w:rPr>
              <w:t xml:space="preserve"> </w:t>
            </w:r>
            <w:r w:rsidRPr="00973E8F">
              <w:rPr>
                <w:rFonts w:ascii="Times New Roman" w:eastAsia="Times New Roman" w:hAnsi="Times New Roman" w:cs="Times New Roman"/>
                <w:color w:val="231F20"/>
                <w:spacing w:val="-9"/>
                <w:kern w:val="0"/>
                <w:sz w:val="20"/>
                <w:szCs w:val="20"/>
                <w:lang w:eastAsia="ru-RU"/>
                <w14:ligatures w14:val="none"/>
              </w:rPr>
              <w:t>Ки</w:t>
            </w:r>
            <w:r w:rsidRPr="00973E8F">
              <w:rPr>
                <w:rFonts w:ascii="Times New Roman" w:eastAsia="Calibri" w:hAnsi="Times New Roman" w:cs="Times New Roman"/>
                <w:kern w:val="0"/>
                <w:sz w:val="20"/>
                <w:szCs w:val="20"/>
                <w:lang w:eastAsia="ru-RU"/>
                <w14:ligatures w14:val="none"/>
              </w:rPr>
              <w:sym w:font="Symbol" w:char="F0D7"/>
            </w:r>
            <w:r w:rsidRPr="00973E8F">
              <w:rPr>
                <w:rFonts w:ascii="Times New Roman" w:eastAsia="Times New Roman" w:hAnsi="Times New Roman" w:cs="Times New Roman"/>
                <w:kern w:val="0"/>
                <w:sz w:val="20"/>
                <w:szCs w:val="20"/>
                <w:lang w:eastAsia="ru-RU"/>
                <w14:ligatures w14:val="none"/>
              </w:rPr>
              <w:t>км</w:t>
            </w:r>
            <w:r w:rsidRPr="00973E8F">
              <w:rPr>
                <w:rFonts w:ascii="Times New Roman" w:eastAsia="Times New Roman" w:hAnsi="Times New Roman" w:cs="Times New Roman"/>
                <w:kern w:val="0"/>
                <w:sz w:val="20"/>
                <w:szCs w:val="20"/>
                <w:vertAlign w:val="superscript"/>
                <w:lang w:eastAsia="ru-RU"/>
                <w14:ligatures w14:val="none"/>
              </w:rPr>
              <w:t>-2</w:t>
            </w:r>
            <w:r w:rsidRPr="00973E8F">
              <w:rPr>
                <w:rFonts w:ascii="Times New Roman" w:eastAsia="Calibri" w:hAnsi="Times New Roman" w:cs="Times New Roman"/>
                <w:kern w:val="0"/>
                <w:sz w:val="20"/>
                <w:szCs w:val="20"/>
                <w:lang w:eastAsia="ru-RU"/>
                <w14:ligatures w14:val="none"/>
              </w:rPr>
              <w:t>),</w:t>
            </w:r>
          </w:p>
          <w:p w14:paraId="7B3FA6F2"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тыс. га</w:t>
            </w:r>
          </w:p>
        </w:tc>
        <w:tc>
          <w:tcPr>
            <w:tcW w:w="5414" w:type="dxa"/>
            <w:gridSpan w:val="6"/>
            <w:tcBorders>
              <w:left w:val="nil"/>
              <w:bottom w:val="single" w:sz="4" w:space="0" w:color="auto"/>
            </w:tcBorders>
            <w:shd w:val="clear" w:color="auto" w:fill="auto"/>
            <w:vAlign w:val="center"/>
          </w:tcPr>
          <w:p w14:paraId="53F48694"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 xml:space="preserve">В том числе по плотностям загрязнения, </w:t>
            </w:r>
            <w:r w:rsidRPr="00973E8F">
              <w:rPr>
                <w:rFonts w:ascii="Times New Roman" w:eastAsia="Times New Roman" w:hAnsi="Times New Roman" w:cs="Times New Roman"/>
                <w:kern w:val="0"/>
                <w:sz w:val="20"/>
                <w:szCs w:val="20"/>
                <w:lang w:eastAsia="ru-RU"/>
                <w14:ligatures w14:val="none"/>
              </w:rPr>
              <w:t>кБк</w:t>
            </w:r>
            <w:r w:rsidRPr="00973E8F">
              <w:rPr>
                <w:rFonts w:ascii="Times New Roman" w:eastAsia="Calibri" w:hAnsi="Times New Roman" w:cs="Times New Roman"/>
                <w:kern w:val="0"/>
                <w:sz w:val="20"/>
                <w:szCs w:val="20"/>
                <w:lang w:eastAsia="ru-RU"/>
                <w14:ligatures w14:val="none"/>
              </w:rPr>
              <w:sym w:font="Symbol" w:char="F0D7"/>
            </w:r>
            <w:r w:rsidRPr="00973E8F">
              <w:rPr>
                <w:rFonts w:ascii="Times New Roman" w:eastAsia="Times New Roman" w:hAnsi="Times New Roman" w:cs="Times New Roman"/>
                <w:kern w:val="0"/>
                <w:sz w:val="20"/>
                <w:szCs w:val="20"/>
                <w:lang w:eastAsia="ru-RU"/>
                <w14:ligatures w14:val="none"/>
              </w:rPr>
              <w:t>м</w:t>
            </w:r>
            <w:r w:rsidRPr="00973E8F">
              <w:rPr>
                <w:rFonts w:ascii="Times New Roman" w:eastAsia="Times New Roman" w:hAnsi="Times New Roman" w:cs="Times New Roman"/>
                <w:kern w:val="0"/>
                <w:sz w:val="20"/>
                <w:szCs w:val="20"/>
                <w:vertAlign w:val="superscript"/>
                <w:lang w:eastAsia="ru-RU"/>
                <w14:ligatures w14:val="none"/>
              </w:rPr>
              <w:t xml:space="preserve">-2 </w:t>
            </w:r>
            <w:r w:rsidRPr="00973E8F">
              <w:rPr>
                <w:rFonts w:ascii="Times New Roman" w:eastAsia="Times New Roman" w:hAnsi="Times New Roman" w:cs="Times New Roman"/>
                <w:bCs/>
                <w:color w:val="000000"/>
                <w:kern w:val="0"/>
                <w:sz w:val="20"/>
                <w:szCs w:val="20"/>
                <w:lang w:eastAsia="ru-RU"/>
                <w14:ligatures w14:val="none"/>
              </w:rPr>
              <w:t>(</w:t>
            </w:r>
            <w:r w:rsidRPr="00973E8F">
              <w:rPr>
                <w:rFonts w:ascii="Times New Roman" w:eastAsia="Calibri" w:hAnsi="Times New Roman" w:cs="Times New Roman"/>
                <w:kern w:val="0"/>
                <w:sz w:val="20"/>
                <w:szCs w:val="20"/>
                <w:lang w:eastAsia="ru-RU"/>
                <w14:ligatures w14:val="none"/>
              </w:rPr>
              <w:t>Ки</w:t>
            </w:r>
            <w:r w:rsidRPr="00973E8F">
              <w:rPr>
                <w:rFonts w:ascii="Times New Roman" w:eastAsia="Calibri" w:hAnsi="Times New Roman" w:cs="Times New Roman"/>
                <w:kern w:val="0"/>
                <w:sz w:val="20"/>
                <w:szCs w:val="20"/>
                <w:lang w:eastAsia="ru-RU"/>
                <w14:ligatures w14:val="none"/>
              </w:rPr>
              <w:sym w:font="Symbol" w:char="F0D7"/>
            </w:r>
            <w:r w:rsidRPr="00973E8F">
              <w:rPr>
                <w:rFonts w:ascii="Times New Roman" w:eastAsia="Calibri" w:hAnsi="Times New Roman" w:cs="Times New Roman"/>
                <w:kern w:val="0"/>
                <w:sz w:val="20"/>
                <w:szCs w:val="20"/>
                <w:lang w:eastAsia="ru-RU"/>
                <w14:ligatures w14:val="none"/>
              </w:rPr>
              <w:t>км</w:t>
            </w:r>
            <w:r w:rsidRPr="00973E8F">
              <w:rPr>
                <w:rFonts w:ascii="Times New Roman" w:eastAsia="Calibri" w:hAnsi="Times New Roman" w:cs="Times New Roman"/>
                <w:kern w:val="0"/>
                <w:sz w:val="20"/>
                <w:szCs w:val="20"/>
                <w:vertAlign w:val="superscript"/>
                <w:lang w:eastAsia="ru-RU"/>
                <w14:ligatures w14:val="none"/>
              </w:rPr>
              <w:t>2</w:t>
            </w:r>
            <w:r w:rsidRPr="00973E8F">
              <w:rPr>
                <w:rFonts w:ascii="Times New Roman" w:eastAsia="Calibri" w:hAnsi="Times New Roman" w:cs="Times New Roman"/>
                <w:kern w:val="0"/>
                <w:sz w:val="20"/>
                <w:szCs w:val="20"/>
                <w:lang w:eastAsia="ru-RU"/>
                <w14:ligatures w14:val="none"/>
              </w:rPr>
              <w:t>)</w:t>
            </w:r>
          </w:p>
        </w:tc>
      </w:tr>
      <w:tr w:rsidR="00973E8F" w:rsidRPr="00973E8F" w14:paraId="66BE25DC" w14:textId="77777777" w:rsidTr="00834A99">
        <w:trPr>
          <w:trHeight w:val="270"/>
        </w:trPr>
        <w:tc>
          <w:tcPr>
            <w:tcW w:w="2586" w:type="dxa"/>
            <w:vMerge/>
            <w:tcBorders>
              <w:right w:val="nil"/>
            </w:tcBorders>
            <w:shd w:val="clear" w:color="auto" w:fill="auto"/>
            <w:vAlign w:val="center"/>
          </w:tcPr>
          <w:p w14:paraId="14C49924"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p>
        </w:tc>
        <w:tc>
          <w:tcPr>
            <w:tcW w:w="1350" w:type="dxa"/>
            <w:vMerge/>
            <w:tcBorders>
              <w:left w:val="nil"/>
              <w:right w:val="nil"/>
            </w:tcBorders>
            <w:shd w:val="clear" w:color="auto" w:fill="auto"/>
            <w:vAlign w:val="center"/>
          </w:tcPr>
          <w:p w14:paraId="5533B0DA"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p>
        </w:tc>
        <w:tc>
          <w:tcPr>
            <w:tcW w:w="1877" w:type="dxa"/>
            <w:gridSpan w:val="2"/>
            <w:tcBorders>
              <w:left w:val="nil"/>
              <w:bottom w:val="single" w:sz="4" w:space="0" w:color="auto"/>
              <w:right w:val="nil"/>
            </w:tcBorders>
            <w:shd w:val="clear" w:color="auto" w:fill="auto"/>
            <w:vAlign w:val="center"/>
          </w:tcPr>
          <w:p w14:paraId="3B146C91"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5,55-11,1 (0,15-0,30)</w:t>
            </w:r>
          </w:p>
        </w:tc>
        <w:tc>
          <w:tcPr>
            <w:tcW w:w="1984" w:type="dxa"/>
            <w:gridSpan w:val="2"/>
            <w:tcBorders>
              <w:left w:val="nil"/>
              <w:bottom w:val="single" w:sz="4" w:space="0" w:color="auto"/>
              <w:right w:val="nil"/>
            </w:tcBorders>
            <w:shd w:val="clear" w:color="auto" w:fill="auto"/>
            <w:vAlign w:val="center"/>
          </w:tcPr>
          <w:p w14:paraId="1995DA8F"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11,47-37,0 (0,31-1,00)</w:t>
            </w:r>
          </w:p>
        </w:tc>
        <w:tc>
          <w:tcPr>
            <w:tcW w:w="1553" w:type="dxa"/>
            <w:gridSpan w:val="2"/>
            <w:tcBorders>
              <w:left w:val="nil"/>
              <w:bottom w:val="single" w:sz="4" w:space="0" w:color="auto"/>
            </w:tcBorders>
            <w:shd w:val="clear" w:color="auto" w:fill="auto"/>
            <w:vAlign w:val="center"/>
          </w:tcPr>
          <w:p w14:paraId="24EE584C"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37-111 (1-3)</w:t>
            </w:r>
          </w:p>
        </w:tc>
      </w:tr>
      <w:tr w:rsidR="00973E8F" w:rsidRPr="00973E8F" w14:paraId="235592F2" w14:textId="77777777" w:rsidTr="00834A99">
        <w:trPr>
          <w:trHeight w:val="270"/>
        </w:trPr>
        <w:tc>
          <w:tcPr>
            <w:tcW w:w="2586" w:type="dxa"/>
            <w:vMerge/>
            <w:tcBorders>
              <w:right w:val="nil"/>
            </w:tcBorders>
            <w:shd w:val="clear" w:color="auto" w:fill="auto"/>
            <w:vAlign w:val="center"/>
          </w:tcPr>
          <w:p w14:paraId="27BF695A"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p>
        </w:tc>
        <w:tc>
          <w:tcPr>
            <w:tcW w:w="1350" w:type="dxa"/>
            <w:vMerge/>
            <w:tcBorders>
              <w:left w:val="nil"/>
              <w:right w:val="nil"/>
            </w:tcBorders>
            <w:shd w:val="clear" w:color="auto" w:fill="auto"/>
            <w:vAlign w:val="center"/>
          </w:tcPr>
          <w:p w14:paraId="753961E8"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p>
        </w:tc>
        <w:tc>
          <w:tcPr>
            <w:tcW w:w="1104" w:type="dxa"/>
            <w:tcBorders>
              <w:left w:val="nil"/>
              <w:bottom w:val="single" w:sz="4" w:space="0" w:color="auto"/>
              <w:right w:val="nil"/>
            </w:tcBorders>
            <w:shd w:val="clear" w:color="auto" w:fill="auto"/>
            <w:vAlign w:val="center"/>
          </w:tcPr>
          <w:p w14:paraId="356DF4AC"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тыс. га</w:t>
            </w:r>
          </w:p>
        </w:tc>
        <w:tc>
          <w:tcPr>
            <w:tcW w:w="773" w:type="dxa"/>
            <w:tcBorders>
              <w:left w:val="nil"/>
              <w:bottom w:val="single" w:sz="4" w:space="0" w:color="auto"/>
              <w:right w:val="nil"/>
            </w:tcBorders>
            <w:shd w:val="clear" w:color="auto" w:fill="auto"/>
            <w:vAlign w:val="center"/>
          </w:tcPr>
          <w:p w14:paraId="565039D5"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val="en-US" w:eastAsia="ru-RU"/>
                <w14:ligatures w14:val="none"/>
              </w:rPr>
            </w:pPr>
            <w:r w:rsidRPr="00973E8F">
              <w:rPr>
                <w:rFonts w:ascii="Times New Roman" w:eastAsia="Calibri" w:hAnsi="Times New Roman" w:cs="Times New Roman"/>
                <w:kern w:val="0"/>
                <w:sz w:val="20"/>
                <w:szCs w:val="20"/>
                <w:lang w:eastAsia="ru-RU"/>
                <w14:ligatures w14:val="none"/>
              </w:rPr>
              <w:t>%</w:t>
            </w:r>
          </w:p>
        </w:tc>
        <w:tc>
          <w:tcPr>
            <w:tcW w:w="1022" w:type="dxa"/>
            <w:tcBorders>
              <w:left w:val="nil"/>
              <w:bottom w:val="single" w:sz="4" w:space="0" w:color="auto"/>
              <w:right w:val="nil"/>
            </w:tcBorders>
            <w:shd w:val="clear" w:color="auto" w:fill="auto"/>
            <w:vAlign w:val="center"/>
          </w:tcPr>
          <w:p w14:paraId="5EC787EE"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тыс. га</w:t>
            </w:r>
          </w:p>
        </w:tc>
        <w:tc>
          <w:tcPr>
            <w:tcW w:w="962" w:type="dxa"/>
            <w:tcBorders>
              <w:left w:val="nil"/>
              <w:bottom w:val="single" w:sz="4" w:space="0" w:color="auto"/>
              <w:right w:val="nil"/>
            </w:tcBorders>
            <w:shd w:val="clear" w:color="auto" w:fill="auto"/>
            <w:vAlign w:val="center"/>
          </w:tcPr>
          <w:p w14:paraId="27B6905A"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w:t>
            </w:r>
          </w:p>
        </w:tc>
        <w:tc>
          <w:tcPr>
            <w:tcW w:w="814" w:type="dxa"/>
            <w:tcBorders>
              <w:left w:val="nil"/>
              <w:bottom w:val="single" w:sz="4" w:space="0" w:color="auto"/>
              <w:right w:val="nil"/>
            </w:tcBorders>
            <w:shd w:val="clear" w:color="auto" w:fill="auto"/>
            <w:vAlign w:val="center"/>
          </w:tcPr>
          <w:p w14:paraId="21CC8CD6"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тыс. га</w:t>
            </w:r>
          </w:p>
        </w:tc>
        <w:tc>
          <w:tcPr>
            <w:tcW w:w="739" w:type="dxa"/>
            <w:tcBorders>
              <w:left w:val="nil"/>
              <w:bottom w:val="single" w:sz="4" w:space="0" w:color="auto"/>
            </w:tcBorders>
            <w:shd w:val="clear" w:color="auto" w:fill="auto"/>
            <w:vAlign w:val="center"/>
          </w:tcPr>
          <w:p w14:paraId="3F43B3CD" w14:textId="77777777" w:rsidR="00973E8F" w:rsidRPr="00973E8F" w:rsidRDefault="00973E8F" w:rsidP="00973E8F">
            <w:pPr>
              <w:spacing w:after="0" w:line="240" w:lineRule="auto"/>
              <w:ind w:left="-108" w:right="-51"/>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w:t>
            </w:r>
          </w:p>
        </w:tc>
      </w:tr>
      <w:tr w:rsidR="00973E8F" w:rsidRPr="00973E8F" w14:paraId="49A87B11" w14:textId="77777777" w:rsidTr="00834A99">
        <w:trPr>
          <w:trHeight w:val="256"/>
        </w:trPr>
        <w:tc>
          <w:tcPr>
            <w:tcW w:w="2586" w:type="dxa"/>
            <w:tcBorders>
              <w:right w:val="nil"/>
            </w:tcBorders>
            <w:shd w:val="clear" w:color="auto" w:fill="auto"/>
            <w:vAlign w:val="center"/>
          </w:tcPr>
          <w:p w14:paraId="24F30EBB" w14:textId="77777777" w:rsidR="00973E8F" w:rsidRPr="00973E8F" w:rsidRDefault="00973E8F" w:rsidP="00973E8F">
            <w:pPr>
              <w:spacing w:after="0" w:line="240" w:lineRule="auto"/>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Сельскохозяйственные земли</w:t>
            </w:r>
          </w:p>
        </w:tc>
        <w:tc>
          <w:tcPr>
            <w:tcW w:w="1350" w:type="dxa"/>
            <w:tcBorders>
              <w:left w:val="nil"/>
              <w:right w:val="nil"/>
            </w:tcBorders>
            <w:shd w:val="clear" w:color="auto" w:fill="auto"/>
            <w:vAlign w:val="center"/>
          </w:tcPr>
          <w:p w14:paraId="1B88D3FC"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281,500</w:t>
            </w:r>
          </w:p>
        </w:tc>
        <w:tc>
          <w:tcPr>
            <w:tcW w:w="1104" w:type="dxa"/>
            <w:tcBorders>
              <w:left w:val="nil"/>
              <w:bottom w:val="single" w:sz="4" w:space="0" w:color="auto"/>
              <w:right w:val="nil"/>
            </w:tcBorders>
            <w:shd w:val="clear" w:color="auto" w:fill="auto"/>
            <w:vAlign w:val="center"/>
          </w:tcPr>
          <w:p w14:paraId="6B3918ED"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174,574</w:t>
            </w:r>
          </w:p>
        </w:tc>
        <w:tc>
          <w:tcPr>
            <w:tcW w:w="773" w:type="dxa"/>
            <w:tcBorders>
              <w:left w:val="nil"/>
              <w:bottom w:val="single" w:sz="4" w:space="0" w:color="auto"/>
              <w:right w:val="nil"/>
            </w:tcBorders>
            <w:shd w:val="clear" w:color="auto" w:fill="auto"/>
            <w:vAlign w:val="center"/>
          </w:tcPr>
          <w:p w14:paraId="087E26A6"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62,0</w:t>
            </w:r>
          </w:p>
        </w:tc>
        <w:tc>
          <w:tcPr>
            <w:tcW w:w="1022" w:type="dxa"/>
            <w:tcBorders>
              <w:left w:val="nil"/>
              <w:bottom w:val="single" w:sz="4" w:space="0" w:color="auto"/>
              <w:right w:val="nil"/>
            </w:tcBorders>
            <w:shd w:val="clear" w:color="auto" w:fill="auto"/>
            <w:vAlign w:val="center"/>
          </w:tcPr>
          <w:p w14:paraId="6A9D6D2B"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96,177</w:t>
            </w:r>
          </w:p>
        </w:tc>
        <w:tc>
          <w:tcPr>
            <w:tcW w:w="962" w:type="dxa"/>
            <w:tcBorders>
              <w:left w:val="nil"/>
              <w:bottom w:val="single" w:sz="4" w:space="0" w:color="auto"/>
              <w:right w:val="nil"/>
            </w:tcBorders>
            <w:shd w:val="clear" w:color="auto" w:fill="auto"/>
            <w:vAlign w:val="center"/>
          </w:tcPr>
          <w:p w14:paraId="3471F3AC"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34,2</w:t>
            </w:r>
          </w:p>
        </w:tc>
        <w:tc>
          <w:tcPr>
            <w:tcW w:w="814" w:type="dxa"/>
            <w:tcBorders>
              <w:left w:val="nil"/>
              <w:bottom w:val="single" w:sz="4" w:space="0" w:color="auto"/>
              <w:right w:val="nil"/>
            </w:tcBorders>
            <w:shd w:val="clear" w:color="auto" w:fill="auto"/>
            <w:vAlign w:val="center"/>
          </w:tcPr>
          <w:p w14:paraId="129DDA4A"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10,749</w:t>
            </w:r>
          </w:p>
        </w:tc>
        <w:tc>
          <w:tcPr>
            <w:tcW w:w="739" w:type="dxa"/>
            <w:tcBorders>
              <w:left w:val="nil"/>
              <w:bottom w:val="single" w:sz="4" w:space="0" w:color="auto"/>
            </w:tcBorders>
            <w:shd w:val="clear" w:color="auto" w:fill="auto"/>
            <w:vAlign w:val="center"/>
          </w:tcPr>
          <w:p w14:paraId="4CCC0354"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3,8</w:t>
            </w:r>
          </w:p>
        </w:tc>
      </w:tr>
      <w:tr w:rsidR="00973E8F" w:rsidRPr="00973E8F" w14:paraId="5BB9168C" w14:textId="77777777" w:rsidTr="00834A99">
        <w:trPr>
          <w:trHeight w:val="256"/>
        </w:trPr>
        <w:tc>
          <w:tcPr>
            <w:tcW w:w="2586" w:type="dxa"/>
            <w:tcBorders>
              <w:right w:val="nil"/>
            </w:tcBorders>
            <w:shd w:val="clear" w:color="auto" w:fill="auto"/>
            <w:vAlign w:val="center"/>
          </w:tcPr>
          <w:p w14:paraId="5F8614F0" w14:textId="77777777" w:rsidR="00973E8F" w:rsidRPr="00973E8F" w:rsidRDefault="00973E8F" w:rsidP="00973E8F">
            <w:pPr>
              <w:spacing w:after="0" w:line="240" w:lineRule="auto"/>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Пахотные земли и многолетние насаждения</w:t>
            </w:r>
          </w:p>
        </w:tc>
        <w:tc>
          <w:tcPr>
            <w:tcW w:w="1350" w:type="dxa"/>
            <w:tcBorders>
              <w:left w:val="nil"/>
              <w:right w:val="nil"/>
            </w:tcBorders>
            <w:shd w:val="clear" w:color="auto" w:fill="auto"/>
            <w:vAlign w:val="center"/>
          </w:tcPr>
          <w:p w14:paraId="35DE2C41"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185,801</w:t>
            </w:r>
          </w:p>
        </w:tc>
        <w:tc>
          <w:tcPr>
            <w:tcW w:w="1104" w:type="dxa"/>
            <w:tcBorders>
              <w:left w:val="nil"/>
              <w:bottom w:val="single" w:sz="4" w:space="0" w:color="auto"/>
              <w:right w:val="nil"/>
            </w:tcBorders>
            <w:shd w:val="clear" w:color="auto" w:fill="auto"/>
            <w:vAlign w:val="center"/>
          </w:tcPr>
          <w:p w14:paraId="27549720"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120,553</w:t>
            </w:r>
          </w:p>
        </w:tc>
        <w:tc>
          <w:tcPr>
            <w:tcW w:w="773" w:type="dxa"/>
            <w:tcBorders>
              <w:left w:val="nil"/>
              <w:bottom w:val="single" w:sz="4" w:space="0" w:color="auto"/>
              <w:right w:val="nil"/>
            </w:tcBorders>
            <w:shd w:val="clear" w:color="auto" w:fill="auto"/>
            <w:vAlign w:val="center"/>
          </w:tcPr>
          <w:p w14:paraId="73367479"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64,9</w:t>
            </w:r>
          </w:p>
        </w:tc>
        <w:tc>
          <w:tcPr>
            <w:tcW w:w="1022" w:type="dxa"/>
            <w:tcBorders>
              <w:left w:val="nil"/>
              <w:bottom w:val="single" w:sz="4" w:space="0" w:color="auto"/>
              <w:right w:val="nil"/>
            </w:tcBorders>
            <w:shd w:val="clear" w:color="auto" w:fill="auto"/>
            <w:vAlign w:val="center"/>
          </w:tcPr>
          <w:p w14:paraId="0B1F3B99"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58,739</w:t>
            </w:r>
          </w:p>
        </w:tc>
        <w:tc>
          <w:tcPr>
            <w:tcW w:w="962" w:type="dxa"/>
            <w:tcBorders>
              <w:left w:val="nil"/>
              <w:bottom w:val="single" w:sz="4" w:space="0" w:color="auto"/>
              <w:right w:val="nil"/>
            </w:tcBorders>
            <w:shd w:val="clear" w:color="auto" w:fill="auto"/>
            <w:vAlign w:val="center"/>
          </w:tcPr>
          <w:p w14:paraId="483E16F3"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31,6</w:t>
            </w:r>
          </w:p>
        </w:tc>
        <w:tc>
          <w:tcPr>
            <w:tcW w:w="814" w:type="dxa"/>
            <w:tcBorders>
              <w:left w:val="nil"/>
              <w:bottom w:val="single" w:sz="4" w:space="0" w:color="auto"/>
              <w:right w:val="nil"/>
            </w:tcBorders>
            <w:shd w:val="clear" w:color="auto" w:fill="auto"/>
            <w:vAlign w:val="center"/>
          </w:tcPr>
          <w:p w14:paraId="1103553A"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6,509</w:t>
            </w:r>
          </w:p>
        </w:tc>
        <w:tc>
          <w:tcPr>
            <w:tcW w:w="739" w:type="dxa"/>
            <w:tcBorders>
              <w:left w:val="nil"/>
              <w:bottom w:val="single" w:sz="4" w:space="0" w:color="auto"/>
            </w:tcBorders>
            <w:shd w:val="clear" w:color="auto" w:fill="auto"/>
            <w:vAlign w:val="center"/>
          </w:tcPr>
          <w:p w14:paraId="47E94998"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3,5</w:t>
            </w:r>
          </w:p>
        </w:tc>
      </w:tr>
      <w:tr w:rsidR="00973E8F" w:rsidRPr="00973E8F" w14:paraId="6C497B96" w14:textId="77777777" w:rsidTr="00834A99">
        <w:trPr>
          <w:trHeight w:val="256"/>
        </w:trPr>
        <w:tc>
          <w:tcPr>
            <w:tcW w:w="2586" w:type="dxa"/>
            <w:tcBorders>
              <w:right w:val="nil"/>
            </w:tcBorders>
            <w:shd w:val="clear" w:color="auto" w:fill="auto"/>
            <w:vAlign w:val="center"/>
          </w:tcPr>
          <w:p w14:paraId="66A2D9E4" w14:textId="77777777" w:rsidR="00973E8F" w:rsidRPr="00973E8F" w:rsidRDefault="00973E8F" w:rsidP="00973E8F">
            <w:pPr>
              <w:spacing w:after="0" w:line="240" w:lineRule="auto"/>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 xml:space="preserve">Луговые земли </w:t>
            </w:r>
          </w:p>
        </w:tc>
        <w:tc>
          <w:tcPr>
            <w:tcW w:w="1350" w:type="dxa"/>
            <w:tcBorders>
              <w:left w:val="nil"/>
              <w:right w:val="nil"/>
            </w:tcBorders>
            <w:shd w:val="clear" w:color="auto" w:fill="auto"/>
            <w:vAlign w:val="center"/>
          </w:tcPr>
          <w:p w14:paraId="108DE24A"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95,699</w:t>
            </w:r>
          </w:p>
        </w:tc>
        <w:tc>
          <w:tcPr>
            <w:tcW w:w="1104" w:type="dxa"/>
            <w:tcBorders>
              <w:left w:val="nil"/>
              <w:right w:val="nil"/>
            </w:tcBorders>
            <w:shd w:val="clear" w:color="auto" w:fill="auto"/>
            <w:vAlign w:val="center"/>
          </w:tcPr>
          <w:p w14:paraId="2E2ED7EC"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54,021</w:t>
            </w:r>
          </w:p>
        </w:tc>
        <w:tc>
          <w:tcPr>
            <w:tcW w:w="773" w:type="dxa"/>
            <w:tcBorders>
              <w:left w:val="nil"/>
              <w:right w:val="nil"/>
            </w:tcBorders>
            <w:shd w:val="clear" w:color="auto" w:fill="auto"/>
            <w:vAlign w:val="center"/>
          </w:tcPr>
          <w:p w14:paraId="561E4490"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56,4</w:t>
            </w:r>
          </w:p>
        </w:tc>
        <w:tc>
          <w:tcPr>
            <w:tcW w:w="1022" w:type="dxa"/>
            <w:tcBorders>
              <w:left w:val="nil"/>
              <w:right w:val="nil"/>
            </w:tcBorders>
            <w:shd w:val="clear" w:color="auto" w:fill="auto"/>
            <w:vAlign w:val="center"/>
          </w:tcPr>
          <w:p w14:paraId="62391B42"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37,438</w:t>
            </w:r>
          </w:p>
        </w:tc>
        <w:tc>
          <w:tcPr>
            <w:tcW w:w="962" w:type="dxa"/>
            <w:tcBorders>
              <w:left w:val="nil"/>
              <w:right w:val="nil"/>
            </w:tcBorders>
            <w:shd w:val="clear" w:color="auto" w:fill="auto"/>
            <w:vAlign w:val="center"/>
          </w:tcPr>
          <w:p w14:paraId="43D78FBD"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39,1</w:t>
            </w:r>
          </w:p>
        </w:tc>
        <w:tc>
          <w:tcPr>
            <w:tcW w:w="814" w:type="dxa"/>
            <w:tcBorders>
              <w:left w:val="nil"/>
              <w:right w:val="nil"/>
            </w:tcBorders>
            <w:shd w:val="clear" w:color="auto" w:fill="auto"/>
            <w:vAlign w:val="center"/>
          </w:tcPr>
          <w:p w14:paraId="3FB21A8E"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4,240</w:t>
            </w:r>
          </w:p>
        </w:tc>
        <w:tc>
          <w:tcPr>
            <w:tcW w:w="739" w:type="dxa"/>
            <w:tcBorders>
              <w:left w:val="nil"/>
            </w:tcBorders>
            <w:shd w:val="clear" w:color="auto" w:fill="auto"/>
            <w:vAlign w:val="center"/>
          </w:tcPr>
          <w:p w14:paraId="2EB18BB5" w14:textId="77777777" w:rsidR="00973E8F" w:rsidRPr="00973E8F" w:rsidRDefault="00973E8F" w:rsidP="00973E8F">
            <w:pPr>
              <w:spacing w:after="0" w:line="240" w:lineRule="auto"/>
              <w:jc w:val="center"/>
              <w:rPr>
                <w:rFonts w:ascii="Times New Roman" w:eastAsia="Calibri" w:hAnsi="Times New Roman" w:cs="Times New Roman"/>
                <w:kern w:val="0"/>
                <w:sz w:val="20"/>
                <w:szCs w:val="20"/>
                <w:lang w:val="be-BY" w:eastAsia="ru-RU"/>
                <w14:ligatures w14:val="none"/>
              </w:rPr>
            </w:pPr>
            <w:r w:rsidRPr="00973E8F">
              <w:rPr>
                <w:rFonts w:ascii="Times New Roman" w:eastAsia="Calibri" w:hAnsi="Times New Roman" w:cs="Times New Roman"/>
                <w:kern w:val="0"/>
                <w:sz w:val="20"/>
                <w:szCs w:val="20"/>
                <w:lang w:val="be-BY" w:eastAsia="ru-RU"/>
                <w14:ligatures w14:val="none"/>
              </w:rPr>
              <w:t>4,4</w:t>
            </w:r>
          </w:p>
        </w:tc>
      </w:tr>
    </w:tbl>
    <w:p w14:paraId="5A172BB7"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p>
    <w:p w14:paraId="45F4FFFE"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2.1.2. Динамика загрязнения сельскохозяйственной продукции: растениеводство, кормопроизводство и животноводство</w:t>
      </w:r>
    </w:p>
    <w:p w14:paraId="630D9E6B" w14:textId="77777777" w:rsidR="00973E8F" w:rsidRPr="00973E8F" w:rsidRDefault="00973E8F" w:rsidP="00973E8F">
      <w:pPr>
        <w:tabs>
          <w:tab w:val="left" w:pos="1134"/>
        </w:tabs>
        <w:spacing w:after="0" w:line="240" w:lineRule="auto"/>
        <w:jc w:val="both"/>
        <w:rPr>
          <w:rFonts w:ascii="Times New Roman" w:eastAsia="Times New Roman" w:hAnsi="Times New Roman" w:cs="Times New Roman"/>
          <w:bCs/>
          <w:i/>
          <w:iCs/>
          <w:kern w:val="0"/>
          <w:sz w:val="26"/>
          <w:szCs w:val="26"/>
          <w:lang w:eastAsia="ru-RU"/>
          <w14:ligatures w14:val="none"/>
        </w:rPr>
      </w:pPr>
    </w:p>
    <w:p w14:paraId="1C836556" w14:textId="77777777" w:rsidR="00973E8F" w:rsidRPr="00973E8F" w:rsidRDefault="00973E8F" w:rsidP="00973E8F">
      <w:pPr>
        <w:tabs>
          <w:tab w:val="left" w:pos="1134"/>
        </w:tabs>
        <w:spacing w:after="0" w:line="240" w:lineRule="auto"/>
        <w:jc w:val="both"/>
        <w:rPr>
          <w:rFonts w:ascii="Times New Roman" w:eastAsia="Times New Roman" w:hAnsi="Times New Roman" w:cs="Times New Roman"/>
          <w:i/>
          <w:iCs/>
          <w:kern w:val="0"/>
          <w:sz w:val="26"/>
          <w:szCs w:val="26"/>
          <w:lang w:eastAsia="ru-RU"/>
          <w14:ligatures w14:val="none"/>
        </w:rPr>
      </w:pPr>
      <w:r w:rsidRPr="00973E8F">
        <w:rPr>
          <w:rFonts w:ascii="Times New Roman" w:eastAsia="Times New Roman" w:hAnsi="Times New Roman" w:cs="Times New Roman"/>
          <w:bCs/>
          <w:i/>
          <w:iCs/>
          <w:kern w:val="0"/>
          <w:sz w:val="26"/>
          <w:szCs w:val="26"/>
          <w:lang w:eastAsia="ru-RU"/>
          <w14:ligatures w14:val="none"/>
        </w:rPr>
        <w:t>Динамика загрязнения продукции растениеводства</w:t>
      </w:r>
    </w:p>
    <w:p w14:paraId="77D34E62" w14:textId="77777777" w:rsidR="00973E8F" w:rsidRPr="00973E8F" w:rsidRDefault="00973E8F" w:rsidP="00973E8F">
      <w:pPr>
        <w:tabs>
          <w:tab w:val="left" w:pos="9072"/>
        </w:tabs>
        <w:spacing w:after="0" w:line="240" w:lineRule="auto"/>
        <w:ind w:firstLine="567"/>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первые годы после аварии на ЧАЭС объемы производимого зерна с превышением норматива по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колебались от 25 до 340 тыс. т в год, а в 2011-2020 годы зарегистрировано только 68 т зерна (90 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кг</w:t>
      </w:r>
      <w:r w:rsidRPr="00973E8F">
        <w:rPr>
          <w:rFonts w:ascii="Times New Roman" w:eastAsia="Times New Roman" w:hAnsi="Times New Roman" w:cs="Times New Roman"/>
          <w:kern w:val="0"/>
          <w:sz w:val="26"/>
          <w:szCs w:val="26"/>
          <w:vertAlign w:val="superscript"/>
          <w:lang w:eastAsia="ru-RU"/>
          <w14:ligatures w14:val="none"/>
        </w:rPr>
        <w:t xml:space="preserve">-1 </w:t>
      </w:r>
      <w:r w:rsidRPr="00973E8F">
        <w:rPr>
          <w:rFonts w:ascii="Times New Roman" w:eastAsia="Times New Roman" w:hAnsi="Times New Roman" w:cs="Times New Roman"/>
          <w:kern w:val="0"/>
          <w:sz w:val="26"/>
          <w:szCs w:val="26"/>
          <w:lang w:eastAsia="ru-RU"/>
          <w14:ligatures w14:val="none"/>
        </w:rPr>
        <w:t>- допустимый уровень на пищевые цели, ДУ). Не было выявлено случаев превышения содержания радионуклида в картофеле на пищевые цели (ДУ 80 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кг</w:t>
      </w:r>
      <w:r w:rsidRPr="00973E8F">
        <w:rPr>
          <w:rFonts w:ascii="Times New Roman" w:eastAsia="Times New Roman" w:hAnsi="Times New Roman" w:cs="Times New Roman"/>
          <w:kern w:val="0"/>
          <w:sz w:val="26"/>
          <w:szCs w:val="26"/>
          <w:vertAlign w:val="superscript"/>
          <w:lang w:eastAsia="ru-RU"/>
          <w14:ligatures w14:val="none"/>
        </w:rPr>
        <w:t>-1</w:t>
      </w:r>
      <w:r w:rsidRPr="00973E8F">
        <w:rPr>
          <w:rFonts w:ascii="Times New Roman" w:eastAsia="Times New Roman" w:hAnsi="Times New Roman" w:cs="Times New Roman"/>
          <w:kern w:val="0"/>
          <w:sz w:val="26"/>
          <w:szCs w:val="26"/>
          <w:lang w:eastAsia="ru-RU"/>
          <w14:ligatures w14:val="none"/>
        </w:rPr>
        <w:t xml:space="preserve">) (табл. 2.3). В течение послеаварийного периода поступление </w:t>
      </w:r>
      <w:r w:rsidRPr="00973E8F">
        <w:rPr>
          <w:rFonts w:ascii="Times New Roman" w:eastAsia="Times New Roman" w:hAnsi="Times New Roman" w:cs="Times New Roman"/>
          <w:bCs/>
          <w:kern w:val="0"/>
          <w:sz w:val="26"/>
          <w:szCs w:val="26"/>
          <w:vertAlign w:val="superscript"/>
          <w:lang w:eastAsia="ru-RU"/>
          <w14:ligatures w14:val="none"/>
        </w:rPr>
        <w:t>137</w:t>
      </w:r>
      <w:r w:rsidRPr="00973E8F">
        <w:rPr>
          <w:rFonts w:ascii="Times New Roman" w:eastAsia="Times New Roman" w:hAnsi="Times New Roman" w:cs="Times New Roman"/>
          <w:bCs/>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продукцию снизилось в 10-12 раз, а </w:t>
      </w:r>
      <w:r w:rsidRPr="00973E8F">
        <w:rPr>
          <w:rFonts w:ascii="Times New Roman" w:eastAsia="Times New Roman" w:hAnsi="Times New Roman" w:cs="Times New Roman"/>
          <w:bCs/>
          <w:kern w:val="0"/>
          <w:sz w:val="26"/>
          <w:szCs w:val="26"/>
          <w:vertAlign w:val="superscript"/>
          <w:lang w:eastAsia="ru-RU"/>
          <w14:ligatures w14:val="none"/>
        </w:rPr>
        <w:t>90</w:t>
      </w:r>
      <w:r w:rsidRPr="00973E8F">
        <w:rPr>
          <w:rFonts w:ascii="Times New Roman" w:eastAsia="Times New Roman" w:hAnsi="Times New Roman" w:cs="Times New Roman"/>
          <w:bCs/>
          <w:kern w:val="0"/>
          <w:sz w:val="26"/>
          <w:szCs w:val="26"/>
          <w:lang w:val="en-US" w:eastAsia="ru-RU"/>
          <w14:ligatures w14:val="none"/>
        </w:rPr>
        <w:t>Sr</w:t>
      </w:r>
      <w:r w:rsidRPr="00973E8F">
        <w:rPr>
          <w:rFonts w:ascii="Times New Roman" w:eastAsia="Times New Roman" w:hAnsi="Times New Roman" w:cs="Times New Roman"/>
          <w:bCs/>
          <w:kern w:val="0"/>
          <w:sz w:val="26"/>
          <w:szCs w:val="26"/>
          <w:lang w:eastAsia="ru-RU"/>
          <w14:ligatures w14:val="none"/>
        </w:rPr>
        <w:t xml:space="preserve"> – в 2,5-3,0 раза</w:t>
      </w:r>
      <w:r w:rsidRPr="00973E8F">
        <w:rPr>
          <w:rFonts w:ascii="Times New Roman" w:eastAsia="Times New Roman" w:hAnsi="Times New Roman" w:cs="Times New Roman"/>
          <w:kern w:val="0"/>
          <w:sz w:val="26"/>
          <w:szCs w:val="26"/>
          <w:lang w:eastAsia="ru-RU"/>
          <w14:ligatures w14:val="none"/>
        </w:rPr>
        <w:t xml:space="preserve">. Коэффициенты накопление в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выше, чем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зерновые культуры более чем на порядок, в клубни картофеля – в среднем в 5 раз. </w:t>
      </w:r>
    </w:p>
    <w:p w14:paraId="00730403" w14:textId="77777777" w:rsidR="00973E8F" w:rsidRPr="00973E8F" w:rsidRDefault="00973E8F" w:rsidP="00973E8F">
      <w:pPr>
        <w:tabs>
          <w:tab w:val="left" w:pos="9072"/>
        </w:tabs>
        <w:spacing w:after="0" w:line="240" w:lineRule="auto"/>
        <w:ind w:firstLine="567"/>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4"/>
          <w:szCs w:val="24"/>
          <w:lang w:eastAsia="ru-RU"/>
          <w14:ligatures w14:val="none"/>
        </w:rPr>
        <w:br w:type="page"/>
      </w:r>
      <w:r w:rsidRPr="00973E8F">
        <w:rPr>
          <w:rFonts w:ascii="Times New Roman" w:eastAsia="Times New Roman" w:hAnsi="Times New Roman" w:cs="Times New Roman"/>
          <w:kern w:val="0"/>
          <w:sz w:val="26"/>
          <w:szCs w:val="26"/>
          <w:lang w:eastAsia="ru-RU"/>
          <w14:ligatures w14:val="none"/>
        </w:rPr>
        <w:t xml:space="preserve">Наблюдается тенденция к снижению производства зерна с содержанием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GB"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выше нормативов (11 Бк кг</w:t>
      </w:r>
      <w:r w:rsidRPr="00973E8F">
        <w:rPr>
          <w:rFonts w:ascii="Times New Roman" w:eastAsia="Times New Roman" w:hAnsi="Times New Roman" w:cs="Times New Roman"/>
          <w:kern w:val="0"/>
          <w:sz w:val="26"/>
          <w:szCs w:val="26"/>
          <w:vertAlign w:val="superscript"/>
          <w:lang w:eastAsia="ru-RU"/>
          <w14:ligatures w14:val="none"/>
        </w:rPr>
        <w:t>-1</w:t>
      </w:r>
      <w:r w:rsidRPr="00973E8F">
        <w:rPr>
          <w:rFonts w:ascii="Times New Roman" w:eastAsia="Times New Roman" w:hAnsi="Times New Roman" w:cs="Times New Roman"/>
          <w:kern w:val="0"/>
          <w:sz w:val="26"/>
          <w:szCs w:val="26"/>
          <w:lang w:eastAsia="ru-RU"/>
          <w14:ligatures w14:val="none"/>
        </w:rPr>
        <w:t>) (рис. 2.1) и картофеля (рис. 2.2).</w:t>
      </w:r>
    </w:p>
    <w:p w14:paraId="576D84AF" w14:textId="77777777" w:rsidR="00973E8F" w:rsidRPr="00973E8F" w:rsidRDefault="00973E8F" w:rsidP="00973E8F">
      <w:pPr>
        <w:spacing w:before="120" w:after="0" w:line="240" w:lineRule="auto"/>
        <w:jc w:val="both"/>
        <w:rPr>
          <w:rFonts w:ascii="Times New Roman" w:eastAsia="Times New Roman" w:hAnsi="Times New Roman" w:cs="Times New Roman"/>
          <w:bCs/>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2.3. Динамика объемов производства зерна и картофеля на пищевые цели с превышением допустимых уровней по содержанию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bCs/>
          <w:kern w:val="0"/>
          <w:sz w:val="24"/>
          <w:szCs w:val="24"/>
          <w:lang w:eastAsia="ru-RU"/>
          <w14:ligatures w14:val="none"/>
        </w:rPr>
        <w:t>Cs по периодам</w:t>
      </w:r>
    </w:p>
    <w:tbl>
      <w:tblPr>
        <w:tblW w:w="0" w:type="auto"/>
        <w:tblInd w:w="-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010"/>
        <w:gridCol w:w="1827"/>
        <w:gridCol w:w="1843"/>
        <w:gridCol w:w="1827"/>
        <w:gridCol w:w="1843"/>
      </w:tblGrid>
      <w:tr w:rsidR="00973E8F" w:rsidRPr="00973E8F" w14:paraId="2EE77AC3" w14:textId="77777777" w:rsidTr="00834A99">
        <w:trPr>
          <w:trHeight w:val="273"/>
        </w:trPr>
        <w:tc>
          <w:tcPr>
            <w:tcW w:w="2010" w:type="dxa"/>
            <w:vMerge w:val="restart"/>
            <w:tcBorders>
              <w:right w:val="nil"/>
            </w:tcBorders>
          </w:tcPr>
          <w:p w14:paraId="1F88241D"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Период, </w:t>
            </w:r>
          </w:p>
          <w:p w14:paraId="44DE391D"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годы </w:t>
            </w:r>
          </w:p>
          <w:p w14:paraId="1C41D971"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p>
        </w:tc>
        <w:tc>
          <w:tcPr>
            <w:tcW w:w="3670" w:type="dxa"/>
            <w:gridSpan w:val="2"/>
            <w:tcBorders>
              <w:left w:val="nil"/>
              <w:bottom w:val="single" w:sz="4" w:space="0" w:color="auto"/>
              <w:right w:val="nil"/>
            </w:tcBorders>
          </w:tcPr>
          <w:p w14:paraId="253F779A"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Зерно на пищевые цели</w:t>
            </w:r>
          </w:p>
        </w:tc>
        <w:tc>
          <w:tcPr>
            <w:tcW w:w="3670" w:type="dxa"/>
            <w:gridSpan w:val="2"/>
            <w:tcBorders>
              <w:left w:val="nil"/>
              <w:bottom w:val="single" w:sz="4" w:space="0" w:color="auto"/>
            </w:tcBorders>
          </w:tcPr>
          <w:p w14:paraId="0EDC2797"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Картофель на пищевые цели</w:t>
            </w:r>
          </w:p>
        </w:tc>
      </w:tr>
      <w:tr w:rsidR="00973E8F" w:rsidRPr="00973E8F" w14:paraId="05DE3569" w14:textId="77777777" w:rsidTr="00834A99">
        <w:trPr>
          <w:trHeight w:val="150"/>
        </w:trPr>
        <w:tc>
          <w:tcPr>
            <w:tcW w:w="2010" w:type="dxa"/>
            <w:vMerge/>
            <w:tcBorders>
              <w:bottom w:val="single" w:sz="4" w:space="0" w:color="auto"/>
              <w:right w:val="nil"/>
            </w:tcBorders>
          </w:tcPr>
          <w:p w14:paraId="015D5972"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p>
        </w:tc>
        <w:tc>
          <w:tcPr>
            <w:tcW w:w="1827" w:type="dxa"/>
            <w:tcBorders>
              <w:left w:val="nil"/>
              <w:bottom w:val="single" w:sz="4" w:space="0" w:color="auto"/>
              <w:right w:val="nil"/>
            </w:tcBorders>
          </w:tcPr>
          <w:p w14:paraId="753D0C47"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общий объем, тонн</w:t>
            </w:r>
          </w:p>
        </w:tc>
        <w:tc>
          <w:tcPr>
            <w:tcW w:w="1843" w:type="dxa"/>
            <w:tcBorders>
              <w:left w:val="nil"/>
              <w:bottom w:val="single" w:sz="4" w:space="0" w:color="auto"/>
              <w:right w:val="nil"/>
            </w:tcBorders>
          </w:tcPr>
          <w:p w14:paraId="420D03E5"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в среднем, </w:t>
            </w:r>
          </w:p>
          <w:p w14:paraId="085B3034"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т в год</w:t>
            </w:r>
          </w:p>
        </w:tc>
        <w:tc>
          <w:tcPr>
            <w:tcW w:w="1827" w:type="dxa"/>
            <w:tcBorders>
              <w:left w:val="nil"/>
              <w:bottom w:val="single" w:sz="4" w:space="0" w:color="auto"/>
              <w:right w:val="nil"/>
            </w:tcBorders>
          </w:tcPr>
          <w:p w14:paraId="2D54DD5C"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общий объем, тонн</w:t>
            </w:r>
          </w:p>
        </w:tc>
        <w:tc>
          <w:tcPr>
            <w:tcW w:w="1843" w:type="dxa"/>
            <w:tcBorders>
              <w:left w:val="nil"/>
              <w:bottom w:val="single" w:sz="4" w:space="0" w:color="auto"/>
            </w:tcBorders>
          </w:tcPr>
          <w:p w14:paraId="2BBCDB2E"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в среднем, </w:t>
            </w:r>
          </w:p>
          <w:p w14:paraId="07313580"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т в год</w:t>
            </w:r>
          </w:p>
        </w:tc>
      </w:tr>
      <w:tr w:rsidR="00973E8F" w:rsidRPr="00973E8F" w14:paraId="64C238A7" w14:textId="77777777" w:rsidTr="00834A99">
        <w:trPr>
          <w:trHeight w:val="150"/>
        </w:trPr>
        <w:tc>
          <w:tcPr>
            <w:tcW w:w="2010" w:type="dxa"/>
            <w:tcBorders>
              <w:bottom w:val="nil"/>
              <w:right w:val="nil"/>
            </w:tcBorders>
          </w:tcPr>
          <w:p w14:paraId="38B3C2AE" w14:textId="77777777" w:rsidR="00973E8F" w:rsidRPr="00973E8F" w:rsidRDefault="00973E8F" w:rsidP="00973E8F">
            <w:pPr>
              <w:spacing w:after="0" w:line="240" w:lineRule="auto"/>
              <w:ind w:right="-51"/>
              <w:jc w:val="both"/>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1986-1990</w:t>
            </w:r>
          </w:p>
        </w:tc>
        <w:tc>
          <w:tcPr>
            <w:tcW w:w="1827" w:type="dxa"/>
            <w:tcBorders>
              <w:left w:val="nil"/>
              <w:bottom w:val="nil"/>
              <w:right w:val="nil"/>
            </w:tcBorders>
          </w:tcPr>
          <w:p w14:paraId="63405644"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897500</w:t>
            </w:r>
          </w:p>
        </w:tc>
        <w:tc>
          <w:tcPr>
            <w:tcW w:w="1843" w:type="dxa"/>
            <w:tcBorders>
              <w:left w:val="nil"/>
              <w:bottom w:val="nil"/>
              <w:right w:val="nil"/>
            </w:tcBorders>
          </w:tcPr>
          <w:p w14:paraId="363A4C5D"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179500</w:t>
            </w:r>
          </w:p>
        </w:tc>
        <w:tc>
          <w:tcPr>
            <w:tcW w:w="1827" w:type="dxa"/>
            <w:tcBorders>
              <w:left w:val="nil"/>
              <w:bottom w:val="nil"/>
              <w:right w:val="nil"/>
            </w:tcBorders>
          </w:tcPr>
          <w:p w14:paraId="75906792"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117400</w:t>
            </w:r>
          </w:p>
        </w:tc>
        <w:tc>
          <w:tcPr>
            <w:tcW w:w="1843" w:type="dxa"/>
            <w:tcBorders>
              <w:left w:val="nil"/>
              <w:bottom w:val="nil"/>
            </w:tcBorders>
          </w:tcPr>
          <w:p w14:paraId="3FE2396F"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23500</w:t>
            </w:r>
          </w:p>
        </w:tc>
      </w:tr>
      <w:tr w:rsidR="00973E8F" w:rsidRPr="00973E8F" w14:paraId="61A904CB" w14:textId="77777777" w:rsidTr="00834A99">
        <w:trPr>
          <w:trHeight w:val="150"/>
        </w:trPr>
        <w:tc>
          <w:tcPr>
            <w:tcW w:w="2010" w:type="dxa"/>
            <w:tcBorders>
              <w:top w:val="nil"/>
              <w:bottom w:val="nil"/>
              <w:right w:val="nil"/>
            </w:tcBorders>
          </w:tcPr>
          <w:p w14:paraId="0A045D00" w14:textId="77777777" w:rsidR="00973E8F" w:rsidRPr="00973E8F" w:rsidRDefault="00973E8F" w:rsidP="00973E8F">
            <w:pPr>
              <w:spacing w:after="0" w:line="240" w:lineRule="auto"/>
              <w:ind w:right="-51"/>
              <w:jc w:val="both"/>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1991-1995</w:t>
            </w:r>
          </w:p>
        </w:tc>
        <w:tc>
          <w:tcPr>
            <w:tcW w:w="1827" w:type="dxa"/>
            <w:tcBorders>
              <w:top w:val="nil"/>
              <w:left w:val="nil"/>
              <w:bottom w:val="nil"/>
              <w:right w:val="nil"/>
            </w:tcBorders>
          </w:tcPr>
          <w:p w14:paraId="647085EA"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6800</w:t>
            </w:r>
          </w:p>
        </w:tc>
        <w:tc>
          <w:tcPr>
            <w:tcW w:w="1843" w:type="dxa"/>
            <w:tcBorders>
              <w:top w:val="nil"/>
              <w:left w:val="nil"/>
              <w:bottom w:val="nil"/>
              <w:right w:val="nil"/>
            </w:tcBorders>
          </w:tcPr>
          <w:p w14:paraId="4BCE55B2"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1360</w:t>
            </w:r>
          </w:p>
        </w:tc>
        <w:tc>
          <w:tcPr>
            <w:tcW w:w="1827" w:type="dxa"/>
            <w:tcBorders>
              <w:top w:val="nil"/>
              <w:left w:val="nil"/>
              <w:bottom w:val="nil"/>
              <w:right w:val="nil"/>
            </w:tcBorders>
          </w:tcPr>
          <w:p w14:paraId="45BA78E3"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200</w:t>
            </w:r>
          </w:p>
        </w:tc>
        <w:tc>
          <w:tcPr>
            <w:tcW w:w="1843" w:type="dxa"/>
            <w:tcBorders>
              <w:top w:val="nil"/>
              <w:left w:val="nil"/>
              <w:bottom w:val="nil"/>
            </w:tcBorders>
          </w:tcPr>
          <w:p w14:paraId="1DBC7389"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40</w:t>
            </w:r>
          </w:p>
        </w:tc>
      </w:tr>
      <w:tr w:rsidR="00973E8F" w:rsidRPr="00973E8F" w14:paraId="3EA3F5A6" w14:textId="77777777" w:rsidTr="00834A99">
        <w:trPr>
          <w:trHeight w:val="126"/>
        </w:trPr>
        <w:tc>
          <w:tcPr>
            <w:tcW w:w="2010" w:type="dxa"/>
            <w:tcBorders>
              <w:top w:val="nil"/>
              <w:bottom w:val="nil"/>
              <w:right w:val="nil"/>
            </w:tcBorders>
          </w:tcPr>
          <w:p w14:paraId="2C29B82A" w14:textId="77777777" w:rsidR="00973E8F" w:rsidRPr="00973E8F" w:rsidRDefault="00973E8F" w:rsidP="00973E8F">
            <w:pPr>
              <w:spacing w:after="0" w:line="240" w:lineRule="auto"/>
              <w:ind w:right="-51"/>
              <w:jc w:val="both"/>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1996-2000</w:t>
            </w:r>
          </w:p>
        </w:tc>
        <w:tc>
          <w:tcPr>
            <w:tcW w:w="1827" w:type="dxa"/>
            <w:tcBorders>
              <w:top w:val="nil"/>
              <w:left w:val="nil"/>
              <w:bottom w:val="nil"/>
              <w:right w:val="nil"/>
            </w:tcBorders>
          </w:tcPr>
          <w:p w14:paraId="578AE39F"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1150</w:t>
            </w:r>
          </w:p>
        </w:tc>
        <w:tc>
          <w:tcPr>
            <w:tcW w:w="1843" w:type="dxa"/>
            <w:tcBorders>
              <w:top w:val="nil"/>
              <w:left w:val="nil"/>
              <w:bottom w:val="nil"/>
              <w:right w:val="nil"/>
            </w:tcBorders>
          </w:tcPr>
          <w:p w14:paraId="064B25BA"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230</w:t>
            </w:r>
          </w:p>
        </w:tc>
        <w:tc>
          <w:tcPr>
            <w:tcW w:w="1827" w:type="dxa"/>
            <w:tcBorders>
              <w:top w:val="nil"/>
              <w:left w:val="nil"/>
              <w:bottom w:val="nil"/>
              <w:right w:val="nil"/>
            </w:tcBorders>
          </w:tcPr>
          <w:p w14:paraId="0BF317AE"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20</w:t>
            </w:r>
          </w:p>
        </w:tc>
        <w:tc>
          <w:tcPr>
            <w:tcW w:w="1843" w:type="dxa"/>
            <w:tcBorders>
              <w:top w:val="nil"/>
              <w:left w:val="nil"/>
              <w:bottom w:val="nil"/>
            </w:tcBorders>
          </w:tcPr>
          <w:p w14:paraId="07E03027"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w:t>
            </w:r>
          </w:p>
        </w:tc>
      </w:tr>
      <w:tr w:rsidR="00973E8F" w:rsidRPr="00973E8F" w14:paraId="48899F27" w14:textId="77777777" w:rsidTr="00834A99">
        <w:trPr>
          <w:trHeight w:val="111"/>
        </w:trPr>
        <w:tc>
          <w:tcPr>
            <w:tcW w:w="2010" w:type="dxa"/>
            <w:tcBorders>
              <w:top w:val="nil"/>
              <w:bottom w:val="nil"/>
              <w:right w:val="nil"/>
            </w:tcBorders>
          </w:tcPr>
          <w:p w14:paraId="3313C4F6" w14:textId="77777777" w:rsidR="00973E8F" w:rsidRPr="00973E8F" w:rsidRDefault="00973E8F" w:rsidP="00973E8F">
            <w:pPr>
              <w:spacing w:after="0" w:line="240" w:lineRule="auto"/>
              <w:ind w:right="-51"/>
              <w:jc w:val="both"/>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2001-2005</w:t>
            </w:r>
          </w:p>
        </w:tc>
        <w:tc>
          <w:tcPr>
            <w:tcW w:w="1827" w:type="dxa"/>
            <w:tcBorders>
              <w:top w:val="nil"/>
              <w:left w:val="nil"/>
              <w:bottom w:val="nil"/>
              <w:right w:val="nil"/>
            </w:tcBorders>
          </w:tcPr>
          <w:p w14:paraId="1877DB2D"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1020</w:t>
            </w:r>
          </w:p>
        </w:tc>
        <w:tc>
          <w:tcPr>
            <w:tcW w:w="1843" w:type="dxa"/>
            <w:tcBorders>
              <w:top w:val="nil"/>
              <w:left w:val="nil"/>
              <w:bottom w:val="nil"/>
              <w:right w:val="nil"/>
            </w:tcBorders>
          </w:tcPr>
          <w:p w14:paraId="491FFD9A"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205</w:t>
            </w:r>
          </w:p>
        </w:tc>
        <w:tc>
          <w:tcPr>
            <w:tcW w:w="1827" w:type="dxa"/>
            <w:tcBorders>
              <w:top w:val="nil"/>
              <w:left w:val="nil"/>
              <w:bottom w:val="nil"/>
              <w:right w:val="nil"/>
            </w:tcBorders>
          </w:tcPr>
          <w:p w14:paraId="6B50D5E2"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w:t>
            </w:r>
          </w:p>
        </w:tc>
        <w:tc>
          <w:tcPr>
            <w:tcW w:w="1843" w:type="dxa"/>
            <w:tcBorders>
              <w:top w:val="nil"/>
              <w:left w:val="nil"/>
              <w:bottom w:val="nil"/>
            </w:tcBorders>
          </w:tcPr>
          <w:p w14:paraId="172A303F"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w:t>
            </w:r>
          </w:p>
        </w:tc>
      </w:tr>
      <w:tr w:rsidR="00973E8F" w:rsidRPr="00973E8F" w14:paraId="75CB2B91" w14:textId="77777777" w:rsidTr="00834A99">
        <w:trPr>
          <w:trHeight w:val="135"/>
        </w:trPr>
        <w:tc>
          <w:tcPr>
            <w:tcW w:w="2010" w:type="dxa"/>
            <w:tcBorders>
              <w:top w:val="nil"/>
              <w:bottom w:val="nil"/>
              <w:right w:val="nil"/>
            </w:tcBorders>
          </w:tcPr>
          <w:p w14:paraId="62AB72D5" w14:textId="77777777" w:rsidR="00973E8F" w:rsidRPr="00973E8F" w:rsidRDefault="00973E8F" w:rsidP="00973E8F">
            <w:pPr>
              <w:spacing w:after="0" w:line="240" w:lineRule="auto"/>
              <w:ind w:right="-51"/>
              <w:jc w:val="both"/>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2006-2010</w:t>
            </w:r>
          </w:p>
        </w:tc>
        <w:tc>
          <w:tcPr>
            <w:tcW w:w="1827" w:type="dxa"/>
            <w:tcBorders>
              <w:top w:val="nil"/>
              <w:left w:val="nil"/>
              <w:bottom w:val="nil"/>
              <w:right w:val="nil"/>
            </w:tcBorders>
          </w:tcPr>
          <w:p w14:paraId="66614326"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150</w:t>
            </w:r>
          </w:p>
        </w:tc>
        <w:tc>
          <w:tcPr>
            <w:tcW w:w="1843" w:type="dxa"/>
            <w:tcBorders>
              <w:top w:val="nil"/>
              <w:left w:val="nil"/>
              <w:bottom w:val="nil"/>
              <w:right w:val="nil"/>
            </w:tcBorders>
          </w:tcPr>
          <w:p w14:paraId="3C59E69E"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30</w:t>
            </w:r>
          </w:p>
        </w:tc>
        <w:tc>
          <w:tcPr>
            <w:tcW w:w="1827" w:type="dxa"/>
            <w:tcBorders>
              <w:top w:val="nil"/>
              <w:left w:val="nil"/>
              <w:bottom w:val="nil"/>
              <w:right w:val="nil"/>
            </w:tcBorders>
          </w:tcPr>
          <w:p w14:paraId="5FF0FEC2"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900</w:t>
            </w:r>
          </w:p>
        </w:tc>
        <w:tc>
          <w:tcPr>
            <w:tcW w:w="1843" w:type="dxa"/>
            <w:tcBorders>
              <w:top w:val="nil"/>
              <w:left w:val="nil"/>
              <w:bottom w:val="nil"/>
            </w:tcBorders>
          </w:tcPr>
          <w:p w14:paraId="3B6A3DA1"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180</w:t>
            </w:r>
          </w:p>
        </w:tc>
      </w:tr>
      <w:tr w:rsidR="00973E8F" w:rsidRPr="00973E8F" w14:paraId="66EC4C70" w14:textId="77777777" w:rsidTr="00834A99">
        <w:trPr>
          <w:trHeight w:val="126"/>
        </w:trPr>
        <w:tc>
          <w:tcPr>
            <w:tcW w:w="2010" w:type="dxa"/>
            <w:tcBorders>
              <w:top w:val="nil"/>
              <w:bottom w:val="nil"/>
              <w:right w:val="nil"/>
            </w:tcBorders>
          </w:tcPr>
          <w:p w14:paraId="0E5350F7" w14:textId="77777777" w:rsidR="00973E8F" w:rsidRPr="00973E8F" w:rsidRDefault="00973E8F" w:rsidP="00973E8F">
            <w:pPr>
              <w:spacing w:after="0" w:line="240" w:lineRule="auto"/>
              <w:ind w:right="-51"/>
              <w:jc w:val="both"/>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2011-2015</w:t>
            </w:r>
          </w:p>
        </w:tc>
        <w:tc>
          <w:tcPr>
            <w:tcW w:w="1827" w:type="dxa"/>
            <w:tcBorders>
              <w:top w:val="nil"/>
              <w:left w:val="nil"/>
              <w:bottom w:val="nil"/>
              <w:right w:val="nil"/>
            </w:tcBorders>
          </w:tcPr>
          <w:p w14:paraId="2D55CDCD"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68</w:t>
            </w:r>
          </w:p>
        </w:tc>
        <w:tc>
          <w:tcPr>
            <w:tcW w:w="1843" w:type="dxa"/>
            <w:tcBorders>
              <w:top w:val="nil"/>
              <w:left w:val="nil"/>
              <w:bottom w:val="nil"/>
              <w:right w:val="nil"/>
            </w:tcBorders>
          </w:tcPr>
          <w:p w14:paraId="4FC5028B"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15</w:t>
            </w:r>
          </w:p>
        </w:tc>
        <w:tc>
          <w:tcPr>
            <w:tcW w:w="1827" w:type="dxa"/>
            <w:tcBorders>
              <w:top w:val="nil"/>
              <w:left w:val="nil"/>
              <w:bottom w:val="nil"/>
              <w:right w:val="nil"/>
            </w:tcBorders>
          </w:tcPr>
          <w:p w14:paraId="53FF7CDD"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w:t>
            </w:r>
          </w:p>
        </w:tc>
        <w:tc>
          <w:tcPr>
            <w:tcW w:w="1843" w:type="dxa"/>
            <w:tcBorders>
              <w:top w:val="nil"/>
              <w:left w:val="nil"/>
              <w:bottom w:val="nil"/>
            </w:tcBorders>
          </w:tcPr>
          <w:p w14:paraId="0B66197B"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w:t>
            </w:r>
          </w:p>
        </w:tc>
      </w:tr>
      <w:tr w:rsidR="00973E8F" w:rsidRPr="00973E8F" w14:paraId="050AC6FD" w14:textId="77777777" w:rsidTr="00834A99">
        <w:trPr>
          <w:trHeight w:val="70"/>
        </w:trPr>
        <w:tc>
          <w:tcPr>
            <w:tcW w:w="2010" w:type="dxa"/>
            <w:tcBorders>
              <w:top w:val="nil"/>
              <w:right w:val="nil"/>
            </w:tcBorders>
          </w:tcPr>
          <w:p w14:paraId="123D4CD7" w14:textId="77777777" w:rsidR="00973E8F" w:rsidRPr="00973E8F" w:rsidRDefault="00973E8F" w:rsidP="00973E8F">
            <w:pPr>
              <w:spacing w:after="0" w:line="240" w:lineRule="auto"/>
              <w:ind w:right="-51"/>
              <w:jc w:val="both"/>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2016-2020</w:t>
            </w:r>
          </w:p>
        </w:tc>
        <w:tc>
          <w:tcPr>
            <w:tcW w:w="1827" w:type="dxa"/>
            <w:tcBorders>
              <w:top w:val="nil"/>
              <w:left w:val="nil"/>
              <w:right w:val="nil"/>
            </w:tcBorders>
          </w:tcPr>
          <w:p w14:paraId="54B99A03"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w:t>
            </w:r>
          </w:p>
        </w:tc>
        <w:tc>
          <w:tcPr>
            <w:tcW w:w="1843" w:type="dxa"/>
            <w:tcBorders>
              <w:top w:val="nil"/>
              <w:left w:val="nil"/>
              <w:right w:val="nil"/>
            </w:tcBorders>
          </w:tcPr>
          <w:p w14:paraId="6F5650FC"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w:t>
            </w:r>
          </w:p>
        </w:tc>
        <w:tc>
          <w:tcPr>
            <w:tcW w:w="1827" w:type="dxa"/>
            <w:tcBorders>
              <w:top w:val="nil"/>
              <w:left w:val="nil"/>
              <w:right w:val="nil"/>
            </w:tcBorders>
          </w:tcPr>
          <w:p w14:paraId="5D6DC2F7"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w:t>
            </w:r>
          </w:p>
        </w:tc>
        <w:tc>
          <w:tcPr>
            <w:tcW w:w="1843" w:type="dxa"/>
            <w:tcBorders>
              <w:top w:val="nil"/>
              <w:left w:val="nil"/>
            </w:tcBorders>
          </w:tcPr>
          <w:p w14:paraId="56DD5B77" w14:textId="77777777" w:rsidR="00973E8F" w:rsidRPr="00973E8F" w:rsidRDefault="00973E8F" w:rsidP="00973E8F">
            <w:pPr>
              <w:spacing w:after="0" w:line="240" w:lineRule="auto"/>
              <w:ind w:left="-115" w:right="-51"/>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w:t>
            </w:r>
          </w:p>
        </w:tc>
      </w:tr>
    </w:tbl>
    <w:p w14:paraId="09809AD3" w14:textId="77777777" w:rsidR="00973E8F" w:rsidRPr="00973E8F" w:rsidRDefault="00973E8F" w:rsidP="00973E8F">
      <w:pPr>
        <w:tabs>
          <w:tab w:val="left" w:pos="9072"/>
        </w:tabs>
        <w:spacing w:after="0" w:line="240" w:lineRule="auto"/>
        <w:ind w:firstLine="567"/>
        <w:jc w:val="both"/>
        <w:rPr>
          <w:rFonts w:ascii="Times New Roman" w:eastAsia="Times New Roman" w:hAnsi="Times New Roman" w:cs="Times New Roman"/>
          <w:kern w:val="0"/>
          <w:sz w:val="28"/>
          <w:szCs w:val="28"/>
          <w:lang w:eastAsia="ru-RU"/>
          <w14:ligatures w14:val="none"/>
        </w:rPr>
      </w:pPr>
    </w:p>
    <w:p w14:paraId="25C04BFF"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noProof/>
          <w:kern w:val="0"/>
          <w:sz w:val="24"/>
          <w:szCs w:val="24"/>
          <w:lang w:eastAsia="ru-RU"/>
          <w14:ligatures w14:val="none"/>
        </w:rPr>
        <w:drawing>
          <wp:inline distT="0" distB="0" distL="0" distR="0" wp14:anchorId="6ED4DAB5" wp14:editId="76D732EF">
            <wp:extent cx="4967518" cy="2245291"/>
            <wp:effectExtent l="0" t="0" r="5080" b="317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304A14" w14:textId="77777777" w:rsidR="00973E8F" w:rsidRPr="00973E8F" w:rsidRDefault="00973E8F" w:rsidP="00973E8F">
      <w:pPr>
        <w:spacing w:after="0" w:line="240" w:lineRule="auto"/>
        <w:jc w:val="center"/>
        <w:rPr>
          <w:rFonts w:ascii="Times New Roman" w:eastAsia="Times New Roman" w:hAnsi="Times New Roman" w:cs="Times New Roman"/>
          <w:bCs/>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Рисунок 2.1.  Динамика объемов производства зерна с содержанием </w:t>
      </w:r>
      <w:r w:rsidRPr="00973E8F">
        <w:rPr>
          <w:rFonts w:ascii="Times New Roman" w:eastAsia="Times New Roman" w:hAnsi="Times New Roman" w:cs="Times New Roman"/>
          <w:kern w:val="0"/>
          <w:sz w:val="24"/>
          <w:szCs w:val="24"/>
          <w:vertAlign w:val="superscript"/>
          <w:lang w:eastAsia="ru-RU"/>
          <w14:ligatures w14:val="none"/>
        </w:rPr>
        <w:t>90</w:t>
      </w:r>
      <w:r w:rsidRPr="00973E8F">
        <w:rPr>
          <w:rFonts w:ascii="Times New Roman" w:eastAsia="Times New Roman" w:hAnsi="Times New Roman" w:cs="Times New Roman"/>
          <w:kern w:val="0"/>
          <w:sz w:val="24"/>
          <w:szCs w:val="24"/>
          <w:lang w:val="en-GB" w:eastAsia="ru-RU"/>
          <w14:ligatures w14:val="none"/>
        </w:rPr>
        <w:t>Sr</w:t>
      </w:r>
      <w:r w:rsidRPr="00973E8F">
        <w:rPr>
          <w:rFonts w:ascii="Times New Roman" w:eastAsia="Times New Roman" w:hAnsi="Times New Roman" w:cs="Times New Roman"/>
          <w:bCs/>
          <w:kern w:val="0"/>
          <w:sz w:val="24"/>
          <w:szCs w:val="24"/>
          <w:lang w:eastAsia="ru-RU"/>
          <w14:ligatures w14:val="none"/>
        </w:rPr>
        <w:t xml:space="preserve"> </w:t>
      </w:r>
    </w:p>
    <w:p w14:paraId="2096D64E"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bCs/>
          <w:kern w:val="0"/>
          <w:sz w:val="24"/>
          <w:szCs w:val="24"/>
          <w:lang w:eastAsia="ru-RU"/>
          <w14:ligatures w14:val="none"/>
        </w:rPr>
        <w:t>выше</w:t>
      </w:r>
      <w:r w:rsidRPr="00973E8F">
        <w:rPr>
          <w:rFonts w:ascii="Times New Roman" w:eastAsia="Times New Roman" w:hAnsi="Times New Roman" w:cs="Times New Roman"/>
          <w:kern w:val="0"/>
          <w:sz w:val="24"/>
          <w:szCs w:val="24"/>
          <w:lang w:eastAsia="ru-RU"/>
          <w14:ligatures w14:val="none"/>
        </w:rPr>
        <w:t xml:space="preserve"> допустимого уровня на зерно продовольственное (11 Бк</w:t>
      </w:r>
      <w:r w:rsidRPr="00973E8F">
        <w:rPr>
          <w:rFonts w:ascii="Times New Roman" w:eastAsia="Calibri" w:hAnsi="Times New Roman" w:cs="Times New Roman"/>
          <w:kern w:val="0"/>
          <w:sz w:val="24"/>
          <w:szCs w:val="24"/>
          <w:lang w:eastAsia="ru-RU"/>
          <w14:ligatures w14:val="none"/>
        </w:rPr>
        <w:sym w:font="Symbol" w:char="F0D7"/>
      </w:r>
      <w:r w:rsidRPr="00973E8F">
        <w:rPr>
          <w:rFonts w:ascii="Times New Roman" w:eastAsia="Times New Roman" w:hAnsi="Times New Roman" w:cs="Times New Roman"/>
          <w:kern w:val="0"/>
          <w:sz w:val="24"/>
          <w:szCs w:val="24"/>
          <w:lang w:eastAsia="ru-RU"/>
          <w14:ligatures w14:val="none"/>
        </w:rPr>
        <w:t>кг</w:t>
      </w:r>
      <w:r w:rsidRPr="00973E8F">
        <w:rPr>
          <w:rFonts w:ascii="Times New Roman" w:eastAsia="Times New Roman" w:hAnsi="Times New Roman" w:cs="Times New Roman"/>
          <w:kern w:val="0"/>
          <w:sz w:val="24"/>
          <w:szCs w:val="24"/>
          <w:vertAlign w:val="superscript"/>
          <w:lang w:eastAsia="ru-RU"/>
          <w14:ligatures w14:val="none"/>
        </w:rPr>
        <w:t>-1</w:t>
      </w:r>
      <w:r w:rsidRPr="00973E8F">
        <w:rPr>
          <w:rFonts w:ascii="Times New Roman" w:eastAsia="Times New Roman" w:hAnsi="Times New Roman" w:cs="Times New Roman"/>
          <w:kern w:val="0"/>
          <w:sz w:val="24"/>
          <w:szCs w:val="24"/>
          <w:lang w:eastAsia="ru-RU"/>
          <w14:ligatures w14:val="none"/>
        </w:rPr>
        <w:t>)</w:t>
      </w:r>
    </w:p>
    <w:p w14:paraId="55A83D89"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p>
    <w:p w14:paraId="324D8A63"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noProof/>
          <w:kern w:val="0"/>
          <w:sz w:val="24"/>
          <w:szCs w:val="24"/>
          <w:lang w:eastAsia="ru-RU"/>
          <w14:ligatures w14:val="none"/>
        </w:rPr>
        <w:drawing>
          <wp:inline distT="0" distB="0" distL="0" distR="0" wp14:anchorId="38CA0238" wp14:editId="38C400E0">
            <wp:extent cx="5025207" cy="1984845"/>
            <wp:effectExtent l="0" t="0" r="4445" b="1587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C2B4BB" w14:textId="77777777" w:rsidR="00973E8F" w:rsidRPr="00973E8F" w:rsidRDefault="00973E8F" w:rsidP="00973E8F">
      <w:pPr>
        <w:spacing w:after="0" w:line="240" w:lineRule="auto"/>
        <w:jc w:val="center"/>
        <w:rPr>
          <w:rFonts w:ascii="Times New Roman" w:eastAsia="Times New Roman" w:hAnsi="Times New Roman" w:cs="Times New Roman"/>
          <w:bCs/>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Рисунок 2.2. Динамика объемов производства картофеля с содержанием </w:t>
      </w:r>
      <w:r w:rsidRPr="00973E8F">
        <w:rPr>
          <w:rFonts w:ascii="Times New Roman" w:eastAsia="Times New Roman" w:hAnsi="Times New Roman" w:cs="Times New Roman"/>
          <w:kern w:val="0"/>
          <w:sz w:val="24"/>
          <w:szCs w:val="24"/>
          <w:vertAlign w:val="superscript"/>
          <w:lang w:eastAsia="ru-RU"/>
          <w14:ligatures w14:val="none"/>
        </w:rPr>
        <w:t>90</w:t>
      </w:r>
      <w:r w:rsidRPr="00973E8F">
        <w:rPr>
          <w:rFonts w:ascii="Times New Roman" w:eastAsia="Times New Roman" w:hAnsi="Times New Roman" w:cs="Times New Roman"/>
          <w:kern w:val="0"/>
          <w:sz w:val="24"/>
          <w:szCs w:val="24"/>
          <w:lang w:val="en-GB" w:eastAsia="ru-RU"/>
          <w14:ligatures w14:val="none"/>
        </w:rPr>
        <w:t>Sr</w:t>
      </w:r>
      <w:r w:rsidRPr="00973E8F">
        <w:rPr>
          <w:rFonts w:ascii="Times New Roman" w:eastAsia="Times New Roman" w:hAnsi="Times New Roman" w:cs="Times New Roman"/>
          <w:bCs/>
          <w:kern w:val="0"/>
          <w:sz w:val="24"/>
          <w:szCs w:val="24"/>
          <w:lang w:eastAsia="ru-RU"/>
          <w14:ligatures w14:val="none"/>
        </w:rPr>
        <w:t xml:space="preserve"> </w:t>
      </w:r>
    </w:p>
    <w:p w14:paraId="3F9C4FB0"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bCs/>
          <w:kern w:val="0"/>
          <w:sz w:val="24"/>
          <w:szCs w:val="24"/>
          <w:lang w:eastAsia="ru-RU"/>
          <w14:ligatures w14:val="none"/>
        </w:rPr>
        <w:t>выше</w:t>
      </w:r>
      <w:r w:rsidRPr="00973E8F">
        <w:rPr>
          <w:rFonts w:ascii="Times New Roman" w:eastAsia="Times New Roman" w:hAnsi="Times New Roman" w:cs="Times New Roman"/>
          <w:kern w:val="0"/>
          <w:sz w:val="24"/>
          <w:szCs w:val="24"/>
          <w:lang w:eastAsia="ru-RU"/>
          <w14:ligatures w14:val="none"/>
        </w:rPr>
        <w:t xml:space="preserve"> допустимого уровня (3,7 Бк</w:t>
      </w:r>
      <w:r w:rsidRPr="00973E8F">
        <w:rPr>
          <w:rFonts w:ascii="Times New Roman" w:eastAsia="Calibri" w:hAnsi="Times New Roman" w:cs="Times New Roman"/>
          <w:kern w:val="0"/>
          <w:sz w:val="24"/>
          <w:szCs w:val="24"/>
          <w:lang w:eastAsia="ru-RU"/>
          <w14:ligatures w14:val="none"/>
        </w:rPr>
        <w:sym w:font="Symbol" w:char="F0D7"/>
      </w:r>
      <w:r w:rsidRPr="00973E8F">
        <w:rPr>
          <w:rFonts w:ascii="Times New Roman" w:eastAsia="Times New Roman" w:hAnsi="Times New Roman" w:cs="Times New Roman"/>
          <w:kern w:val="0"/>
          <w:sz w:val="24"/>
          <w:szCs w:val="24"/>
          <w:lang w:eastAsia="ru-RU"/>
          <w14:ligatures w14:val="none"/>
        </w:rPr>
        <w:t>кг</w:t>
      </w:r>
      <w:r w:rsidRPr="00973E8F">
        <w:rPr>
          <w:rFonts w:ascii="Times New Roman" w:eastAsia="Times New Roman" w:hAnsi="Times New Roman" w:cs="Times New Roman"/>
          <w:kern w:val="0"/>
          <w:sz w:val="24"/>
          <w:szCs w:val="24"/>
          <w:vertAlign w:val="superscript"/>
          <w:lang w:eastAsia="ru-RU"/>
          <w14:ligatures w14:val="none"/>
        </w:rPr>
        <w:t>-1</w:t>
      </w:r>
      <w:r w:rsidRPr="00973E8F">
        <w:rPr>
          <w:rFonts w:ascii="Times New Roman" w:eastAsia="Times New Roman" w:hAnsi="Times New Roman" w:cs="Times New Roman"/>
          <w:kern w:val="0"/>
          <w:sz w:val="24"/>
          <w:szCs w:val="24"/>
          <w:lang w:eastAsia="ru-RU"/>
          <w14:ligatures w14:val="none"/>
        </w:rPr>
        <w:t xml:space="preserve">) </w:t>
      </w:r>
    </w:p>
    <w:p w14:paraId="6AA9E009" w14:textId="77777777" w:rsidR="00973E8F" w:rsidRPr="00973E8F" w:rsidRDefault="00973E8F" w:rsidP="00973E8F">
      <w:pPr>
        <w:tabs>
          <w:tab w:val="left" w:pos="1134"/>
        </w:tabs>
        <w:spacing w:after="0" w:line="240" w:lineRule="auto"/>
        <w:jc w:val="both"/>
        <w:rPr>
          <w:rFonts w:ascii="Times New Roman" w:eastAsia="Times New Roman" w:hAnsi="Times New Roman" w:cs="Times New Roman"/>
          <w:bCs/>
          <w:i/>
          <w:iCs/>
          <w:kern w:val="0"/>
          <w:sz w:val="26"/>
          <w:szCs w:val="26"/>
          <w:lang w:eastAsia="ru-RU"/>
          <w14:ligatures w14:val="none"/>
        </w:rPr>
      </w:pPr>
    </w:p>
    <w:p w14:paraId="1204B5F4" w14:textId="77777777" w:rsidR="00973E8F" w:rsidRPr="00973E8F" w:rsidRDefault="00973E8F" w:rsidP="00973E8F">
      <w:pPr>
        <w:tabs>
          <w:tab w:val="left" w:pos="1134"/>
        </w:tabs>
        <w:spacing w:after="0" w:line="240" w:lineRule="auto"/>
        <w:jc w:val="both"/>
        <w:rPr>
          <w:rFonts w:ascii="Times New Roman" w:eastAsia="Times New Roman" w:hAnsi="Times New Roman" w:cs="Times New Roman"/>
          <w:bCs/>
          <w:i/>
          <w:iCs/>
          <w:kern w:val="0"/>
          <w:sz w:val="26"/>
          <w:szCs w:val="26"/>
          <w:lang w:eastAsia="ru-RU"/>
          <w14:ligatures w14:val="none"/>
        </w:rPr>
      </w:pPr>
      <w:r w:rsidRPr="00973E8F">
        <w:rPr>
          <w:rFonts w:ascii="Times New Roman" w:eastAsia="Times New Roman" w:hAnsi="Times New Roman" w:cs="Times New Roman"/>
          <w:bCs/>
          <w:i/>
          <w:iCs/>
          <w:kern w:val="0"/>
          <w:sz w:val="26"/>
          <w:szCs w:val="26"/>
          <w:lang w:eastAsia="ru-RU"/>
          <w14:ligatures w14:val="none"/>
        </w:rPr>
        <w:t>Динамика загрязнения продукции кормопроизводства</w:t>
      </w:r>
    </w:p>
    <w:p w14:paraId="59C50EB5" w14:textId="77777777" w:rsidR="00973E8F" w:rsidRPr="00973E8F" w:rsidRDefault="00973E8F" w:rsidP="00973E8F">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2015-2020 гг. наиболее высокие объемы производства кормов с превышением РДУ по содержанию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и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были зарегистрированы для сенажа и силоса, минимальные для зернофуража (табл. 2.4.). Загрязнение травостоя пастбищ выше допустимого уровня отмечалось ежегодно на площади от 300 до 817 га. Из общего количества разных видов кормов (зернофураж, сено, сенаж, силос и зеленая масса), производимых с превышением РДУ по содержанию радионуклидов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98% приходится на сенаж и силос и только 2% на остальные виды кормов.</w:t>
      </w:r>
    </w:p>
    <w:p w14:paraId="77D21103" w14:textId="77777777" w:rsidR="00973E8F" w:rsidRPr="00973E8F" w:rsidRDefault="00973E8F" w:rsidP="00973E8F">
      <w:pPr>
        <w:spacing w:before="120"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2.4. Объемы производства разных видов кормов с превышением допустимых уровней по содержанию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xml:space="preserve"> и </w:t>
      </w:r>
      <w:r w:rsidRPr="00973E8F">
        <w:rPr>
          <w:rFonts w:ascii="Times New Roman" w:eastAsia="Times New Roman" w:hAnsi="Times New Roman" w:cs="Times New Roman"/>
          <w:kern w:val="0"/>
          <w:sz w:val="24"/>
          <w:szCs w:val="24"/>
          <w:vertAlign w:val="superscript"/>
          <w:lang w:eastAsia="ru-RU"/>
          <w14:ligatures w14:val="none"/>
        </w:rPr>
        <w:t>90</w:t>
      </w:r>
      <w:r w:rsidRPr="00973E8F">
        <w:rPr>
          <w:rFonts w:ascii="Times New Roman" w:eastAsia="Times New Roman" w:hAnsi="Times New Roman" w:cs="Times New Roman"/>
          <w:kern w:val="0"/>
          <w:sz w:val="24"/>
          <w:szCs w:val="24"/>
          <w:lang w:val="en-US" w:eastAsia="ru-RU"/>
          <w14:ligatures w14:val="none"/>
        </w:rPr>
        <w:t>Sr</w:t>
      </w:r>
      <w:r w:rsidRPr="00973E8F">
        <w:rPr>
          <w:rFonts w:ascii="Times New Roman" w:eastAsia="Times New Roman" w:hAnsi="Times New Roman" w:cs="Times New Roman"/>
          <w:kern w:val="0"/>
          <w:sz w:val="24"/>
          <w:szCs w:val="24"/>
          <w:lang w:eastAsia="ru-RU"/>
          <w14:ligatures w14:val="none"/>
        </w:rPr>
        <w:t xml:space="preserve"> за 2015-2020 гг. </w:t>
      </w:r>
    </w:p>
    <w:tbl>
      <w:tblPr>
        <w:tblW w:w="9361" w:type="dxa"/>
        <w:tblInd w:w="-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6"/>
        <w:gridCol w:w="857"/>
        <w:gridCol w:w="857"/>
        <w:gridCol w:w="857"/>
        <w:gridCol w:w="856"/>
        <w:gridCol w:w="857"/>
        <w:gridCol w:w="857"/>
        <w:gridCol w:w="857"/>
        <w:gridCol w:w="893"/>
        <w:gridCol w:w="621"/>
      </w:tblGrid>
      <w:tr w:rsidR="00973E8F" w:rsidRPr="00973E8F" w14:paraId="624F97B1" w14:textId="77777777" w:rsidTr="00834A99">
        <w:trPr>
          <w:trHeight w:val="165"/>
        </w:trPr>
        <w:tc>
          <w:tcPr>
            <w:tcW w:w="993" w:type="dxa"/>
            <w:vMerge w:val="restart"/>
            <w:tcBorders>
              <w:right w:val="nil"/>
            </w:tcBorders>
          </w:tcPr>
          <w:p w14:paraId="50E3A96F"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 xml:space="preserve">Годы </w:t>
            </w:r>
          </w:p>
        </w:tc>
        <w:tc>
          <w:tcPr>
            <w:tcW w:w="6854" w:type="dxa"/>
            <w:gridSpan w:val="8"/>
            <w:tcBorders>
              <w:left w:val="nil"/>
              <w:bottom w:val="single" w:sz="4" w:space="0" w:color="auto"/>
              <w:right w:val="nil"/>
            </w:tcBorders>
          </w:tcPr>
          <w:p w14:paraId="48E7DF37" w14:textId="77777777" w:rsidR="00973E8F" w:rsidRPr="00973E8F" w:rsidRDefault="00973E8F" w:rsidP="00973E8F">
            <w:pPr>
              <w:spacing w:after="0" w:line="240" w:lineRule="auto"/>
              <w:ind w:left="-6"/>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 xml:space="preserve">Объемы по видам кормов, тонн </w:t>
            </w:r>
          </w:p>
        </w:tc>
        <w:tc>
          <w:tcPr>
            <w:tcW w:w="1514" w:type="dxa"/>
            <w:gridSpan w:val="2"/>
            <w:vMerge w:val="restart"/>
            <w:tcBorders>
              <w:left w:val="nil"/>
            </w:tcBorders>
          </w:tcPr>
          <w:p w14:paraId="026B1D4C" w14:textId="77777777" w:rsidR="00973E8F" w:rsidRPr="00973E8F" w:rsidRDefault="00973E8F" w:rsidP="00973E8F">
            <w:pPr>
              <w:spacing w:after="0" w:line="240" w:lineRule="auto"/>
              <w:ind w:left="-6"/>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 xml:space="preserve">Пастбища, га </w:t>
            </w:r>
          </w:p>
        </w:tc>
      </w:tr>
      <w:tr w:rsidR="00973E8F" w:rsidRPr="00973E8F" w14:paraId="1064769A" w14:textId="77777777" w:rsidTr="00834A99">
        <w:trPr>
          <w:trHeight w:val="276"/>
        </w:trPr>
        <w:tc>
          <w:tcPr>
            <w:tcW w:w="993" w:type="dxa"/>
            <w:vMerge/>
            <w:tcBorders>
              <w:right w:val="nil"/>
            </w:tcBorders>
          </w:tcPr>
          <w:p w14:paraId="227B4C27"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1713" w:type="dxa"/>
            <w:gridSpan w:val="2"/>
            <w:tcBorders>
              <w:left w:val="nil"/>
              <w:bottom w:val="single" w:sz="4" w:space="0" w:color="auto"/>
              <w:right w:val="nil"/>
            </w:tcBorders>
          </w:tcPr>
          <w:p w14:paraId="6F253F65"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 xml:space="preserve">зернофураж </w:t>
            </w:r>
          </w:p>
        </w:tc>
        <w:tc>
          <w:tcPr>
            <w:tcW w:w="1714" w:type="dxa"/>
            <w:gridSpan w:val="2"/>
            <w:tcBorders>
              <w:left w:val="nil"/>
              <w:bottom w:val="single" w:sz="4" w:space="0" w:color="auto"/>
              <w:right w:val="nil"/>
            </w:tcBorders>
          </w:tcPr>
          <w:p w14:paraId="02FDED9F"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 xml:space="preserve">сено </w:t>
            </w:r>
          </w:p>
        </w:tc>
        <w:tc>
          <w:tcPr>
            <w:tcW w:w="1713" w:type="dxa"/>
            <w:gridSpan w:val="2"/>
            <w:tcBorders>
              <w:left w:val="nil"/>
              <w:bottom w:val="single" w:sz="4" w:space="0" w:color="auto"/>
              <w:right w:val="nil"/>
            </w:tcBorders>
          </w:tcPr>
          <w:p w14:paraId="62919DD7"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силос и сенаж</w:t>
            </w:r>
          </w:p>
        </w:tc>
        <w:tc>
          <w:tcPr>
            <w:tcW w:w="1714" w:type="dxa"/>
            <w:gridSpan w:val="2"/>
            <w:tcBorders>
              <w:left w:val="nil"/>
              <w:bottom w:val="single" w:sz="4" w:space="0" w:color="auto"/>
              <w:right w:val="nil"/>
            </w:tcBorders>
          </w:tcPr>
          <w:p w14:paraId="076119FA"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зеленая масса</w:t>
            </w:r>
          </w:p>
        </w:tc>
        <w:tc>
          <w:tcPr>
            <w:tcW w:w="1514" w:type="dxa"/>
            <w:gridSpan w:val="2"/>
            <w:vMerge/>
            <w:tcBorders>
              <w:left w:val="nil"/>
              <w:bottom w:val="single" w:sz="4" w:space="0" w:color="auto"/>
            </w:tcBorders>
          </w:tcPr>
          <w:p w14:paraId="332E4045"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p>
        </w:tc>
      </w:tr>
      <w:tr w:rsidR="00973E8F" w:rsidRPr="00973E8F" w14:paraId="17D4A2F1" w14:textId="77777777" w:rsidTr="00834A99">
        <w:trPr>
          <w:trHeight w:val="142"/>
        </w:trPr>
        <w:tc>
          <w:tcPr>
            <w:tcW w:w="993" w:type="dxa"/>
            <w:vMerge/>
            <w:tcBorders>
              <w:bottom w:val="single" w:sz="4" w:space="0" w:color="auto"/>
              <w:right w:val="nil"/>
            </w:tcBorders>
          </w:tcPr>
          <w:p w14:paraId="7926BC1F"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856" w:type="dxa"/>
            <w:tcBorders>
              <w:left w:val="nil"/>
              <w:bottom w:val="single" w:sz="4" w:space="0" w:color="auto"/>
              <w:right w:val="nil"/>
            </w:tcBorders>
          </w:tcPr>
          <w:p w14:paraId="5E0BEAB8"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p>
        </w:tc>
        <w:tc>
          <w:tcPr>
            <w:tcW w:w="857" w:type="dxa"/>
            <w:tcBorders>
              <w:left w:val="nil"/>
              <w:bottom w:val="single" w:sz="4" w:space="0" w:color="auto"/>
              <w:right w:val="nil"/>
            </w:tcBorders>
          </w:tcPr>
          <w:p w14:paraId="0A387F9F"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kern w:val="0"/>
                <w:vertAlign w:val="superscript"/>
                <w:lang w:val="en-US" w:eastAsia="ru-RU"/>
                <w14:ligatures w14:val="none"/>
              </w:rPr>
              <w:t>90</w:t>
            </w:r>
            <w:r w:rsidRPr="00973E8F">
              <w:rPr>
                <w:rFonts w:ascii="Times New Roman" w:eastAsia="Times New Roman" w:hAnsi="Times New Roman" w:cs="Times New Roman"/>
                <w:kern w:val="0"/>
                <w:lang w:val="en-US" w:eastAsia="ru-RU"/>
                <w14:ligatures w14:val="none"/>
              </w:rPr>
              <w:t>Sr</w:t>
            </w:r>
          </w:p>
        </w:tc>
        <w:tc>
          <w:tcPr>
            <w:tcW w:w="857" w:type="dxa"/>
            <w:tcBorders>
              <w:left w:val="nil"/>
              <w:bottom w:val="single" w:sz="4" w:space="0" w:color="auto"/>
              <w:right w:val="nil"/>
            </w:tcBorders>
          </w:tcPr>
          <w:p w14:paraId="3484A405"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p>
        </w:tc>
        <w:tc>
          <w:tcPr>
            <w:tcW w:w="857" w:type="dxa"/>
            <w:tcBorders>
              <w:left w:val="nil"/>
              <w:bottom w:val="single" w:sz="4" w:space="0" w:color="auto"/>
              <w:right w:val="nil"/>
            </w:tcBorders>
          </w:tcPr>
          <w:p w14:paraId="5F952290"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kern w:val="0"/>
                <w:vertAlign w:val="superscript"/>
                <w:lang w:val="en-US" w:eastAsia="ru-RU"/>
                <w14:ligatures w14:val="none"/>
              </w:rPr>
              <w:t>90</w:t>
            </w:r>
            <w:r w:rsidRPr="00973E8F">
              <w:rPr>
                <w:rFonts w:ascii="Times New Roman" w:eastAsia="Times New Roman" w:hAnsi="Times New Roman" w:cs="Times New Roman"/>
                <w:kern w:val="0"/>
                <w:lang w:val="en-US" w:eastAsia="ru-RU"/>
                <w14:ligatures w14:val="none"/>
              </w:rPr>
              <w:t>Sr</w:t>
            </w:r>
          </w:p>
        </w:tc>
        <w:tc>
          <w:tcPr>
            <w:tcW w:w="856" w:type="dxa"/>
            <w:tcBorders>
              <w:left w:val="nil"/>
              <w:bottom w:val="single" w:sz="4" w:space="0" w:color="auto"/>
              <w:right w:val="nil"/>
            </w:tcBorders>
          </w:tcPr>
          <w:p w14:paraId="775BEAD7"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p>
        </w:tc>
        <w:tc>
          <w:tcPr>
            <w:tcW w:w="857" w:type="dxa"/>
            <w:tcBorders>
              <w:left w:val="nil"/>
              <w:bottom w:val="single" w:sz="4" w:space="0" w:color="auto"/>
              <w:right w:val="nil"/>
            </w:tcBorders>
          </w:tcPr>
          <w:p w14:paraId="1C4D35F7"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kern w:val="0"/>
                <w:vertAlign w:val="superscript"/>
                <w:lang w:val="en-US" w:eastAsia="ru-RU"/>
                <w14:ligatures w14:val="none"/>
              </w:rPr>
              <w:t>90</w:t>
            </w:r>
            <w:r w:rsidRPr="00973E8F">
              <w:rPr>
                <w:rFonts w:ascii="Times New Roman" w:eastAsia="Times New Roman" w:hAnsi="Times New Roman" w:cs="Times New Roman"/>
                <w:kern w:val="0"/>
                <w:lang w:val="en-US" w:eastAsia="ru-RU"/>
                <w14:ligatures w14:val="none"/>
              </w:rPr>
              <w:t>Sr</w:t>
            </w:r>
          </w:p>
        </w:tc>
        <w:tc>
          <w:tcPr>
            <w:tcW w:w="857" w:type="dxa"/>
            <w:tcBorders>
              <w:left w:val="nil"/>
              <w:bottom w:val="single" w:sz="4" w:space="0" w:color="auto"/>
              <w:right w:val="nil"/>
            </w:tcBorders>
          </w:tcPr>
          <w:p w14:paraId="591C01F2"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p>
        </w:tc>
        <w:tc>
          <w:tcPr>
            <w:tcW w:w="857" w:type="dxa"/>
            <w:tcBorders>
              <w:left w:val="nil"/>
              <w:bottom w:val="single" w:sz="4" w:space="0" w:color="auto"/>
              <w:right w:val="nil"/>
            </w:tcBorders>
          </w:tcPr>
          <w:p w14:paraId="22838A1E"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kern w:val="0"/>
                <w:vertAlign w:val="superscript"/>
                <w:lang w:val="en-US" w:eastAsia="ru-RU"/>
                <w14:ligatures w14:val="none"/>
              </w:rPr>
              <w:t>90</w:t>
            </w:r>
            <w:r w:rsidRPr="00973E8F">
              <w:rPr>
                <w:rFonts w:ascii="Times New Roman" w:eastAsia="Times New Roman" w:hAnsi="Times New Roman" w:cs="Times New Roman"/>
                <w:kern w:val="0"/>
                <w:lang w:val="en-US" w:eastAsia="ru-RU"/>
                <w14:ligatures w14:val="none"/>
              </w:rPr>
              <w:t>Sr</w:t>
            </w:r>
          </w:p>
        </w:tc>
        <w:tc>
          <w:tcPr>
            <w:tcW w:w="893" w:type="dxa"/>
            <w:tcBorders>
              <w:left w:val="nil"/>
              <w:bottom w:val="single" w:sz="4" w:space="0" w:color="auto"/>
              <w:right w:val="nil"/>
            </w:tcBorders>
          </w:tcPr>
          <w:p w14:paraId="2B565546"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p>
        </w:tc>
        <w:tc>
          <w:tcPr>
            <w:tcW w:w="621" w:type="dxa"/>
            <w:tcBorders>
              <w:left w:val="nil"/>
              <w:bottom w:val="single" w:sz="4" w:space="0" w:color="auto"/>
            </w:tcBorders>
          </w:tcPr>
          <w:p w14:paraId="2A1236FF"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kern w:val="0"/>
                <w:vertAlign w:val="superscript"/>
                <w:lang w:val="en-US" w:eastAsia="ru-RU"/>
                <w14:ligatures w14:val="none"/>
              </w:rPr>
              <w:t>90</w:t>
            </w:r>
            <w:r w:rsidRPr="00973E8F">
              <w:rPr>
                <w:rFonts w:ascii="Times New Roman" w:eastAsia="Times New Roman" w:hAnsi="Times New Roman" w:cs="Times New Roman"/>
                <w:kern w:val="0"/>
                <w:lang w:val="en-US" w:eastAsia="ru-RU"/>
                <w14:ligatures w14:val="none"/>
              </w:rPr>
              <w:t>Sr</w:t>
            </w:r>
          </w:p>
        </w:tc>
      </w:tr>
      <w:tr w:rsidR="00973E8F" w:rsidRPr="00973E8F" w14:paraId="1190D0E1" w14:textId="77777777" w:rsidTr="00834A99">
        <w:trPr>
          <w:trHeight w:val="70"/>
        </w:trPr>
        <w:tc>
          <w:tcPr>
            <w:tcW w:w="993" w:type="dxa"/>
            <w:tcBorders>
              <w:bottom w:val="nil"/>
              <w:right w:val="nil"/>
            </w:tcBorders>
          </w:tcPr>
          <w:p w14:paraId="537BA3E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2015</w:t>
            </w:r>
          </w:p>
        </w:tc>
        <w:tc>
          <w:tcPr>
            <w:tcW w:w="856" w:type="dxa"/>
            <w:tcBorders>
              <w:left w:val="nil"/>
              <w:bottom w:val="nil"/>
              <w:right w:val="nil"/>
            </w:tcBorders>
          </w:tcPr>
          <w:p w14:paraId="494BE980"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57</w:t>
            </w:r>
          </w:p>
        </w:tc>
        <w:tc>
          <w:tcPr>
            <w:tcW w:w="857" w:type="dxa"/>
            <w:tcBorders>
              <w:left w:val="nil"/>
              <w:bottom w:val="nil"/>
              <w:right w:val="nil"/>
            </w:tcBorders>
          </w:tcPr>
          <w:p w14:paraId="0049B4C3"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857" w:type="dxa"/>
            <w:tcBorders>
              <w:left w:val="nil"/>
              <w:bottom w:val="nil"/>
              <w:right w:val="nil"/>
            </w:tcBorders>
          </w:tcPr>
          <w:p w14:paraId="26A8477A"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156</w:t>
            </w:r>
          </w:p>
        </w:tc>
        <w:tc>
          <w:tcPr>
            <w:tcW w:w="857" w:type="dxa"/>
            <w:tcBorders>
              <w:left w:val="nil"/>
              <w:bottom w:val="nil"/>
              <w:right w:val="nil"/>
            </w:tcBorders>
          </w:tcPr>
          <w:p w14:paraId="20CAD45D"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856" w:type="dxa"/>
            <w:tcBorders>
              <w:left w:val="nil"/>
              <w:bottom w:val="nil"/>
              <w:right w:val="nil"/>
            </w:tcBorders>
          </w:tcPr>
          <w:p w14:paraId="2041A8C3"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2880</w:t>
            </w:r>
          </w:p>
        </w:tc>
        <w:tc>
          <w:tcPr>
            <w:tcW w:w="857" w:type="dxa"/>
            <w:tcBorders>
              <w:left w:val="nil"/>
              <w:bottom w:val="nil"/>
              <w:right w:val="nil"/>
            </w:tcBorders>
          </w:tcPr>
          <w:p w14:paraId="11F4046E"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2000</w:t>
            </w:r>
          </w:p>
        </w:tc>
        <w:tc>
          <w:tcPr>
            <w:tcW w:w="857" w:type="dxa"/>
            <w:tcBorders>
              <w:left w:val="nil"/>
              <w:bottom w:val="nil"/>
              <w:right w:val="nil"/>
            </w:tcBorders>
          </w:tcPr>
          <w:p w14:paraId="595A9D4B"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857" w:type="dxa"/>
            <w:tcBorders>
              <w:left w:val="nil"/>
              <w:bottom w:val="nil"/>
              <w:right w:val="nil"/>
            </w:tcBorders>
          </w:tcPr>
          <w:p w14:paraId="04511BF8"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w:t>
            </w:r>
          </w:p>
        </w:tc>
        <w:tc>
          <w:tcPr>
            <w:tcW w:w="893" w:type="dxa"/>
            <w:tcBorders>
              <w:left w:val="nil"/>
              <w:bottom w:val="nil"/>
              <w:right w:val="nil"/>
            </w:tcBorders>
          </w:tcPr>
          <w:p w14:paraId="36AAA4C7"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817 </w:t>
            </w:r>
          </w:p>
        </w:tc>
        <w:tc>
          <w:tcPr>
            <w:tcW w:w="621" w:type="dxa"/>
            <w:tcBorders>
              <w:left w:val="nil"/>
              <w:bottom w:val="nil"/>
            </w:tcBorders>
          </w:tcPr>
          <w:p w14:paraId="4B803C29"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100 </w:t>
            </w:r>
          </w:p>
        </w:tc>
      </w:tr>
      <w:tr w:rsidR="00973E8F" w:rsidRPr="00973E8F" w14:paraId="1F6D1965" w14:textId="77777777" w:rsidTr="00834A99">
        <w:trPr>
          <w:trHeight w:val="142"/>
        </w:trPr>
        <w:tc>
          <w:tcPr>
            <w:tcW w:w="993" w:type="dxa"/>
            <w:tcBorders>
              <w:top w:val="nil"/>
              <w:bottom w:val="nil"/>
              <w:right w:val="nil"/>
            </w:tcBorders>
          </w:tcPr>
          <w:p w14:paraId="7BAA155C"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2016</w:t>
            </w:r>
          </w:p>
        </w:tc>
        <w:tc>
          <w:tcPr>
            <w:tcW w:w="856" w:type="dxa"/>
            <w:tcBorders>
              <w:top w:val="nil"/>
              <w:left w:val="nil"/>
              <w:bottom w:val="nil"/>
              <w:right w:val="nil"/>
            </w:tcBorders>
          </w:tcPr>
          <w:p w14:paraId="47027184"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857" w:type="dxa"/>
            <w:tcBorders>
              <w:top w:val="nil"/>
              <w:left w:val="nil"/>
              <w:bottom w:val="nil"/>
              <w:right w:val="nil"/>
            </w:tcBorders>
          </w:tcPr>
          <w:p w14:paraId="43C9C1F9"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857" w:type="dxa"/>
            <w:tcBorders>
              <w:top w:val="nil"/>
              <w:left w:val="nil"/>
              <w:bottom w:val="nil"/>
              <w:right w:val="nil"/>
            </w:tcBorders>
          </w:tcPr>
          <w:p w14:paraId="2E235250"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857" w:type="dxa"/>
            <w:tcBorders>
              <w:top w:val="nil"/>
              <w:left w:val="nil"/>
              <w:bottom w:val="nil"/>
              <w:right w:val="nil"/>
            </w:tcBorders>
          </w:tcPr>
          <w:p w14:paraId="1C198D46"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856" w:type="dxa"/>
            <w:tcBorders>
              <w:top w:val="nil"/>
              <w:left w:val="nil"/>
              <w:bottom w:val="nil"/>
              <w:right w:val="nil"/>
            </w:tcBorders>
          </w:tcPr>
          <w:p w14:paraId="1B4D717A"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3386</w:t>
            </w:r>
          </w:p>
        </w:tc>
        <w:tc>
          <w:tcPr>
            <w:tcW w:w="857" w:type="dxa"/>
            <w:tcBorders>
              <w:top w:val="nil"/>
              <w:left w:val="nil"/>
              <w:bottom w:val="nil"/>
              <w:right w:val="nil"/>
            </w:tcBorders>
          </w:tcPr>
          <w:p w14:paraId="05070DE5"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34572</w:t>
            </w:r>
          </w:p>
        </w:tc>
        <w:tc>
          <w:tcPr>
            <w:tcW w:w="857" w:type="dxa"/>
            <w:tcBorders>
              <w:top w:val="nil"/>
              <w:left w:val="nil"/>
              <w:bottom w:val="nil"/>
              <w:right w:val="nil"/>
            </w:tcBorders>
          </w:tcPr>
          <w:p w14:paraId="7AACC2FC"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c>
          <w:tcPr>
            <w:tcW w:w="857" w:type="dxa"/>
            <w:tcBorders>
              <w:top w:val="nil"/>
              <w:left w:val="nil"/>
              <w:bottom w:val="nil"/>
              <w:right w:val="nil"/>
            </w:tcBorders>
          </w:tcPr>
          <w:p w14:paraId="50C1319C"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458</w:t>
            </w:r>
          </w:p>
        </w:tc>
        <w:tc>
          <w:tcPr>
            <w:tcW w:w="893" w:type="dxa"/>
            <w:tcBorders>
              <w:top w:val="nil"/>
              <w:left w:val="nil"/>
              <w:bottom w:val="nil"/>
              <w:right w:val="nil"/>
            </w:tcBorders>
          </w:tcPr>
          <w:p w14:paraId="1E991573"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675 </w:t>
            </w:r>
          </w:p>
        </w:tc>
        <w:tc>
          <w:tcPr>
            <w:tcW w:w="621" w:type="dxa"/>
            <w:tcBorders>
              <w:top w:val="nil"/>
              <w:left w:val="nil"/>
              <w:bottom w:val="nil"/>
            </w:tcBorders>
          </w:tcPr>
          <w:p w14:paraId="71D8A634"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579 </w:t>
            </w:r>
          </w:p>
        </w:tc>
      </w:tr>
      <w:tr w:rsidR="00973E8F" w:rsidRPr="00973E8F" w14:paraId="2CCDD70D" w14:textId="77777777" w:rsidTr="00834A99">
        <w:trPr>
          <w:trHeight w:val="165"/>
        </w:trPr>
        <w:tc>
          <w:tcPr>
            <w:tcW w:w="993" w:type="dxa"/>
            <w:tcBorders>
              <w:top w:val="nil"/>
              <w:bottom w:val="nil"/>
              <w:right w:val="nil"/>
            </w:tcBorders>
          </w:tcPr>
          <w:p w14:paraId="3773FEF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2017</w:t>
            </w:r>
          </w:p>
        </w:tc>
        <w:tc>
          <w:tcPr>
            <w:tcW w:w="856" w:type="dxa"/>
            <w:tcBorders>
              <w:top w:val="nil"/>
              <w:left w:val="nil"/>
              <w:bottom w:val="nil"/>
              <w:right w:val="nil"/>
            </w:tcBorders>
          </w:tcPr>
          <w:p w14:paraId="78088026"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c>
          <w:tcPr>
            <w:tcW w:w="857" w:type="dxa"/>
            <w:tcBorders>
              <w:top w:val="nil"/>
              <w:left w:val="nil"/>
              <w:bottom w:val="nil"/>
              <w:right w:val="nil"/>
            </w:tcBorders>
          </w:tcPr>
          <w:p w14:paraId="792923C4"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857" w:type="dxa"/>
            <w:tcBorders>
              <w:top w:val="nil"/>
              <w:left w:val="nil"/>
              <w:bottom w:val="nil"/>
              <w:right w:val="nil"/>
            </w:tcBorders>
          </w:tcPr>
          <w:p w14:paraId="3A4E210C"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375</w:t>
            </w:r>
          </w:p>
        </w:tc>
        <w:tc>
          <w:tcPr>
            <w:tcW w:w="857" w:type="dxa"/>
            <w:tcBorders>
              <w:top w:val="nil"/>
              <w:left w:val="nil"/>
              <w:bottom w:val="nil"/>
              <w:right w:val="nil"/>
            </w:tcBorders>
          </w:tcPr>
          <w:p w14:paraId="62569329"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856" w:type="dxa"/>
            <w:tcBorders>
              <w:top w:val="nil"/>
              <w:left w:val="nil"/>
              <w:bottom w:val="nil"/>
              <w:right w:val="nil"/>
            </w:tcBorders>
          </w:tcPr>
          <w:p w14:paraId="2E5888E0"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3295</w:t>
            </w:r>
          </w:p>
        </w:tc>
        <w:tc>
          <w:tcPr>
            <w:tcW w:w="857" w:type="dxa"/>
            <w:tcBorders>
              <w:top w:val="nil"/>
              <w:left w:val="nil"/>
              <w:bottom w:val="nil"/>
              <w:right w:val="nil"/>
            </w:tcBorders>
          </w:tcPr>
          <w:p w14:paraId="1587D251"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7446</w:t>
            </w:r>
          </w:p>
        </w:tc>
        <w:tc>
          <w:tcPr>
            <w:tcW w:w="857" w:type="dxa"/>
            <w:tcBorders>
              <w:top w:val="nil"/>
              <w:left w:val="nil"/>
              <w:bottom w:val="nil"/>
              <w:right w:val="nil"/>
            </w:tcBorders>
          </w:tcPr>
          <w:p w14:paraId="169C3835"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857" w:type="dxa"/>
            <w:tcBorders>
              <w:top w:val="nil"/>
              <w:left w:val="nil"/>
              <w:bottom w:val="nil"/>
              <w:right w:val="nil"/>
            </w:tcBorders>
          </w:tcPr>
          <w:p w14:paraId="02250760"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w:t>
            </w:r>
          </w:p>
        </w:tc>
        <w:tc>
          <w:tcPr>
            <w:tcW w:w="893" w:type="dxa"/>
            <w:tcBorders>
              <w:top w:val="nil"/>
              <w:left w:val="nil"/>
              <w:bottom w:val="nil"/>
              <w:right w:val="nil"/>
            </w:tcBorders>
          </w:tcPr>
          <w:p w14:paraId="6198913D"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300 </w:t>
            </w:r>
          </w:p>
        </w:tc>
        <w:tc>
          <w:tcPr>
            <w:tcW w:w="621" w:type="dxa"/>
            <w:tcBorders>
              <w:top w:val="nil"/>
              <w:left w:val="nil"/>
              <w:bottom w:val="nil"/>
            </w:tcBorders>
          </w:tcPr>
          <w:p w14:paraId="3508C72D"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170 </w:t>
            </w:r>
          </w:p>
        </w:tc>
      </w:tr>
      <w:tr w:rsidR="00973E8F" w:rsidRPr="00973E8F" w14:paraId="6679DAFB" w14:textId="77777777" w:rsidTr="00834A99">
        <w:trPr>
          <w:trHeight w:val="165"/>
        </w:trPr>
        <w:tc>
          <w:tcPr>
            <w:tcW w:w="993" w:type="dxa"/>
            <w:tcBorders>
              <w:top w:val="nil"/>
              <w:bottom w:val="nil"/>
              <w:right w:val="nil"/>
            </w:tcBorders>
          </w:tcPr>
          <w:p w14:paraId="6FBFCF0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2018</w:t>
            </w:r>
          </w:p>
        </w:tc>
        <w:tc>
          <w:tcPr>
            <w:tcW w:w="856" w:type="dxa"/>
            <w:tcBorders>
              <w:top w:val="nil"/>
              <w:left w:val="nil"/>
              <w:bottom w:val="nil"/>
              <w:right w:val="nil"/>
            </w:tcBorders>
          </w:tcPr>
          <w:p w14:paraId="2C775B47"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28</w:t>
            </w:r>
          </w:p>
        </w:tc>
        <w:tc>
          <w:tcPr>
            <w:tcW w:w="857" w:type="dxa"/>
            <w:tcBorders>
              <w:top w:val="nil"/>
              <w:left w:val="nil"/>
              <w:bottom w:val="nil"/>
              <w:right w:val="nil"/>
            </w:tcBorders>
          </w:tcPr>
          <w:p w14:paraId="79F56AC3"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857" w:type="dxa"/>
            <w:tcBorders>
              <w:top w:val="nil"/>
              <w:left w:val="nil"/>
              <w:bottom w:val="nil"/>
              <w:right w:val="nil"/>
            </w:tcBorders>
          </w:tcPr>
          <w:p w14:paraId="570DAEFA"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w:t>
            </w:r>
          </w:p>
        </w:tc>
        <w:tc>
          <w:tcPr>
            <w:tcW w:w="857" w:type="dxa"/>
            <w:tcBorders>
              <w:top w:val="nil"/>
              <w:left w:val="nil"/>
              <w:bottom w:val="nil"/>
              <w:right w:val="nil"/>
            </w:tcBorders>
          </w:tcPr>
          <w:p w14:paraId="42FE9BA4"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856" w:type="dxa"/>
            <w:tcBorders>
              <w:top w:val="nil"/>
              <w:left w:val="nil"/>
              <w:bottom w:val="nil"/>
              <w:right w:val="nil"/>
            </w:tcBorders>
          </w:tcPr>
          <w:p w14:paraId="3CA5AEDB"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2490</w:t>
            </w:r>
          </w:p>
        </w:tc>
        <w:tc>
          <w:tcPr>
            <w:tcW w:w="857" w:type="dxa"/>
            <w:tcBorders>
              <w:top w:val="nil"/>
              <w:left w:val="nil"/>
              <w:bottom w:val="nil"/>
              <w:right w:val="nil"/>
            </w:tcBorders>
          </w:tcPr>
          <w:p w14:paraId="3B31DDF4"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24817</w:t>
            </w:r>
          </w:p>
        </w:tc>
        <w:tc>
          <w:tcPr>
            <w:tcW w:w="857" w:type="dxa"/>
            <w:tcBorders>
              <w:top w:val="nil"/>
              <w:left w:val="nil"/>
              <w:bottom w:val="nil"/>
              <w:right w:val="nil"/>
            </w:tcBorders>
          </w:tcPr>
          <w:p w14:paraId="031C9DAE"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11</w:t>
            </w:r>
          </w:p>
        </w:tc>
        <w:tc>
          <w:tcPr>
            <w:tcW w:w="857" w:type="dxa"/>
            <w:tcBorders>
              <w:top w:val="nil"/>
              <w:left w:val="nil"/>
              <w:bottom w:val="nil"/>
              <w:right w:val="nil"/>
            </w:tcBorders>
          </w:tcPr>
          <w:p w14:paraId="7BD9CCFC"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126</w:t>
            </w:r>
          </w:p>
        </w:tc>
        <w:tc>
          <w:tcPr>
            <w:tcW w:w="893" w:type="dxa"/>
            <w:tcBorders>
              <w:top w:val="nil"/>
              <w:left w:val="nil"/>
              <w:bottom w:val="nil"/>
              <w:right w:val="nil"/>
            </w:tcBorders>
          </w:tcPr>
          <w:p w14:paraId="6D99E944"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 xml:space="preserve">300 </w:t>
            </w:r>
          </w:p>
        </w:tc>
        <w:tc>
          <w:tcPr>
            <w:tcW w:w="621" w:type="dxa"/>
            <w:tcBorders>
              <w:top w:val="nil"/>
              <w:left w:val="nil"/>
              <w:bottom w:val="nil"/>
            </w:tcBorders>
          </w:tcPr>
          <w:p w14:paraId="4496C113"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399 </w:t>
            </w:r>
          </w:p>
        </w:tc>
      </w:tr>
      <w:tr w:rsidR="00973E8F" w:rsidRPr="00973E8F" w14:paraId="33ED2FFB" w14:textId="77777777" w:rsidTr="00834A99">
        <w:trPr>
          <w:trHeight w:val="165"/>
        </w:trPr>
        <w:tc>
          <w:tcPr>
            <w:tcW w:w="993" w:type="dxa"/>
            <w:tcBorders>
              <w:top w:val="nil"/>
              <w:bottom w:val="nil"/>
              <w:right w:val="nil"/>
            </w:tcBorders>
          </w:tcPr>
          <w:p w14:paraId="6BD2AA4B" w14:textId="77777777" w:rsidR="00973E8F" w:rsidRPr="00973E8F" w:rsidRDefault="00973E8F" w:rsidP="00973E8F">
            <w:pPr>
              <w:spacing w:after="0" w:line="240" w:lineRule="auto"/>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2019</w:t>
            </w:r>
          </w:p>
        </w:tc>
        <w:tc>
          <w:tcPr>
            <w:tcW w:w="856" w:type="dxa"/>
            <w:tcBorders>
              <w:top w:val="nil"/>
              <w:left w:val="nil"/>
              <w:bottom w:val="nil"/>
              <w:right w:val="nil"/>
            </w:tcBorders>
          </w:tcPr>
          <w:p w14:paraId="0BDBFAA8"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96</w:t>
            </w:r>
          </w:p>
        </w:tc>
        <w:tc>
          <w:tcPr>
            <w:tcW w:w="857" w:type="dxa"/>
            <w:tcBorders>
              <w:top w:val="nil"/>
              <w:left w:val="nil"/>
              <w:bottom w:val="nil"/>
              <w:right w:val="nil"/>
            </w:tcBorders>
          </w:tcPr>
          <w:p w14:paraId="112BB8CE"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w:t>
            </w:r>
          </w:p>
        </w:tc>
        <w:tc>
          <w:tcPr>
            <w:tcW w:w="857" w:type="dxa"/>
            <w:tcBorders>
              <w:top w:val="nil"/>
              <w:left w:val="nil"/>
              <w:bottom w:val="nil"/>
              <w:right w:val="nil"/>
            </w:tcBorders>
          </w:tcPr>
          <w:p w14:paraId="555D6C09"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w:t>
            </w:r>
          </w:p>
        </w:tc>
        <w:tc>
          <w:tcPr>
            <w:tcW w:w="857" w:type="dxa"/>
            <w:tcBorders>
              <w:top w:val="nil"/>
              <w:left w:val="nil"/>
              <w:bottom w:val="nil"/>
              <w:right w:val="nil"/>
            </w:tcBorders>
          </w:tcPr>
          <w:p w14:paraId="7C066DC2"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w:t>
            </w:r>
          </w:p>
        </w:tc>
        <w:tc>
          <w:tcPr>
            <w:tcW w:w="856" w:type="dxa"/>
            <w:tcBorders>
              <w:top w:val="nil"/>
              <w:left w:val="nil"/>
              <w:bottom w:val="nil"/>
              <w:right w:val="nil"/>
            </w:tcBorders>
          </w:tcPr>
          <w:p w14:paraId="1DAD992D"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2360</w:t>
            </w:r>
          </w:p>
        </w:tc>
        <w:tc>
          <w:tcPr>
            <w:tcW w:w="857" w:type="dxa"/>
            <w:tcBorders>
              <w:top w:val="nil"/>
              <w:left w:val="nil"/>
              <w:bottom w:val="nil"/>
              <w:right w:val="nil"/>
            </w:tcBorders>
          </w:tcPr>
          <w:p w14:paraId="27DA03D4"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21218</w:t>
            </w:r>
          </w:p>
        </w:tc>
        <w:tc>
          <w:tcPr>
            <w:tcW w:w="857" w:type="dxa"/>
            <w:tcBorders>
              <w:top w:val="nil"/>
              <w:left w:val="nil"/>
              <w:bottom w:val="nil"/>
              <w:right w:val="nil"/>
            </w:tcBorders>
          </w:tcPr>
          <w:p w14:paraId="71D1A37F"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100</w:t>
            </w:r>
          </w:p>
        </w:tc>
        <w:tc>
          <w:tcPr>
            <w:tcW w:w="857" w:type="dxa"/>
            <w:tcBorders>
              <w:top w:val="nil"/>
              <w:left w:val="nil"/>
              <w:bottom w:val="nil"/>
              <w:right w:val="nil"/>
            </w:tcBorders>
          </w:tcPr>
          <w:p w14:paraId="127A23EB"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323</w:t>
            </w:r>
          </w:p>
        </w:tc>
        <w:tc>
          <w:tcPr>
            <w:tcW w:w="893" w:type="dxa"/>
            <w:tcBorders>
              <w:top w:val="nil"/>
              <w:left w:val="nil"/>
              <w:bottom w:val="nil"/>
              <w:right w:val="nil"/>
            </w:tcBorders>
          </w:tcPr>
          <w:p w14:paraId="72C0ADAF"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 xml:space="preserve">465 </w:t>
            </w:r>
          </w:p>
        </w:tc>
        <w:tc>
          <w:tcPr>
            <w:tcW w:w="621" w:type="dxa"/>
            <w:tcBorders>
              <w:top w:val="nil"/>
              <w:left w:val="nil"/>
              <w:bottom w:val="nil"/>
            </w:tcBorders>
          </w:tcPr>
          <w:p w14:paraId="64D3FF12"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465 </w:t>
            </w:r>
          </w:p>
        </w:tc>
      </w:tr>
      <w:tr w:rsidR="00973E8F" w:rsidRPr="00973E8F" w14:paraId="501907CD" w14:textId="77777777" w:rsidTr="00834A99">
        <w:trPr>
          <w:trHeight w:val="165"/>
        </w:trPr>
        <w:tc>
          <w:tcPr>
            <w:tcW w:w="993" w:type="dxa"/>
            <w:tcBorders>
              <w:top w:val="nil"/>
              <w:bottom w:val="single" w:sz="4" w:space="0" w:color="auto"/>
              <w:right w:val="nil"/>
            </w:tcBorders>
          </w:tcPr>
          <w:p w14:paraId="2D566CE1" w14:textId="77777777" w:rsidR="00973E8F" w:rsidRPr="00973E8F" w:rsidRDefault="00973E8F" w:rsidP="00973E8F">
            <w:pPr>
              <w:spacing w:after="0" w:line="240" w:lineRule="auto"/>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2020</w:t>
            </w:r>
          </w:p>
        </w:tc>
        <w:tc>
          <w:tcPr>
            <w:tcW w:w="856" w:type="dxa"/>
            <w:tcBorders>
              <w:top w:val="nil"/>
              <w:left w:val="nil"/>
              <w:bottom w:val="single" w:sz="4" w:space="0" w:color="auto"/>
              <w:right w:val="nil"/>
            </w:tcBorders>
          </w:tcPr>
          <w:p w14:paraId="679BAC28"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37</w:t>
            </w:r>
          </w:p>
        </w:tc>
        <w:tc>
          <w:tcPr>
            <w:tcW w:w="857" w:type="dxa"/>
            <w:tcBorders>
              <w:top w:val="nil"/>
              <w:left w:val="nil"/>
              <w:bottom w:val="single" w:sz="4" w:space="0" w:color="auto"/>
              <w:right w:val="nil"/>
            </w:tcBorders>
          </w:tcPr>
          <w:p w14:paraId="5A28721E"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w:t>
            </w:r>
          </w:p>
        </w:tc>
        <w:tc>
          <w:tcPr>
            <w:tcW w:w="857" w:type="dxa"/>
            <w:tcBorders>
              <w:top w:val="nil"/>
              <w:left w:val="nil"/>
              <w:bottom w:val="single" w:sz="4" w:space="0" w:color="auto"/>
              <w:right w:val="nil"/>
            </w:tcBorders>
          </w:tcPr>
          <w:p w14:paraId="5CAEBED7"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w:t>
            </w:r>
          </w:p>
        </w:tc>
        <w:tc>
          <w:tcPr>
            <w:tcW w:w="857" w:type="dxa"/>
            <w:tcBorders>
              <w:top w:val="nil"/>
              <w:left w:val="nil"/>
              <w:bottom w:val="single" w:sz="4" w:space="0" w:color="auto"/>
              <w:right w:val="nil"/>
            </w:tcBorders>
          </w:tcPr>
          <w:p w14:paraId="36DC250F"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w:t>
            </w:r>
          </w:p>
        </w:tc>
        <w:tc>
          <w:tcPr>
            <w:tcW w:w="856" w:type="dxa"/>
            <w:tcBorders>
              <w:top w:val="nil"/>
              <w:left w:val="nil"/>
              <w:bottom w:val="single" w:sz="4" w:space="0" w:color="auto"/>
              <w:right w:val="nil"/>
            </w:tcBorders>
          </w:tcPr>
          <w:p w14:paraId="368679F4"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8811</w:t>
            </w:r>
          </w:p>
        </w:tc>
        <w:tc>
          <w:tcPr>
            <w:tcW w:w="857" w:type="dxa"/>
            <w:tcBorders>
              <w:top w:val="nil"/>
              <w:left w:val="nil"/>
              <w:bottom w:val="single" w:sz="4" w:space="0" w:color="auto"/>
              <w:right w:val="nil"/>
            </w:tcBorders>
          </w:tcPr>
          <w:p w14:paraId="600166BF"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23096</w:t>
            </w:r>
          </w:p>
        </w:tc>
        <w:tc>
          <w:tcPr>
            <w:tcW w:w="857" w:type="dxa"/>
            <w:tcBorders>
              <w:top w:val="nil"/>
              <w:left w:val="nil"/>
              <w:bottom w:val="single" w:sz="4" w:space="0" w:color="auto"/>
              <w:right w:val="nil"/>
            </w:tcBorders>
          </w:tcPr>
          <w:p w14:paraId="30CF96D0"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5</w:t>
            </w:r>
          </w:p>
        </w:tc>
        <w:tc>
          <w:tcPr>
            <w:tcW w:w="857" w:type="dxa"/>
            <w:tcBorders>
              <w:top w:val="nil"/>
              <w:left w:val="nil"/>
              <w:bottom w:val="single" w:sz="4" w:space="0" w:color="auto"/>
              <w:right w:val="nil"/>
            </w:tcBorders>
          </w:tcPr>
          <w:p w14:paraId="26D972D8"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118</w:t>
            </w:r>
          </w:p>
        </w:tc>
        <w:tc>
          <w:tcPr>
            <w:tcW w:w="893" w:type="dxa"/>
            <w:tcBorders>
              <w:top w:val="nil"/>
              <w:left w:val="nil"/>
              <w:bottom w:val="single" w:sz="4" w:space="0" w:color="auto"/>
              <w:right w:val="nil"/>
            </w:tcBorders>
          </w:tcPr>
          <w:p w14:paraId="7F1794AB"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620</w:t>
            </w:r>
          </w:p>
        </w:tc>
        <w:tc>
          <w:tcPr>
            <w:tcW w:w="621" w:type="dxa"/>
            <w:tcBorders>
              <w:top w:val="nil"/>
              <w:left w:val="nil"/>
              <w:bottom w:val="single" w:sz="4" w:space="0" w:color="auto"/>
            </w:tcBorders>
          </w:tcPr>
          <w:p w14:paraId="46AF59E9" w14:textId="77777777" w:rsidR="00973E8F" w:rsidRPr="00973E8F" w:rsidRDefault="00973E8F" w:rsidP="00973E8F">
            <w:pPr>
              <w:spacing w:after="0" w:line="240" w:lineRule="auto"/>
              <w:ind w:left="-108" w:right="-102"/>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160</w:t>
            </w:r>
          </w:p>
        </w:tc>
      </w:tr>
      <w:tr w:rsidR="00973E8F" w:rsidRPr="00973E8F" w14:paraId="0664E391" w14:textId="77777777" w:rsidTr="00834A99">
        <w:trPr>
          <w:trHeight w:val="165"/>
        </w:trPr>
        <w:tc>
          <w:tcPr>
            <w:tcW w:w="993" w:type="dxa"/>
            <w:tcBorders>
              <w:right w:val="nil"/>
            </w:tcBorders>
          </w:tcPr>
          <w:p w14:paraId="6B4D1A3D" w14:textId="77777777" w:rsidR="00973E8F" w:rsidRPr="00973E8F" w:rsidRDefault="00973E8F" w:rsidP="00973E8F">
            <w:pPr>
              <w:spacing w:after="0" w:line="240" w:lineRule="auto"/>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 xml:space="preserve">Всего </w:t>
            </w:r>
          </w:p>
        </w:tc>
        <w:tc>
          <w:tcPr>
            <w:tcW w:w="856" w:type="dxa"/>
            <w:tcBorders>
              <w:left w:val="nil"/>
              <w:right w:val="nil"/>
            </w:tcBorders>
          </w:tcPr>
          <w:p w14:paraId="07F47D0A"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228</w:t>
            </w:r>
          </w:p>
        </w:tc>
        <w:tc>
          <w:tcPr>
            <w:tcW w:w="857" w:type="dxa"/>
            <w:tcBorders>
              <w:left w:val="nil"/>
              <w:right w:val="nil"/>
            </w:tcBorders>
          </w:tcPr>
          <w:p w14:paraId="496DAB3E"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w:t>
            </w:r>
          </w:p>
        </w:tc>
        <w:tc>
          <w:tcPr>
            <w:tcW w:w="857" w:type="dxa"/>
            <w:tcBorders>
              <w:left w:val="nil"/>
              <w:right w:val="nil"/>
            </w:tcBorders>
          </w:tcPr>
          <w:p w14:paraId="0F4F55B9"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552</w:t>
            </w:r>
          </w:p>
        </w:tc>
        <w:tc>
          <w:tcPr>
            <w:tcW w:w="857" w:type="dxa"/>
            <w:tcBorders>
              <w:left w:val="nil"/>
              <w:right w:val="nil"/>
            </w:tcBorders>
          </w:tcPr>
          <w:p w14:paraId="719858C5"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w:t>
            </w:r>
          </w:p>
        </w:tc>
        <w:tc>
          <w:tcPr>
            <w:tcW w:w="856" w:type="dxa"/>
            <w:tcBorders>
              <w:left w:val="nil"/>
              <w:right w:val="nil"/>
            </w:tcBorders>
          </w:tcPr>
          <w:p w14:paraId="7C92711A"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23222</w:t>
            </w:r>
          </w:p>
        </w:tc>
        <w:tc>
          <w:tcPr>
            <w:tcW w:w="857" w:type="dxa"/>
            <w:tcBorders>
              <w:left w:val="nil"/>
              <w:right w:val="nil"/>
            </w:tcBorders>
          </w:tcPr>
          <w:p w14:paraId="1909F63F"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113149</w:t>
            </w:r>
          </w:p>
        </w:tc>
        <w:tc>
          <w:tcPr>
            <w:tcW w:w="857" w:type="dxa"/>
            <w:tcBorders>
              <w:left w:val="nil"/>
              <w:right w:val="nil"/>
            </w:tcBorders>
          </w:tcPr>
          <w:p w14:paraId="2E3895D8"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121</w:t>
            </w:r>
          </w:p>
        </w:tc>
        <w:tc>
          <w:tcPr>
            <w:tcW w:w="857" w:type="dxa"/>
            <w:tcBorders>
              <w:left w:val="nil"/>
              <w:right w:val="nil"/>
            </w:tcBorders>
          </w:tcPr>
          <w:p w14:paraId="4BD959D5"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1083</w:t>
            </w:r>
          </w:p>
        </w:tc>
        <w:tc>
          <w:tcPr>
            <w:tcW w:w="893" w:type="dxa"/>
            <w:tcBorders>
              <w:left w:val="nil"/>
              <w:right w:val="nil"/>
            </w:tcBorders>
          </w:tcPr>
          <w:p w14:paraId="6C581C77"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3177</w:t>
            </w:r>
          </w:p>
        </w:tc>
        <w:tc>
          <w:tcPr>
            <w:tcW w:w="621" w:type="dxa"/>
            <w:tcBorders>
              <w:left w:val="nil"/>
            </w:tcBorders>
          </w:tcPr>
          <w:p w14:paraId="0B48E424" w14:textId="77777777" w:rsidR="00973E8F" w:rsidRPr="00973E8F" w:rsidRDefault="00973E8F" w:rsidP="00973E8F">
            <w:pPr>
              <w:spacing w:after="0" w:line="240" w:lineRule="auto"/>
              <w:ind w:left="-108" w:right="-102"/>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1873</w:t>
            </w:r>
          </w:p>
        </w:tc>
      </w:tr>
    </w:tbl>
    <w:p w14:paraId="677AE4C6" w14:textId="77777777" w:rsidR="00973E8F" w:rsidRPr="00973E8F" w:rsidRDefault="00973E8F" w:rsidP="00973E8F">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70A77B7C" w14:textId="77777777" w:rsidR="00973E8F" w:rsidRPr="00973E8F" w:rsidRDefault="00973E8F" w:rsidP="00973E8F">
      <w:pPr>
        <w:tabs>
          <w:tab w:val="left" w:pos="1134"/>
        </w:tabs>
        <w:spacing w:after="0" w:line="240" w:lineRule="auto"/>
        <w:jc w:val="both"/>
        <w:rPr>
          <w:rFonts w:ascii="Times New Roman" w:eastAsia="Times New Roman" w:hAnsi="Times New Roman" w:cs="Times New Roman"/>
          <w:bCs/>
          <w:i/>
          <w:iCs/>
          <w:kern w:val="0"/>
          <w:sz w:val="26"/>
          <w:szCs w:val="26"/>
          <w:lang w:eastAsia="ru-RU"/>
          <w14:ligatures w14:val="none"/>
        </w:rPr>
      </w:pPr>
      <w:r w:rsidRPr="00973E8F">
        <w:rPr>
          <w:rFonts w:ascii="Times New Roman" w:eastAsia="Times New Roman" w:hAnsi="Times New Roman" w:cs="Times New Roman"/>
          <w:bCs/>
          <w:i/>
          <w:iCs/>
          <w:kern w:val="0"/>
          <w:sz w:val="26"/>
          <w:szCs w:val="26"/>
          <w:lang w:eastAsia="ru-RU"/>
          <w14:ligatures w14:val="none"/>
        </w:rPr>
        <w:t>Динамика загрязнения продукции животноводства</w:t>
      </w:r>
    </w:p>
    <w:p w14:paraId="6439320A" w14:textId="77777777" w:rsidR="00973E8F" w:rsidRPr="00973E8F" w:rsidRDefault="00973E8F" w:rsidP="00973E8F">
      <w:pPr>
        <w:spacing w:after="0" w:line="240" w:lineRule="auto"/>
        <w:ind w:firstLine="709"/>
        <w:jc w:val="both"/>
        <w:outlineLvl w:val="2"/>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Загрязнение кормов определяет динамика загрязнения продукции животноводства. Количество молока, поступившего на </w:t>
      </w:r>
      <w:r w:rsidRPr="00973E8F">
        <w:rPr>
          <w:rFonts w:ascii="Times New Roman" w:eastAsia="Times New Roman" w:hAnsi="Times New Roman" w:cs="Times New Roman"/>
          <w:bCs/>
          <w:kern w:val="0"/>
          <w:sz w:val="26"/>
          <w:szCs w:val="26"/>
          <w:lang w:eastAsia="ru-RU"/>
          <w14:ligatures w14:val="none"/>
        </w:rPr>
        <w:t xml:space="preserve">перерабатывающие предприятия </w:t>
      </w:r>
      <w:r w:rsidRPr="00973E8F">
        <w:rPr>
          <w:rFonts w:ascii="Times New Roman" w:eastAsia="Times New Roman" w:hAnsi="Times New Roman" w:cs="Times New Roman"/>
          <w:kern w:val="0"/>
          <w:sz w:val="26"/>
          <w:szCs w:val="26"/>
          <w:lang w:eastAsia="ru-RU"/>
          <w14:ligatures w14:val="none"/>
        </w:rPr>
        <w:t xml:space="preserve">из сельскохозяйственных организаций Гомельской области, с удельной активностью </w:t>
      </w:r>
      <w:r w:rsidRPr="00973E8F">
        <w:rPr>
          <w:rFonts w:ascii="Times New Roman" w:eastAsia="Times New Roman" w:hAnsi="Times New Roman" w:cs="Times New Roman"/>
          <w:bCs/>
          <w:kern w:val="0"/>
          <w:sz w:val="26"/>
          <w:szCs w:val="26"/>
          <w:vertAlign w:val="superscript"/>
          <w:lang w:eastAsia="ru-RU"/>
          <w14:ligatures w14:val="none"/>
        </w:rPr>
        <w:t>137</w:t>
      </w:r>
      <w:r w:rsidRPr="00973E8F">
        <w:rPr>
          <w:rFonts w:ascii="Times New Roman" w:eastAsia="Times New Roman" w:hAnsi="Times New Roman" w:cs="Times New Roman"/>
          <w:bCs/>
          <w:kern w:val="0"/>
          <w:sz w:val="26"/>
          <w:szCs w:val="26"/>
          <w:lang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более 100 Бк кг</w:t>
      </w:r>
      <w:r w:rsidRPr="00973E8F">
        <w:rPr>
          <w:rFonts w:ascii="Times New Roman" w:eastAsia="Times New Roman" w:hAnsi="Times New Roman" w:cs="Times New Roman"/>
          <w:kern w:val="0"/>
          <w:sz w:val="26"/>
          <w:szCs w:val="26"/>
          <w:vertAlign w:val="superscript"/>
          <w:lang w:eastAsia="ru-RU"/>
          <w14:ligatures w14:val="none"/>
        </w:rPr>
        <w:t>-1</w:t>
      </w:r>
      <w:r w:rsidRPr="00973E8F">
        <w:rPr>
          <w:rFonts w:ascii="Times New Roman" w:eastAsia="Times New Roman" w:hAnsi="Times New Roman" w:cs="Times New Roman"/>
          <w:kern w:val="0"/>
          <w:sz w:val="26"/>
          <w:szCs w:val="26"/>
          <w:lang w:eastAsia="ru-RU"/>
          <w14:ligatures w14:val="none"/>
        </w:rPr>
        <w:t xml:space="preserve"> уменьшилось с 1022 тонн в 2000 году до 1,2 тонн в 2013 году и, начиная с 2014 года, соответствовало РДУ-99 (рис. 2.3). </w:t>
      </w:r>
      <w:r w:rsidRPr="00973E8F">
        <w:rPr>
          <w:rFonts w:ascii="Times New Roman" w:eastAsia="Times New Roman" w:hAnsi="Times New Roman" w:cs="Times New Roman"/>
          <w:bCs/>
          <w:kern w:val="0"/>
          <w:sz w:val="26"/>
          <w:szCs w:val="26"/>
          <w:lang w:eastAsia="ru-RU"/>
          <w14:ligatures w14:val="none"/>
        </w:rPr>
        <w:t xml:space="preserve">Однако сохраняется </w:t>
      </w:r>
      <w:r w:rsidRPr="00973E8F">
        <w:rPr>
          <w:rFonts w:ascii="Times New Roman" w:eastAsia="Times New Roman" w:hAnsi="Times New Roman" w:cs="Times New Roman"/>
          <w:kern w:val="0"/>
          <w:sz w:val="26"/>
          <w:szCs w:val="26"/>
          <w:lang w:eastAsia="ru-RU"/>
          <w14:ligatures w14:val="none"/>
        </w:rPr>
        <w:t xml:space="preserve">проблема в получении нормативно чистого молока, произведенного в личных подсобных хозяйствах как по содержанию </w:t>
      </w:r>
      <w:r w:rsidRPr="00973E8F">
        <w:rPr>
          <w:rFonts w:ascii="Times New Roman" w:eastAsia="Times New Roman" w:hAnsi="Times New Roman" w:cs="Times New Roman"/>
          <w:bCs/>
          <w:kern w:val="0"/>
          <w:sz w:val="26"/>
          <w:szCs w:val="26"/>
          <w:vertAlign w:val="superscript"/>
          <w:lang w:eastAsia="ru-RU"/>
          <w14:ligatures w14:val="none"/>
        </w:rPr>
        <w:t>137</w:t>
      </w:r>
      <w:r w:rsidRPr="00973E8F">
        <w:rPr>
          <w:rFonts w:ascii="Times New Roman" w:eastAsia="Times New Roman" w:hAnsi="Times New Roman" w:cs="Times New Roman"/>
          <w:bCs/>
          <w:kern w:val="0"/>
          <w:sz w:val="26"/>
          <w:szCs w:val="26"/>
          <w:lang w:eastAsia="ru-RU"/>
          <w14:ligatures w14:val="none"/>
        </w:rPr>
        <w:t xml:space="preserve">Cs, так и по </w:t>
      </w:r>
      <w:r w:rsidRPr="00973E8F">
        <w:rPr>
          <w:rFonts w:ascii="Times New Roman" w:eastAsia="Times New Roman" w:hAnsi="Times New Roman" w:cs="Times New Roman"/>
          <w:bCs/>
          <w:kern w:val="0"/>
          <w:sz w:val="26"/>
          <w:szCs w:val="26"/>
          <w:vertAlign w:val="superscript"/>
          <w:lang w:eastAsia="ru-RU"/>
          <w14:ligatures w14:val="none"/>
        </w:rPr>
        <w:t>90</w:t>
      </w:r>
      <w:r w:rsidRPr="00973E8F">
        <w:rPr>
          <w:rFonts w:ascii="Times New Roman" w:eastAsia="Times New Roman" w:hAnsi="Times New Roman" w:cs="Times New Roman"/>
          <w:bCs/>
          <w:kern w:val="0"/>
          <w:sz w:val="26"/>
          <w:szCs w:val="26"/>
          <w:lang w:eastAsia="ru-RU"/>
          <w14:ligatures w14:val="none"/>
        </w:rPr>
        <w:t>Sr</w:t>
      </w:r>
      <w:r w:rsidRPr="00973E8F">
        <w:rPr>
          <w:rFonts w:ascii="Times New Roman" w:eastAsia="Times New Roman" w:hAnsi="Times New Roman" w:cs="Times New Roman"/>
          <w:kern w:val="0"/>
          <w:sz w:val="26"/>
          <w:szCs w:val="26"/>
          <w:lang w:eastAsia="ru-RU"/>
          <w14:ligatures w14:val="none"/>
        </w:rPr>
        <w:t>.</w:t>
      </w:r>
    </w:p>
    <w:p w14:paraId="01419C5A"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p>
    <w:p w14:paraId="4D17DFB1"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p>
    <w:p w14:paraId="27ED6F95" w14:textId="77777777" w:rsidR="00973E8F" w:rsidRPr="00973E8F" w:rsidRDefault="00973E8F" w:rsidP="00973E8F">
      <w:pPr>
        <w:spacing w:after="0" w:line="240" w:lineRule="auto"/>
        <w:jc w:val="center"/>
        <w:rPr>
          <w:rFonts w:ascii="Times New Roman" w:eastAsia="Times New Roman" w:hAnsi="Times New Roman" w:cs="Times New Roman"/>
          <w:b/>
          <w:color w:val="FF0000"/>
          <w:kern w:val="0"/>
          <w:sz w:val="24"/>
          <w:szCs w:val="24"/>
          <w:lang w:eastAsia="ru-RU"/>
          <w14:ligatures w14:val="none"/>
        </w:rPr>
      </w:pPr>
      <w:r w:rsidRPr="00973E8F">
        <w:rPr>
          <w:rFonts w:ascii="Times New Roman" w:eastAsia="Times New Roman" w:hAnsi="Times New Roman" w:cs="Times New Roman"/>
          <w:noProof/>
          <w:kern w:val="0"/>
          <w:sz w:val="24"/>
          <w:szCs w:val="24"/>
          <w:lang w:eastAsia="ru-RU"/>
          <w14:ligatures w14:val="none"/>
        </w:rPr>
        <w:drawing>
          <wp:inline distT="0" distB="0" distL="0" distR="0" wp14:anchorId="526265BE" wp14:editId="23E61818">
            <wp:extent cx="4737864" cy="1508232"/>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8349" cy="1524303"/>
                    </a:xfrm>
                    <a:prstGeom prst="rect">
                      <a:avLst/>
                    </a:prstGeom>
                    <a:noFill/>
                    <a:ln>
                      <a:noFill/>
                    </a:ln>
                  </pic:spPr>
                </pic:pic>
              </a:graphicData>
            </a:graphic>
          </wp:inline>
        </w:drawing>
      </w:r>
    </w:p>
    <w:p w14:paraId="5ADE63BF" w14:textId="77777777" w:rsidR="00973E8F" w:rsidRPr="00973E8F" w:rsidRDefault="00973E8F" w:rsidP="00973E8F">
      <w:pPr>
        <w:shd w:val="clear" w:color="auto" w:fill="FFFFFF"/>
        <w:spacing w:after="0" w:line="240" w:lineRule="auto"/>
        <w:jc w:val="center"/>
        <w:rPr>
          <w:rFonts w:ascii="Times New Roman" w:eastAsia="Times New Roman" w:hAnsi="Times New Roman" w:cs="Times New Roman"/>
          <w:noProof/>
          <w:kern w:val="0"/>
          <w:sz w:val="24"/>
          <w:szCs w:val="24"/>
          <w:lang w:eastAsia="ru-RU"/>
          <w14:ligatures w14:val="none"/>
        </w:rPr>
      </w:pPr>
      <w:r w:rsidRPr="00973E8F">
        <w:rPr>
          <w:rFonts w:ascii="Times New Roman" w:eastAsia="Times New Roman" w:hAnsi="Times New Roman" w:cs="Times New Roman"/>
          <w:noProof/>
          <w:kern w:val="0"/>
          <w:sz w:val="24"/>
          <w:szCs w:val="24"/>
          <w:lang w:eastAsia="ru-RU"/>
          <w14:ligatures w14:val="none"/>
        </w:rPr>
        <w:t xml:space="preserve">Рисунок 2.3. Динамика производства молока в общественном секторе Гомельской области с превышением допустимого уровня по содержанию </w:t>
      </w:r>
      <w:r w:rsidRPr="00973E8F">
        <w:rPr>
          <w:rFonts w:ascii="Times New Roman" w:eastAsia="Times New Roman" w:hAnsi="Times New Roman" w:cs="Times New Roman"/>
          <w:bCs/>
          <w:kern w:val="0"/>
          <w:sz w:val="24"/>
          <w:szCs w:val="24"/>
          <w:vertAlign w:val="superscript"/>
          <w:lang w:eastAsia="ru-RU"/>
          <w14:ligatures w14:val="none"/>
        </w:rPr>
        <w:t>137</w:t>
      </w:r>
      <w:r w:rsidRPr="00973E8F">
        <w:rPr>
          <w:rFonts w:ascii="Times New Roman" w:eastAsia="Times New Roman" w:hAnsi="Times New Roman" w:cs="Times New Roman"/>
          <w:bCs/>
          <w:kern w:val="0"/>
          <w:sz w:val="24"/>
          <w:szCs w:val="24"/>
          <w:lang w:eastAsia="ru-RU"/>
          <w14:ligatures w14:val="none"/>
        </w:rPr>
        <w:t>Cs</w:t>
      </w:r>
      <w:r w:rsidRPr="00973E8F">
        <w:rPr>
          <w:rFonts w:ascii="Times New Roman" w:eastAsia="Times New Roman" w:hAnsi="Times New Roman" w:cs="Times New Roman"/>
          <w:noProof/>
          <w:kern w:val="0"/>
          <w:sz w:val="24"/>
          <w:szCs w:val="24"/>
          <w:lang w:eastAsia="ru-RU"/>
          <w14:ligatures w14:val="none"/>
        </w:rPr>
        <w:t xml:space="preserve"> (100 Бк</w:t>
      </w:r>
      <w:r w:rsidRPr="00973E8F">
        <w:rPr>
          <w:rFonts w:ascii="Times New Roman" w:eastAsia="Calibri" w:hAnsi="Times New Roman" w:cs="Times New Roman"/>
          <w:kern w:val="0"/>
          <w:sz w:val="28"/>
          <w:szCs w:val="28"/>
          <w:lang w:eastAsia="ru-RU"/>
          <w14:ligatures w14:val="none"/>
        </w:rPr>
        <w:sym w:font="Symbol" w:char="F0D7"/>
      </w:r>
      <w:r w:rsidRPr="00973E8F">
        <w:rPr>
          <w:rFonts w:ascii="Times New Roman" w:eastAsia="Times New Roman" w:hAnsi="Times New Roman" w:cs="Times New Roman"/>
          <w:noProof/>
          <w:kern w:val="0"/>
          <w:sz w:val="24"/>
          <w:szCs w:val="24"/>
          <w:lang w:eastAsia="ru-RU"/>
          <w14:ligatures w14:val="none"/>
        </w:rPr>
        <w:t>л</w:t>
      </w:r>
      <w:r w:rsidRPr="00973E8F">
        <w:rPr>
          <w:rFonts w:ascii="Times New Roman" w:eastAsia="Times New Roman" w:hAnsi="Times New Roman" w:cs="Times New Roman"/>
          <w:noProof/>
          <w:kern w:val="0"/>
          <w:sz w:val="24"/>
          <w:szCs w:val="24"/>
          <w:vertAlign w:val="superscript"/>
          <w:lang w:eastAsia="ru-RU"/>
          <w14:ligatures w14:val="none"/>
        </w:rPr>
        <w:t>-1</w:t>
      </w:r>
      <w:r w:rsidRPr="00973E8F">
        <w:rPr>
          <w:rFonts w:ascii="Times New Roman" w:eastAsia="Times New Roman" w:hAnsi="Times New Roman" w:cs="Times New Roman"/>
          <w:noProof/>
          <w:kern w:val="0"/>
          <w:sz w:val="24"/>
          <w:szCs w:val="24"/>
          <w:lang w:eastAsia="ru-RU"/>
          <w14:ligatures w14:val="none"/>
        </w:rPr>
        <w:t>), тонн</w:t>
      </w:r>
    </w:p>
    <w:p w14:paraId="20A56E34" w14:textId="77777777" w:rsidR="00973E8F" w:rsidRPr="00973E8F" w:rsidRDefault="00973E8F" w:rsidP="00973E8F">
      <w:pPr>
        <w:shd w:val="clear" w:color="auto" w:fill="FFFFFF"/>
        <w:spacing w:after="0" w:line="240" w:lineRule="auto"/>
        <w:jc w:val="center"/>
        <w:rPr>
          <w:rFonts w:ascii="Times New Roman" w:eastAsia="Times New Roman" w:hAnsi="Times New Roman" w:cs="Times New Roman"/>
          <w:noProof/>
          <w:kern w:val="0"/>
          <w:sz w:val="24"/>
          <w:szCs w:val="24"/>
          <w:lang w:eastAsia="ru-RU"/>
          <w14:ligatures w14:val="none"/>
        </w:rPr>
      </w:pPr>
    </w:p>
    <w:p w14:paraId="0581963D"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По данным радиационного контроля содержания </w:t>
      </w:r>
      <w:r w:rsidRPr="00973E8F">
        <w:rPr>
          <w:rFonts w:ascii="Times New Roman" w:eastAsia="Times New Roman" w:hAnsi="Times New Roman" w:cs="Times New Roman"/>
          <w:bCs/>
          <w:kern w:val="0"/>
          <w:sz w:val="26"/>
          <w:szCs w:val="26"/>
          <w:vertAlign w:val="superscript"/>
          <w:lang w:eastAsia="ru-RU"/>
          <w14:ligatures w14:val="none"/>
        </w:rPr>
        <w:t>137</w:t>
      </w:r>
      <w:r w:rsidRPr="00973E8F">
        <w:rPr>
          <w:rFonts w:ascii="Times New Roman" w:eastAsia="Times New Roman" w:hAnsi="Times New Roman" w:cs="Times New Roman"/>
          <w:bCs/>
          <w:kern w:val="0"/>
          <w:sz w:val="26"/>
          <w:szCs w:val="26"/>
          <w:lang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говядине и телятине в период 2013-2020 гг., поступившей на </w:t>
      </w:r>
      <w:r w:rsidRPr="00973E8F">
        <w:rPr>
          <w:rFonts w:ascii="Times New Roman" w:eastAsia="Times New Roman" w:hAnsi="Times New Roman" w:cs="Times New Roman"/>
          <w:bCs/>
          <w:kern w:val="0"/>
          <w:sz w:val="26"/>
          <w:szCs w:val="26"/>
          <w:lang w:eastAsia="ru-RU"/>
          <w14:ligatures w14:val="none"/>
        </w:rPr>
        <w:t xml:space="preserve">мясокомбинаты </w:t>
      </w:r>
      <w:r w:rsidRPr="00973E8F">
        <w:rPr>
          <w:rFonts w:ascii="Times New Roman" w:eastAsia="Times New Roman" w:hAnsi="Times New Roman" w:cs="Times New Roman"/>
          <w:kern w:val="0"/>
          <w:sz w:val="26"/>
          <w:szCs w:val="26"/>
          <w:lang w:eastAsia="ru-RU"/>
          <w14:ligatures w14:val="none"/>
        </w:rPr>
        <w:t>из организаций Гомельской области, не зарегистрировано случае превышения РДУ-99 500 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кг</w:t>
      </w:r>
      <w:r w:rsidRPr="00973E8F">
        <w:rPr>
          <w:rFonts w:ascii="Times New Roman" w:eastAsia="Times New Roman" w:hAnsi="Times New Roman" w:cs="Times New Roman"/>
          <w:kern w:val="0"/>
          <w:sz w:val="26"/>
          <w:szCs w:val="26"/>
          <w:vertAlign w:val="superscript"/>
          <w:lang w:eastAsia="ru-RU"/>
          <w14:ligatures w14:val="none"/>
        </w:rPr>
        <w:t>-1</w:t>
      </w:r>
      <w:r w:rsidRPr="00973E8F">
        <w:rPr>
          <w:rFonts w:ascii="Times New Roman" w:eastAsia="Times New Roman" w:hAnsi="Times New Roman" w:cs="Times New Roman"/>
          <w:kern w:val="0"/>
          <w:sz w:val="26"/>
          <w:szCs w:val="26"/>
          <w:lang w:eastAsia="ru-RU"/>
          <w14:ligatures w14:val="none"/>
        </w:rPr>
        <w:t xml:space="preserve">, при этом </w:t>
      </w:r>
      <w:r w:rsidRPr="00973E8F">
        <w:rPr>
          <w:rFonts w:ascii="Times New Roman" w:eastAsia="Times New Roman" w:hAnsi="Times New Roman" w:cs="Times New Roman"/>
          <w:color w:val="000000"/>
          <w:kern w:val="0"/>
          <w:sz w:val="26"/>
          <w:szCs w:val="26"/>
          <w:lang w:eastAsia="ru-RU"/>
          <w14:ligatures w14:val="none"/>
        </w:rPr>
        <w:t>около 93-95% измеренных значений были ниже 37 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кг</w:t>
      </w:r>
      <w:r w:rsidRPr="00973E8F">
        <w:rPr>
          <w:rFonts w:ascii="Times New Roman" w:eastAsia="Times New Roman" w:hAnsi="Times New Roman" w:cs="Times New Roman"/>
          <w:kern w:val="0"/>
          <w:sz w:val="26"/>
          <w:szCs w:val="26"/>
          <w:vertAlign w:val="superscript"/>
          <w:lang w:eastAsia="ru-RU"/>
          <w14:ligatures w14:val="none"/>
        </w:rPr>
        <w:t>-1</w:t>
      </w:r>
      <w:r w:rsidRPr="00973E8F">
        <w:rPr>
          <w:rFonts w:ascii="Times New Roman" w:eastAsia="Times New Roman" w:hAnsi="Times New Roman" w:cs="Times New Roman"/>
          <w:kern w:val="0"/>
          <w:sz w:val="26"/>
          <w:szCs w:val="26"/>
          <w:lang w:eastAsia="ru-RU"/>
          <w14:ligatures w14:val="none"/>
        </w:rPr>
        <w:t>.</w:t>
      </w:r>
    </w:p>
    <w:p w14:paraId="576D515D" w14:textId="77777777" w:rsidR="00973E8F" w:rsidRPr="00973E8F" w:rsidRDefault="00973E8F" w:rsidP="00973E8F">
      <w:pPr>
        <w:spacing w:after="0" w:line="240" w:lineRule="auto"/>
        <w:ind w:firstLine="709"/>
        <w:jc w:val="both"/>
        <w:outlineLvl w:val="2"/>
        <w:rPr>
          <w:rFonts w:ascii="Times New Roman" w:eastAsia="Times New Roman" w:hAnsi="Times New Roman" w:cs="Times New Roman"/>
          <w:bCs/>
          <w:iCs/>
          <w:color w:val="000000" w:themeColor="text1"/>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Могилевской области практически все зерно, картофель и овощи, производимые сельскохозяйственными предприятиями и в личных подсобных хозяйствах, соответствуют требованиям санитарно-гигиенических нормативов по содержанию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w:t>
      </w:r>
      <w:r w:rsidRPr="00973E8F">
        <w:rPr>
          <w:rFonts w:ascii="Times New Roman" w:eastAsia="Times New Roman" w:hAnsi="Times New Roman" w:cs="Times New Roman"/>
          <w:bCs/>
          <w:kern w:val="0"/>
          <w:sz w:val="26"/>
          <w:szCs w:val="26"/>
          <w:vertAlign w:val="superscript"/>
          <w:lang w:eastAsia="ru-RU"/>
          <w14:ligatures w14:val="none"/>
        </w:rPr>
        <w:t>90</w:t>
      </w:r>
      <w:r w:rsidRPr="00973E8F">
        <w:rPr>
          <w:rFonts w:ascii="Times New Roman" w:eastAsia="Times New Roman" w:hAnsi="Times New Roman" w:cs="Times New Roman"/>
          <w:bCs/>
          <w:kern w:val="0"/>
          <w:sz w:val="26"/>
          <w:szCs w:val="26"/>
          <w:lang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За последние три года содержание </w:t>
      </w:r>
      <w:r w:rsidRPr="00973E8F">
        <w:rPr>
          <w:rFonts w:ascii="Times New Roman" w:eastAsia="Times New Roman" w:hAnsi="Times New Roman" w:cs="Times New Roman"/>
          <w:color w:val="000000" w:themeColor="text1"/>
          <w:kern w:val="0"/>
          <w:sz w:val="26"/>
          <w:szCs w:val="26"/>
          <w:vertAlign w:val="superscript"/>
          <w:lang w:eastAsia="ru-RU"/>
          <w14:ligatures w14:val="none"/>
        </w:rPr>
        <w:t>137</w:t>
      </w:r>
      <w:r w:rsidRPr="00973E8F">
        <w:rPr>
          <w:rFonts w:ascii="Times New Roman" w:eastAsia="Times New Roman" w:hAnsi="Times New Roman" w:cs="Times New Roman"/>
          <w:color w:val="000000" w:themeColor="text1"/>
          <w:kern w:val="0"/>
          <w:sz w:val="26"/>
          <w:szCs w:val="26"/>
          <w:lang w:eastAsia="ru-RU"/>
          <w14:ligatures w14:val="none"/>
        </w:rPr>
        <w:t>Cs в молоке, поступившем на молокоперерабатывающие предприятия Могилевской области, не превышало 37 Бк</w:t>
      </w:r>
      <w:r w:rsidRPr="00973E8F">
        <w:rPr>
          <w:rFonts w:ascii="Times New Roman" w:eastAsia="Calibri" w:hAnsi="Times New Roman" w:cs="Times New Roman"/>
          <w:color w:val="000000" w:themeColor="text1"/>
          <w:kern w:val="0"/>
          <w:sz w:val="26"/>
          <w:szCs w:val="26"/>
          <w:lang w:eastAsia="ru-RU"/>
          <w14:ligatures w14:val="none"/>
        </w:rPr>
        <w:sym w:font="Symbol" w:char="F0D7"/>
      </w:r>
      <w:r w:rsidRPr="00973E8F">
        <w:rPr>
          <w:rFonts w:ascii="Times New Roman" w:eastAsia="Times New Roman" w:hAnsi="Times New Roman" w:cs="Times New Roman"/>
          <w:color w:val="000000" w:themeColor="text1"/>
          <w:kern w:val="0"/>
          <w:sz w:val="26"/>
          <w:szCs w:val="26"/>
          <w:lang w:eastAsia="ru-RU"/>
          <w14:ligatures w14:val="none"/>
        </w:rPr>
        <w:t>кг</w:t>
      </w:r>
      <w:r w:rsidRPr="00973E8F">
        <w:rPr>
          <w:rFonts w:ascii="Times New Roman" w:eastAsia="Times New Roman" w:hAnsi="Times New Roman" w:cs="Times New Roman"/>
          <w:color w:val="000000" w:themeColor="text1"/>
          <w:kern w:val="0"/>
          <w:sz w:val="26"/>
          <w:szCs w:val="26"/>
          <w:vertAlign w:val="superscript"/>
          <w:lang w:eastAsia="ru-RU"/>
          <w14:ligatures w14:val="none"/>
        </w:rPr>
        <w:t>-1</w:t>
      </w:r>
      <w:r w:rsidRPr="00973E8F">
        <w:rPr>
          <w:rFonts w:ascii="Times New Roman" w:eastAsia="Times New Roman" w:hAnsi="Times New Roman" w:cs="Times New Roman"/>
          <w:color w:val="000000" w:themeColor="text1"/>
          <w:kern w:val="0"/>
          <w:sz w:val="26"/>
          <w:szCs w:val="26"/>
          <w:lang w:eastAsia="ru-RU"/>
          <w14:ligatures w14:val="none"/>
        </w:rPr>
        <w:t xml:space="preserve">. </w:t>
      </w:r>
      <w:r w:rsidRPr="00973E8F">
        <w:rPr>
          <w:rFonts w:ascii="Times New Roman" w:eastAsia="Times New Roman" w:hAnsi="Times New Roman" w:cs="Times New Roman"/>
          <w:bCs/>
          <w:iCs/>
          <w:color w:val="000000" w:themeColor="text1"/>
          <w:kern w:val="0"/>
          <w:sz w:val="26"/>
          <w:szCs w:val="26"/>
          <w:lang w:eastAsia="ru-RU"/>
          <w14:ligatures w14:val="none"/>
        </w:rPr>
        <w:t>Объемы производства мяса крупного рогатого скота (в живом весе) с превышением 200 Бк</w:t>
      </w:r>
      <w:r w:rsidRPr="00973E8F">
        <w:rPr>
          <w:rFonts w:ascii="Times New Roman" w:eastAsia="Calibri" w:hAnsi="Times New Roman" w:cs="Times New Roman"/>
          <w:color w:val="000000" w:themeColor="text1"/>
          <w:kern w:val="0"/>
          <w:sz w:val="26"/>
          <w:szCs w:val="26"/>
          <w:lang w:eastAsia="ru-RU"/>
          <w14:ligatures w14:val="none"/>
        </w:rPr>
        <w:sym w:font="Symbol" w:char="F0D7"/>
      </w:r>
      <w:r w:rsidRPr="00973E8F">
        <w:rPr>
          <w:rFonts w:ascii="Times New Roman" w:eastAsia="Times New Roman" w:hAnsi="Times New Roman" w:cs="Times New Roman"/>
          <w:bCs/>
          <w:iCs/>
          <w:color w:val="000000" w:themeColor="text1"/>
          <w:kern w:val="0"/>
          <w:sz w:val="26"/>
          <w:szCs w:val="26"/>
          <w:lang w:eastAsia="ru-RU"/>
          <w14:ligatures w14:val="none"/>
        </w:rPr>
        <w:t>кг</w:t>
      </w:r>
      <w:r w:rsidRPr="00973E8F">
        <w:rPr>
          <w:rFonts w:ascii="Times New Roman" w:eastAsia="Times New Roman" w:hAnsi="Times New Roman" w:cs="Times New Roman"/>
          <w:bCs/>
          <w:iCs/>
          <w:color w:val="000000" w:themeColor="text1"/>
          <w:kern w:val="0"/>
          <w:sz w:val="26"/>
          <w:szCs w:val="26"/>
          <w:vertAlign w:val="superscript"/>
          <w:lang w:eastAsia="ru-RU"/>
          <w14:ligatures w14:val="none"/>
        </w:rPr>
        <w:t>-1</w:t>
      </w:r>
      <w:r w:rsidRPr="00973E8F">
        <w:rPr>
          <w:rFonts w:ascii="Times New Roman" w:eastAsia="Times New Roman" w:hAnsi="Times New Roman" w:cs="Times New Roman"/>
          <w:bCs/>
          <w:iCs/>
          <w:color w:val="000000" w:themeColor="text1"/>
          <w:kern w:val="0"/>
          <w:sz w:val="26"/>
          <w:szCs w:val="26"/>
          <w:lang w:eastAsia="ru-RU"/>
          <w14:ligatures w14:val="none"/>
        </w:rPr>
        <w:t xml:space="preserve"> колебались с 2014-2019 гг. от 0,8 до 7,9 тонн.</w:t>
      </w:r>
    </w:p>
    <w:p w14:paraId="17D74743" w14:textId="77777777" w:rsidR="00973E8F" w:rsidRPr="00973E8F" w:rsidRDefault="00973E8F" w:rsidP="00973E8F">
      <w:pPr>
        <w:spacing w:after="0" w:line="240" w:lineRule="auto"/>
        <w:ind w:firstLine="709"/>
        <w:jc w:val="both"/>
        <w:outlineLvl w:val="2"/>
        <w:rPr>
          <w:rFonts w:ascii="Times New Roman" w:eastAsia="Times New Roman" w:hAnsi="Times New Roman" w:cs="Times New Roman"/>
          <w:kern w:val="0"/>
          <w:sz w:val="24"/>
          <w:szCs w:val="24"/>
          <w:lang w:eastAsia="ru-RU"/>
          <w14:ligatures w14:val="none"/>
        </w:rPr>
      </w:pPr>
    </w:p>
    <w:p w14:paraId="38D58D16"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noProof/>
          <w:kern w:val="0"/>
          <w:sz w:val="24"/>
          <w:szCs w:val="24"/>
          <w:lang w:eastAsia="ru-RU"/>
          <w14:ligatures w14:val="none"/>
        </w:rPr>
      </w:pPr>
    </w:p>
    <w:p w14:paraId="73926439" w14:textId="77777777" w:rsidR="00973E8F" w:rsidRPr="00973E8F" w:rsidRDefault="00973E8F" w:rsidP="00973E8F">
      <w:pPr>
        <w:shd w:val="clear" w:color="auto" w:fill="FFFFFF"/>
        <w:spacing w:after="0" w:line="240" w:lineRule="auto"/>
        <w:jc w:val="center"/>
        <w:rPr>
          <w:rFonts w:ascii="Times New Roman" w:eastAsia="Times New Roman" w:hAnsi="Times New Roman" w:cs="Times New Roman"/>
          <w:noProof/>
          <w:kern w:val="0"/>
          <w:sz w:val="24"/>
          <w:szCs w:val="24"/>
          <w:lang w:eastAsia="ru-RU"/>
          <w14:ligatures w14:val="none"/>
        </w:rPr>
      </w:pPr>
      <w:r w:rsidRPr="00973E8F">
        <w:rPr>
          <w:rFonts w:ascii="Times New Roman" w:eastAsia="Times New Roman" w:hAnsi="Times New Roman" w:cs="Times New Roman"/>
          <w:noProof/>
          <w:kern w:val="0"/>
          <w:sz w:val="24"/>
          <w:szCs w:val="24"/>
          <w:lang w:eastAsia="ru-RU"/>
          <w14:ligatures w14:val="none"/>
        </w:rPr>
        <w:drawing>
          <wp:inline distT="0" distB="0" distL="0" distR="0" wp14:anchorId="4D37240A" wp14:editId="576E6CDF">
            <wp:extent cx="4528011" cy="1861803"/>
            <wp:effectExtent l="0" t="0" r="635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5539" cy="1885457"/>
                    </a:xfrm>
                    <a:prstGeom prst="rect">
                      <a:avLst/>
                    </a:prstGeom>
                    <a:noFill/>
                    <a:ln>
                      <a:noFill/>
                    </a:ln>
                  </pic:spPr>
                </pic:pic>
              </a:graphicData>
            </a:graphic>
          </wp:inline>
        </w:drawing>
      </w:r>
    </w:p>
    <w:p w14:paraId="521BD9BD" w14:textId="77777777" w:rsidR="00973E8F" w:rsidRPr="00973E8F" w:rsidRDefault="00973E8F" w:rsidP="00973E8F">
      <w:pPr>
        <w:shd w:val="clear" w:color="auto" w:fill="FFFFFF"/>
        <w:spacing w:after="0" w:line="240" w:lineRule="auto"/>
        <w:jc w:val="center"/>
        <w:rPr>
          <w:rFonts w:ascii="Times New Roman" w:eastAsia="Times New Roman" w:hAnsi="Times New Roman" w:cs="Times New Roman"/>
          <w:noProof/>
          <w:kern w:val="0"/>
          <w:sz w:val="24"/>
          <w:szCs w:val="24"/>
          <w:lang w:eastAsia="ru-RU"/>
          <w14:ligatures w14:val="none"/>
        </w:rPr>
      </w:pPr>
      <w:r w:rsidRPr="00973E8F">
        <w:rPr>
          <w:rFonts w:ascii="Times New Roman" w:eastAsia="Times New Roman" w:hAnsi="Times New Roman" w:cs="Times New Roman"/>
          <w:noProof/>
          <w:kern w:val="0"/>
          <w:sz w:val="24"/>
          <w:szCs w:val="24"/>
          <w:lang w:eastAsia="ru-RU"/>
          <w14:ligatures w14:val="none"/>
        </w:rPr>
        <w:t xml:space="preserve">Рис. 2.4. </w:t>
      </w:r>
      <w:r w:rsidRPr="00973E8F">
        <w:rPr>
          <w:rFonts w:ascii="Times New Roman" w:eastAsia="Times New Roman" w:hAnsi="Times New Roman" w:cs="Times New Roman"/>
          <w:color w:val="000000"/>
          <w:kern w:val="0"/>
          <w:sz w:val="24"/>
          <w:szCs w:val="24"/>
          <w:lang w:eastAsia="ru-RU"/>
          <w14:ligatures w14:val="none"/>
        </w:rPr>
        <w:t xml:space="preserve">Динамика поступления на перерабатывающие предприятия Гомельской области мяса с превышением норматива РДУ-99 (500 Бк/кг) по содержанию </w:t>
      </w:r>
      <w:r w:rsidRPr="00973E8F">
        <w:rPr>
          <w:rFonts w:ascii="Times New Roman" w:eastAsia="Times New Roman" w:hAnsi="Times New Roman" w:cs="Times New Roman"/>
          <w:bCs/>
          <w:kern w:val="0"/>
          <w:sz w:val="24"/>
          <w:szCs w:val="24"/>
          <w:vertAlign w:val="superscript"/>
          <w:lang w:eastAsia="ru-RU"/>
          <w14:ligatures w14:val="none"/>
        </w:rPr>
        <w:t>137</w:t>
      </w:r>
      <w:r w:rsidRPr="00973E8F">
        <w:rPr>
          <w:rFonts w:ascii="Times New Roman" w:eastAsia="Times New Roman" w:hAnsi="Times New Roman" w:cs="Times New Roman"/>
          <w:bCs/>
          <w:kern w:val="0"/>
          <w:sz w:val="24"/>
          <w:szCs w:val="24"/>
          <w:lang w:eastAsia="ru-RU"/>
          <w14:ligatures w14:val="none"/>
        </w:rPr>
        <w:t>Cs,</w:t>
      </w:r>
      <w:r w:rsidRPr="00973E8F">
        <w:rPr>
          <w:rFonts w:ascii="Times New Roman" w:eastAsia="Times New Roman" w:hAnsi="Times New Roman" w:cs="Times New Roman"/>
          <w:noProof/>
          <w:kern w:val="0"/>
          <w:sz w:val="24"/>
          <w:szCs w:val="24"/>
          <w:lang w:eastAsia="ru-RU"/>
          <w14:ligatures w14:val="none"/>
        </w:rPr>
        <w:t xml:space="preserve"> тонн</w:t>
      </w:r>
    </w:p>
    <w:p w14:paraId="117D0B65" w14:textId="77777777" w:rsidR="00973E8F" w:rsidRPr="00973E8F" w:rsidRDefault="00973E8F" w:rsidP="00973E8F">
      <w:pPr>
        <w:shd w:val="clear" w:color="auto" w:fill="FFFFFF"/>
        <w:spacing w:after="0" w:line="240" w:lineRule="auto"/>
        <w:jc w:val="center"/>
        <w:rPr>
          <w:rFonts w:ascii="Times New Roman" w:eastAsia="Times New Roman" w:hAnsi="Times New Roman" w:cs="Times New Roman"/>
          <w:noProof/>
          <w:kern w:val="0"/>
          <w:sz w:val="24"/>
          <w:szCs w:val="24"/>
          <w:lang w:eastAsia="ru-RU"/>
          <w14:ligatures w14:val="none"/>
        </w:rPr>
      </w:pPr>
    </w:p>
    <w:p w14:paraId="052ACC1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Значительная доля производимых на территории радиоактивного загрязнения мяса и продуктов его переработки экспортируется в страны-участницы Таможенного союза, где принят более низкий показатель предельного содержания в мясе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200 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кг</w:t>
      </w:r>
      <w:r w:rsidRPr="00973E8F">
        <w:rPr>
          <w:rFonts w:ascii="Times New Roman" w:eastAsia="Times New Roman" w:hAnsi="Times New Roman" w:cs="Times New Roman"/>
          <w:kern w:val="0"/>
          <w:sz w:val="26"/>
          <w:szCs w:val="26"/>
          <w:vertAlign w:val="superscript"/>
          <w:lang w:eastAsia="ru-RU"/>
          <w14:ligatures w14:val="none"/>
        </w:rPr>
        <w:t xml:space="preserve">-1 </w:t>
      </w:r>
      <w:r w:rsidRPr="00973E8F">
        <w:rPr>
          <w:rFonts w:ascii="Times New Roman" w:eastAsia="Times New Roman" w:hAnsi="Times New Roman" w:cs="Times New Roman"/>
          <w:kern w:val="0"/>
          <w:sz w:val="26"/>
          <w:szCs w:val="26"/>
          <w:lang w:eastAsia="ru-RU"/>
          <w14:ligatures w14:val="none"/>
        </w:rPr>
        <w:t xml:space="preserve">(Приложение 9). В 2013-2020 гг. случаи производства мяса крупного рогатого скота, удельная активность </w:t>
      </w:r>
      <w:r w:rsidRPr="00973E8F">
        <w:rPr>
          <w:rFonts w:ascii="Times New Roman" w:eastAsia="Times New Roman" w:hAnsi="Times New Roman" w:cs="Times New Roman"/>
          <w:bCs/>
          <w:iCs/>
          <w:kern w:val="0"/>
          <w:sz w:val="26"/>
          <w:szCs w:val="26"/>
          <w:vertAlign w:val="superscript"/>
          <w:lang w:eastAsia="ru-RU"/>
          <w14:ligatures w14:val="none"/>
        </w:rPr>
        <w:t>137</w:t>
      </w:r>
      <w:r w:rsidRPr="00973E8F">
        <w:rPr>
          <w:rFonts w:ascii="Times New Roman" w:eastAsia="Times New Roman" w:hAnsi="Times New Roman" w:cs="Times New Roman"/>
          <w:bCs/>
          <w:iCs/>
          <w:kern w:val="0"/>
          <w:sz w:val="26"/>
          <w:szCs w:val="26"/>
          <w:lang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котором превышала допустимый уровень ТР ТС 021/2011 отмечались в 7 районах Гомельской области. Ежегодные объемы производства не соответствующей нормативам продукции варьировали от 1,1 до 37,4 тонн.</w:t>
      </w:r>
    </w:p>
    <w:p w14:paraId="55E4D3F1" w14:textId="77777777" w:rsidR="00973E8F" w:rsidRPr="00973E8F" w:rsidRDefault="00973E8F" w:rsidP="00973E8F">
      <w:pPr>
        <w:spacing w:after="0" w:line="240" w:lineRule="auto"/>
        <w:jc w:val="both"/>
        <w:rPr>
          <w:rFonts w:ascii="Times New Roman" w:eastAsia="Times New Roman" w:hAnsi="Times New Roman" w:cs="Times New Roman"/>
          <w:b/>
          <w:color w:val="000000" w:themeColor="text1"/>
          <w:kern w:val="0"/>
          <w:sz w:val="26"/>
          <w:szCs w:val="26"/>
          <w:lang w:eastAsia="ru-RU"/>
          <w14:ligatures w14:val="none"/>
        </w:rPr>
      </w:pPr>
    </w:p>
    <w:p w14:paraId="46A39DDD" w14:textId="77777777" w:rsidR="00973E8F" w:rsidRPr="00973E8F" w:rsidRDefault="00973E8F" w:rsidP="00973E8F">
      <w:pPr>
        <w:spacing w:after="0" w:line="240" w:lineRule="auto"/>
        <w:jc w:val="both"/>
        <w:rPr>
          <w:rFonts w:ascii="Times New Roman" w:eastAsia="Times New Roman" w:hAnsi="Times New Roman" w:cs="Times New Roman"/>
          <w:b/>
          <w:color w:val="000000" w:themeColor="text1"/>
          <w:kern w:val="0"/>
          <w:sz w:val="26"/>
          <w:szCs w:val="26"/>
          <w:lang w:eastAsia="ru-RU"/>
          <w14:ligatures w14:val="none"/>
        </w:rPr>
      </w:pPr>
      <w:r w:rsidRPr="00973E8F">
        <w:rPr>
          <w:rFonts w:ascii="Times New Roman" w:eastAsia="Times New Roman" w:hAnsi="Times New Roman" w:cs="Times New Roman"/>
          <w:b/>
          <w:color w:val="000000" w:themeColor="text1"/>
          <w:kern w:val="0"/>
          <w:sz w:val="26"/>
          <w:szCs w:val="26"/>
          <w:lang w:eastAsia="ru-RU"/>
          <w14:ligatures w14:val="none"/>
        </w:rPr>
        <w:t>2.2. Российская Федерация</w:t>
      </w:r>
    </w:p>
    <w:p w14:paraId="0DEC14E9" w14:textId="77777777" w:rsidR="00973E8F" w:rsidRPr="00973E8F" w:rsidRDefault="00973E8F" w:rsidP="00973E8F">
      <w:pPr>
        <w:spacing w:after="0" w:line="240" w:lineRule="auto"/>
        <w:jc w:val="both"/>
        <w:rPr>
          <w:rFonts w:ascii="Times New Roman" w:eastAsia="Times New Roman" w:hAnsi="Times New Roman" w:cs="Times New Roman"/>
          <w:b/>
          <w:bCs/>
          <w:i/>
          <w:iCs/>
          <w:color w:val="000000" w:themeColor="text1"/>
          <w:kern w:val="0"/>
          <w:sz w:val="26"/>
          <w:szCs w:val="26"/>
          <w:lang w:eastAsia="ru-RU"/>
          <w14:ligatures w14:val="none"/>
        </w:rPr>
      </w:pPr>
    </w:p>
    <w:p w14:paraId="34EAD828" w14:textId="77777777" w:rsidR="00973E8F" w:rsidRPr="00973E8F" w:rsidRDefault="00973E8F" w:rsidP="00973E8F">
      <w:pPr>
        <w:spacing w:after="0" w:line="240" w:lineRule="auto"/>
        <w:jc w:val="both"/>
        <w:rPr>
          <w:rFonts w:ascii="Times New Roman" w:eastAsia="Times New Roman" w:hAnsi="Times New Roman" w:cs="Times New Roman"/>
          <w:b/>
          <w:bCs/>
          <w:i/>
          <w:iCs/>
          <w:color w:val="000000" w:themeColor="text1"/>
          <w:kern w:val="0"/>
          <w:sz w:val="26"/>
          <w:szCs w:val="26"/>
          <w:lang w:eastAsia="ru-RU"/>
          <w14:ligatures w14:val="none"/>
        </w:rPr>
      </w:pPr>
      <w:r w:rsidRPr="00973E8F">
        <w:rPr>
          <w:rFonts w:ascii="Times New Roman" w:eastAsia="Times New Roman" w:hAnsi="Times New Roman" w:cs="Times New Roman"/>
          <w:b/>
          <w:bCs/>
          <w:i/>
          <w:iCs/>
          <w:color w:val="000000" w:themeColor="text1"/>
          <w:kern w:val="0"/>
          <w:sz w:val="26"/>
          <w:szCs w:val="26"/>
          <w:lang w:eastAsia="ru-RU"/>
          <w14:ligatures w14:val="none"/>
        </w:rPr>
        <w:t>2.2.1. Загрязнение сельскохозяйственных угодий радионуклидами</w:t>
      </w:r>
    </w:p>
    <w:p w14:paraId="30734223" w14:textId="77777777" w:rsidR="00973E8F" w:rsidRPr="00973E8F" w:rsidRDefault="00973E8F" w:rsidP="00973E8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00000" w:themeColor="text1"/>
          <w:kern w:val="0"/>
          <w:sz w:val="26"/>
          <w:szCs w:val="26"/>
          <w:lang w:eastAsia="ru-RU"/>
          <w14:ligatures w14:val="none"/>
        </w:rPr>
      </w:pPr>
      <w:r w:rsidRPr="00973E8F">
        <w:rPr>
          <w:rFonts w:ascii="Times New Roman" w:eastAsia="Calibri" w:hAnsi="Times New Roman" w:cs="Times New Roman"/>
          <w:color w:val="000000" w:themeColor="text1"/>
          <w:kern w:val="0"/>
          <w:sz w:val="26"/>
          <w:szCs w:val="26"/>
          <w:lang w:eastAsia="ru-RU"/>
          <w14:ligatures w14:val="none"/>
        </w:rPr>
        <w:t xml:space="preserve">В результате аварии на ЧАЭС в </w:t>
      </w:r>
      <w:r w:rsidRPr="00973E8F">
        <w:rPr>
          <w:rFonts w:ascii="Times New Roman" w:eastAsia="Calibri" w:hAnsi="Times New Roman" w:cs="Times New Roman"/>
          <w:bCs/>
          <w:color w:val="000000" w:themeColor="text1"/>
          <w:kern w:val="0"/>
          <w:sz w:val="26"/>
          <w:szCs w:val="26"/>
          <w:lang w:eastAsia="ru-RU"/>
          <w14:ligatures w14:val="none"/>
        </w:rPr>
        <w:t xml:space="preserve">зону загрязнения попало более 2,3 млн. га сельскохозяйственных земель. </w:t>
      </w:r>
      <w:r w:rsidRPr="00973E8F">
        <w:rPr>
          <w:rFonts w:ascii="Times New Roman" w:eastAsia="Calibri" w:hAnsi="Times New Roman" w:cs="Times New Roman"/>
          <w:color w:val="000000" w:themeColor="text1"/>
          <w:kern w:val="0"/>
          <w:sz w:val="26"/>
          <w:szCs w:val="26"/>
          <w:lang w:eastAsia="ru-RU"/>
          <w14:ligatures w14:val="none"/>
        </w:rPr>
        <w:t xml:space="preserve">Наиболее высокие уровни загрязнения зарегистрированы в Брянской, Калужской, Тульской и Орловской областях. Сельскохозяйственное производство в этих областях велось на площади 6,69 млн. га, из которых около 2,30 млн. га имели уровни загрязнения </w:t>
      </w:r>
      <w:r w:rsidRPr="00973E8F">
        <w:rPr>
          <w:rFonts w:ascii="Times New Roman" w:eastAsia="Calibri" w:hAnsi="Times New Roman" w:cs="Times New Roman"/>
          <w:color w:val="000000" w:themeColor="text1"/>
          <w:kern w:val="0"/>
          <w:sz w:val="26"/>
          <w:szCs w:val="26"/>
          <w:vertAlign w:val="superscript"/>
          <w:lang w:eastAsia="ru-RU"/>
          <w14:ligatures w14:val="none"/>
        </w:rPr>
        <w:t>137</w:t>
      </w:r>
      <w:r w:rsidRPr="00973E8F">
        <w:rPr>
          <w:rFonts w:ascii="Times New Roman" w:eastAsia="Calibri" w:hAnsi="Times New Roman" w:cs="Times New Roman"/>
          <w:color w:val="000000" w:themeColor="text1"/>
          <w:kern w:val="0"/>
          <w:sz w:val="26"/>
          <w:szCs w:val="26"/>
          <w:lang w:eastAsia="ru-RU"/>
          <w14:ligatures w14:val="none"/>
        </w:rPr>
        <w:t>Cs свыше 37 кБк</w:t>
      </w:r>
      <w:r w:rsidRPr="00973E8F">
        <w:rPr>
          <w:rFonts w:ascii="Times New Roman" w:eastAsia="Calibri" w:hAnsi="Times New Roman" w:cs="Times New Roman"/>
          <w:color w:val="000000" w:themeColor="text1"/>
          <w:kern w:val="0"/>
          <w:sz w:val="26"/>
          <w:szCs w:val="26"/>
          <w:lang w:eastAsia="ru-RU"/>
          <w14:ligatures w14:val="none"/>
        </w:rPr>
        <w:sym w:font="Symbol" w:char="F0D7"/>
      </w:r>
      <w:r w:rsidRPr="00973E8F">
        <w:rPr>
          <w:rFonts w:ascii="Times New Roman" w:eastAsia="Calibri" w:hAnsi="Times New Roman" w:cs="Times New Roman"/>
          <w:color w:val="000000" w:themeColor="text1"/>
          <w:kern w:val="0"/>
          <w:sz w:val="26"/>
          <w:szCs w:val="26"/>
          <w:lang w:eastAsia="ru-RU"/>
          <w14:ligatures w14:val="none"/>
        </w:rPr>
        <w:t>м</w:t>
      </w:r>
      <w:r w:rsidRPr="00973E8F">
        <w:rPr>
          <w:rFonts w:ascii="Times New Roman" w:eastAsia="Calibri" w:hAnsi="Times New Roman" w:cs="Times New Roman"/>
          <w:color w:val="000000" w:themeColor="text1"/>
          <w:kern w:val="0"/>
          <w:sz w:val="26"/>
          <w:szCs w:val="26"/>
          <w:vertAlign w:val="superscript"/>
          <w:lang w:eastAsia="ru-RU"/>
          <w14:ligatures w14:val="none"/>
        </w:rPr>
        <w:t>-2</w:t>
      </w:r>
      <w:r w:rsidRPr="00973E8F">
        <w:rPr>
          <w:rFonts w:ascii="Times New Roman" w:eastAsia="Calibri" w:hAnsi="Times New Roman" w:cs="Times New Roman"/>
          <w:color w:val="000000" w:themeColor="text1"/>
          <w:kern w:val="0"/>
          <w:sz w:val="26"/>
          <w:szCs w:val="26"/>
          <w:lang w:eastAsia="ru-RU"/>
          <w14:ligatures w14:val="none"/>
        </w:rPr>
        <w:t>. Доля земель с плотностью загрязнения от 37 до 185 кБк</w:t>
      </w:r>
      <w:r w:rsidRPr="00973E8F">
        <w:rPr>
          <w:rFonts w:ascii="Times New Roman" w:eastAsia="Calibri" w:hAnsi="Times New Roman" w:cs="Times New Roman"/>
          <w:color w:val="000000" w:themeColor="text1"/>
          <w:kern w:val="0"/>
          <w:sz w:val="26"/>
          <w:szCs w:val="26"/>
          <w:lang w:eastAsia="ru-RU"/>
          <w14:ligatures w14:val="none"/>
        </w:rPr>
        <w:sym w:font="Symbol" w:char="F0D7"/>
      </w:r>
      <w:r w:rsidRPr="00973E8F">
        <w:rPr>
          <w:rFonts w:ascii="Times New Roman" w:eastAsia="Calibri" w:hAnsi="Times New Roman" w:cs="Times New Roman"/>
          <w:color w:val="000000" w:themeColor="text1"/>
          <w:kern w:val="0"/>
          <w:sz w:val="26"/>
          <w:szCs w:val="26"/>
          <w:lang w:eastAsia="ru-RU"/>
          <w14:ligatures w14:val="none"/>
        </w:rPr>
        <w:t>м</w:t>
      </w:r>
      <w:r w:rsidRPr="00973E8F">
        <w:rPr>
          <w:rFonts w:ascii="Times New Roman" w:eastAsia="Calibri" w:hAnsi="Times New Roman" w:cs="Times New Roman"/>
          <w:color w:val="000000" w:themeColor="text1"/>
          <w:kern w:val="0"/>
          <w:sz w:val="26"/>
          <w:szCs w:val="26"/>
          <w:vertAlign w:val="superscript"/>
          <w:lang w:eastAsia="ru-RU"/>
          <w14:ligatures w14:val="none"/>
        </w:rPr>
        <w:t>-2</w:t>
      </w:r>
      <w:r w:rsidRPr="00973E8F">
        <w:rPr>
          <w:rFonts w:ascii="Times New Roman" w:eastAsia="Calibri" w:hAnsi="Times New Roman" w:cs="Times New Roman"/>
          <w:color w:val="000000" w:themeColor="text1"/>
          <w:kern w:val="0"/>
          <w:sz w:val="26"/>
          <w:szCs w:val="26"/>
          <w:lang w:eastAsia="ru-RU"/>
          <w14:ligatures w14:val="none"/>
        </w:rPr>
        <w:t xml:space="preserve"> составляла 79,2%; от 185 до 555 - 15,8%; 555-1480 кБк</w:t>
      </w:r>
      <w:r w:rsidRPr="00973E8F">
        <w:rPr>
          <w:rFonts w:ascii="Times New Roman" w:eastAsia="Calibri" w:hAnsi="Times New Roman" w:cs="Times New Roman"/>
          <w:color w:val="000000" w:themeColor="text1"/>
          <w:kern w:val="0"/>
          <w:sz w:val="26"/>
          <w:szCs w:val="26"/>
          <w:lang w:eastAsia="ru-RU"/>
          <w14:ligatures w14:val="none"/>
        </w:rPr>
        <w:sym w:font="Symbol" w:char="F0D7"/>
      </w:r>
      <w:r w:rsidRPr="00973E8F">
        <w:rPr>
          <w:rFonts w:ascii="Times New Roman" w:eastAsia="Calibri" w:hAnsi="Times New Roman" w:cs="Times New Roman"/>
          <w:color w:val="000000" w:themeColor="text1"/>
          <w:kern w:val="0"/>
          <w:sz w:val="26"/>
          <w:szCs w:val="26"/>
          <w:lang w:eastAsia="ru-RU"/>
          <w14:ligatures w14:val="none"/>
        </w:rPr>
        <w:t>м</w:t>
      </w:r>
      <w:r w:rsidRPr="00973E8F">
        <w:rPr>
          <w:rFonts w:ascii="Times New Roman" w:eastAsia="Calibri" w:hAnsi="Times New Roman" w:cs="Times New Roman"/>
          <w:color w:val="000000" w:themeColor="text1"/>
          <w:kern w:val="0"/>
          <w:sz w:val="26"/>
          <w:szCs w:val="26"/>
          <w:vertAlign w:val="superscript"/>
          <w:lang w:eastAsia="ru-RU"/>
          <w14:ligatures w14:val="none"/>
        </w:rPr>
        <w:t xml:space="preserve">-2 </w:t>
      </w:r>
      <w:r w:rsidRPr="00973E8F">
        <w:rPr>
          <w:rFonts w:ascii="Times New Roman" w:eastAsia="Calibri" w:hAnsi="Times New Roman" w:cs="Times New Roman"/>
          <w:color w:val="000000" w:themeColor="text1"/>
          <w:kern w:val="0"/>
          <w:sz w:val="26"/>
          <w:szCs w:val="26"/>
          <w:lang w:eastAsia="ru-RU"/>
          <w14:ligatures w14:val="none"/>
        </w:rPr>
        <w:t xml:space="preserve">– 4,3%. Максимальные плотности радиоактивных выпадений </w:t>
      </w:r>
      <w:r w:rsidRPr="00973E8F">
        <w:rPr>
          <w:rFonts w:ascii="Times New Roman" w:eastAsia="Calibri" w:hAnsi="Times New Roman" w:cs="Times New Roman"/>
          <w:color w:val="000000" w:themeColor="text1"/>
          <w:kern w:val="0"/>
          <w:sz w:val="26"/>
          <w:szCs w:val="26"/>
          <w:vertAlign w:val="superscript"/>
          <w:lang w:eastAsia="ru-RU"/>
          <w14:ligatures w14:val="none"/>
        </w:rPr>
        <w:t>137</w:t>
      </w:r>
      <w:r w:rsidRPr="00973E8F">
        <w:rPr>
          <w:rFonts w:ascii="Times New Roman" w:eastAsia="Calibri" w:hAnsi="Times New Roman" w:cs="Times New Roman"/>
          <w:color w:val="000000" w:themeColor="text1"/>
          <w:kern w:val="0"/>
          <w:sz w:val="26"/>
          <w:szCs w:val="26"/>
          <w:lang w:eastAsia="ru-RU"/>
          <w14:ligatures w14:val="none"/>
        </w:rPr>
        <w:t>Cs (свыше 1480 кБк</w:t>
      </w:r>
      <w:r w:rsidRPr="00973E8F">
        <w:rPr>
          <w:rFonts w:ascii="Times New Roman" w:eastAsia="Calibri" w:hAnsi="Times New Roman" w:cs="Times New Roman"/>
          <w:color w:val="000000" w:themeColor="text1"/>
          <w:kern w:val="0"/>
          <w:sz w:val="26"/>
          <w:szCs w:val="26"/>
          <w:lang w:eastAsia="ru-RU"/>
          <w14:ligatures w14:val="none"/>
        </w:rPr>
        <w:sym w:font="Symbol" w:char="F0D7"/>
      </w:r>
      <w:r w:rsidRPr="00973E8F">
        <w:rPr>
          <w:rFonts w:ascii="Times New Roman" w:eastAsia="Calibri" w:hAnsi="Times New Roman" w:cs="Times New Roman"/>
          <w:color w:val="000000" w:themeColor="text1"/>
          <w:kern w:val="0"/>
          <w:sz w:val="26"/>
          <w:szCs w:val="26"/>
          <w:lang w:eastAsia="ru-RU"/>
          <w14:ligatures w14:val="none"/>
        </w:rPr>
        <w:t>м</w:t>
      </w:r>
      <w:r w:rsidRPr="00973E8F">
        <w:rPr>
          <w:rFonts w:ascii="Times New Roman" w:eastAsia="Calibri" w:hAnsi="Times New Roman" w:cs="Times New Roman"/>
          <w:color w:val="000000" w:themeColor="text1"/>
          <w:kern w:val="0"/>
          <w:sz w:val="26"/>
          <w:szCs w:val="26"/>
          <w:vertAlign w:val="superscript"/>
          <w:lang w:eastAsia="ru-RU"/>
          <w14:ligatures w14:val="none"/>
        </w:rPr>
        <w:t>-2</w:t>
      </w:r>
      <w:r w:rsidRPr="00973E8F">
        <w:rPr>
          <w:rFonts w:ascii="Times New Roman" w:eastAsia="Calibri" w:hAnsi="Times New Roman" w:cs="Times New Roman"/>
          <w:color w:val="000000" w:themeColor="text1"/>
          <w:kern w:val="0"/>
          <w:sz w:val="26"/>
          <w:szCs w:val="26"/>
          <w:lang w:eastAsia="ru-RU"/>
          <w14:ligatures w14:val="none"/>
        </w:rPr>
        <w:t xml:space="preserve">) были выявлены в Брянской области, где 17,1 тыс. га сельскохозяйственных угодий временно выведены из землепользования, в том числе сенокосов и пастбищ - 9,8 тыс. га, а пахотных земель - 7,3 тыс. га (табл. 2.5).  Загрязнение земель </w:t>
      </w:r>
      <w:r w:rsidRPr="00973E8F">
        <w:rPr>
          <w:rFonts w:ascii="Times New Roman" w:eastAsia="Calibri" w:hAnsi="Times New Roman" w:cs="Times New Roman"/>
          <w:color w:val="000000" w:themeColor="text1"/>
          <w:kern w:val="0"/>
          <w:sz w:val="26"/>
          <w:szCs w:val="26"/>
          <w:vertAlign w:val="superscript"/>
          <w:lang w:eastAsia="ru-RU"/>
          <w14:ligatures w14:val="none"/>
        </w:rPr>
        <w:t>90</w:t>
      </w:r>
      <w:r w:rsidRPr="00973E8F">
        <w:rPr>
          <w:rFonts w:ascii="Times New Roman" w:eastAsia="Calibri" w:hAnsi="Times New Roman" w:cs="Times New Roman"/>
          <w:color w:val="000000" w:themeColor="text1"/>
          <w:kern w:val="0"/>
          <w:sz w:val="26"/>
          <w:szCs w:val="26"/>
          <w:lang w:val="en-US" w:eastAsia="ru-RU"/>
          <w14:ligatures w14:val="none"/>
        </w:rPr>
        <w:t>Sr</w:t>
      </w:r>
      <w:r w:rsidRPr="00973E8F">
        <w:rPr>
          <w:rFonts w:ascii="Times New Roman" w:eastAsia="Calibri" w:hAnsi="Times New Roman" w:cs="Times New Roman"/>
          <w:color w:val="000000" w:themeColor="text1"/>
          <w:kern w:val="0"/>
          <w:sz w:val="26"/>
          <w:szCs w:val="26"/>
          <w:lang w:eastAsia="ru-RU"/>
          <w14:ligatures w14:val="none"/>
        </w:rPr>
        <w:t xml:space="preserve"> было незначительным и не потребовало применения защитных мероприятий. </w:t>
      </w:r>
    </w:p>
    <w:p w14:paraId="50BCF6C1" w14:textId="77777777" w:rsidR="00973E8F" w:rsidRPr="00973E8F" w:rsidRDefault="00973E8F" w:rsidP="00973E8F">
      <w:pPr>
        <w:spacing w:after="0" w:line="240" w:lineRule="auto"/>
        <w:ind w:firstLine="709"/>
        <w:jc w:val="both"/>
        <w:rPr>
          <w:rFonts w:ascii="Times New Roman" w:eastAsia="Calibri" w:hAnsi="Times New Roman" w:cs="Times New Roman"/>
          <w:color w:val="000000" w:themeColor="text1"/>
          <w:kern w:val="0"/>
          <w:sz w:val="26"/>
          <w:szCs w:val="26"/>
          <w:lang w:eastAsia="ru-RU"/>
          <w14:ligatures w14:val="none"/>
        </w:rPr>
      </w:pPr>
      <w:r w:rsidRPr="00973E8F">
        <w:rPr>
          <w:rFonts w:ascii="Times New Roman" w:eastAsia="Times New Roman" w:hAnsi="Times New Roman" w:cs="Times New Roman"/>
          <w:color w:val="000000" w:themeColor="text1"/>
          <w:kern w:val="0"/>
          <w:sz w:val="26"/>
          <w:szCs w:val="26"/>
          <w:lang w:eastAsia="ru-RU"/>
          <w14:ligatures w14:val="none"/>
        </w:rPr>
        <w:t xml:space="preserve">На начало 2021 г. площадь сельскохозяйственных земель с плотностью загрязнения </w:t>
      </w:r>
      <w:r w:rsidRPr="00973E8F">
        <w:rPr>
          <w:rFonts w:ascii="Times New Roman" w:eastAsia="Times New Roman" w:hAnsi="Times New Roman" w:cs="Times New Roman"/>
          <w:color w:val="000000" w:themeColor="text1"/>
          <w:kern w:val="0"/>
          <w:sz w:val="26"/>
          <w:szCs w:val="26"/>
          <w:vertAlign w:val="superscript"/>
          <w:lang w:eastAsia="ru-RU"/>
          <w14:ligatures w14:val="none"/>
        </w:rPr>
        <w:t>137</w:t>
      </w:r>
      <w:r w:rsidRPr="00973E8F">
        <w:rPr>
          <w:rFonts w:ascii="Times New Roman" w:eastAsia="Times New Roman" w:hAnsi="Times New Roman" w:cs="Times New Roman"/>
          <w:color w:val="000000" w:themeColor="text1"/>
          <w:kern w:val="0"/>
          <w:sz w:val="26"/>
          <w:szCs w:val="26"/>
          <w:lang w:eastAsia="ru-RU"/>
          <w14:ligatures w14:val="none"/>
        </w:rPr>
        <w:t>Cs</w:t>
      </w:r>
      <w:r w:rsidRPr="00973E8F">
        <w:rPr>
          <w:rFonts w:ascii="Times New Roman" w:eastAsia="Times New Roman" w:hAnsi="Times New Roman" w:cs="Times New Roman"/>
          <w:color w:val="000000" w:themeColor="text1"/>
          <w:spacing w:val="-10"/>
          <w:kern w:val="0"/>
          <w:sz w:val="26"/>
          <w:szCs w:val="26"/>
          <w:lang w:eastAsia="ru-RU"/>
          <w14:ligatures w14:val="none"/>
        </w:rPr>
        <w:t xml:space="preserve"> </w:t>
      </w:r>
      <w:r w:rsidRPr="00973E8F">
        <w:rPr>
          <w:rFonts w:ascii="Times New Roman" w:eastAsia="Times New Roman" w:hAnsi="Times New Roman" w:cs="Times New Roman"/>
          <w:color w:val="000000" w:themeColor="text1"/>
          <w:kern w:val="0"/>
          <w:sz w:val="26"/>
          <w:szCs w:val="26"/>
          <w:lang w:eastAsia="ru-RU"/>
          <w14:ligatures w14:val="none"/>
        </w:rPr>
        <w:t>37 кБк</w:t>
      </w:r>
      <w:r w:rsidRPr="00973E8F">
        <w:rPr>
          <w:rFonts w:ascii="Times New Roman" w:eastAsia="Times New Roman" w:hAnsi="Times New Roman" w:cs="Times New Roman"/>
          <w:color w:val="000000" w:themeColor="text1"/>
          <w:kern w:val="0"/>
          <w:sz w:val="26"/>
          <w:szCs w:val="26"/>
          <w:lang w:eastAsia="ru-RU"/>
          <w14:ligatures w14:val="none"/>
        </w:rPr>
        <w:sym w:font="Symbol" w:char="F0D7"/>
      </w:r>
      <w:r w:rsidRPr="00973E8F">
        <w:rPr>
          <w:rFonts w:ascii="Times New Roman" w:eastAsia="Times New Roman" w:hAnsi="Times New Roman" w:cs="Times New Roman"/>
          <w:color w:val="000000" w:themeColor="text1"/>
          <w:kern w:val="0"/>
          <w:sz w:val="26"/>
          <w:szCs w:val="26"/>
          <w:lang w:eastAsia="ru-RU"/>
          <w14:ligatures w14:val="none"/>
        </w:rPr>
        <w:t>м</w:t>
      </w:r>
      <w:r w:rsidRPr="00973E8F">
        <w:rPr>
          <w:rFonts w:ascii="Times New Roman" w:eastAsia="Times New Roman" w:hAnsi="Times New Roman" w:cs="Times New Roman"/>
          <w:color w:val="000000" w:themeColor="text1"/>
          <w:kern w:val="0"/>
          <w:sz w:val="26"/>
          <w:szCs w:val="26"/>
          <w:vertAlign w:val="superscript"/>
          <w:lang w:eastAsia="ru-RU"/>
          <w14:ligatures w14:val="none"/>
        </w:rPr>
        <w:t>-2</w:t>
      </w:r>
      <w:r w:rsidRPr="00973E8F">
        <w:rPr>
          <w:rFonts w:ascii="Times New Roman" w:eastAsia="Times New Roman" w:hAnsi="Times New Roman" w:cs="Times New Roman"/>
          <w:color w:val="000000" w:themeColor="text1"/>
          <w:kern w:val="0"/>
          <w:sz w:val="26"/>
          <w:szCs w:val="26"/>
          <w:lang w:eastAsia="ru-RU"/>
          <w14:ligatures w14:val="none"/>
        </w:rPr>
        <w:t xml:space="preserve"> (1,0</w:t>
      </w:r>
      <w:r w:rsidRPr="00973E8F">
        <w:rPr>
          <w:rFonts w:ascii="Times New Roman" w:eastAsia="Times New Roman" w:hAnsi="Times New Roman" w:cs="Times New Roman"/>
          <w:color w:val="000000" w:themeColor="text1"/>
          <w:spacing w:val="-11"/>
          <w:kern w:val="0"/>
          <w:sz w:val="26"/>
          <w:szCs w:val="26"/>
          <w:lang w:eastAsia="ru-RU"/>
          <w14:ligatures w14:val="none"/>
        </w:rPr>
        <w:t xml:space="preserve"> </w:t>
      </w:r>
      <w:r w:rsidRPr="00973E8F">
        <w:rPr>
          <w:rFonts w:ascii="Times New Roman" w:eastAsia="Times New Roman" w:hAnsi="Times New Roman" w:cs="Times New Roman"/>
          <w:color w:val="000000" w:themeColor="text1"/>
          <w:spacing w:val="2"/>
          <w:kern w:val="0"/>
          <w:sz w:val="26"/>
          <w:szCs w:val="26"/>
          <w:lang w:eastAsia="ru-RU"/>
          <w14:ligatures w14:val="none"/>
        </w:rPr>
        <w:t>Ки</w:t>
      </w:r>
      <w:r w:rsidRPr="00973E8F">
        <w:rPr>
          <w:rFonts w:ascii="Times New Roman" w:eastAsia="Calibri" w:hAnsi="Times New Roman" w:cs="Times New Roman"/>
          <w:color w:val="000000" w:themeColor="text1"/>
          <w:kern w:val="0"/>
          <w:sz w:val="26"/>
          <w:szCs w:val="26"/>
          <w:lang w:eastAsia="ru-RU"/>
          <w14:ligatures w14:val="none"/>
        </w:rPr>
        <w:sym w:font="Symbol" w:char="F0D7"/>
      </w:r>
      <w:r w:rsidRPr="00973E8F">
        <w:rPr>
          <w:rFonts w:ascii="Times New Roman" w:eastAsia="Times New Roman" w:hAnsi="Times New Roman" w:cs="Times New Roman"/>
          <w:color w:val="000000" w:themeColor="text1"/>
          <w:spacing w:val="2"/>
          <w:kern w:val="0"/>
          <w:sz w:val="26"/>
          <w:szCs w:val="26"/>
          <w:lang w:eastAsia="ru-RU"/>
          <w14:ligatures w14:val="none"/>
        </w:rPr>
        <w:t>км</w:t>
      </w:r>
      <w:r w:rsidRPr="00973E8F">
        <w:rPr>
          <w:rFonts w:ascii="Times New Roman" w:eastAsia="Times New Roman" w:hAnsi="Times New Roman" w:cs="Times New Roman"/>
          <w:color w:val="000000" w:themeColor="text1"/>
          <w:spacing w:val="2"/>
          <w:kern w:val="0"/>
          <w:sz w:val="26"/>
          <w:szCs w:val="26"/>
          <w:vertAlign w:val="superscript"/>
          <w:lang w:eastAsia="ru-RU"/>
          <w14:ligatures w14:val="none"/>
        </w:rPr>
        <w:t>-2</w:t>
      </w:r>
      <w:r w:rsidRPr="00973E8F">
        <w:rPr>
          <w:rFonts w:ascii="Times New Roman" w:eastAsia="Times New Roman" w:hAnsi="Times New Roman" w:cs="Times New Roman"/>
          <w:color w:val="000000" w:themeColor="text1"/>
          <w:kern w:val="0"/>
          <w:sz w:val="26"/>
          <w:szCs w:val="26"/>
          <w:lang w:eastAsia="ru-RU"/>
          <w14:ligatures w14:val="none"/>
        </w:rPr>
        <w:t>) и выше составляла 1063,8 тыс. га. В силу особенностей почвенного покрова проблемы с возможным получением продукции с превышением санитарно-гигиенических и ветеринарных требований сохраняются только в Брянской области, где площадь земель с плотностью загрязнения загрязненных земель (37 кБк</w:t>
      </w:r>
      <w:r w:rsidRPr="00973E8F">
        <w:rPr>
          <w:rFonts w:ascii="Times New Roman" w:eastAsia="Times New Roman" w:hAnsi="Times New Roman" w:cs="Times New Roman"/>
          <w:color w:val="000000" w:themeColor="text1"/>
          <w:kern w:val="0"/>
          <w:sz w:val="26"/>
          <w:szCs w:val="26"/>
          <w:lang w:eastAsia="ru-RU"/>
          <w14:ligatures w14:val="none"/>
        </w:rPr>
        <w:sym w:font="Symbol" w:char="F0D7"/>
      </w:r>
      <w:r w:rsidRPr="00973E8F">
        <w:rPr>
          <w:rFonts w:ascii="Times New Roman" w:eastAsia="Times New Roman" w:hAnsi="Times New Roman" w:cs="Times New Roman"/>
          <w:color w:val="000000" w:themeColor="text1"/>
          <w:kern w:val="0"/>
          <w:sz w:val="26"/>
          <w:szCs w:val="26"/>
          <w:lang w:eastAsia="ru-RU"/>
          <w14:ligatures w14:val="none"/>
        </w:rPr>
        <w:t>м</w:t>
      </w:r>
      <w:r w:rsidRPr="00973E8F">
        <w:rPr>
          <w:rFonts w:ascii="Times New Roman" w:eastAsia="Times New Roman" w:hAnsi="Times New Roman" w:cs="Times New Roman"/>
          <w:color w:val="000000" w:themeColor="text1"/>
          <w:kern w:val="0"/>
          <w:sz w:val="26"/>
          <w:szCs w:val="26"/>
          <w:vertAlign w:val="superscript"/>
          <w:lang w:eastAsia="ru-RU"/>
          <w14:ligatures w14:val="none"/>
        </w:rPr>
        <w:t>-2</w:t>
      </w:r>
      <w:r w:rsidRPr="00973E8F">
        <w:rPr>
          <w:rFonts w:ascii="Times New Roman" w:eastAsia="Times New Roman" w:hAnsi="Times New Roman" w:cs="Times New Roman"/>
          <w:color w:val="000000" w:themeColor="text1"/>
          <w:kern w:val="0"/>
          <w:sz w:val="26"/>
          <w:szCs w:val="26"/>
          <w:lang w:eastAsia="ru-RU"/>
          <w14:ligatures w14:val="none"/>
        </w:rPr>
        <w:t xml:space="preserve"> и выше) составляет </w:t>
      </w:r>
      <w:r w:rsidRPr="00973E8F">
        <w:rPr>
          <w:rFonts w:ascii="Times New Roman" w:eastAsia="Calibri" w:hAnsi="Times New Roman" w:cs="Times New Roman"/>
          <w:color w:val="000000" w:themeColor="text1"/>
          <w:kern w:val="0"/>
          <w:sz w:val="26"/>
          <w:szCs w:val="26"/>
          <w:lang w:eastAsia="ru-RU"/>
          <w14:ligatures w14:val="none"/>
        </w:rPr>
        <w:t>346,1 тыс. га, из которых доля земель с плотность свыше 185 кБк∙м</w:t>
      </w:r>
      <w:r w:rsidRPr="00973E8F">
        <w:rPr>
          <w:rFonts w:ascii="Times New Roman" w:eastAsia="Calibri" w:hAnsi="Times New Roman" w:cs="Times New Roman"/>
          <w:color w:val="000000" w:themeColor="text1"/>
          <w:kern w:val="0"/>
          <w:sz w:val="26"/>
          <w:szCs w:val="26"/>
          <w:vertAlign w:val="superscript"/>
          <w:lang w:eastAsia="ru-RU"/>
          <w14:ligatures w14:val="none"/>
        </w:rPr>
        <w:t xml:space="preserve">-2 </w:t>
      </w:r>
      <w:r w:rsidRPr="00973E8F">
        <w:rPr>
          <w:rFonts w:ascii="Times New Roman" w:eastAsia="Times New Roman" w:hAnsi="Times New Roman" w:cs="Times New Roman"/>
          <w:color w:val="000000" w:themeColor="text1"/>
          <w:kern w:val="0"/>
          <w:sz w:val="26"/>
          <w:szCs w:val="26"/>
          <w:lang w:eastAsia="ru-RU"/>
          <w14:ligatures w14:val="none"/>
        </w:rPr>
        <w:t>(5,0</w:t>
      </w:r>
      <w:r w:rsidRPr="00973E8F">
        <w:rPr>
          <w:rFonts w:ascii="Times New Roman" w:eastAsia="Times New Roman" w:hAnsi="Times New Roman" w:cs="Times New Roman"/>
          <w:color w:val="000000" w:themeColor="text1"/>
          <w:spacing w:val="-11"/>
          <w:kern w:val="0"/>
          <w:sz w:val="26"/>
          <w:szCs w:val="26"/>
          <w:lang w:eastAsia="ru-RU"/>
          <w14:ligatures w14:val="none"/>
        </w:rPr>
        <w:t xml:space="preserve"> </w:t>
      </w:r>
      <w:r w:rsidRPr="00973E8F">
        <w:rPr>
          <w:rFonts w:ascii="Times New Roman" w:eastAsia="Times New Roman" w:hAnsi="Times New Roman" w:cs="Times New Roman"/>
          <w:color w:val="000000" w:themeColor="text1"/>
          <w:spacing w:val="2"/>
          <w:kern w:val="0"/>
          <w:sz w:val="26"/>
          <w:szCs w:val="26"/>
          <w:lang w:eastAsia="ru-RU"/>
          <w14:ligatures w14:val="none"/>
        </w:rPr>
        <w:t>Ки/км</w:t>
      </w:r>
      <w:r w:rsidRPr="00973E8F">
        <w:rPr>
          <w:rFonts w:ascii="Times New Roman" w:eastAsia="Times New Roman" w:hAnsi="Times New Roman" w:cs="Times New Roman"/>
          <w:color w:val="000000" w:themeColor="text1"/>
          <w:spacing w:val="2"/>
          <w:kern w:val="0"/>
          <w:sz w:val="26"/>
          <w:szCs w:val="26"/>
          <w:vertAlign w:val="superscript"/>
          <w:lang w:eastAsia="ru-RU"/>
          <w14:ligatures w14:val="none"/>
        </w:rPr>
        <w:t>2</w:t>
      </w:r>
      <w:r w:rsidRPr="00973E8F">
        <w:rPr>
          <w:rFonts w:ascii="Times New Roman" w:eastAsia="Times New Roman" w:hAnsi="Times New Roman" w:cs="Times New Roman"/>
          <w:color w:val="000000" w:themeColor="text1"/>
          <w:kern w:val="0"/>
          <w:sz w:val="26"/>
          <w:szCs w:val="26"/>
          <w:lang w:eastAsia="ru-RU"/>
          <w14:ligatures w14:val="none"/>
        </w:rPr>
        <w:t>)</w:t>
      </w:r>
      <w:r w:rsidRPr="00973E8F">
        <w:rPr>
          <w:rFonts w:ascii="Times New Roman" w:eastAsia="Calibri" w:hAnsi="Times New Roman" w:cs="Times New Roman"/>
          <w:color w:val="000000" w:themeColor="text1"/>
          <w:kern w:val="0"/>
          <w:sz w:val="26"/>
          <w:szCs w:val="26"/>
          <w:lang w:eastAsia="ru-RU"/>
          <w14:ligatures w14:val="none"/>
        </w:rPr>
        <w:t xml:space="preserve"> -  113,1 тыс. га (32,7%).</w:t>
      </w:r>
    </w:p>
    <w:p w14:paraId="7C53333C" w14:textId="77777777" w:rsidR="00973E8F" w:rsidRPr="00973E8F" w:rsidRDefault="00973E8F" w:rsidP="00973E8F">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00000" w:themeColor="text1"/>
          <w:kern w:val="0"/>
          <w:sz w:val="26"/>
          <w:szCs w:val="26"/>
          <w:lang w:eastAsia="ru-RU"/>
          <w14:ligatures w14:val="none"/>
        </w:rPr>
      </w:pPr>
      <w:r w:rsidRPr="00973E8F">
        <w:rPr>
          <w:rFonts w:ascii="Times New Roman" w:eastAsia="Calibri" w:hAnsi="Times New Roman" w:cs="Times New Roman"/>
          <w:color w:val="000000" w:themeColor="text1"/>
          <w:kern w:val="0"/>
          <w:sz w:val="26"/>
          <w:szCs w:val="26"/>
          <w:lang w:eastAsia="ru-RU"/>
          <w14:ligatures w14:val="none"/>
        </w:rPr>
        <w:t xml:space="preserve">За время, прошедшее после аварии, радиационная обстановка существенно улучшилась </w:t>
      </w:r>
      <w:r w:rsidRPr="00973E8F">
        <w:rPr>
          <w:rFonts w:ascii="Times New Roman" w:eastAsia="Calibri" w:hAnsi="Times New Roman" w:cs="Times New Roman"/>
          <w:kern w:val="0"/>
          <w:sz w:val="26"/>
          <w:szCs w:val="26"/>
          <w:lang w:eastAsia="ru-RU"/>
          <w14:ligatures w14:val="none"/>
        </w:rPr>
        <w:t xml:space="preserve">[3]. </w:t>
      </w:r>
      <w:r w:rsidRPr="00973E8F">
        <w:rPr>
          <w:rFonts w:ascii="Times New Roman" w:eastAsia="Calibri" w:hAnsi="Times New Roman" w:cs="Times New Roman"/>
          <w:color w:val="000000" w:themeColor="text1"/>
          <w:kern w:val="0"/>
          <w:sz w:val="26"/>
          <w:szCs w:val="26"/>
          <w:lang w:eastAsia="ru-RU"/>
          <w14:ligatures w14:val="none"/>
        </w:rPr>
        <w:t xml:space="preserve">В результате радиоактивного распада сократились площади отнесенных к зонам загрязнения земель сельскохозяйственного назначения и составляют 36-50% по сравнению с 1987 г. При этом основная часть из них имеет плотность загрязнения </w:t>
      </w:r>
      <w:r w:rsidRPr="00973E8F">
        <w:rPr>
          <w:rFonts w:ascii="Times New Roman" w:eastAsia="Calibri" w:hAnsi="Times New Roman" w:cs="Times New Roman"/>
          <w:color w:val="000000" w:themeColor="text1"/>
          <w:kern w:val="0"/>
          <w:sz w:val="26"/>
          <w:szCs w:val="26"/>
          <w:vertAlign w:val="superscript"/>
          <w:lang w:eastAsia="ru-RU"/>
          <w14:ligatures w14:val="none"/>
        </w:rPr>
        <w:t>137</w:t>
      </w:r>
      <w:r w:rsidRPr="00973E8F">
        <w:rPr>
          <w:rFonts w:ascii="Times New Roman" w:eastAsia="Calibri" w:hAnsi="Times New Roman" w:cs="Times New Roman"/>
          <w:color w:val="000000" w:themeColor="text1"/>
          <w:kern w:val="0"/>
          <w:sz w:val="26"/>
          <w:szCs w:val="26"/>
          <w:lang w:eastAsia="ru-RU"/>
          <w14:ligatures w14:val="none"/>
        </w:rPr>
        <w:t>Cs ниже 185 кБк∙м</w:t>
      </w:r>
      <w:r w:rsidRPr="00973E8F">
        <w:rPr>
          <w:rFonts w:ascii="Times New Roman" w:eastAsia="Calibri" w:hAnsi="Times New Roman" w:cs="Times New Roman"/>
          <w:color w:val="000000" w:themeColor="text1"/>
          <w:kern w:val="0"/>
          <w:sz w:val="26"/>
          <w:szCs w:val="26"/>
          <w:vertAlign w:val="superscript"/>
          <w:lang w:eastAsia="ru-RU"/>
          <w14:ligatures w14:val="none"/>
        </w:rPr>
        <w:t xml:space="preserve">-2 </w:t>
      </w:r>
      <w:r w:rsidRPr="00973E8F">
        <w:rPr>
          <w:rFonts w:ascii="Times New Roman" w:eastAsia="Calibri" w:hAnsi="Times New Roman" w:cs="Times New Roman"/>
          <w:color w:val="000000" w:themeColor="text1"/>
          <w:kern w:val="0"/>
          <w:sz w:val="26"/>
          <w:szCs w:val="26"/>
          <w:lang w:eastAsia="ru-RU"/>
          <w14:ligatures w14:val="none"/>
        </w:rPr>
        <w:t xml:space="preserve">– 67,9% в Брянской области; 96,3 – в Калужской; 98,0 – в Орловской и 99,8% в Тульской области (табл. 2.5). Площадь земель, находящихся в зоне отчуждения в Брянской области (плотность загрязнения </w:t>
      </w:r>
      <w:r w:rsidRPr="00973E8F">
        <w:rPr>
          <w:rFonts w:ascii="Times New Roman" w:eastAsia="Calibri" w:hAnsi="Times New Roman" w:cs="Times New Roman"/>
          <w:color w:val="000000" w:themeColor="text1"/>
          <w:kern w:val="0"/>
          <w:sz w:val="26"/>
          <w:szCs w:val="26"/>
          <w:vertAlign w:val="superscript"/>
          <w:lang w:eastAsia="ru-RU"/>
          <w14:ligatures w14:val="none"/>
        </w:rPr>
        <w:t>137</w:t>
      </w:r>
      <w:r w:rsidRPr="00973E8F">
        <w:rPr>
          <w:rFonts w:ascii="Times New Roman" w:eastAsia="Calibri" w:hAnsi="Times New Roman" w:cs="Times New Roman"/>
          <w:color w:val="000000" w:themeColor="text1"/>
          <w:kern w:val="0"/>
          <w:sz w:val="26"/>
          <w:szCs w:val="26"/>
          <w:lang w:val="en-US" w:eastAsia="ru-RU"/>
          <w14:ligatures w14:val="none"/>
        </w:rPr>
        <w:t>Cs</w:t>
      </w:r>
      <w:r w:rsidRPr="00973E8F">
        <w:rPr>
          <w:rFonts w:ascii="Times New Roman" w:eastAsia="Calibri" w:hAnsi="Times New Roman" w:cs="Times New Roman"/>
          <w:color w:val="000000" w:themeColor="text1"/>
          <w:kern w:val="0"/>
          <w:sz w:val="26"/>
          <w:szCs w:val="26"/>
          <w:lang w:eastAsia="ru-RU"/>
          <w14:ligatures w14:val="none"/>
        </w:rPr>
        <w:t xml:space="preserve"> свыше 1480 кБк</w:t>
      </w:r>
      <w:r w:rsidRPr="00973E8F">
        <w:rPr>
          <w:rFonts w:ascii="Times New Roman" w:eastAsia="Calibri" w:hAnsi="Times New Roman" w:cs="Times New Roman"/>
          <w:color w:val="000000" w:themeColor="text1"/>
          <w:kern w:val="0"/>
          <w:sz w:val="26"/>
          <w:szCs w:val="26"/>
          <w:lang w:eastAsia="ru-RU"/>
          <w14:ligatures w14:val="none"/>
        </w:rPr>
        <w:sym w:font="Symbol" w:char="F0D7"/>
      </w:r>
      <w:r w:rsidRPr="00973E8F">
        <w:rPr>
          <w:rFonts w:ascii="Times New Roman" w:eastAsia="Calibri" w:hAnsi="Times New Roman" w:cs="Times New Roman"/>
          <w:color w:val="000000" w:themeColor="text1"/>
          <w:kern w:val="0"/>
          <w:sz w:val="26"/>
          <w:szCs w:val="26"/>
          <w:lang w:eastAsia="ru-RU"/>
          <w14:ligatures w14:val="none"/>
        </w:rPr>
        <w:t>м</w:t>
      </w:r>
      <w:r w:rsidRPr="00973E8F">
        <w:rPr>
          <w:rFonts w:ascii="Times New Roman" w:eastAsia="Calibri" w:hAnsi="Times New Roman" w:cs="Times New Roman"/>
          <w:color w:val="000000" w:themeColor="text1"/>
          <w:kern w:val="0"/>
          <w:sz w:val="26"/>
          <w:szCs w:val="26"/>
          <w:vertAlign w:val="superscript"/>
          <w:lang w:eastAsia="ru-RU"/>
          <w14:ligatures w14:val="none"/>
        </w:rPr>
        <w:t>-2</w:t>
      </w:r>
      <w:r w:rsidRPr="00973E8F">
        <w:rPr>
          <w:rFonts w:ascii="Times New Roman" w:eastAsia="Calibri" w:hAnsi="Times New Roman" w:cs="Times New Roman"/>
          <w:color w:val="000000" w:themeColor="text1"/>
          <w:kern w:val="0"/>
          <w:sz w:val="26"/>
          <w:szCs w:val="26"/>
          <w:lang w:eastAsia="ru-RU"/>
          <w14:ligatures w14:val="none"/>
        </w:rPr>
        <w:t>), сократилась и составляет 1,6 тыс. га.</w:t>
      </w:r>
    </w:p>
    <w:p w14:paraId="1EE17EEF" w14:textId="77777777" w:rsidR="00973E8F" w:rsidRPr="00973E8F" w:rsidRDefault="00973E8F" w:rsidP="00973E8F">
      <w:pPr>
        <w:overflowPunct w:val="0"/>
        <w:autoSpaceDE w:val="0"/>
        <w:autoSpaceDN w:val="0"/>
        <w:adjustRightInd w:val="0"/>
        <w:spacing w:before="120" w:after="0" w:line="240" w:lineRule="auto"/>
        <w:jc w:val="both"/>
        <w:textAlignment w:val="baseline"/>
        <w:rPr>
          <w:rFonts w:ascii="Times New Roman" w:eastAsia="Calibri" w:hAnsi="Times New Roman" w:cs="Times New Roman"/>
          <w:color w:val="000000" w:themeColor="text1"/>
          <w:kern w:val="0"/>
          <w:sz w:val="24"/>
          <w:szCs w:val="24"/>
          <w:lang w:eastAsia="ru-RU"/>
          <w14:ligatures w14:val="none"/>
        </w:rPr>
      </w:pPr>
      <w:r w:rsidRPr="00973E8F">
        <w:rPr>
          <w:rFonts w:ascii="Times New Roman" w:eastAsia="Calibri" w:hAnsi="Times New Roman" w:cs="Times New Roman"/>
          <w:color w:val="000000" w:themeColor="text1"/>
          <w:kern w:val="0"/>
          <w:sz w:val="24"/>
          <w:szCs w:val="24"/>
          <w:lang w:eastAsia="ru-RU"/>
          <w14:ligatures w14:val="none"/>
        </w:rPr>
        <w:t xml:space="preserve">Таблица 2.5. Динамика площадей сельскохозяйственных земель, загрязненных </w:t>
      </w:r>
      <w:r w:rsidRPr="00973E8F">
        <w:rPr>
          <w:rFonts w:ascii="Times New Roman" w:eastAsia="Calibri" w:hAnsi="Times New Roman" w:cs="Times New Roman"/>
          <w:color w:val="000000" w:themeColor="text1"/>
          <w:kern w:val="0"/>
          <w:sz w:val="24"/>
          <w:szCs w:val="24"/>
          <w:vertAlign w:val="superscript"/>
          <w:lang w:eastAsia="ru-RU"/>
          <w14:ligatures w14:val="none"/>
        </w:rPr>
        <w:t>137</w:t>
      </w:r>
      <w:r w:rsidRPr="00973E8F">
        <w:rPr>
          <w:rFonts w:ascii="Times New Roman" w:eastAsia="Calibri" w:hAnsi="Times New Roman" w:cs="Times New Roman"/>
          <w:color w:val="000000" w:themeColor="text1"/>
          <w:kern w:val="0"/>
          <w:sz w:val="24"/>
          <w:szCs w:val="24"/>
          <w:lang w:eastAsia="ru-RU"/>
          <w14:ligatures w14:val="none"/>
        </w:rPr>
        <w:t xml:space="preserve">Cs, по зонам радиоактивного загрязнения, га  </w:t>
      </w:r>
    </w:p>
    <w:tbl>
      <w:tblPr>
        <w:tblW w:w="9720"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593"/>
        <w:gridCol w:w="993"/>
        <w:gridCol w:w="1275"/>
        <w:gridCol w:w="1560"/>
        <w:gridCol w:w="1275"/>
        <w:gridCol w:w="1832"/>
        <w:gridCol w:w="1192"/>
      </w:tblGrid>
      <w:tr w:rsidR="00973E8F" w:rsidRPr="00973E8F" w14:paraId="20A95F4B" w14:textId="77777777" w:rsidTr="00834A99">
        <w:trPr>
          <w:cantSplit/>
        </w:trPr>
        <w:tc>
          <w:tcPr>
            <w:tcW w:w="1593" w:type="dxa"/>
            <w:vMerge w:val="restart"/>
            <w:tcBorders>
              <w:bottom w:val="nil"/>
              <w:right w:val="nil"/>
            </w:tcBorders>
          </w:tcPr>
          <w:p w14:paraId="4BCF4D4C" w14:textId="77777777" w:rsidR="00973E8F" w:rsidRPr="00973E8F" w:rsidRDefault="00973E8F" w:rsidP="00973E8F">
            <w:pPr>
              <w:spacing w:after="0" w:line="240" w:lineRule="auto"/>
              <w:jc w:val="center"/>
              <w:rPr>
                <w:rFonts w:ascii="Times New Roman" w:eastAsia="Times New Roman" w:hAnsi="Times New Roman" w:cs="Times New Roman"/>
                <w:snapToGrid w:val="0"/>
                <w:color w:val="000000" w:themeColor="text1"/>
                <w:kern w:val="0"/>
                <w:lang w:eastAsia="ru-RU"/>
                <w14:ligatures w14:val="none"/>
              </w:rPr>
            </w:pPr>
            <w:r w:rsidRPr="00973E8F">
              <w:rPr>
                <w:rFonts w:ascii="Times New Roman" w:eastAsia="Times New Roman" w:hAnsi="Times New Roman" w:cs="Times New Roman"/>
                <w:snapToGrid w:val="0"/>
                <w:color w:val="000000" w:themeColor="text1"/>
                <w:kern w:val="0"/>
                <w:lang w:eastAsia="ru-RU"/>
                <w14:ligatures w14:val="none"/>
              </w:rPr>
              <w:t>Территория</w:t>
            </w:r>
          </w:p>
        </w:tc>
        <w:tc>
          <w:tcPr>
            <w:tcW w:w="993" w:type="dxa"/>
            <w:vMerge w:val="restart"/>
            <w:tcBorders>
              <w:left w:val="nil"/>
              <w:bottom w:val="nil"/>
              <w:right w:val="nil"/>
            </w:tcBorders>
            <w:vAlign w:val="center"/>
          </w:tcPr>
          <w:p w14:paraId="6AD53878" w14:textId="77777777" w:rsidR="00973E8F" w:rsidRPr="00973E8F" w:rsidRDefault="00973E8F" w:rsidP="00973E8F">
            <w:pPr>
              <w:spacing w:after="0" w:line="240" w:lineRule="auto"/>
              <w:jc w:val="center"/>
              <w:rPr>
                <w:rFonts w:ascii="Times New Roman" w:eastAsia="Times New Roman" w:hAnsi="Times New Roman" w:cs="Times New Roman"/>
                <w:snapToGrid w:val="0"/>
                <w:color w:val="000000" w:themeColor="text1"/>
                <w:kern w:val="0"/>
                <w:lang w:eastAsia="ru-RU"/>
                <w14:ligatures w14:val="none"/>
              </w:rPr>
            </w:pPr>
            <w:r w:rsidRPr="00973E8F">
              <w:rPr>
                <w:rFonts w:ascii="Times New Roman" w:eastAsia="Times New Roman" w:hAnsi="Times New Roman" w:cs="Times New Roman"/>
                <w:snapToGrid w:val="0"/>
                <w:color w:val="000000" w:themeColor="text1"/>
                <w:kern w:val="0"/>
                <w:lang w:eastAsia="ru-RU"/>
                <w14:ligatures w14:val="none"/>
              </w:rPr>
              <w:t>Год</w:t>
            </w:r>
          </w:p>
        </w:tc>
        <w:tc>
          <w:tcPr>
            <w:tcW w:w="7134" w:type="dxa"/>
            <w:gridSpan w:val="5"/>
            <w:tcBorders>
              <w:left w:val="nil"/>
            </w:tcBorders>
            <w:vAlign w:val="center"/>
          </w:tcPr>
          <w:p w14:paraId="10E447F6"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Плотность загрязнения почв</w:t>
            </w:r>
            <w:r w:rsidRPr="00973E8F">
              <w:rPr>
                <w:rFonts w:ascii="Times New Roman" w:eastAsia="Calibri" w:hAnsi="Times New Roman" w:cs="Times New Roman"/>
                <w:color w:val="000000" w:themeColor="text1"/>
                <w:kern w:val="0"/>
                <w:vertAlign w:val="superscript"/>
                <w:lang w:eastAsia="ru-RU"/>
                <w14:ligatures w14:val="none"/>
              </w:rPr>
              <w:t>137</w:t>
            </w:r>
            <w:r w:rsidRPr="00973E8F">
              <w:rPr>
                <w:rFonts w:ascii="Times New Roman" w:eastAsia="Calibri" w:hAnsi="Times New Roman" w:cs="Times New Roman"/>
                <w:color w:val="000000" w:themeColor="text1"/>
                <w:kern w:val="0"/>
                <w:lang w:eastAsia="ru-RU"/>
                <w14:ligatures w14:val="none"/>
              </w:rPr>
              <w:t>Cs, кБк∙м</w:t>
            </w:r>
            <w:r w:rsidRPr="00973E8F">
              <w:rPr>
                <w:rFonts w:ascii="Times New Roman" w:eastAsia="Calibri" w:hAnsi="Times New Roman" w:cs="Times New Roman"/>
                <w:color w:val="000000" w:themeColor="text1"/>
                <w:kern w:val="0"/>
                <w:vertAlign w:val="superscript"/>
                <w:lang w:eastAsia="ru-RU"/>
                <w14:ligatures w14:val="none"/>
              </w:rPr>
              <w:t>-2</w:t>
            </w:r>
          </w:p>
        </w:tc>
      </w:tr>
      <w:tr w:rsidR="00973E8F" w:rsidRPr="00973E8F" w14:paraId="54D5121E" w14:textId="77777777" w:rsidTr="00834A99">
        <w:trPr>
          <w:cantSplit/>
        </w:trPr>
        <w:tc>
          <w:tcPr>
            <w:tcW w:w="1593" w:type="dxa"/>
            <w:vMerge/>
            <w:tcBorders>
              <w:top w:val="nil"/>
              <w:bottom w:val="single" w:sz="4" w:space="0" w:color="auto"/>
              <w:right w:val="nil"/>
            </w:tcBorders>
          </w:tcPr>
          <w:p w14:paraId="1CB97932"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p>
        </w:tc>
        <w:tc>
          <w:tcPr>
            <w:tcW w:w="993" w:type="dxa"/>
            <w:vMerge/>
            <w:tcBorders>
              <w:top w:val="nil"/>
              <w:left w:val="nil"/>
              <w:bottom w:val="single" w:sz="4" w:space="0" w:color="auto"/>
              <w:right w:val="nil"/>
            </w:tcBorders>
            <w:vAlign w:val="center"/>
          </w:tcPr>
          <w:p w14:paraId="126B2871"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p>
        </w:tc>
        <w:tc>
          <w:tcPr>
            <w:tcW w:w="1275" w:type="dxa"/>
            <w:tcBorders>
              <w:left w:val="nil"/>
              <w:bottom w:val="single" w:sz="4" w:space="0" w:color="auto"/>
              <w:right w:val="nil"/>
            </w:tcBorders>
            <w:vAlign w:val="center"/>
          </w:tcPr>
          <w:p w14:paraId="33FB3026"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37-185</w:t>
            </w:r>
          </w:p>
        </w:tc>
        <w:tc>
          <w:tcPr>
            <w:tcW w:w="1560" w:type="dxa"/>
            <w:tcBorders>
              <w:left w:val="nil"/>
              <w:bottom w:val="single" w:sz="4" w:space="0" w:color="auto"/>
              <w:right w:val="nil"/>
            </w:tcBorders>
            <w:vAlign w:val="center"/>
          </w:tcPr>
          <w:p w14:paraId="4672E504"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lang w:eastAsia="ru-RU"/>
                <w14:ligatures w14:val="none"/>
              </w:rPr>
            </w:pPr>
            <w:r w:rsidRPr="00973E8F">
              <w:rPr>
                <w:rFonts w:ascii="Times New Roman" w:eastAsia="Times New Roman" w:hAnsi="Times New Roman" w:cs="Times New Roman"/>
                <w:color w:val="000000" w:themeColor="text1"/>
                <w:kern w:val="0"/>
                <w:lang w:eastAsia="ru-RU"/>
                <w14:ligatures w14:val="none"/>
              </w:rPr>
              <w:t>185-555</w:t>
            </w:r>
          </w:p>
        </w:tc>
        <w:tc>
          <w:tcPr>
            <w:tcW w:w="1275" w:type="dxa"/>
            <w:tcBorders>
              <w:left w:val="nil"/>
              <w:bottom w:val="single" w:sz="4" w:space="0" w:color="auto"/>
              <w:right w:val="nil"/>
            </w:tcBorders>
            <w:vAlign w:val="center"/>
          </w:tcPr>
          <w:p w14:paraId="40C8A1AC"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555-1480</w:t>
            </w:r>
          </w:p>
        </w:tc>
        <w:tc>
          <w:tcPr>
            <w:tcW w:w="1832" w:type="dxa"/>
            <w:tcBorders>
              <w:left w:val="nil"/>
              <w:bottom w:val="single" w:sz="4" w:space="0" w:color="auto"/>
              <w:right w:val="nil"/>
            </w:tcBorders>
            <w:vAlign w:val="center"/>
          </w:tcPr>
          <w:p w14:paraId="6BEF0771"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&gt;1480</w:t>
            </w:r>
          </w:p>
        </w:tc>
        <w:tc>
          <w:tcPr>
            <w:tcW w:w="1192" w:type="dxa"/>
            <w:tcBorders>
              <w:left w:val="nil"/>
              <w:bottom w:val="single" w:sz="4" w:space="0" w:color="auto"/>
            </w:tcBorders>
            <w:vAlign w:val="center"/>
          </w:tcPr>
          <w:p w14:paraId="4BFD7096"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Всего</w:t>
            </w:r>
          </w:p>
        </w:tc>
      </w:tr>
      <w:tr w:rsidR="00973E8F" w:rsidRPr="00973E8F" w14:paraId="3715E1A8" w14:textId="77777777" w:rsidTr="00834A99">
        <w:tc>
          <w:tcPr>
            <w:tcW w:w="1593" w:type="dxa"/>
            <w:tcBorders>
              <w:bottom w:val="nil"/>
              <w:right w:val="nil"/>
            </w:tcBorders>
          </w:tcPr>
          <w:p w14:paraId="0D24EAC2"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Всего по РФ</w:t>
            </w:r>
          </w:p>
          <w:p w14:paraId="5C4ED07E"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(4 области)</w:t>
            </w:r>
          </w:p>
        </w:tc>
        <w:tc>
          <w:tcPr>
            <w:tcW w:w="993" w:type="dxa"/>
            <w:tcBorders>
              <w:left w:val="nil"/>
              <w:bottom w:val="nil"/>
              <w:right w:val="nil"/>
            </w:tcBorders>
            <w:vAlign w:val="center"/>
          </w:tcPr>
          <w:p w14:paraId="56A15E91"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1987</w:t>
            </w:r>
          </w:p>
        </w:tc>
        <w:tc>
          <w:tcPr>
            <w:tcW w:w="1275" w:type="dxa"/>
            <w:tcBorders>
              <w:left w:val="nil"/>
              <w:bottom w:val="nil"/>
              <w:right w:val="nil"/>
            </w:tcBorders>
            <w:vAlign w:val="center"/>
          </w:tcPr>
          <w:p w14:paraId="07B5D6FE"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1 818 186</w:t>
            </w:r>
          </w:p>
        </w:tc>
        <w:tc>
          <w:tcPr>
            <w:tcW w:w="1560" w:type="dxa"/>
            <w:tcBorders>
              <w:left w:val="nil"/>
              <w:bottom w:val="nil"/>
              <w:right w:val="nil"/>
            </w:tcBorders>
            <w:vAlign w:val="center"/>
          </w:tcPr>
          <w:p w14:paraId="66057A7B"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362 068</w:t>
            </w:r>
          </w:p>
        </w:tc>
        <w:tc>
          <w:tcPr>
            <w:tcW w:w="1275" w:type="dxa"/>
            <w:tcBorders>
              <w:left w:val="nil"/>
              <w:bottom w:val="nil"/>
              <w:right w:val="nil"/>
            </w:tcBorders>
            <w:vAlign w:val="center"/>
          </w:tcPr>
          <w:p w14:paraId="7B38A0F7"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98 300</w:t>
            </w:r>
          </w:p>
        </w:tc>
        <w:tc>
          <w:tcPr>
            <w:tcW w:w="1832" w:type="dxa"/>
            <w:tcBorders>
              <w:left w:val="nil"/>
              <w:bottom w:val="nil"/>
              <w:right w:val="nil"/>
            </w:tcBorders>
            <w:vAlign w:val="center"/>
          </w:tcPr>
          <w:p w14:paraId="46840D3B"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17 106</w:t>
            </w:r>
          </w:p>
        </w:tc>
        <w:tc>
          <w:tcPr>
            <w:tcW w:w="1192" w:type="dxa"/>
            <w:tcBorders>
              <w:left w:val="nil"/>
              <w:bottom w:val="nil"/>
            </w:tcBorders>
            <w:vAlign w:val="center"/>
          </w:tcPr>
          <w:p w14:paraId="52FC60AE"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2 295 660</w:t>
            </w:r>
          </w:p>
        </w:tc>
      </w:tr>
      <w:tr w:rsidR="00973E8F" w:rsidRPr="00973E8F" w14:paraId="00138C02" w14:textId="77777777" w:rsidTr="00834A99">
        <w:tc>
          <w:tcPr>
            <w:tcW w:w="1593" w:type="dxa"/>
            <w:tcBorders>
              <w:top w:val="nil"/>
              <w:bottom w:val="nil"/>
              <w:right w:val="nil"/>
            </w:tcBorders>
          </w:tcPr>
          <w:p w14:paraId="5D7EB9D4"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p>
        </w:tc>
        <w:tc>
          <w:tcPr>
            <w:tcW w:w="993" w:type="dxa"/>
            <w:tcBorders>
              <w:top w:val="nil"/>
              <w:left w:val="nil"/>
              <w:bottom w:val="nil"/>
              <w:right w:val="nil"/>
            </w:tcBorders>
            <w:vAlign w:val="center"/>
          </w:tcPr>
          <w:p w14:paraId="61ABE503"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2007</w:t>
            </w:r>
          </w:p>
        </w:tc>
        <w:tc>
          <w:tcPr>
            <w:tcW w:w="1275" w:type="dxa"/>
            <w:tcBorders>
              <w:top w:val="nil"/>
              <w:left w:val="nil"/>
              <w:bottom w:val="nil"/>
              <w:right w:val="nil"/>
            </w:tcBorders>
            <w:vAlign w:val="center"/>
          </w:tcPr>
          <w:p w14:paraId="1A7D8C9E"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1 284 691</w:t>
            </w:r>
          </w:p>
        </w:tc>
        <w:tc>
          <w:tcPr>
            <w:tcW w:w="1560" w:type="dxa"/>
            <w:tcBorders>
              <w:top w:val="nil"/>
              <w:left w:val="nil"/>
              <w:bottom w:val="nil"/>
              <w:right w:val="nil"/>
            </w:tcBorders>
            <w:vAlign w:val="center"/>
          </w:tcPr>
          <w:p w14:paraId="5D884BC9"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200 361</w:t>
            </w:r>
          </w:p>
        </w:tc>
        <w:tc>
          <w:tcPr>
            <w:tcW w:w="1275" w:type="dxa"/>
            <w:tcBorders>
              <w:top w:val="nil"/>
              <w:left w:val="nil"/>
              <w:bottom w:val="nil"/>
              <w:right w:val="nil"/>
            </w:tcBorders>
            <w:vAlign w:val="center"/>
          </w:tcPr>
          <w:p w14:paraId="50D0354F"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30 900</w:t>
            </w:r>
          </w:p>
        </w:tc>
        <w:tc>
          <w:tcPr>
            <w:tcW w:w="1832" w:type="dxa"/>
            <w:tcBorders>
              <w:top w:val="nil"/>
              <w:left w:val="nil"/>
              <w:bottom w:val="nil"/>
              <w:right w:val="nil"/>
            </w:tcBorders>
            <w:vAlign w:val="center"/>
          </w:tcPr>
          <w:p w14:paraId="5E9A08FD"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5 450</w:t>
            </w:r>
          </w:p>
        </w:tc>
        <w:tc>
          <w:tcPr>
            <w:tcW w:w="1192" w:type="dxa"/>
            <w:tcBorders>
              <w:top w:val="nil"/>
              <w:left w:val="nil"/>
              <w:bottom w:val="nil"/>
            </w:tcBorders>
            <w:vAlign w:val="center"/>
          </w:tcPr>
          <w:p w14:paraId="5657C453"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1 521 402</w:t>
            </w:r>
          </w:p>
        </w:tc>
      </w:tr>
      <w:tr w:rsidR="00973E8F" w:rsidRPr="00973E8F" w14:paraId="2D76ED00" w14:textId="77777777" w:rsidTr="00834A99">
        <w:tc>
          <w:tcPr>
            <w:tcW w:w="1593" w:type="dxa"/>
            <w:tcBorders>
              <w:top w:val="nil"/>
              <w:bottom w:val="nil"/>
              <w:right w:val="nil"/>
            </w:tcBorders>
          </w:tcPr>
          <w:p w14:paraId="08EED2C4"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p>
        </w:tc>
        <w:tc>
          <w:tcPr>
            <w:tcW w:w="993" w:type="dxa"/>
            <w:tcBorders>
              <w:top w:val="nil"/>
              <w:left w:val="nil"/>
              <w:bottom w:val="nil"/>
              <w:right w:val="nil"/>
            </w:tcBorders>
            <w:vAlign w:val="center"/>
          </w:tcPr>
          <w:p w14:paraId="4D1858DC"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2015</w:t>
            </w:r>
          </w:p>
        </w:tc>
        <w:tc>
          <w:tcPr>
            <w:tcW w:w="1275" w:type="dxa"/>
            <w:tcBorders>
              <w:top w:val="nil"/>
              <w:left w:val="nil"/>
              <w:bottom w:val="nil"/>
              <w:right w:val="nil"/>
            </w:tcBorders>
            <w:vAlign w:val="center"/>
          </w:tcPr>
          <w:p w14:paraId="3A15C522"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1 103 350</w:t>
            </w:r>
          </w:p>
        </w:tc>
        <w:tc>
          <w:tcPr>
            <w:tcW w:w="1560" w:type="dxa"/>
            <w:tcBorders>
              <w:top w:val="nil"/>
              <w:left w:val="nil"/>
              <w:bottom w:val="nil"/>
              <w:right w:val="nil"/>
            </w:tcBorders>
            <w:vAlign w:val="center"/>
          </w:tcPr>
          <w:p w14:paraId="70388F7A"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145 851</w:t>
            </w:r>
          </w:p>
        </w:tc>
        <w:tc>
          <w:tcPr>
            <w:tcW w:w="1275" w:type="dxa"/>
            <w:tcBorders>
              <w:top w:val="nil"/>
              <w:left w:val="nil"/>
              <w:bottom w:val="nil"/>
              <w:right w:val="nil"/>
            </w:tcBorders>
            <w:vAlign w:val="center"/>
          </w:tcPr>
          <w:p w14:paraId="44E52B43"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27 900</w:t>
            </w:r>
          </w:p>
        </w:tc>
        <w:tc>
          <w:tcPr>
            <w:tcW w:w="1832" w:type="dxa"/>
            <w:tcBorders>
              <w:top w:val="nil"/>
              <w:left w:val="nil"/>
              <w:bottom w:val="nil"/>
              <w:right w:val="nil"/>
            </w:tcBorders>
            <w:vAlign w:val="center"/>
          </w:tcPr>
          <w:p w14:paraId="26B99191"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 xml:space="preserve">4 600 </w:t>
            </w:r>
          </w:p>
        </w:tc>
        <w:tc>
          <w:tcPr>
            <w:tcW w:w="1192" w:type="dxa"/>
            <w:tcBorders>
              <w:top w:val="nil"/>
              <w:left w:val="nil"/>
              <w:bottom w:val="nil"/>
            </w:tcBorders>
            <w:vAlign w:val="center"/>
          </w:tcPr>
          <w:p w14:paraId="3812348E"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1 281 701</w:t>
            </w:r>
          </w:p>
        </w:tc>
      </w:tr>
      <w:tr w:rsidR="00973E8F" w:rsidRPr="00973E8F" w14:paraId="021183E3" w14:textId="77777777" w:rsidTr="00834A99">
        <w:tc>
          <w:tcPr>
            <w:tcW w:w="1593" w:type="dxa"/>
            <w:tcBorders>
              <w:top w:val="nil"/>
              <w:bottom w:val="nil"/>
              <w:right w:val="nil"/>
            </w:tcBorders>
          </w:tcPr>
          <w:p w14:paraId="466EE26E"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p>
        </w:tc>
        <w:tc>
          <w:tcPr>
            <w:tcW w:w="993" w:type="dxa"/>
            <w:tcBorders>
              <w:top w:val="nil"/>
              <w:left w:val="nil"/>
              <w:bottom w:val="nil"/>
              <w:right w:val="nil"/>
            </w:tcBorders>
            <w:vAlign w:val="center"/>
          </w:tcPr>
          <w:p w14:paraId="26F1701A"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2019</w:t>
            </w:r>
          </w:p>
        </w:tc>
        <w:tc>
          <w:tcPr>
            <w:tcW w:w="1275" w:type="dxa"/>
            <w:tcBorders>
              <w:top w:val="nil"/>
              <w:left w:val="nil"/>
              <w:bottom w:val="nil"/>
              <w:right w:val="nil"/>
            </w:tcBorders>
            <w:vAlign w:val="center"/>
          </w:tcPr>
          <w:p w14:paraId="17665CA1"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941 577</w:t>
            </w:r>
          </w:p>
        </w:tc>
        <w:tc>
          <w:tcPr>
            <w:tcW w:w="1560" w:type="dxa"/>
            <w:tcBorders>
              <w:top w:val="nil"/>
              <w:left w:val="nil"/>
              <w:bottom w:val="nil"/>
              <w:right w:val="nil"/>
            </w:tcBorders>
            <w:vAlign w:val="center"/>
          </w:tcPr>
          <w:p w14:paraId="4CFC5565"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100 747</w:t>
            </w:r>
          </w:p>
        </w:tc>
        <w:tc>
          <w:tcPr>
            <w:tcW w:w="1275" w:type="dxa"/>
            <w:tcBorders>
              <w:top w:val="nil"/>
              <w:left w:val="nil"/>
              <w:bottom w:val="nil"/>
              <w:right w:val="nil"/>
            </w:tcBorders>
            <w:vAlign w:val="center"/>
          </w:tcPr>
          <w:p w14:paraId="0764D36B"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19 836</w:t>
            </w:r>
          </w:p>
        </w:tc>
        <w:tc>
          <w:tcPr>
            <w:tcW w:w="1832" w:type="dxa"/>
            <w:tcBorders>
              <w:top w:val="nil"/>
              <w:left w:val="nil"/>
              <w:bottom w:val="nil"/>
              <w:right w:val="nil"/>
            </w:tcBorders>
            <w:vAlign w:val="center"/>
          </w:tcPr>
          <w:p w14:paraId="420F6D8A"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1 614</w:t>
            </w:r>
          </w:p>
        </w:tc>
        <w:tc>
          <w:tcPr>
            <w:tcW w:w="1192" w:type="dxa"/>
            <w:tcBorders>
              <w:top w:val="nil"/>
              <w:left w:val="nil"/>
              <w:bottom w:val="nil"/>
            </w:tcBorders>
            <w:vAlign w:val="center"/>
          </w:tcPr>
          <w:p w14:paraId="64EA0D6A"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1 063 774</w:t>
            </w:r>
          </w:p>
        </w:tc>
      </w:tr>
      <w:tr w:rsidR="00973E8F" w:rsidRPr="00973E8F" w14:paraId="52020A74" w14:textId="77777777" w:rsidTr="00834A99">
        <w:tc>
          <w:tcPr>
            <w:tcW w:w="1593" w:type="dxa"/>
            <w:tcBorders>
              <w:top w:val="nil"/>
              <w:bottom w:val="single" w:sz="4" w:space="0" w:color="auto"/>
              <w:right w:val="nil"/>
            </w:tcBorders>
          </w:tcPr>
          <w:p w14:paraId="74FD4FE9"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p>
        </w:tc>
        <w:tc>
          <w:tcPr>
            <w:tcW w:w="993" w:type="dxa"/>
            <w:tcBorders>
              <w:top w:val="nil"/>
              <w:left w:val="nil"/>
              <w:bottom w:val="single" w:sz="4" w:space="0" w:color="auto"/>
              <w:right w:val="nil"/>
            </w:tcBorders>
            <w:vAlign w:val="center"/>
          </w:tcPr>
          <w:p w14:paraId="34EFA38B"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2020</w:t>
            </w:r>
          </w:p>
        </w:tc>
        <w:tc>
          <w:tcPr>
            <w:tcW w:w="1275" w:type="dxa"/>
            <w:tcBorders>
              <w:top w:val="nil"/>
              <w:left w:val="nil"/>
              <w:bottom w:val="single" w:sz="4" w:space="0" w:color="auto"/>
              <w:right w:val="nil"/>
            </w:tcBorders>
            <w:vAlign w:val="center"/>
          </w:tcPr>
          <w:p w14:paraId="6861ECAD"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918 045</w:t>
            </w:r>
          </w:p>
        </w:tc>
        <w:tc>
          <w:tcPr>
            <w:tcW w:w="1560" w:type="dxa"/>
            <w:tcBorders>
              <w:top w:val="nil"/>
              <w:left w:val="nil"/>
              <w:bottom w:val="single" w:sz="4" w:space="0" w:color="auto"/>
              <w:right w:val="nil"/>
            </w:tcBorders>
            <w:vAlign w:val="center"/>
          </w:tcPr>
          <w:p w14:paraId="0FC1993E"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100 747</w:t>
            </w:r>
          </w:p>
        </w:tc>
        <w:tc>
          <w:tcPr>
            <w:tcW w:w="1275" w:type="dxa"/>
            <w:tcBorders>
              <w:top w:val="nil"/>
              <w:left w:val="nil"/>
              <w:bottom w:val="single" w:sz="4" w:space="0" w:color="auto"/>
              <w:right w:val="nil"/>
            </w:tcBorders>
            <w:vAlign w:val="center"/>
          </w:tcPr>
          <w:p w14:paraId="1120A4AF"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19 836</w:t>
            </w:r>
          </w:p>
        </w:tc>
        <w:tc>
          <w:tcPr>
            <w:tcW w:w="1832" w:type="dxa"/>
            <w:tcBorders>
              <w:top w:val="nil"/>
              <w:left w:val="nil"/>
              <w:bottom w:val="single" w:sz="4" w:space="0" w:color="auto"/>
              <w:right w:val="nil"/>
            </w:tcBorders>
            <w:vAlign w:val="center"/>
          </w:tcPr>
          <w:p w14:paraId="2C5A9A27"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1 614</w:t>
            </w:r>
          </w:p>
        </w:tc>
        <w:tc>
          <w:tcPr>
            <w:tcW w:w="1192" w:type="dxa"/>
            <w:tcBorders>
              <w:top w:val="nil"/>
              <w:left w:val="nil"/>
              <w:bottom w:val="single" w:sz="4" w:space="0" w:color="auto"/>
            </w:tcBorders>
            <w:vAlign w:val="center"/>
          </w:tcPr>
          <w:p w14:paraId="2AD89612"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1 040 242</w:t>
            </w:r>
          </w:p>
        </w:tc>
      </w:tr>
      <w:tr w:rsidR="00973E8F" w:rsidRPr="00973E8F" w14:paraId="2EE2D571" w14:textId="77777777" w:rsidTr="00834A99">
        <w:tc>
          <w:tcPr>
            <w:tcW w:w="1593" w:type="dxa"/>
            <w:tcBorders>
              <w:top w:val="single" w:sz="4" w:space="0" w:color="auto"/>
              <w:bottom w:val="nil"/>
              <w:right w:val="nil"/>
            </w:tcBorders>
          </w:tcPr>
          <w:p w14:paraId="3357DCC8"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Брянская область</w:t>
            </w:r>
          </w:p>
        </w:tc>
        <w:tc>
          <w:tcPr>
            <w:tcW w:w="993" w:type="dxa"/>
            <w:tcBorders>
              <w:top w:val="single" w:sz="4" w:space="0" w:color="auto"/>
              <w:left w:val="nil"/>
              <w:bottom w:val="nil"/>
              <w:right w:val="nil"/>
            </w:tcBorders>
            <w:vAlign w:val="center"/>
          </w:tcPr>
          <w:p w14:paraId="4CBDB9ED"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1987</w:t>
            </w:r>
          </w:p>
        </w:tc>
        <w:tc>
          <w:tcPr>
            <w:tcW w:w="1275" w:type="dxa"/>
            <w:tcBorders>
              <w:top w:val="single" w:sz="4" w:space="0" w:color="auto"/>
              <w:left w:val="nil"/>
              <w:bottom w:val="nil"/>
              <w:right w:val="nil"/>
            </w:tcBorders>
            <w:vAlign w:val="center"/>
          </w:tcPr>
          <w:p w14:paraId="259287B3"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401 400</w:t>
            </w:r>
          </w:p>
        </w:tc>
        <w:tc>
          <w:tcPr>
            <w:tcW w:w="1560" w:type="dxa"/>
            <w:tcBorders>
              <w:top w:val="single" w:sz="4" w:space="0" w:color="auto"/>
              <w:left w:val="nil"/>
              <w:bottom w:val="nil"/>
              <w:right w:val="nil"/>
            </w:tcBorders>
            <w:vAlign w:val="center"/>
          </w:tcPr>
          <w:p w14:paraId="016CA643"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186 600</w:t>
            </w:r>
          </w:p>
        </w:tc>
        <w:tc>
          <w:tcPr>
            <w:tcW w:w="1275" w:type="dxa"/>
            <w:tcBorders>
              <w:top w:val="single" w:sz="4" w:space="0" w:color="auto"/>
              <w:left w:val="nil"/>
              <w:bottom w:val="nil"/>
              <w:right w:val="nil"/>
            </w:tcBorders>
            <w:vAlign w:val="center"/>
          </w:tcPr>
          <w:p w14:paraId="40330FB6"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97 600</w:t>
            </w:r>
          </w:p>
        </w:tc>
        <w:tc>
          <w:tcPr>
            <w:tcW w:w="1832" w:type="dxa"/>
            <w:tcBorders>
              <w:top w:val="single" w:sz="4" w:space="0" w:color="auto"/>
              <w:left w:val="nil"/>
              <w:bottom w:val="nil"/>
              <w:right w:val="nil"/>
            </w:tcBorders>
            <w:vAlign w:val="center"/>
          </w:tcPr>
          <w:p w14:paraId="01EE9BE1"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17 106</w:t>
            </w:r>
          </w:p>
        </w:tc>
        <w:tc>
          <w:tcPr>
            <w:tcW w:w="1192" w:type="dxa"/>
            <w:tcBorders>
              <w:top w:val="single" w:sz="4" w:space="0" w:color="auto"/>
              <w:left w:val="nil"/>
              <w:bottom w:val="nil"/>
            </w:tcBorders>
            <w:vAlign w:val="center"/>
          </w:tcPr>
          <w:p w14:paraId="39DEAEC0"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702 706</w:t>
            </w:r>
          </w:p>
        </w:tc>
      </w:tr>
      <w:tr w:rsidR="00973E8F" w:rsidRPr="00973E8F" w14:paraId="2C7C1430" w14:textId="77777777" w:rsidTr="00834A99">
        <w:tc>
          <w:tcPr>
            <w:tcW w:w="1593" w:type="dxa"/>
            <w:tcBorders>
              <w:top w:val="nil"/>
              <w:bottom w:val="nil"/>
              <w:right w:val="nil"/>
            </w:tcBorders>
          </w:tcPr>
          <w:p w14:paraId="4F232ACA"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p>
        </w:tc>
        <w:tc>
          <w:tcPr>
            <w:tcW w:w="993" w:type="dxa"/>
            <w:tcBorders>
              <w:top w:val="nil"/>
              <w:left w:val="nil"/>
              <w:bottom w:val="nil"/>
              <w:right w:val="nil"/>
            </w:tcBorders>
            <w:vAlign w:val="center"/>
          </w:tcPr>
          <w:p w14:paraId="132D5FF3"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2007</w:t>
            </w:r>
          </w:p>
        </w:tc>
        <w:tc>
          <w:tcPr>
            <w:tcW w:w="1275" w:type="dxa"/>
            <w:tcBorders>
              <w:top w:val="nil"/>
              <w:left w:val="nil"/>
              <w:bottom w:val="nil"/>
              <w:right w:val="nil"/>
            </w:tcBorders>
            <w:vAlign w:val="center"/>
          </w:tcPr>
          <w:p w14:paraId="4EC6BB94"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260 400</w:t>
            </w:r>
          </w:p>
        </w:tc>
        <w:tc>
          <w:tcPr>
            <w:tcW w:w="1560" w:type="dxa"/>
            <w:tcBorders>
              <w:top w:val="nil"/>
              <w:left w:val="nil"/>
              <w:bottom w:val="nil"/>
              <w:right w:val="nil"/>
            </w:tcBorders>
            <w:vAlign w:val="center"/>
          </w:tcPr>
          <w:p w14:paraId="3916EF7D"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125 400</w:t>
            </w:r>
          </w:p>
        </w:tc>
        <w:tc>
          <w:tcPr>
            <w:tcW w:w="1275" w:type="dxa"/>
            <w:tcBorders>
              <w:top w:val="nil"/>
              <w:left w:val="nil"/>
              <w:bottom w:val="nil"/>
              <w:right w:val="nil"/>
            </w:tcBorders>
            <w:vAlign w:val="center"/>
          </w:tcPr>
          <w:p w14:paraId="3FEE5644"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30 900</w:t>
            </w:r>
          </w:p>
        </w:tc>
        <w:tc>
          <w:tcPr>
            <w:tcW w:w="1832" w:type="dxa"/>
            <w:tcBorders>
              <w:top w:val="nil"/>
              <w:left w:val="nil"/>
              <w:bottom w:val="nil"/>
              <w:right w:val="nil"/>
            </w:tcBorders>
            <w:vAlign w:val="center"/>
          </w:tcPr>
          <w:p w14:paraId="35704FF6"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 xml:space="preserve">5 </w:t>
            </w:r>
            <w:r w:rsidRPr="00973E8F">
              <w:rPr>
                <w:rFonts w:ascii="Times New Roman" w:eastAsia="Calibri" w:hAnsi="Times New Roman" w:cs="Times New Roman"/>
                <w:color w:val="000000" w:themeColor="text1"/>
                <w:kern w:val="0"/>
                <w:lang w:val="en-US" w:eastAsia="ru-RU"/>
                <w14:ligatures w14:val="none"/>
              </w:rPr>
              <w:t>45</w:t>
            </w:r>
            <w:r w:rsidRPr="00973E8F">
              <w:rPr>
                <w:rFonts w:ascii="Times New Roman" w:eastAsia="Calibri" w:hAnsi="Times New Roman" w:cs="Times New Roman"/>
                <w:color w:val="000000" w:themeColor="text1"/>
                <w:kern w:val="0"/>
                <w:lang w:eastAsia="ru-RU"/>
                <w14:ligatures w14:val="none"/>
              </w:rPr>
              <w:t>0</w:t>
            </w:r>
          </w:p>
        </w:tc>
        <w:tc>
          <w:tcPr>
            <w:tcW w:w="1192" w:type="dxa"/>
            <w:tcBorders>
              <w:top w:val="nil"/>
              <w:left w:val="nil"/>
              <w:bottom w:val="nil"/>
            </w:tcBorders>
            <w:vAlign w:val="center"/>
          </w:tcPr>
          <w:p w14:paraId="30B8615E"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422 150</w:t>
            </w:r>
          </w:p>
        </w:tc>
      </w:tr>
      <w:tr w:rsidR="00973E8F" w:rsidRPr="00973E8F" w14:paraId="74F62832" w14:textId="77777777" w:rsidTr="00834A99">
        <w:tc>
          <w:tcPr>
            <w:tcW w:w="1593" w:type="dxa"/>
            <w:tcBorders>
              <w:top w:val="nil"/>
              <w:bottom w:val="nil"/>
              <w:right w:val="nil"/>
            </w:tcBorders>
          </w:tcPr>
          <w:p w14:paraId="2F1F4264"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p>
        </w:tc>
        <w:tc>
          <w:tcPr>
            <w:tcW w:w="993" w:type="dxa"/>
            <w:tcBorders>
              <w:top w:val="nil"/>
              <w:left w:val="nil"/>
              <w:bottom w:val="nil"/>
              <w:right w:val="nil"/>
            </w:tcBorders>
            <w:vAlign w:val="center"/>
          </w:tcPr>
          <w:p w14:paraId="5D42BEB5"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2015</w:t>
            </w:r>
          </w:p>
        </w:tc>
        <w:tc>
          <w:tcPr>
            <w:tcW w:w="1275" w:type="dxa"/>
            <w:tcBorders>
              <w:top w:val="nil"/>
              <w:left w:val="nil"/>
              <w:bottom w:val="nil"/>
              <w:right w:val="nil"/>
            </w:tcBorders>
            <w:vAlign w:val="center"/>
          </w:tcPr>
          <w:p w14:paraId="649B116D"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235 200</w:t>
            </w:r>
          </w:p>
        </w:tc>
        <w:tc>
          <w:tcPr>
            <w:tcW w:w="1560" w:type="dxa"/>
            <w:tcBorders>
              <w:top w:val="nil"/>
              <w:left w:val="nil"/>
              <w:bottom w:val="nil"/>
              <w:right w:val="nil"/>
            </w:tcBorders>
            <w:vAlign w:val="center"/>
          </w:tcPr>
          <w:p w14:paraId="2BF85D1D"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110 600</w:t>
            </w:r>
          </w:p>
        </w:tc>
        <w:tc>
          <w:tcPr>
            <w:tcW w:w="1275" w:type="dxa"/>
            <w:tcBorders>
              <w:top w:val="nil"/>
              <w:left w:val="nil"/>
              <w:bottom w:val="nil"/>
              <w:right w:val="nil"/>
            </w:tcBorders>
            <w:vAlign w:val="center"/>
          </w:tcPr>
          <w:p w14:paraId="7218E531"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27 900</w:t>
            </w:r>
          </w:p>
        </w:tc>
        <w:tc>
          <w:tcPr>
            <w:tcW w:w="1832" w:type="dxa"/>
            <w:tcBorders>
              <w:top w:val="nil"/>
              <w:left w:val="nil"/>
              <w:bottom w:val="nil"/>
              <w:right w:val="nil"/>
            </w:tcBorders>
            <w:vAlign w:val="center"/>
          </w:tcPr>
          <w:p w14:paraId="401D89D4"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4 600</w:t>
            </w:r>
          </w:p>
        </w:tc>
        <w:tc>
          <w:tcPr>
            <w:tcW w:w="1192" w:type="dxa"/>
            <w:tcBorders>
              <w:top w:val="nil"/>
              <w:left w:val="nil"/>
              <w:bottom w:val="nil"/>
            </w:tcBorders>
            <w:vAlign w:val="center"/>
          </w:tcPr>
          <w:p w14:paraId="483D5BC3"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378 300</w:t>
            </w:r>
          </w:p>
        </w:tc>
      </w:tr>
      <w:tr w:rsidR="00973E8F" w:rsidRPr="00973E8F" w14:paraId="36B1EBA0" w14:textId="77777777" w:rsidTr="00834A99">
        <w:tc>
          <w:tcPr>
            <w:tcW w:w="1593" w:type="dxa"/>
            <w:tcBorders>
              <w:top w:val="nil"/>
              <w:bottom w:val="nil"/>
              <w:right w:val="nil"/>
            </w:tcBorders>
          </w:tcPr>
          <w:p w14:paraId="2270F6A2"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p>
        </w:tc>
        <w:tc>
          <w:tcPr>
            <w:tcW w:w="993" w:type="dxa"/>
            <w:tcBorders>
              <w:top w:val="nil"/>
              <w:left w:val="nil"/>
              <w:bottom w:val="nil"/>
              <w:right w:val="nil"/>
            </w:tcBorders>
            <w:vAlign w:val="center"/>
          </w:tcPr>
          <w:p w14:paraId="62B2710D"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2019</w:t>
            </w:r>
          </w:p>
        </w:tc>
        <w:tc>
          <w:tcPr>
            <w:tcW w:w="1275" w:type="dxa"/>
            <w:tcBorders>
              <w:top w:val="nil"/>
              <w:left w:val="nil"/>
              <w:bottom w:val="nil"/>
              <w:right w:val="nil"/>
            </w:tcBorders>
            <w:vAlign w:val="center"/>
          </w:tcPr>
          <w:p w14:paraId="72A7F582"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Times New Roman" w:hAnsi="Times New Roman" w:cs="Times New Roman"/>
                <w:color w:val="000000" w:themeColor="text1"/>
                <w:kern w:val="0"/>
                <w:lang w:eastAsia="ru-RU"/>
                <w14:ligatures w14:val="none"/>
              </w:rPr>
              <w:t>238 931</w:t>
            </w:r>
          </w:p>
        </w:tc>
        <w:tc>
          <w:tcPr>
            <w:tcW w:w="1560" w:type="dxa"/>
            <w:tcBorders>
              <w:top w:val="nil"/>
              <w:left w:val="nil"/>
              <w:bottom w:val="nil"/>
              <w:right w:val="nil"/>
            </w:tcBorders>
            <w:vAlign w:val="center"/>
          </w:tcPr>
          <w:p w14:paraId="30826ABF"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91 630</w:t>
            </w:r>
          </w:p>
        </w:tc>
        <w:tc>
          <w:tcPr>
            <w:tcW w:w="1275" w:type="dxa"/>
            <w:tcBorders>
              <w:top w:val="nil"/>
              <w:left w:val="nil"/>
              <w:bottom w:val="nil"/>
              <w:right w:val="nil"/>
            </w:tcBorders>
            <w:vAlign w:val="center"/>
          </w:tcPr>
          <w:p w14:paraId="1645F83B"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19 836</w:t>
            </w:r>
          </w:p>
        </w:tc>
        <w:tc>
          <w:tcPr>
            <w:tcW w:w="1832" w:type="dxa"/>
            <w:tcBorders>
              <w:top w:val="nil"/>
              <w:left w:val="nil"/>
              <w:bottom w:val="nil"/>
              <w:right w:val="nil"/>
            </w:tcBorders>
            <w:vAlign w:val="center"/>
          </w:tcPr>
          <w:p w14:paraId="1550B6EB"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1 614</w:t>
            </w:r>
          </w:p>
        </w:tc>
        <w:tc>
          <w:tcPr>
            <w:tcW w:w="1192" w:type="dxa"/>
            <w:tcBorders>
              <w:top w:val="nil"/>
              <w:left w:val="nil"/>
              <w:bottom w:val="nil"/>
            </w:tcBorders>
            <w:vAlign w:val="center"/>
          </w:tcPr>
          <w:p w14:paraId="548613C9"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352 011</w:t>
            </w:r>
          </w:p>
        </w:tc>
      </w:tr>
      <w:tr w:rsidR="00973E8F" w:rsidRPr="00973E8F" w14:paraId="3F8585EF" w14:textId="77777777" w:rsidTr="00834A99">
        <w:tc>
          <w:tcPr>
            <w:tcW w:w="1593" w:type="dxa"/>
            <w:tcBorders>
              <w:top w:val="nil"/>
              <w:bottom w:val="single" w:sz="4" w:space="0" w:color="auto"/>
              <w:right w:val="nil"/>
            </w:tcBorders>
          </w:tcPr>
          <w:p w14:paraId="62A9184A"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p>
        </w:tc>
        <w:tc>
          <w:tcPr>
            <w:tcW w:w="993" w:type="dxa"/>
            <w:tcBorders>
              <w:top w:val="nil"/>
              <w:left w:val="nil"/>
              <w:bottom w:val="single" w:sz="4" w:space="0" w:color="auto"/>
              <w:right w:val="nil"/>
            </w:tcBorders>
            <w:vAlign w:val="center"/>
          </w:tcPr>
          <w:p w14:paraId="0C15AD72" w14:textId="77777777" w:rsidR="00973E8F" w:rsidRPr="00973E8F" w:rsidRDefault="00973E8F" w:rsidP="00973E8F">
            <w:pPr>
              <w:spacing w:after="0" w:line="240" w:lineRule="auto"/>
              <w:jc w:val="both"/>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2020</w:t>
            </w:r>
          </w:p>
        </w:tc>
        <w:tc>
          <w:tcPr>
            <w:tcW w:w="1275" w:type="dxa"/>
            <w:tcBorders>
              <w:top w:val="nil"/>
              <w:left w:val="nil"/>
              <w:bottom w:val="single" w:sz="4" w:space="0" w:color="auto"/>
              <w:right w:val="nil"/>
            </w:tcBorders>
            <w:vAlign w:val="center"/>
          </w:tcPr>
          <w:p w14:paraId="36ABAABB"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lang w:eastAsia="ru-RU"/>
                <w14:ligatures w14:val="none"/>
              </w:rPr>
            </w:pPr>
            <w:r w:rsidRPr="00973E8F">
              <w:rPr>
                <w:rFonts w:ascii="Times New Roman" w:eastAsia="Times New Roman" w:hAnsi="Times New Roman" w:cs="Times New Roman"/>
                <w:color w:val="000000" w:themeColor="text1"/>
                <w:kern w:val="0"/>
                <w:lang w:eastAsia="ru-RU"/>
                <w14:ligatures w14:val="none"/>
              </w:rPr>
              <w:t>233 006</w:t>
            </w:r>
          </w:p>
        </w:tc>
        <w:tc>
          <w:tcPr>
            <w:tcW w:w="1560" w:type="dxa"/>
            <w:tcBorders>
              <w:top w:val="nil"/>
              <w:left w:val="nil"/>
              <w:bottom w:val="single" w:sz="4" w:space="0" w:color="auto"/>
              <w:right w:val="nil"/>
            </w:tcBorders>
            <w:vAlign w:val="center"/>
          </w:tcPr>
          <w:p w14:paraId="72C1AA3D"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Times New Roman" w:hAnsi="Times New Roman" w:cs="Times New Roman"/>
                <w:color w:val="000000" w:themeColor="text1"/>
                <w:kern w:val="0"/>
                <w:lang w:eastAsia="ru-RU"/>
                <w14:ligatures w14:val="none"/>
              </w:rPr>
              <w:t>91 630</w:t>
            </w:r>
          </w:p>
        </w:tc>
        <w:tc>
          <w:tcPr>
            <w:tcW w:w="1275" w:type="dxa"/>
            <w:tcBorders>
              <w:top w:val="nil"/>
              <w:left w:val="nil"/>
              <w:bottom w:val="single" w:sz="4" w:space="0" w:color="auto"/>
              <w:right w:val="nil"/>
            </w:tcBorders>
            <w:vAlign w:val="center"/>
          </w:tcPr>
          <w:p w14:paraId="0AACCBFE"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Times New Roman" w:hAnsi="Times New Roman" w:cs="Times New Roman"/>
                <w:color w:val="000000" w:themeColor="text1"/>
                <w:kern w:val="0"/>
                <w:lang w:eastAsia="ru-RU"/>
                <w14:ligatures w14:val="none"/>
              </w:rPr>
              <w:t>19 836</w:t>
            </w:r>
          </w:p>
        </w:tc>
        <w:tc>
          <w:tcPr>
            <w:tcW w:w="1832" w:type="dxa"/>
            <w:tcBorders>
              <w:top w:val="nil"/>
              <w:left w:val="nil"/>
              <w:bottom w:val="single" w:sz="4" w:space="0" w:color="auto"/>
              <w:right w:val="nil"/>
            </w:tcBorders>
            <w:vAlign w:val="center"/>
          </w:tcPr>
          <w:p w14:paraId="221A7D0F"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Calibri" w:hAnsi="Times New Roman" w:cs="Times New Roman"/>
                <w:color w:val="000000" w:themeColor="text1"/>
                <w:kern w:val="0"/>
                <w:lang w:eastAsia="ru-RU"/>
                <w14:ligatures w14:val="none"/>
              </w:rPr>
              <w:t>1 614</w:t>
            </w:r>
          </w:p>
        </w:tc>
        <w:tc>
          <w:tcPr>
            <w:tcW w:w="1192" w:type="dxa"/>
            <w:tcBorders>
              <w:top w:val="nil"/>
              <w:left w:val="nil"/>
              <w:bottom w:val="single" w:sz="4" w:space="0" w:color="auto"/>
            </w:tcBorders>
            <w:vAlign w:val="center"/>
          </w:tcPr>
          <w:p w14:paraId="6D3C5B40" w14:textId="77777777" w:rsidR="00973E8F" w:rsidRPr="00973E8F" w:rsidRDefault="00973E8F" w:rsidP="00973E8F">
            <w:pPr>
              <w:spacing w:after="0" w:line="240" w:lineRule="auto"/>
              <w:jc w:val="center"/>
              <w:rPr>
                <w:rFonts w:ascii="Times New Roman" w:eastAsia="Calibri" w:hAnsi="Times New Roman" w:cs="Times New Roman"/>
                <w:color w:val="000000" w:themeColor="text1"/>
                <w:kern w:val="0"/>
                <w:lang w:eastAsia="ru-RU"/>
                <w14:ligatures w14:val="none"/>
              </w:rPr>
            </w:pPr>
            <w:r w:rsidRPr="00973E8F">
              <w:rPr>
                <w:rFonts w:ascii="Times New Roman" w:eastAsia="Times New Roman" w:hAnsi="Times New Roman" w:cs="Times New Roman"/>
                <w:color w:val="000000" w:themeColor="text1"/>
                <w:kern w:val="0"/>
                <w:lang w:eastAsia="ru-RU"/>
                <w14:ligatures w14:val="none"/>
              </w:rPr>
              <w:t>346 086</w:t>
            </w:r>
          </w:p>
        </w:tc>
      </w:tr>
    </w:tbl>
    <w:p w14:paraId="006FFA05" w14:textId="77777777" w:rsidR="00973E8F" w:rsidRPr="00973E8F" w:rsidRDefault="00973E8F" w:rsidP="00973E8F">
      <w:pPr>
        <w:spacing w:before="120" w:after="0" w:line="240" w:lineRule="auto"/>
        <w:ind w:firstLine="709"/>
        <w:jc w:val="both"/>
        <w:rPr>
          <w:rFonts w:ascii="Times New Roman" w:eastAsia="Times New Roman" w:hAnsi="Times New Roman" w:cs="Times New Roman"/>
          <w:noProof/>
          <w:color w:val="000000" w:themeColor="text1"/>
          <w:kern w:val="0"/>
          <w:sz w:val="26"/>
          <w:szCs w:val="26"/>
          <w:lang w:eastAsia="ru-RU"/>
          <w14:ligatures w14:val="none"/>
        </w:rPr>
      </w:pPr>
      <w:bookmarkStart w:id="5" w:name="_Hlk119577095"/>
      <w:r w:rsidRPr="00973E8F">
        <w:rPr>
          <w:rFonts w:ascii="Times New Roman" w:eastAsia="Times New Roman" w:hAnsi="Times New Roman" w:cs="Times New Roman"/>
          <w:color w:val="000000" w:themeColor="text1"/>
          <w:kern w:val="0"/>
          <w:sz w:val="26"/>
          <w:szCs w:val="26"/>
          <w:lang w:eastAsia="ru-RU"/>
          <w14:ligatures w14:val="none"/>
        </w:rPr>
        <w:t xml:space="preserve">Прогноз возможности ведения сельскохозяйственного производства без ограничения по радиологическому фактору, показал, что </w:t>
      </w:r>
      <w:r w:rsidRPr="00973E8F">
        <w:rPr>
          <w:rFonts w:ascii="Times New Roman" w:eastAsia="Times New Roman" w:hAnsi="Times New Roman" w:cs="Times New Roman"/>
          <w:noProof/>
          <w:color w:val="000000" w:themeColor="text1"/>
          <w:kern w:val="0"/>
          <w:sz w:val="26"/>
          <w:szCs w:val="26"/>
          <w:lang w:eastAsia="ru-RU"/>
          <w14:ligatures w14:val="none"/>
        </w:rPr>
        <w:t xml:space="preserve">для загрязненных районов Брянской, Калужской, Орловской и Тульской областей снижение плотности загрязнения земель до уровня менее </w:t>
      </w:r>
      <w:r w:rsidRPr="00973E8F">
        <w:rPr>
          <w:rFonts w:ascii="Times New Roman" w:eastAsia="Times New Roman" w:hAnsi="Times New Roman" w:cs="Times New Roman"/>
          <w:color w:val="000000" w:themeColor="text1"/>
          <w:kern w:val="0"/>
          <w:sz w:val="26"/>
          <w:szCs w:val="26"/>
          <w:lang w:eastAsia="ru-RU"/>
          <w14:ligatures w14:val="none"/>
        </w:rPr>
        <w:t>37 кБк</w:t>
      </w:r>
      <w:r w:rsidRPr="00973E8F">
        <w:rPr>
          <w:rFonts w:ascii="Times New Roman" w:eastAsia="Times New Roman" w:hAnsi="Times New Roman" w:cs="Times New Roman"/>
          <w:color w:val="000000" w:themeColor="text1"/>
          <w:kern w:val="0"/>
          <w:sz w:val="26"/>
          <w:szCs w:val="26"/>
          <w:lang w:eastAsia="ru-RU"/>
          <w14:ligatures w14:val="none"/>
        </w:rPr>
        <w:sym w:font="Symbol" w:char="F0D7"/>
      </w:r>
      <w:r w:rsidRPr="00973E8F">
        <w:rPr>
          <w:rFonts w:ascii="Times New Roman" w:eastAsia="Times New Roman" w:hAnsi="Times New Roman" w:cs="Times New Roman"/>
          <w:color w:val="000000" w:themeColor="text1"/>
          <w:kern w:val="0"/>
          <w:sz w:val="26"/>
          <w:szCs w:val="26"/>
          <w:lang w:eastAsia="ru-RU"/>
          <w14:ligatures w14:val="none"/>
        </w:rPr>
        <w:t>м</w:t>
      </w:r>
      <w:r w:rsidRPr="00973E8F">
        <w:rPr>
          <w:rFonts w:ascii="Times New Roman" w:eastAsia="Times New Roman" w:hAnsi="Times New Roman" w:cs="Times New Roman"/>
          <w:color w:val="000000" w:themeColor="text1"/>
          <w:kern w:val="0"/>
          <w:sz w:val="26"/>
          <w:szCs w:val="26"/>
          <w:vertAlign w:val="superscript"/>
          <w:lang w:eastAsia="ru-RU"/>
          <w14:ligatures w14:val="none"/>
        </w:rPr>
        <w:t xml:space="preserve">-2 </w:t>
      </w:r>
      <w:r w:rsidRPr="00973E8F">
        <w:rPr>
          <w:rFonts w:ascii="Times New Roman" w:eastAsia="Times New Roman" w:hAnsi="Times New Roman" w:cs="Times New Roman"/>
          <w:color w:val="000000" w:themeColor="text1"/>
          <w:kern w:val="0"/>
          <w:sz w:val="26"/>
          <w:szCs w:val="26"/>
          <w:lang w:eastAsia="ru-RU"/>
          <w14:ligatures w14:val="none"/>
        </w:rPr>
        <w:t>будет достигнуто к</w:t>
      </w:r>
      <w:smartTag w:uri="urn:schemas-microsoft-com:office:smarttags" w:element="metricconverter">
        <w:smartTagPr>
          <w:attr w:name="ProductID" w:val="2050 г"/>
        </w:smartTagPr>
        <w:r w:rsidRPr="00973E8F">
          <w:rPr>
            <w:rFonts w:ascii="Times New Roman" w:eastAsia="Times New Roman" w:hAnsi="Times New Roman" w:cs="Times New Roman"/>
            <w:color w:val="000000" w:themeColor="text1"/>
            <w:kern w:val="0"/>
            <w:sz w:val="26"/>
            <w:szCs w:val="26"/>
            <w:lang w:eastAsia="ru-RU"/>
            <w14:ligatures w14:val="none"/>
          </w:rPr>
          <w:t xml:space="preserve"> </w:t>
        </w:r>
        <w:r w:rsidRPr="00973E8F">
          <w:rPr>
            <w:rFonts w:ascii="Times New Roman" w:eastAsia="Times New Roman" w:hAnsi="Times New Roman" w:cs="Times New Roman"/>
            <w:noProof/>
            <w:color w:val="000000" w:themeColor="text1"/>
            <w:kern w:val="0"/>
            <w:sz w:val="26"/>
            <w:szCs w:val="26"/>
            <w:lang w:eastAsia="ru-RU"/>
            <w14:ligatures w14:val="none"/>
          </w:rPr>
          <w:t>2050 г</w:t>
        </w:r>
      </w:smartTag>
      <w:r w:rsidRPr="00973E8F">
        <w:rPr>
          <w:rFonts w:ascii="Times New Roman" w:eastAsia="Times New Roman" w:hAnsi="Times New Roman" w:cs="Times New Roman"/>
          <w:noProof/>
          <w:color w:val="000000" w:themeColor="text1"/>
          <w:kern w:val="0"/>
          <w:sz w:val="26"/>
          <w:szCs w:val="26"/>
          <w:lang w:eastAsia="ru-RU"/>
          <w14:ligatures w14:val="none"/>
        </w:rPr>
        <w:t xml:space="preserve">. в 42% из них, к </w:t>
      </w:r>
      <w:smartTag w:uri="urn:schemas-microsoft-com:office:smarttags" w:element="metricconverter">
        <w:smartTagPr>
          <w:attr w:name="ProductID" w:val="2100 г"/>
        </w:smartTagPr>
        <w:r w:rsidRPr="00973E8F">
          <w:rPr>
            <w:rFonts w:ascii="Times New Roman" w:eastAsia="Times New Roman" w:hAnsi="Times New Roman" w:cs="Times New Roman"/>
            <w:noProof/>
            <w:color w:val="000000" w:themeColor="text1"/>
            <w:kern w:val="0"/>
            <w:sz w:val="26"/>
            <w:szCs w:val="26"/>
            <w:lang w:eastAsia="ru-RU"/>
            <w14:ligatures w14:val="none"/>
          </w:rPr>
          <w:t>2100 г</w:t>
        </w:r>
      </w:smartTag>
      <w:r w:rsidRPr="00973E8F">
        <w:rPr>
          <w:rFonts w:ascii="Times New Roman" w:eastAsia="Times New Roman" w:hAnsi="Times New Roman" w:cs="Times New Roman"/>
          <w:noProof/>
          <w:color w:val="000000" w:themeColor="text1"/>
          <w:kern w:val="0"/>
          <w:sz w:val="26"/>
          <w:szCs w:val="26"/>
          <w:lang w:eastAsia="ru-RU"/>
          <w14:ligatures w14:val="none"/>
        </w:rPr>
        <w:t xml:space="preserve">. – в 88% и к </w:t>
      </w:r>
      <w:smartTag w:uri="urn:schemas-microsoft-com:office:smarttags" w:element="metricconverter">
        <w:smartTagPr>
          <w:attr w:name="ProductID" w:val="2150 г"/>
        </w:smartTagPr>
        <w:r w:rsidRPr="00973E8F">
          <w:rPr>
            <w:rFonts w:ascii="Times New Roman" w:eastAsia="Times New Roman" w:hAnsi="Times New Roman" w:cs="Times New Roman"/>
            <w:noProof/>
            <w:color w:val="000000" w:themeColor="text1"/>
            <w:kern w:val="0"/>
            <w:sz w:val="26"/>
            <w:szCs w:val="26"/>
            <w:lang w:eastAsia="ru-RU"/>
            <w14:ligatures w14:val="none"/>
          </w:rPr>
          <w:t>2150 г</w:t>
        </w:r>
      </w:smartTag>
      <w:r w:rsidRPr="00973E8F">
        <w:rPr>
          <w:rFonts w:ascii="Times New Roman" w:eastAsia="Times New Roman" w:hAnsi="Times New Roman" w:cs="Times New Roman"/>
          <w:noProof/>
          <w:color w:val="000000" w:themeColor="text1"/>
          <w:kern w:val="0"/>
          <w:sz w:val="26"/>
          <w:szCs w:val="26"/>
          <w:lang w:eastAsia="ru-RU"/>
          <w14:ligatures w14:val="none"/>
        </w:rPr>
        <w:t>. – в 99% (табл. 2.6). Прогнозные оценки позволяют выделить существующие проблемы и корректировать стратегию реабилитации сельскохозяйственных территорий в отдаленный период после аварии.</w:t>
      </w:r>
    </w:p>
    <w:p w14:paraId="62D73D46" w14:textId="77777777" w:rsidR="00973E8F" w:rsidRPr="00973E8F" w:rsidRDefault="00973E8F" w:rsidP="00973E8F">
      <w:pPr>
        <w:spacing w:before="120" w:after="0" w:line="240" w:lineRule="auto"/>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 xml:space="preserve">Таблица 2.6. Год, когда плотность загрязнения </w:t>
      </w:r>
      <w:r w:rsidRPr="00973E8F">
        <w:rPr>
          <w:rFonts w:ascii="Times New Roman" w:eastAsia="Times New Roman" w:hAnsi="Times New Roman" w:cs="Times New Roman"/>
          <w:color w:val="000000" w:themeColor="text1"/>
          <w:kern w:val="0"/>
          <w:sz w:val="24"/>
          <w:szCs w:val="24"/>
          <w:vertAlign w:val="superscript"/>
          <w:lang w:eastAsia="ru-RU"/>
          <w14:ligatures w14:val="none"/>
        </w:rPr>
        <w:t>137</w:t>
      </w:r>
      <w:r w:rsidRPr="00973E8F">
        <w:rPr>
          <w:rFonts w:ascii="Times New Roman" w:eastAsia="Times New Roman" w:hAnsi="Times New Roman" w:cs="Times New Roman"/>
          <w:color w:val="000000" w:themeColor="text1"/>
          <w:kern w:val="0"/>
          <w:sz w:val="24"/>
          <w:szCs w:val="24"/>
          <w:lang w:eastAsia="ru-RU"/>
          <w14:ligatures w14:val="none"/>
        </w:rPr>
        <w:t>С</w:t>
      </w:r>
      <w:r w:rsidRPr="00973E8F">
        <w:rPr>
          <w:rFonts w:ascii="Times New Roman" w:eastAsia="Times New Roman" w:hAnsi="Times New Roman" w:cs="Times New Roman"/>
          <w:color w:val="000000" w:themeColor="text1"/>
          <w:kern w:val="0"/>
          <w:sz w:val="24"/>
          <w:szCs w:val="24"/>
          <w:lang w:val="en-US" w:eastAsia="ru-RU"/>
          <w14:ligatures w14:val="none"/>
        </w:rPr>
        <w:t>s</w:t>
      </w:r>
      <w:r w:rsidRPr="00973E8F">
        <w:rPr>
          <w:rFonts w:ascii="Times New Roman" w:eastAsia="Times New Roman" w:hAnsi="Times New Roman" w:cs="Times New Roman"/>
          <w:color w:val="000000" w:themeColor="text1"/>
          <w:kern w:val="0"/>
          <w:sz w:val="24"/>
          <w:szCs w:val="24"/>
          <w:lang w:eastAsia="ru-RU"/>
          <w14:ligatures w14:val="none"/>
        </w:rPr>
        <w:t xml:space="preserve"> сельскохозяйственных угодий в 11 наиболее загрязненных районах Брянской, Калужской, Орловской и Тульской областей не превысит 37 кБк</w:t>
      </w:r>
      <w:r w:rsidRPr="00973E8F">
        <w:rPr>
          <w:rFonts w:ascii="Times New Roman" w:eastAsia="Times New Roman" w:hAnsi="Times New Roman" w:cs="Times New Roman"/>
          <w:color w:val="000000" w:themeColor="text1"/>
          <w:kern w:val="0"/>
          <w:sz w:val="24"/>
          <w:szCs w:val="24"/>
          <w:lang w:eastAsia="ru-RU"/>
          <w14:ligatures w14:val="none"/>
        </w:rPr>
        <w:sym w:font="Symbol" w:char="F0D7"/>
      </w:r>
      <w:r w:rsidRPr="00973E8F">
        <w:rPr>
          <w:rFonts w:ascii="Times New Roman" w:eastAsia="Times New Roman" w:hAnsi="Times New Roman" w:cs="Times New Roman"/>
          <w:color w:val="000000" w:themeColor="text1"/>
          <w:kern w:val="0"/>
          <w:sz w:val="24"/>
          <w:szCs w:val="24"/>
          <w:lang w:eastAsia="ru-RU"/>
          <w14:ligatures w14:val="none"/>
        </w:rPr>
        <w:t>м</w:t>
      </w:r>
      <w:r w:rsidRPr="00973E8F">
        <w:rPr>
          <w:rFonts w:ascii="Times New Roman" w:eastAsia="Times New Roman" w:hAnsi="Times New Roman" w:cs="Times New Roman"/>
          <w:color w:val="000000" w:themeColor="text1"/>
          <w:kern w:val="0"/>
          <w:sz w:val="24"/>
          <w:szCs w:val="24"/>
          <w:vertAlign w:val="superscript"/>
          <w:lang w:eastAsia="ru-RU"/>
          <w14:ligatures w14:val="none"/>
        </w:rPr>
        <w:t>-2</w:t>
      </w:r>
      <w:r w:rsidRPr="00973E8F">
        <w:rPr>
          <w:rFonts w:ascii="Times New Roman" w:eastAsia="Times New Roman" w:hAnsi="Times New Roman" w:cs="Times New Roman"/>
          <w:color w:val="000000" w:themeColor="text1"/>
          <w:kern w:val="0"/>
          <w:sz w:val="24"/>
          <w:szCs w:val="24"/>
          <w:lang w:eastAsia="ru-RU"/>
          <w14:ligatures w14:val="none"/>
        </w:rPr>
        <w:t xml:space="preserve"> (1 </w:t>
      </w:r>
      <w:r w:rsidRPr="00973E8F">
        <w:rPr>
          <w:rFonts w:ascii="Times New Roman" w:eastAsia="Times New Roman" w:hAnsi="Times New Roman" w:cs="Times New Roman"/>
          <w:color w:val="000000" w:themeColor="text1"/>
          <w:kern w:val="0"/>
          <w:sz w:val="24"/>
          <w:szCs w:val="24"/>
          <w:lang w:val="en-US" w:eastAsia="ru-RU"/>
          <w14:ligatures w14:val="none"/>
        </w:rPr>
        <w:t>Ku</w:t>
      </w:r>
      <w:r w:rsidRPr="00973E8F">
        <w:rPr>
          <w:rFonts w:ascii="Times New Roman" w:eastAsia="Times New Roman" w:hAnsi="Times New Roman" w:cs="Times New Roman"/>
          <w:color w:val="000000" w:themeColor="text1"/>
          <w:kern w:val="0"/>
          <w:sz w:val="24"/>
          <w:szCs w:val="24"/>
          <w:lang w:eastAsia="ru-RU"/>
          <w14:ligatures w14:val="none"/>
        </w:rPr>
        <w:sym w:font="Symbol" w:char="F0D7"/>
      </w:r>
      <w:r w:rsidRPr="00973E8F">
        <w:rPr>
          <w:rFonts w:ascii="Times New Roman" w:eastAsia="Times New Roman" w:hAnsi="Times New Roman" w:cs="Times New Roman"/>
          <w:color w:val="000000" w:themeColor="text1"/>
          <w:kern w:val="0"/>
          <w:sz w:val="24"/>
          <w:szCs w:val="24"/>
          <w:lang w:eastAsia="ru-RU"/>
          <w14:ligatures w14:val="none"/>
        </w:rPr>
        <w:t>км</w:t>
      </w:r>
      <w:r w:rsidRPr="00973E8F">
        <w:rPr>
          <w:rFonts w:ascii="Times New Roman" w:eastAsia="Times New Roman" w:hAnsi="Times New Roman" w:cs="Times New Roman"/>
          <w:color w:val="000000" w:themeColor="text1"/>
          <w:kern w:val="0"/>
          <w:sz w:val="24"/>
          <w:szCs w:val="24"/>
          <w:vertAlign w:val="superscript"/>
          <w:lang w:eastAsia="ru-RU"/>
          <w14:ligatures w14:val="none"/>
        </w:rPr>
        <w:t>-2</w:t>
      </w:r>
      <w:r w:rsidRPr="00973E8F">
        <w:rPr>
          <w:rFonts w:ascii="Times New Roman" w:eastAsia="Times New Roman" w:hAnsi="Times New Roman" w:cs="Times New Roman"/>
          <w:color w:val="000000" w:themeColor="text1"/>
          <w:kern w:val="0"/>
          <w:sz w:val="24"/>
          <w:szCs w:val="24"/>
          <w:lang w:eastAsia="ru-RU"/>
          <w14:ligatures w14:val="none"/>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15"/>
        <w:gridCol w:w="1217"/>
        <w:gridCol w:w="1215"/>
        <w:gridCol w:w="1219"/>
        <w:gridCol w:w="1216"/>
        <w:gridCol w:w="1216"/>
      </w:tblGrid>
      <w:tr w:rsidR="00973E8F" w:rsidRPr="00973E8F" w14:paraId="3DAB713C" w14:textId="77777777" w:rsidTr="00834A99">
        <w:trPr>
          <w:trHeight w:val="20"/>
        </w:trPr>
        <w:tc>
          <w:tcPr>
            <w:tcW w:w="1031" w:type="pct"/>
            <w:vMerge w:val="restart"/>
            <w:tcBorders>
              <w:left w:val="nil"/>
              <w:right w:val="nil"/>
            </w:tcBorders>
            <w:shd w:val="clear" w:color="auto" w:fill="auto"/>
            <w:vAlign w:val="center"/>
          </w:tcPr>
          <w:p w14:paraId="76568DC1"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Район</w:t>
            </w:r>
          </w:p>
        </w:tc>
        <w:tc>
          <w:tcPr>
            <w:tcW w:w="1323" w:type="pct"/>
            <w:gridSpan w:val="2"/>
            <w:tcBorders>
              <w:left w:val="nil"/>
              <w:bottom w:val="single" w:sz="4" w:space="0" w:color="auto"/>
              <w:right w:val="nil"/>
            </w:tcBorders>
            <w:shd w:val="clear" w:color="auto" w:fill="auto"/>
            <w:vAlign w:val="center"/>
          </w:tcPr>
          <w:p w14:paraId="71891CEC"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Всего</w:t>
            </w:r>
          </w:p>
        </w:tc>
        <w:tc>
          <w:tcPr>
            <w:tcW w:w="1324" w:type="pct"/>
            <w:gridSpan w:val="2"/>
            <w:tcBorders>
              <w:left w:val="nil"/>
              <w:bottom w:val="single" w:sz="4" w:space="0" w:color="auto"/>
              <w:right w:val="nil"/>
            </w:tcBorders>
            <w:shd w:val="clear" w:color="auto" w:fill="auto"/>
            <w:vAlign w:val="center"/>
          </w:tcPr>
          <w:p w14:paraId="342774A8"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Пашня</w:t>
            </w:r>
          </w:p>
        </w:tc>
        <w:tc>
          <w:tcPr>
            <w:tcW w:w="1322" w:type="pct"/>
            <w:gridSpan w:val="2"/>
            <w:tcBorders>
              <w:left w:val="nil"/>
              <w:bottom w:val="single" w:sz="4" w:space="0" w:color="auto"/>
              <w:right w:val="nil"/>
            </w:tcBorders>
            <w:shd w:val="clear" w:color="auto" w:fill="auto"/>
            <w:vAlign w:val="center"/>
          </w:tcPr>
          <w:p w14:paraId="68B332A9"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Сенокосы и пастбища</w:t>
            </w:r>
          </w:p>
        </w:tc>
      </w:tr>
      <w:tr w:rsidR="00973E8F" w:rsidRPr="00973E8F" w14:paraId="6CD2743E" w14:textId="77777777" w:rsidTr="00834A99">
        <w:trPr>
          <w:trHeight w:val="20"/>
        </w:trPr>
        <w:tc>
          <w:tcPr>
            <w:tcW w:w="1031" w:type="pct"/>
            <w:vMerge/>
            <w:tcBorders>
              <w:left w:val="nil"/>
              <w:right w:val="nil"/>
            </w:tcBorders>
            <w:shd w:val="clear" w:color="auto" w:fill="auto"/>
          </w:tcPr>
          <w:p w14:paraId="7523DD97"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p>
        </w:tc>
        <w:tc>
          <w:tcPr>
            <w:tcW w:w="661" w:type="pct"/>
            <w:tcBorders>
              <w:left w:val="nil"/>
              <w:right w:val="nil"/>
            </w:tcBorders>
            <w:shd w:val="clear" w:color="auto" w:fill="auto"/>
            <w:vAlign w:val="center"/>
          </w:tcPr>
          <w:p w14:paraId="7BF8DF0A"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Мин.</w:t>
            </w:r>
          </w:p>
        </w:tc>
        <w:tc>
          <w:tcPr>
            <w:tcW w:w="662" w:type="pct"/>
            <w:tcBorders>
              <w:left w:val="nil"/>
              <w:right w:val="nil"/>
            </w:tcBorders>
            <w:shd w:val="clear" w:color="auto" w:fill="auto"/>
            <w:vAlign w:val="center"/>
          </w:tcPr>
          <w:p w14:paraId="15918623"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Макс.</w:t>
            </w:r>
          </w:p>
        </w:tc>
        <w:tc>
          <w:tcPr>
            <w:tcW w:w="661" w:type="pct"/>
            <w:tcBorders>
              <w:left w:val="nil"/>
              <w:right w:val="nil"/>
            </w:tcBorders>
            <w:shd w:val="clear" w:color="auto" w:fill="auto"/>
            <w:vAlign w:val="center"/>
          </w:tcPr>
          <w:p w14:paraId="0AD397CD"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Мин.</w:t>
            </w:r>
          </w:p>
        </w:tc>
        <w:tc>
          <w:tcPr>
            <w:tcW w:w="663" w:type="pct"/>
            <w:tcBorders>
              <w:left w:val="nil"/>
              <w:right w:val="nil"/>
            </w:tcBorders>
            <w:shd w:val="clear" w:color="auto" w:fill="auto"/>
            <w:vAlign w:val="center"/>
          </w:tcPr>
          <w:p w14:paraId="727357F4"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Макс.</w:t>
            </w:r>
          </w:p>
        </w:tc>
        <w:tc>
          <w:tcPr>
            <w:tcW w:w="661" w:type="pct"/>
            <w:tcBorders>
              <w:left w:val="nil"/>
              <w:right w:val="nil"/>
            </w:tcBorders>
            <w:shd w:val="clear" w:color="auto" w:fill="auto"/>
            <w:vAlign w:val="center"/>
          </w:tcPr>
          <w:p w14:paraId="4E022C97"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Мин.</w:t>
            </w:r>
          </w:p>
        </w:tc>
        <w:tc>
          <w:tcPr>
            <w:tcW w:w="661" w:type="pct"/>
            <w:tcBorders>
              <w:left w:val="nil"/>
              <w:right w:val="nil"/>
            </w:tcBorders>
            <w:shd w:val="clear" w:color="auto" w:fill="auto"/>
            <w:vAlign w:val="center"/>
          </w:tcPr>
          <w:p w14:paraId="44758DEC"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Макс.</w:t>
            </w:r>
          </w:p>
        </w:tc>
      </w:tr>
      <w:tr w:rsidR="00973E8F" w:rsidRPr="00973E8F" w14:paraId="1C52BC03" w14:textId="77777777" w:rsidTr="00834A99">
        <w:tc>
          <w:tcPr>
            <w:tcW w:w="5000" w:type="pct"/>
            <w:gridSpan w:val="7"/>
            <w:tcBorders>
              <w:left w:val="nil"/>
              <w:bottom w:val="single" w:sz="4" w:space="0" w:color="auto"/>
              <w:right w:val="nil"/>
            </w:tcBorders>
            <w:shd w:val="clear" w:color="auto" w:fill="auto"/>
            <w:vAlign w:val="center"/>
          </w:tcPr>
          <w:p w14:paraId="60C262BC" w14:textId="77777777" w:rsidR="00973E8F" w:rsidRPr="00973E8F" w:rsidRDefault="00973E8F" w:rsidP="00973E8F">
            <w:pPr>
              <w:spacing w:after="0" w:line="240" w:lineRule="auto"/>
              <w:jc w:val="center"/>
              <w:rPr>
                <w:rFonts w:ascii="Times New Roman" w:eastAsia="Times New Roman" w:hAnsi="Times New Roman" w:cs="Times New Roman"/>
                <w:i/>
                <w:color w:val="000000" w:themeColor="text1"/>
                <w:kern w:val="0"/>
                <w:sz w:val="24"/>
                <w:szCs w:val="24"/>
                <w:lang w:eastAsia="ru-RU"/>
                <w14:ligatures w14:val="none"/>
              </w:rPr>
            </w:pPr>
            <w:r w:rsidRPr="00973E8F">
              <w:rPr>
                <w:rFonts w:ascii="Times New Roman" w:eastAsia="Times New Roman" w:hAnsi="Times New Roman" w:cs="Times New Roman"/>
                <w:i/>
                <w:color w:val="000000" w:themeColor="text1"/>
                <w:kern w:val="0"/>
                <w:sz w:val="24"/>
                <w:szCs w:val="24"/>
                <w:lang w:eastAsia="ru-RU"/>
                <w14:ligatures w14:val="none"/>
              </w:rPr>
              <w:t>Брянская область</w:t>
            </w:r>
          </w:p>
        </w:tc>
      </w:tr>
      <w:tr w:rsidR="00973E8F" w:rsidRPr="00973E8F" w14:paraId="21D4C304" w14:textId="77777777" w:rsidTr="00834A99">
        <w:tc>
          <w:tcPr>
            <w:tcW w:w="1031" w:type="pct"/>
            <w:tcBorders>
              <w:left w:val="nil"/>
              <w:bottom w:val="nil"/>
              <w:right w:val="nil"/>
            </w:tcBorders>
            <w:shd w:val="clear" w:color="auto" w:fill="auto"/>
            <w:vAlign w:val="center"/>
          </w:tcPr>
          <w:p w14:paraId="2D038047"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Гордеевский</w:t>
            </w:r>
          </w:p>
        </w:tc>
        <w:tc>
          <w:tcPr>
            <w:tcW w:w="661" w:type="pct"/>
            <w:tcBorders>
              <w:left w:val="nil"/>
              <w:bottom w:val="nil"/>
              <w:right w:val="nil"/>
            </w:tcBorders>
            <w:shd w:val="clear" w:color="auto" w:fill="auto"/>
            <w:vAlign w:val="center"/>
          </w:tcPr>
          <w:p w14:paraId="7A5CFEAE"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2050</w:t>
            </w:r>
          </w:p>
        </w:tc>
        <w:tc>
          <w:tcPr>
            <w:tcW w:w="662" w:type="pct"/>
            <w:tcBorders>
              <w:left w:val="nil"/>
              <w:bottom w:val="nil"/>
              <w:right w:val="nil"/>
            </w:tcBorders>
            <w:shd w:val="clear" w:color="auto" w:fill="auto"/>
            <w:vAlign w:val="center"/>
          </w:tcPr>
          <w:p w14:paraId="5CA33FB6"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2120</w:t>
            </w:r>
          </w:p>
        </w:tc>
        <w:tc>
          <w:tcPr>
            <w:tcW w:w="661" w:type="pct"/>
            <w:tcBorders>
              <w:left w:val="nil"/>
              <w:bottom w:val="nil"/>
              <w:right w:val="nil"/>
            </w:tcBorders>
            <w:shd w:val="clear" w:color="auto" w:fill="auto"/>
            <w:vAlign w:val="center"/>
          </w:tcPr>
          <w:p w14:paraId="7DD01589"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2035</w:t>
            </w:r>
          </w:p>
        </w:tc>
        <w:tc>
          <w:tcPr>
            <w:tcW w:w="663" w:type="pct"/>
            <w:tcBorders>
              <w:left w:val="nil"/>
              <w:bottom w:val="nil"/>
              <w:right w:val="nil"/>
            </w:tcBorders>
            <w:shd w:val="clear" w:color="auto" w:fill="auto"/>
            <w:vAlign w:val="center"/>
          </w:tcPr>
          <w:p w14:paraId="32D7229B"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2110</w:t>
            </w:r>
          </w:p>
        </w:tc>
        <w:tc>
          <w:tcPr>
            <w:tcW w:w="661" w:type="pct"/>
            <w:tcBorders>
              <w:left w:val="nil"/>
              <w:bottom w:val="nil"/>
              <w:right w:val="nil"/>
            </w:tcBorders>
            <w:shd w:val="clear" w:color="auto" w:fill="auto"/>
            <w:vAlign w:val="center"/>
          </w:tcPr>
          <w:p w14:paraId="02575547"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2060</w:t>
            </w:r>
          </w:p>
        </w:tc>
        <w:tc>
          <w:tcPr>
            <w:tcW w:w="661" w:type="pct"/>
            <w:tcBorders>
              <w:left w:val="nil"/>
              <w:bottom w:val="nil"/>
              <w:right w:val="nil"/>
            </w:tcBorders>
            <w:shd w:val="clear" w:color="auto" w:fill="auto"/>
            <w:vAlign w:val="center"/>
          </w:tcPr>
          <w:p w14:paraId="6B6F2469"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2135</w:t>
            </w:r>
          </w:p>
        </w:tc>
      </w:tr>
      <w:tr w:rsidR="00973E8F" w:rsidRPr="00973E8F" w14:paraId="1E9F0197" w14:textId="77777777" w:rsidTr="00834A99">
        <w:tc>
          <w:tcPr>
            <w:tcW w:w="1031" w:type="pct"/>
            <w:tcBorders>
              <w:top w:val="nil"/>
              <w:left w:val="nil"/>
              <w:bottom w:val="nil"/>
              <w:right w:val="nil"/>
            </w:tcBorders>
            <w:shd w:val="clear" w:color="auto" w:fill="auto"/>
            <w:vAlign w:val="center"/>
          </w:tcPr>
          <w:p w14:paraId="7A4A260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Злынковский</w:t>
            </w:r>
          </w:p>
        </w:tc>
        <w:tc>
          <w:tcPr>
            <w:tcW w:w="661" w:type="pct"/>
            <w:tcBorders>
              <w:top w:val="nil"/>
              <w:left w:val="nil"/>
              <w:bottom w:val="nil"/>
              <w:right w:val="nil"/>
            </w:tcBorders>
            <w:shd w:val="clear" w:color="auto" w:fill="auto"/>
            <w:vAlign w:val="center"/>
          </w:tcPr>
          <w:p w14:paraId="09A1AF84"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2" w:type="pct"/>
            <w:tcBorders>
              <w:top w:val="nil"/>
              <w:left w:val="nil"/>
              <w:bottom w:val="nil"/>
              <w:right w:val="nil"/>
            </w:tcBorders>
            <w:shd w:val="clear" w:color="auto" w:fill="auto"/>
            <w:vAlign w:val="center"/>
          </w:tcPr>
          <w:p w14:paraId="1AD70DD5"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2140</w:t>
            </w:r>
          </w:p>
        </w:tc>
        <w:tc>
          <w:tcPr>
            <w:tcW w:w="661" w:type="pct"/>
            <w:tcBorders>
              <w:top w:val="nil"/>
              <w:left w:val="nil"/>
              <w:bottom w:val="nil"/>
              <w:right w:val="nil"/>
            </w:tcBorders>
            <w:shd w:val="clear" w:color="auto" w:fill="auto"/>
            <w:vAlign w:val="center"/>
          </w:tcPr>
          <w:p w14:paraId="473A64AB"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3" w:type="pct"/>
            <w:tcBorders>
              <w:top w:val="nil"/>
              <w:left w:val="nil"/>
              <w:bottom w:val="nil"/>
              <w:right w:val="nil"/>
            </w:tcBorders>
            <w:shd w:val="clear" w:color="auto" w:fill="auto"/>
            <w:vAlign w:val="center"/>
          </w:tcPr>
          <w:p w14:paraId="2634C81E"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2135</w:t>
            </w:r>
          </w:p>
        </w:tc>
        <w:tc>
          <w:tcPr>
            <w:tcW w:w="661" w:type="pct"/>
            <w:tcBorders>
              <w:top w:val="nil"/>
              <w:left w:val="nil"/>
              <w:bottom w:val="nil"/>
              <w:right w:val="nil"/>
            </w:tcBorders>
            <w:shd w:val="clear" w:color="auto" w:fill="auto"/>
            <w:vAlign w:val="center"/>
          </w:tcPr>
          <w:p w14:paraId="51EDF220"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1" w:type="pct"/>
            <w:tcBorders>
              <w:top w:val="nil"/>
              <w:left w:val="nil"/>
              <w:bottom w:val="nil"/>
              <w:right w:val="nil"/>
            </w:tcBorders>
            <w:shd w:val="clear" w:color="auto" w:fill="auto"/>
            <w:vAlign w:val="center"/>
          </w:tcPr>
          <w:p w14:paraId="306E9D8D"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2150</w:t>
            </w:r>
          </w:p>
        </w:tc>
      </w:tr>
      <w:tr w:rsidR="00973E8F" w:rsidRPr="00973E8F" w14:paraId="11103329" w14:textId="77777777" w:rsidTr="00834A99">
        <w:tc>
          <w:tcPr>
            <w:tcW w:w="1031" w:type="pct"/>
            <w:tcBorders>
              <w:top w:val="nil"/>
              <w:left w:val="nil"/>
              <w:bottom w:val="nil"/>
              <w:right w:val="nil"/>
            </w:tcBorders>
            <w:shd w:val="clear" w:color="auto" w:fill="auto"/>
            <w:vAlign w:val="center"/>
          </w:tcPr>
          <w:p w14:paraId="550CCFC0"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Климовский</w:t>
            </w:r>
          </w:p>
        </w:tc>
        <w:tc>
          <w:tcPr>
            <w:tcW w:w="661" w:type="pct"/>
            <w:tcBorders>
              <w:top w:val="nil"/>
              <w:left w:val="nil"/>
              <w:bottom w:val="nil"/>
              <w:right w:val="nil"/>
            </w:tcBorders>
            <w:shd w:val="clear" w:color="auto" w:fill="auto"/>
            <w:vAlign w:val="center"/>
          </w:tcPr>
          <w:p w14:paraId="678AE70B"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2" w:type="pct"/>
            <w:tcBorders>
              <w:top w:val="nil"/>
              <w:left w:val="nil"/>
              <w:bottom w:val="nil"/>
              <w:right w:val="nil"/>
            </w:tcBorders>
            <w:shd w:val="clear" w:color="auto" w:fill="auto"/>
            <w:vAlign w:val="center"/>
          </w:tcPr>
          <w:p w14:paraId="56CE7938"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2080</w:t>
            </w:r>
          </w:p>
        </w:tc>
        <w:tc>
          <w:tcPr>
            <w:tcW w:w="661" w:type="pct"/>
            <w:tcBorders>
              <w:top w:val="nil"/>
              <w:left w:val="nil"/>
              <w:bottom w:val="nil"/>
              <w:right w:val="nil"/>
            </w:tcBorders>
            <w:shd w:val="clear" w:color="auto" w:fill="auto"/>
            <w:vAlign w:val="center"/>
          </w:tcPr>
          <w:p w14:paraId="4A0D4C95"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3" w:type="pct"/>
            <w:tcBorders>
              <w:top w:val="nil"/>
              <w:left w:val="nil"/>
              <w:bottom w:val="nil"/>
              <w:right w:val="nil"/>
            </w:tcBorders>
            <w:shd w:val="clear" w:color="auto" w:fill="auto"/>
            <w:vAlign w:val="center"/>
          </w:tcPr>
          <w:p w14:paraId="7B3FD7E7"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2075</w:t>
            </w:r>
          </w:p>
        </w:tc>
        <w:tc>
          <w:tcPr>
            <w:tcW w:w="661" w:type="pct"/>
            <w:tcBorders>
              <w:top w:val="nil"/>
              <w:left w:val="nil"/>
              <w:bottom w:val="nil"/>
              <w:right w:val="nil"/>
            </w:tcBorders>
            <w:shd w:val="clear" w:color="auto" w:fill="auto"/>
            <w:vAlign w:val="center"/>
          </w:tcPr>
          <w:p w14:paraId="5B4AA8B6"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1" w:type="pct"/>
            <w:tcBorders>
              <w:top w:val="nil"/>
              <w:left w:val="nil"/>
              <w:bottom w:val="nil"/>
              <w:right w:val="nil"/>
            </w:tcBorders>
            <w:shd w:val="clear" w:color="auto" w:fill="auto"/>
            <w:vAlign w:val="center"/>
          </w:tcPr>
          <w:p w14:paraId="5A372841"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2110</w:t>
            </w:r>
          </w:p>
        </w:tc>
      </w:tr>
      <w:tr w:rsidR="00973E8F" w:rsidRPr="00973E8F" w14:paraId="467C8135" w14:textId="77777777" w:rsidTr="00834A99">
        <w:tc>
          <w:tcPr>
            <w:tcW w:w="1031" w:type="pct"/>
            <w:tcBorders>
              <w:top w:val="nil"/>
              <w:left w:val="nil"/>
              <w:bottom w:val="nil"/>
              <w:right w:val="nil"/>
            </w:tcBorders>
            <w:shd w:val="clear" w:color="auto" w:fill="auto"/>
            <w:vAlign w:val="center"/>
          </w:tcPr>
          <w:p w14:paraId="358774CD"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Клинцовский</w:t>
            </w:r>
          </w:p>
        </w:tc>
        <w:tc>
          <w:tcPr>
            <w:tcW w:w="661" w:type="pct"/>
            <w:tcBorders>
              <w:top w:val="nil"/>
              <w:left w:val="nil"/>
              <w:bottom w:val="nil"/>
              <w:right w:val="nil"/>
            </w:tcBorders>
            <w:shd w:val="clear" w:color="auto" w:fill="auto"/>
            <w:vAlign w:val="center"/>
          </w:tcPr>
          <w:p w14:paraId="2898AC33"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2" w:type="pct"/>
            <w:tcBorders>
              <w:top w:val="nil"/>
              <w:left w:val="nil"/>
              <w:bottom w:val="nil"/>
              <w:right w:val="nil"/>
            </w:tcBorders>
            <w:shd w:val="clear" w:color="auto" w:fill="auto"/>
            <w:vAlign w:val="center"/>
          </w:tcPr>
          <w:p w14:paraId="0412DE33"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2110</w:t>
            </w:r>
          </w:p>
        </w:tc>
        <w:tc>
          <w:tcPr>
            <w:tcW w:w="661" w:type="pct"/>
            <w:tcBorders>
              <w:top w:val="nil"/>
              <w:left w:val="nil"/>
              <w:bottom w:val="nil"/>
              <w:right w:val="nil"/>
            </w:tcBorders>
            <w:shd w:val="clear" w:color="auto" w:fill="auto"/>
            <w:vAlign w:val="center"/>
          </w:tcPr>
          <w:p w14:paraId="62E2EA72"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3" w:type="pct"/>
            <w:tcBorders>
              <w:top w:val="nil"/>
              <w:left w:val="nil"/>
              <w:bottom w:val="nil"/>
              <w:right w:val="nil"/>
            </w:tcBorders>
            <w:shd w:val="clear" w:color="auto" w:fill="auto"/>
            <w:vAlign w:val="center"/>
          </w:tcPr>
          <w:p w14:paraId="3648FFCA"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2095</w:t>
            </w:r>
          </w:p>
        </w:tc>
        <w:tc>
          <w:tcPr>
            <w:tcW w:w="661" w:type="pct"/>
            <w:tcBorders>
              <w:top w:val="nil"/>
              <w:left w:val="nil"/>
              <w:bottom w:val="nil"/>
              <w:right w:val="nil"/>
            </w:tcBorders>
            <w:shd w:val="clear" w:color="auto" w:fill="auto"/>
            <w:vAlign w:val="center"/>
          </w:tcPr>
          <w:p w14:paraId="2989C333"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1" w:type="pct"/>
            <w:tcBorders>
              <w:top w:val="nil"/>
              <w:left w:val="nil"/>
              <w:bottom w:val="nil"/>
              <w:right w:val="nil"/>
            </w:tcBorders>
            <w:shd w:val="clear" w:color="auto" w:fill="auto"/>
            <w:vAlign w:val="center"/>
          </w:tcPr>
          <w:p w14:paraId="251234B3"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2130</w:t>
            </w:r>
          </w:p>
        </w:tc>
      </w:tr>
      <w:tr w:rsidR="00973E8F" w:rsidRPr="00973E8F" w14:paraId="37F3945F" w14:textId="77777777" w:rsidTr="00834A99">
        <w:tc>
          <w:tcPr>
            <w:tcW w:w="1031" w:type="pct"/>
            <w:tcBorders>
              <w:top w:val="nil"/>
              <w:left w:val="nil"/>
              <w:bottom w:val="nil"/>
              <w:right w:val="nil"/>
            </w:tcBorders>
            <w:shd w:val="clear" w:color="auto" w:fill="auto"/>
            <w:vAlign w:val="center"/>
          </w:tcPr>
          <w:p w14:paraId="3175A15A"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Красногорский</w:t>
            </w:r>
          </w:p>
        </w:tc>
        <w:tc>
          <w:tcPr>
            <w:tcW w:w="661" w:type="pct"/>
            <w:tcBorders>
              <w:top w:val="nil"/>
              <w:left w:val="nil"/>
              <w:bottom w:val="nil"/>
              <w:right w:val="nil"/>
            </w:tcBorders>
            <w:shd w:val="clear" w:color="auto" w:fill="auto"/>
            <w:vAlign w:val="center"/>
          </w:tcPr>
          <w:p w14:paraId="08BBBE09"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2015</w:t>
            </w:r>
          </w:p>
        </w:tc>
        <w:tc>
          <w:tcPr>
            <w:tcW w:w="662" w:type="pct"/>
            <w:tcBorders>
              <w:top w:val="nil"/>
              <w:left w:val="nil"/>
              <w:bottom w:val="nil"/>
              <w:right w:val="nil"/>
            </w:tcBorders>
            <w:shd w:val="clear" w:color="auto" w:fill="auto"/>
            <w:vAlign w:val="center"/>
          </w:tcPr>
          <w:p w14:paraId="2576058F"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2165</w:t>
            </w:r>
          </w:p>
        </w:tc>
        <w:tc>
          <w:tcPr>
            <w:tcW w:w="661" w:type="pct"/>
            <w:tcBorders>
              <w:top w:val="nil"/>
              <w:left w:val="nil"/>
              <w:bottom w:val="nil"/>
              <w:right w:val="nil"/>
            </w:tcBorders>
            <w:shd w:val="clear" w:color="auto" w:fill="auto"/>
            <w:vAlign w:val="center"/>
          </w:tcPr>
          <w:p w14:paraId="3BC011D2"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2015</w:t>
            </w:r>
          </w:p>
        </w:tc>
        <w:tc>
          <w:tcPr>
            <w:tcW w:w="663" w:type="pct"/>
            <w:tcBorders>
              <w:top w:val="nil"/>
              <w:left w:val="nil"/>
              <w:bottom w:val="nil"/>
              <w:right w:val="nil"/>
            </w:tcBorders>
            <w:shd w:val="clear" w:color="auto" w:fill="auto"/>
            <w:vAlign w:val="center"/>
          </w:tcPr>
          <w:p w14:paraId="52787B15"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2165</w:t>
            </w:r>
          </w:p>
        </w:tc>
        <w:tc>
          <w:tcPr>
            <w:tcW w:w="661" w:type="pct"/>
            <w:tcBorders>
              <w:top w:val="nil"/>
              <w:left w:val="nil"/>
              <w:bottom w:val="nil"/>
              <w:right w:val="nil"/>
            </w:tcBorders>
            <w:shd w:val="clear" w:color="auto" w:fill="auto"/>
            <w:vAlign w:val="center"/>
          </w:tcPr>
          <w:p w14:paraId="7316ADA4"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2015</w:t>
            </w:r>
          </w:p>
        </w:tc>
        <w:tc>
          <w:tcPr>
            <w:tcW w:w="661" w:type="pct"/>
            <w:tcBorders>
              <w:top w:val="nil"/>
              <w:left w:val="nil"/>
              <w:bottom w:val="nil"/>
              <w:right w:val="nil"/>
            </w:tcBorders>
            <w:shd w:val="clear" w:color="auto" w:fill="auto"/>
            <w:vAlign w:val="center"/>
          </w:tcPr>
          <w:p w14:paraId="481064B0"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2180</w:t>
            </w:r>
          </w:p>
        </w:tc>
      </w:tr>
      <w:tr w:rsidR="00973E8F" w:rsidRPr="00973E8F" w14:paraId="60F4D4C9" w14:textId="77777777" w:rsidTr="00834A99">
        <w:tc>
          <w:tcPr>
            <w:tcW w:w="1031" w:type="pct"/>
            <w:tcBorders>
              <w:top w:val="nil"/>
              <w:left w:val="nil"/>
              <w:right w:val="nil"/>
            </w:tcBorders>
            <w:shd w:val="clear" w:color="auto" w:fill="auto"/>
            <w:vAlign w:val="center"/>
          </w:tcPr>
          <w:p w14:paraId="168FD19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Новозыбковский</w:t>
            </w:r>
          </w:p>
        </w:tc>
        <w:tc>
          <w:tcPr>
            <w:tcW w:w="661" w:type="pct"/>
            <w:tcBorders>
              <w:top w:val="nil"/>
              <w:left w:val="nil"/>
              <w:right w:val="nil"/>
            </w:tcBorders>
            <w:shd w:val="clear" w:color="auto" w:fill="auto"/>
            <w:vAlign w:val="center"/>
          </w:tcPr>
          <w:p w14:paraId="26682F80"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2070</w:t>
            </w:r>
          </w:p>
        </w:tc>
        <w:tc>
          <w:tcPr>
            <w:tcW w:w="662" w:type="pct"/>
            <w:tcBorders>
              <w:top w:val="nil"/>
              <w:left w:val="nil"/>
              <w:right w:val="nil"/>
            </w:tcBorders>
            <w:shd w:val="clear" w:color="auto" w:fill="auto"/>
            <w:vAlign w:val="center"/>
          </w:tcPr>
          <w:p w14:paraId="05F30A56"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2145</w:t>
            </w:r>
          </w:p>
        </w:tc>
        <w:tc>
          <w:tcPr>
            <w:tcW w:w="661" w:type="pct"/>
            <w:tcBorders>
              <w:top w:val="nil"/>
              <w:left w:val="nil"/>
              <w:right w:val="nil"/>
            </w:tcBorders>
            <w:shd w:val="clear" w:color="auto" w:fill="auto"/>
            <w:vAlign w:val="center"/>
          </w:tcPr>
          <w:p w14:paraId="57E027A2"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2065</w:t>
            </w:r>
          </w:p>
        </w:tc>
        <w:tc>
          <w:tcPr>
            <w:tcW w:w="663" w:type="pct"/>
            <w:tcBorders>
              <w:top w:val="nil"/>
              <w:left w:val="nil"/>
              <w:right w:val="nil"/>
            </w:tcBorders>
            <w:shd w:val="clear" w:color="auto" w:fill="auto"/>
            <w:vAlign w:val="center"/>
          </w:tcPr>
          <w:p w14:paraId="4D5D5A00"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2130</w:t>
            </w:r>
          </w:p>
        </w:tc>
        <w:tc>
          <w:tcPr>
            <w:tcW w:w="661" w:type="pct"/>
            <w:tcBorders>
              <w:top w:val="nil"/>
              <w:left w:val="nil"/>
              <w:right w:val="nil"/>
            </w:tcBorders>
            <w:shd w:val="clear" w:color="auto" w:fill="auto"/>
            <w:vAlign w:val="center"/>
          </w:tcPr>
          <w:p w14:paraId="11529E46"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2080</w:t>
            </w:r>
          </w:p>
        </w:tc>
        <w:tc>
          <w:tcPr>
            <w:tcW w:w="661" w:type="pct"/>
            <w:tcBorders>
              <w:top w:val="nil"/>
              <w:left w:val="nil"/>
              <w:right w:val="nil"/>
            </w:tcBorders>
            <w:shd w:val="clear" w:color="auto" w:fill="auto"/>
            <w:vAlign w:val="center"/>
          </w:tcPr>
          <w:p w14:paraId="298EA8F7"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2155</w:t>
            </w:r>
          </w:p>
        </w:tc>
      </w:tr>
      <w:tr w:rsidR="00973E8F" w:rsidRPr="00973E8F" w14:paraId="67EAEEFF" w14:textId="77777777" w:rsidTr="00834A99">
        <w:tc>
          <w:tcPr>
            <w:tcW w:w="5000" w:type="pct"/>
            <w:gridSpan w:val="7"/>
            <w:tcBorders>
              <w:left w:val="nil"/>
              <w:bottom w:val="single" w:sz="4" w:space="0" w:color="auto"/>
              <w:right w:val="nil"/>
            </w:tcBorders>
            <w:shd w:val="clear" w:color="auto" w:fill="auto"/>
            <w:vAlign w:val="center"/>
          </w:tcPr>
          <w:p w14:paraId="2B9400AE" w14:textId="77777777" w:rsidR="00973E8F" w:rsidRPr="00973E8F" w:rsidRDefault="00973E8F" w:rsidP="00973E8F">
            <w:pPr>
              <w:spacing w:after="0" w:line="240" w:lineRule="auto"/>
              <w:jc w:val="center"/>
              <w:rPr>
                <w:rFonts w:ascii="Times New Roman" w:eastAsia="Times New Roman" w:hAnsi="Times New Roman" w:cs="Times New Roman"/>
                <w:i/>
                <w:color w:val="000000" w:themeColor="text1"/>
                <w:kern w:val="0"/>
                <w:sz w:val="24"/>
                <w:szCs w:val="24"/>
                <w:lang w:eastAsia="ru-RU"/>
                <w14:ligatures w14:val="none"/>
              </w:rPr>
            </w:pPr>
            <w:r w:rsidRPr="00973E8F">
              <w:rPr>
                <w:rFonts w:ascii="Times New Roman" w:eastAsia="Times New Roman" w:hAnsi="Times New Roman" w:cs="Times New Roman"/>
                <w:i/>
                <w:color w:val="000000" w:themeColor="text1"/>
                <w:kern w:val="0"/>
                <w:sz w:val="24"/>
                <w:szCs w:val="24"/>
                <w:lang w:eastAsia="ru-RU"/>
                <w14:ligatures w14:val="none"/>
              </w:rPr>
              <w:t>Калужская область</w:t>
            </w:r>
          </w:p>
        </w:tc>
      </w:tr>
      <w:tr w:rsidR="00973E8F" w:rsidRPr="00973E8F" w14:paraId="76C12857" w14:textId="77777777" w:rsidTr="00834A99">
        <w:tc>
          <w:tcPr>
            <w:tcW w:w="1031" w:type="pct"/>
            <w:tcBorders>
              <w:left w:val="nil"/>
              <w:bottom w:val="nil"/>
              <w:right w:val="nil"/>
            </w:tcBorders>
            <w:shd w:val="clear" w:color="auto" w:fill="auto"/>
            <w:vAlign w:val="center"/>
          </w:tcPr>
          <w:p w14:paraId="3ADF9A08"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Жиздринский</w:t>
            </w:r>
          </w:p>
        </w:tc>
        <w:tc>
          <w:tcPr>
            <w:tcW w:w="661" w:type="pct"/>
            <w:tcBorders>
              <w:left w:val="nil"/>
              <w:bottom w:val="nil"/>
              <w:right w:val="nil"/>
            </w:tcBorders>
            <w:shd w:val="clear" w:color="auto" w:fill="auto"/>
            <w:vAlign w:val="center"/>
          </w:tcPr>
          <w:p w14:paraId="2F25063D"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2" w:type="pct"/>
            <w:tcBorders>
              <w:left w:val="nil"/>
              <w:bottom w:val="nil"/>
              <w:right w:val="nil"/>
            </w:tcBorders>
            <w:shd w:val="clear" w:color="auto" w:fill="auto"/>
            <w:vAlign w:val="center"/>
          </w:tcPr>
          <w:p w14:paraId="3A6D2A20"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2070</w:t>
            </w:r>
          </w:p>
        </w:tc>
        <w:tc>
          <w:tcPr>
            <w:tcW w:w="661" w:type="pct"/>
            <w:tcBorders>
              <w:left w:val="nil"/>
              <w:bottom w:val="nil"/>
              <w:right w:val="nil"/>
            </w:tcBorders>
            <w:shd w:val="clear" w:color="auto" w:fill="auto"/>
            <w:vAlign w:val="center"/>
          </w:tcPr>
          <w:p w14:paraId="08F5F0E9"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3" w:type="pct"/>
            <w:tcBorders>
              <w:left w:val="nil"/>
              <w:bottom w:val="nil"/>
              <w:right w:val="nil"/>
            </w:tcBorders>
            <w:shd w:val="clear" w:color="auto" w:fill="auto"/>
            <w:vAlign w:val="center"/>
          </w:tcPr>
          <w:p w14:paraId="5E27C19B"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2070</w:t>
            </w:r>
          </w:p>
        </w:tc>
        <w:tc>
          <w:tcPr>
            <w:tcW w:w="661" w:type="pct"/>
            <w:tcBorders>
              <w:left w:val="nil"/>
              <w:bottom w:val="nil"/>
              <w:right w:val="nil"/>
            </w:tcBorders>
            <w:shd w:val="clear" w:color="auto" w:fill="auto"/>
            <w:vAlign w:val="center"/>
          </w:tcPr>
          <w:p w14:paraId="363B4288"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1" w:type="pct"/>
            <w:tcBorders>
              <w:left w:val="nil"/>
              <w:bottom w:val="nil"/>
              <w:right w:val="nil"/>
            </w:tcBorders>
            <w:shd w:val="clear" w:color="auto" w:fill="auto"/>
            <w:vAlign w:val="center"/>
          </w:tcPr>
          <w:p w14:paraId="1A74327A"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2075</w:t>
            </w:r>
          </w:p>
        </w:tc>
      </w:tr>
      <w:tr w:rsidR="00973E8F" w:rsidRPr="00973E8F" w14:paraId="51BC27B7" w14:textId="77777777" w:rsidTr="00834A99">
        <w:tc>
          <w:tcPr>
            <w:tcW w:w="1031" w:type="pct"/>
            <w:tcBorders>
              <w:top w:val="nil"/>
              <w:left w:val="nil"/>
              <w:bottom w:val="nil"/>
              <w:right w:val="nil"/>
            </w:tcBorders>
            <w:shd w:val="clear" w:color="auto" w:fill="auto"/>
            <w:vAlign w:val="center"/>
          </w:tcPr>
          <w:p w14:paraId="6B359062"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Ульяновский</w:t>
            </w:r>
          </w:p>
        </w:tc>
        <w:tc>
          <w:tcPr>
            <w:tcW w:w="661" w:type="pct"/>
            <w:tcBorders>
              <w:top w:val="nil"/>
              <w:left w:val="nil"/>
              <w:bottom w:val="nil"/>
              <w:right w:val="nil"/>
            </w:tcBorders>
            <w:shd w:val="clear" w:color="auto" w:fill="auto"/>
            <w:vAlign w:val="center"/>
          </w:tcPr>
          <w:p w14:paraId="00F0E655"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2" w:type="pct"/>
            <w:tcBorders>
              <w:top w:val="nil"/>
              <w:left w:val="nil"/>
              <w:bottom w:val="nil"/>
              <w:right w:val="nil"/>
            </w:tcBorders>
            <w:shd w:val="clear" w:color="auto" w:fill="auto"/>
            <w:vAlign w:val="center"/>
          </w:tcPr>
          <w:p w14:paraId="34C0FF8E"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2080</w:t>
            </w:r>
          </w:p>
        </w:tc>
        <w:tc>
          <w:tcPr>
            <w:tcW w:w="661" w:type="pct"/>
            <w:tcBorders>
              <w:top w:val="nil"/>
              <w:left w:val="nil"/>
              <w:bottom w:val="nil"/>
              <w:right w:val="nil"/>
            </w:tcBorders>
            <w:shd w:val="clear" w:color="auto" w:fill="auto"/>
            <w:vAlign w:val="center"/>
          </w:tcPr>
          <w:p w14:paraId="6B18B8A9"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3" w:type="pct"/>
            <w:tcBorders>
              <w:top w:val="nil"/>
              <w:left w:val="nil"/>
              <w:bottom w:val="nil"/>
              <w:right w:val="nil"/>
            </w:tcBorders>
            <w:shd w:val="clear" w:color="auto" w:fill="auto"/>
            <w:vAlign w:val="center"/>
          </w:tcPr>
          <w:p w14:paraId="2E711B14"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2080</w:t>
            </w:r>
          </w:p>
        </w:tc>
        <w:tc>
          <w:tcPr>
            <w:tcW w:w="661" w:type="pct"/>
            <w:tcBorders>
              <w:top w:val="nil"/>
              <w:left w:val="nil"/>
              <w:bottom w:val="nil"/>
              <w:right w:val="nil"/>
            </w:tcBorders>
            <w:shd w:val="clear" w:color="auto" w:fill="auto"/>
            <w:vAlign w:val="center"/>
          </w:tcPr>
          <w:p w14:paraId="44288AE2"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1" w:type="pct"/>
            <w:tcBorders>
              <w:top w:val="nil"/>
              <w:left w:val="nil"/>
              <w:bottom w:val="nil"/>
              <w:right w:val="nil"/>
            </w:tcBorders>
            <w:shd w:val="clear" w:color="auto" w:fill="auto"/>
            <w:vAlign w:val="center"/>
          </w:tcPr>
          <w:p w14:paraId="6264D7EA"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2080</w:t>
            </w:r>
          </w:p>
        </w:tc>
      </w:tr>
      <w:tr w:rsidR="00973E8F" w:rsidRPr="00973E8F" w14:paraId="4DB04684" w14:textId="77777777" w:rsidTr="00834A99">
        <w:tc>
          <w:tcPr>
            <w:tcW w:w="1031" w:type="pct"/>
            <w:tcBorders>
              <w:top w:val="nil"/>
              <w:left w:val="nil"/>
              <w:right w:val="nil"/>
            </w:tcBorders>
            <w:shd w:val="clear" w:color="auto" w:fill="auto"/>
            <w:vAlign w:val="center"/>
          </w:tcPr>
          <w:p w14:paraId="3A4C6D0D"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Хвастовичский</w:t>
            </w:r>
          </w:p>
        </w:tc>
        <w:tc>
          <w:tcPr>
            <w:tcW w:w="661" w:type="pct"/>
            <w:tcBorders>
              <w:top w:val="nil"/>
              <w:left w:val="nil"/>
              <w:right w:val="nil"/>
            </w:tcBorders>
            <w:shd w:val="clear" w:color="auto" w:fill="auto"/>
            <w:vAlign w:val="center"/>
          </w:tcPr>
          <w:p w14:paraId="21004FD6"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2" w:type="pct"/>
            <w:tcBorders>
              <w:top w:val="nil"/>
              <w:left w:val="nil"/>
              <w:right w:val="nil"/>
            </w:tcBorders>
            <w:shd w:val="clear" w:color="auto" w:fill="auto"/>
            <w:vAlign w:val="center"/>
          </w:tcPr>
          <w:p w14:paraId="24037C7E"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2080</w:t>
            </w:r>
          </w:p>
        </w:tc>
        <w:tc>
          <w:tcPr>
            <w:tcW w:w="661" w:type="pct"/>
            <w:tcBorders>
              <w:top w:val="nil"/>
              <w:left w:val="nil"/>
              <w:right w:val="nil"/>
            </w:tcBorders>
            <w:shd w:val="clear" w:color="auto" w:fill="auto"/>
            <w:vAlign w:val="center"/>
          </w:tcPr>
          <w:p w14:paraId="34CBA6A5"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3" w:type="pct"/>
            <w:tcBorders>
              <w:top w:val="nil"/>
              <w:left w:val="nil"/>
              <w:right w:val="nil"/>
            </w:tcBorders>
            <w:shd w:val="clear" w:color="auto" w:fill="auto"/>
            <w:vAlign w:val="center"/>
          </w:tcPr>
          <w:p w14:paraId="03C4DC9D"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2075</w:t>
            </w:r>
          </w:p>
        </w:tc>
        <w:tc>
          <w:tcPr>
            <w:tcW w:w="661" w:type="pct"/>
            <w:tcBorders>
              <w:top w:val="nil"/>
              <w:left w:val="nil"/>
              <w:right w:val="nil"/>
            </w:tcBorders>
            <w:shd w:val="clear" w:color="auto" w:fill="auto"/>
            <w:vAlign w:val="center"/>
          </w:tcPr>
          <w:p w14:paraId="32503041"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1" w:type="pct"/>
            <w:tcBorders>
              <w:top w:val="nil"/>
              <w:left w:val="nil"/>
              <w:right w:val="nil"/>
            </w:tcBorders>
            <w:shd w:val="clear" w:color="auto" w:fill="auto"/>
            <w:vAlign w:val="center"/>
          </w:tcPr>
          <w:p w14:paraId="4957F073"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2080</w:t>
            </w:r>
          </w:p>
        </w:tc>
      </w:tr>
      <w:tr w:rsidR="00973E8F" w:rsidRPr="00973E8F" w14:paraId="2ACFD29E" w14:textId="77777777" w:rsidTr="00834A99">
        <w:tc>
          <w:tcPr>
            <w:tcW w:w="5000" w:type="pct"/>
            <w:gridSpan w:val="7"/>
            <w:tcBorders>
              <w:left w:val="nil"/>
              <w:bottom w:val="single" w:sz="4" w:space="0" w:color="auto"/>
              <w:right w:val="nil"/>
            </w:tcBorders>
            <w:shd w:val="clear" w:color="auto" w:fill="auto"/>
            <w:vAlign w:val="center"/>
          </w:tcPr>
          <w:p w14:paraId="7E8E0E84" w14:textId="77777777" w:rsidR="00973E8F" w:rsidRPr="00973E8F" w:rsidRDefault="00973E8F" w:rsidP="00973E8F">
            <w:pPr>
              <w:spacing w:after="0" w:line="240" w:lineRule="auto"/>
              <w:jc w:val="center"/>
              <w:rPr>
                <w:rFonts w:ascii="Times New Roman" w:eastAsia="Times New Roman" w:hAnsi="Times New Roman" w:cs="Times New Roman"/>
                <w:i/>
                <w:color w:val="000000" w:themeColor="text1"/>
                <w:kern w:val="0"/>
                <w:sz w:val="24"/>
                <w:szCs w:val="24"/>
                <w:lang w:eastAsia="ru-RU"/>
                <w14:ligatures w14:val="none"/>
              </w:rPr>
            </w:pPr>
            <w:r w:rsidRPr="00973E8F">
              <w:rPr>
                <w:rFonts w:ascii="Times New Roman" w:eastAsia="Times New Roman" w:hAnsi="Times New Roman" w:cs="Times New Roman"/>
                <w:i/>
                <w:color w:val="000000" w:themeColor="text1"/>
                <w:kern w:val="0"/>
                <w:sz w:val="24"/>
                <w:szCs w:val="24"/>
                <w:lang w:eastAsia="ru-RU"/>
                <w14:ligatures w14:val="none"/>
              </w:rPr>
              <w:t>Орловская область</w:t>
            </w:r>
          </w:p>
        </w:tc>
      </w:tr>
      <w:tr w:rsidR="00973E8F" w:rsidRPr="00973E8F" w14:paraId="6B7B421F" w14:textId="77777777" w:rsidTr="00834A99">
        <w:tc>
          <w:tcPr>
            <w:tcW w:w="1031" w:type="pct"/>
            <w:tcBorders>
              <w:left w:val="nil"/>
              <w:right w:val="nil"/>
            </w:tcBorders>
            <w:shd w:val="clear" w:color="auto" w:fill="auto"/>
            <w:vAlign w:val="center"/>
          </w:tcPr>
          <w:p w14:paraId="01CFCA33"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Болховский</w:t>
            </w:r>
          </w:p>
        </w:tc>
        <w:tc>
          <w:tcPr>
            <w:tcW w:w="661" w:type="pct"/>
            <w:tcBorders>
              <w:left w:val="nil"/>
              <w:right w:val="nil"/>
            </w:tcBorders>
            <w:shd w:val="clear" w:color="auto" w:fill="auto"/>
            <w:vAlign w:val="center"/>
          </w:tcPr>
          <w:p w14:paraId="1B8CAEFE"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2" w:type="pct"/>
            <w:tcBorders>
              <w:left w:val="nil"/>
              <w:right w:val="nil"/>
            </w:tcBorders>
            <w:shd w:val="clear" w:color="auto" w:fill="auto"/>
            <w:vAlign w:val="center"/>
          </w:tcPr>
          <w:p w14:paraId="7F21FD0B"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2075</w:t>
            </w:r>
          </w:p>
        </w:tc>
        <w:tc>
          <w:tcPr>
            <w:tcW w:w="661" w:type="pct"/>
            <w:tcBorders>
              <w:left w:val="nil"/>
              <w:right w:val="nil"/>
            </w:tcBorders>
            <w:shd w:val="clear" w:color="auto" w:fill="auto"/>
            <w:vAlign w:val="center"/>
          </w:tcPr>
          <w:p w14:paraId="55F59DBC"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3" w:type="pct"/>
            <w:tcBorders>
              <w:left w:val="nil"/>
              <w:right w:val="nil"/>
            </w:tcBorders>
            <w:shd w:val="clear" w:color="auto" w:fill="auto"/>
            <w:vAlign w:val="center"/>
          </w:tcPr>
          <w:p w14:paraId="4AB1102F"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2075</w:t>
            </w:r>
          </w:p>
        </w:tc>
        <w:tc>
          <w:tcPr>
            <w:tcW w:w="661" w:type="pct"/>
            <w:tcBorders>
              <w:left w:val="nil"/>
              <w:right w:val="nil"/>
            </w:tcBorders>
            <w:shd w:val="clear" w:color="auto" w:fill="auto"/>
            <w:vAlign w:val="center"/>
          </w:tcPr>
          <w:p w14:paraId="05C6C194"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1" w:type="pct"/>
            <w:tcBorders>
              <w:left w:val="nil"/>
              <w:right w:val="nil"/>
            </w:tcBorders>
            <w:shd w:val="clear" w:color="auto" w:fill="auto"/>
            <w:vAlign w:val="center"/>
          </w:tcPr>
          <w:p w14:paraId="34FD10D3"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2080</w:t>
            </w:r>
          </w:p>
        </w:tc>
      </w:tr>
      <w:tr w:rsidR="00973E8F" w:rsidRPr="00973E8F" w14:paraId="2CC6552C" w14:textId="77777777" w:rsidTr="00834A99">
        <w:tc>
          <w:tcPr>
            <w:tcW w:w="5000" w:type="pct"/>
            <w:gridSpan w:val="7"/>
            <w:tcBorders>
              <w:left w:val="nil"/>
              <w:bottom w:val="single" w:sz="4" w:space="0" w:color="auto"/>
              <w:right w:val="nil"/>
            </w:tcBorders>
            <w:shd w:val="clear" w:color="auto" w:fill="auto"/>
            <w:vAlign w:val="center"/>
          </w:tcPr>
          <w:p w14:paraId="72A4866F" w14:textId="77777777" w:rsidR="00973E8F" w:rsidRPr="00973E8F" w:rsidRDefault="00973E8F" w:rsidP="00973E8F">
            <w:pPr>
              <w:spacing w:after="0" w:line="240" w:lineRule="auto"/>
              <w:jc w:val="center"/>
              <w:rPr>
                <w:rFonts w:ascii="Times New Roman" w:eastAsia="Times New Roman" w:hAnsi="Times New Roman" w:cs="Times New Roman"/>
                <w:i/>
                <w:color w:val="000000" w:themeColor="text1"/>
                <w:kern w:val="0"/>
                <w:sz w:val="24"/>
                <w:szCs w:val="24"/>
                <w:lang w:eastAsia="ru-RU"/>
                <w14:ligatures w14:val="none"/>
              </w:rPr>
            </w:pPr>
            <w:r w:rsidRPr="00973E8F">
              <w:rPr>
                <w:rFonts w:ascii="Times New Roman" w:eastAsia="Times New Roman" w:hAnsi="Times New Roman" w:cs="Times New Roman"/>
                <w:i/>
                <w:color w:val="000000" w:themeColor="text1"/>
                <w:kern w:val="0"/>
                <w:sz w:val="24"/>
                <w:szCs w:val="24"/>
                <w:lang w:eastAsia="ru-RU"/>
                <w14:ligatures w14:val="none"/>
              </w:rPr>
              <w:t>Тульская область</w:t>
            </w:r>
          </w:p>
        </w:tc>
      </w:tr>
      <w:tr w:rsidR="00973E8F" w:rsidRPr="00973E8F" w14:paraId="7433A5B6" w14:textId="77777777" w:rsidTr="00834A99">
        <w:tc>
          <w:tcPr>
            <w:tcW w:w="1031" w:type="pct"/>
            <w:tcBorders>
              <w:left w:val="nil"/>
              <w:right w:val="nil"/>
            </w:tcBorders>
            <w:shd w:val="clear" w:color="auto" w:fill="auto"/>
            <w:vAlign w:val="center"/>
          </w:tcPr>
          <w:p w14:paraId="4FBE54C5"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Плавский</w:t>
            </w:r>
          </w:p>
        </w:tc>
        <w:tc>
          <w:tcPr>
            <w:tcW w:w="661" w:type="pct"/>
            <w:tcBorders>
              <w:left w:val="nil"/>
              <w:right w:val="nil"/>
            </w:tcBorders>
            <w:shd w:val="clear" w:color="auto" w:fill="auto"/>
            <w:vAlign w:val="center"/>
          </w:tcPr>
          <w:p w14:paraId="53C6F6F6"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2" w:type="pct"/>
            <w:tcBorders>
              <w:left w:val="nil"/>
              <w:right w:val="nil"/>
            </w:tcBorders>
            <w:shd w:val="clear" w:color="auto" w:fill="auto"/>
            <w:vAlign w:val="center"/>
          </w:tcPr>
          <w:p w14:paraId="12FD1CB4"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2085</w:t>
            </w:r>
          </w:p>
        </w:tc>
        <w:tc>
          <w:tcPr>
            <w:tcW w:w="661" w:type="pct"/>
            <w:tcBorders>
              <w:left w:val="nil"/>
              <w:right w:val="nil"/>
            </w:tcBorders>
            <w:shd w:val="clear" w:color="auto" w:fill="auto"/>
            <w:vAlign w:val="center"/>
          </w:tcPr>
          <w:p w14:paraId="1342D6FF"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3" w:type="pct"/>
            <w:tcBorders>
              <w:left w:val="nil"/>
              <w:right w:val="nil"/>
            </w:tcBorders>
            <w:shd w:val="clear" w:color="auto" w:fill="auto"/>
            <w:vAlign w:val="center"/>
          </w:tcPr>
          <w:p w14:paraId="063EB18F"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2085</w:t>
            </w:r>
          </w:p>
        </w:tc>
        <w:tc>
          <w:tcPr>
            <w:tcW w:w="661" w:type="pct"/>
            <w:tcBorders>
              <w:left w:val="nil"/>
              <w:right w:val="nil"/>
            </w:tcBorders>
            <w:shd w:val="clear" w:color="auto" w:fill="auto"/>
            <w:vAlign w:val="center"/>
          </w:tcPr>
          <w:p w14:paraId="2E2E61EA"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до 2015</w:t>
            </w:r>
          </w:p>
        </w:tc>
        <w:tc>
          <w:tcPr>
            <w:tcW w:w="661" w:type="pct"/>
            <w:tcBorders>
              <w:left w:val="nil"/>
              <w:right w:val="nil"/>
            </w:tcBorders>
            <w:shd w:val="clear" w:color="auto" w:fill="auto"/>
            <w:vAlign w:val="center"/>
          </w:tcPr>
          <w:p w14:paraId="446F12DE" w14:textId="77777777" w:rsidR="00973E8F" w:rsidRPr="00973E8F" w:rsidRDefault="00973E8F" w:rsidP="00973E8F">
            <w:pPr>
              <w:spacing w:after="0" w:line="240" w:lineRule="auto"/>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2090</w:t>
            </w:r>
          </w:p>
        </w:tc>
      </w:tr>
      <w:bookmarkEnd w:id="5"/>
    </w:tbl>
    <w:p w14:paraId="7C6939DD" w14:textId="77777777" w:rsidR="00973E8F" w:rsidRPr="00973E8F" w:rsidRDefault="00973E8F" w:rsidP="00973E8F">
      <w:pPr>
        <w:spacing w:after="0" w:line="240" w:lineRule="auto"/>
        <w:jc w:val="both"/>
        <w:rPr>
          <w:rFonts w:ascii="Times New Roman" w:eastAsia="Times New Roman" w:hAnsi="Times New Roman" w:cs="Times New Roman"/>
          <w:b/>
          <w:bCs/>
          <w:i/>
          <w:iCs/>
          <w:color w:val="000000" w:themeColor="text1"/>
          <w:kern w:val="0"/>
          <w:sz w:val="24"/>
          <w:szCs w:val="24"/>
          <w:lang w:eastAsia="ru-RU"/>
          <w14:ligatures w14:val="none"/>
        </w:rPr>
      </w:pPr>
    </w:p>
    <w:p w14:paraId="6BDDD223" w14:textId="77777777" w:rsidR="00973E8F" w:rsidRPr="00973E8F" w:rsidRDefault="00973E8F" w:rsidP="00973E8F">
      <w:pPr>
        <w:spacing w:after="0" w:line="240" w:lineRule="auto"/>
        <w:jc w:val="both"/>
        <w:rPr>
          <w:rFonts w:ascii="Times New Roman" w:eastAsia="Times New Roman" w:hAnsi="Times New Roman" w:cs="Times New Roman"/>
          <w:b/>
          <w:bCs/>
          <w:i/>
          <w:iCs/>
          <w:color w:val="000000" w:themeColor="text1"/>
          <w:kern w:val="0"/>
          <w:sz w:val="26"/>
          <w:szCs w:val="26"/>
          <w:lang w:eastAsia="ru-RU"/>
          <w14:ligatures w14:val="none"/>
        </w:rPr>
      </w:pPr>
    </w:p>
    <w:p w14:paraId="37D3767C" w14:textId="77777777" w:rsidR="00973E8F" w:rsidRPr="00973E8F" w:rsidRDefault="00973E8F" w:rsidP="00973E8F">
      <w:pPr>
        <w:spacing w:after="0" w:line="240" w:lineRule="auto"/>
        <w:jc w:val="both"/>
        <w:rPr>
          <w:rFonts w:ascii="Times New Roman" w:eastAsia="Times New Roman" w:hAnsi="Times New Roman" w:cs="Times New Roman"/>
          <w:b/>
          <w:bCs/>
          <w:i/>
          <w:iCs/>
          <w:color w:val="000000" w:themeColor="text1"/>
          <w:kern w:val="0"/>
          <w:sz w:val="26"/>
          <w:szCs w:val="26"/>
          <w:lang w:eastAsia="ru-RU"/>
          <w14:ligatures w14:val="none"/>
        </w:rPr>
      </w:pPr>
      <w:r w:rsidRPr="00973E8F">
        <w:rPr>
          <w:rFonts w:ascii="Times New Roman" w:eastAsia="Times New Roman" w:hAnsi="Times New Roman" w:cs="Times New Roman"/>
          <w:b/>
          <w:bCs/>
          <w:i/>
          <w:iCs/>
          <w:color w:val="000000" w:themeColor="text1"/>
          <w:kern w:val="0"/>
          <w:sz w:val="26"/>
          <w:szCs w:val="26"/>
          <w:lang w:eastAsia="ru-RU"/>
          <w14:ligatures w14:val="none"/>
        </w:rPr>
        <w:t>2.2.2. Динамика загрязнения сельскохозяйственной продукции: растениеводство, кормопроизводство и животноводство</w:t>
      </w:r>
    </w:p>
    <w:p w14:paraId="467550EF"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themeColor="text1"/>
          <w:kern w:val="0"/>
          <w:sz w:val="26"/>
          <w:szCs w:val="26"/>
          <w:lang w:eastAsia="ru-RU"/>
          <w14:ligatures w14:val="none"/>
        </w:rPr>
      </w:pPr>
    </w:p>
    <w:p w14:paraId="1DAEAB28" w14:textId="77777777" w:rsidR="00973E8F" w:rsidRPr="00973E8F" w:rsidRDefault="00973E8F" w:rsidP="00973E8F">
      <w:pPr>
        <w:spacing w:after="0" w:line="240" w:lineRule="auto"/>
        <w:ind w:firstLine="709"/>
        <w:jc w:val="both"/>
        <w:rPr>
          <w:rFonts w:ascii="Times New Roman" w:eastAsia="Times New Roman" w:hAnsi="Times New Roman" w:cs="Times New Roman"/>
          <w:snapToGrid w:val="0"/>
          <w:color w:val="000000" w:themeColor="text1"/>
          <w:kern w:val="0"/>
          <w:sz w:val="26"/>
          <w:szCs w:val="26"/>
          <w:lang w:eastAsia="ru-RU"/>
          <w14:ligatures w14:val="none"/>
        </w:rPr>
      </w:pPr>
      <w:r w:rsidRPr="00973E8F">
        <w:rPr>
          <w:rFonts w:ascii="Times New Roman" w:eastAsia="Times New Roman" w:hAnsi="Times New Roman" w:cs="Times New Roman"/>
          <w:color w:val="000000" w:themeColor="text1"/>
          <w:kern w:val="0"/>
          <w:sz w:val="26"/>
          <w:szCs w:val="26"/>
          <w:lang w:eastAsia="ru-RU"/>
          <w14:ligatures w14:val="none"/>
        </w:rPr>
        <w:t xml:space="preserve">В первый год после аварии на значительной территории Брянской, Калужской, Тульской и Орловской областей уровни радиоактивных выпадений оказались настолько высоки, что не позволяли получать продукцию, соответствующую нормативам. </w:t>
      </w:r>
      <w:r w:rsidRPr="00973E8F">
        <w:rPr>
          <w:rFonts w:ascii="Times New Roman" w:eastAsia="Times New Roman" w:hAnsi="Times New Roman" w:cs="Times New Roman"/>
          <w:snapToGrid w:val="0"/>
          <w:color w:val="000000" w:themeColor="text1"/>
          <w:kern w:val="0"/>
          <w:sz w:val="26"/>
          <w:szCs w:val="26"/>
          <w:lang w:eastAsia="ru-RU"/>
          <w14:ligatures w14:val="none"/>
        </w:rPr>
        <w:t xml:space="preserve">В пяти наиболее загрязненных районах Брянской области (Гордеевском, Новозыбковском, Красногорском, Клинцовском и Климовском) до 80% произведенного зерна, </w:t>
      </w:r>
      <w:r w:rsidRPr="00973E8F">
        <w:rPr>
          <w:rFonts w:ascii="Times New Roman" w:eastAsia="Times New Roman" w:hAnsi="Times New Roman" w:cs="Times New Roman"/>
          <w:color w:val="000000" w:themeColor="text1"/>
          <w:kern w:val="0"/>
          <w:sz w:val="26"/>
          <w:szCs w:val="26"/>
          <w:lang w:eastAsia="ru-RU"/>
          <w14:ligatures w14:val="none"/>
        </w:rPr>
        <w:t>молока</w:t>
      </w:r>
      <w:r w:rsidRPr="00973E8F">
        <w:rPr>
          <w:rFonts w:ascii="Times New Roman" w:eastAsia="Times New Roman" w:hAnsi="Times New Roman" w:cs="Times New Roman"/>
          <w:snapToGrid w:val="0"/>
          <w:color w:val="000000" w:themeColor="text1"/>
          <w:kern w:val="0"/>
          <w:sz w:val="26"/>
          <w:szCs w:val="26"/>
          <w:lang w:eastAsia="ru-RU"/>
          <w14:ligatures w14:val="none"/>
        </w:rPr>
        <w:t xml:space="preserve"> и кормов не отвечало ВДУ-86. В Калужской области (Жиздринский, Хвастовичский, Ульяновский районы) превышение нормативов отмечалось для 70% зерна, в Тульской области (Плавский район) - до 15%. </w:t>
      </w:r>
    </w:p>
    <w:p w14:paraId="50E8D833"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themeColor="text1"/>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последующие годы произошло снижение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сельскохозяйственной продукции, что было обусловлено как сорбцией радионуклидов в почве, а также применением защитных мероприятий и радиоактивным распадом. </w:t>
      </w:r>
      <w:r w:rsidRPr="00973E8F">
        <w:rPr>
          <w:rFonts w:ascii="Times New Roman" w:eastAsia="Times New Roman" w:hAnsi="Times New Roman" w:cs="Times New Roman"/>
          <w:snapToGrid w:val="0"/>
          <w:kern w:val="0"/>
          <w:sz w:val="26"/>
          <w:szCs w:val="26"/>
          <w:lang w:eastAsia="ru-RU"/>
          <w14:ligatures w14:val="none"/>
        </w:rPr>
        <w:t xml:space="preserve">В Тульской области превышение нормативов в продукции растениеводства отмечалось только в </w:t>
      </w:r>
      <w:smartTag w:uri="urn:schemas-microsoft-com:office:smarttags" w:element="metricconverter">
        <w:smartTagPr>
          <w:attr w:name="ProductID" w:val="1987 г"/>
        </w:smartTagPr>
        <w:r w:rsidRPr="00973E8F">
          <w:rPr>
            <w:rFonts w:ascii="Times New Roman" w:eastAsia="Times New Roman" w:hAnsi="Times New Roman" w:cs="Times New Roman"/>
            <w:snapToGrid w:val="0"/>
            <w:kern w:val="0"/>
            <w:sz w:val="26"/>
            <w:szCs w:val="26"/>
            <w:lang w:eastAsia="ru-RU"/>
            <w14:ligatures w14:val="none"/>
          </w:rPr>
          <w:t>1987 г</w:t>
        </w:r>
      </w:smartTag>
      <w:r w:rsidRPr="00973E8F">
        <w:rPr>
          <w:rFonts w:ascii="Times New Roman" w:eastAsia="Times New Roman" w:hAnsi="Times New Roman" w:cs="Times New Roman"/>
          <w:snapToGrid w:val="0"/>
          <w:kern w:val="0"/>
          <w:sz w:val="26"/>
          <w:szCs w:val="26"/>
          <w:lang w:eastAsia="ru-RU"/>
          <w14:ligatures w14:val="none"/>
        </w:rPr>
        <w:t xml:space="preserve">., а в Орловской области, благодаря принятым мерам, вся производимая продукция полностью соответствовала нормативам. </w:t>
      </w:r>
      <w:r w:rsidRPr="00973E8F">
        <w:rPr>
          <w:rFonts w:ascii="Times New Roman" w:eastAsia="Times New Roman" w:hAnsi="Times New Roman" w:cs="Times New Roman"/>
          <w:kern w:val="0"/>
          <w:sz w:val="26"/>
          <w:szCs w:val="26"/>
          <w:lang w:eastAsia="ru-RU"/>
          <w14:ligatures w14:val="none"/>
        </w:rPr>
        <w:t xml:space="preserve">В Калужской области превышение нормативов на содержание радионуклидов в растениеводческой продукции (в зерне и картофеле) отмечалось до </w:t>
      </w:r>
      <w:smartTag w:uri="urn:schemas-microsoft-com:office:smarttags" w:element="metricconverter">
        <w:smartTagPr>
          <w:attr w:name="ProductID" w:val="1988 г"/>
        </w:smartTagPr>
        <w:r w:rsidRPr="00973E8F">
          <w:rPr>
            <w:rFonts w:ascii="Times New Roman" w:eastAsia="Times New Roman" w:hAnsi="Times New Roman" w:cs="Times New Roman"/>
            <w:kern w:val="0"/>
            <w:sz w:val="26"/>
            <w:szCs w:val="26"/>
            <w:lang w:eastAsia="ru-RU"/>
            <w14:ligatures w14:val="none"/>
          </w:rPr>
          <w:t>1988 г</w:t>
        </w:r>
      </w:smartTag>
      <w:r w:rsidRPr="00973E8F">
        <w:rPr>
          <w:rFonts w:ascii="Times New Roman" w:eastAsia="Times New Roman" w:hAnsi="Times New Roman" w:cs="Times New Roman"/>
          <w:kern w:val="0"/>
          <w:sz w:val="26"/>
          <w:szCs w:val="26"/>
          <w:lang w:eastAsia="ru-RU"/>
          <w14:ligatures w14:val="none"/>
        </w:rPr>
        <w:t xml:space="preserve">., в кормах – до </w:t>
      </w:r>
      <w:smartTag w:uri="urn:schemas-microsoft-com:office:smarttags" w:element="metricconverter">
        <w:smartTagPr>
          <w:attr w:name="ProductID" w:val="1995 г"/>
        </w:smartTagPr>
        <w:r w:rsidRPr="00973E8F">
          <w:rPr>
            <w:rFonts w:ascii="Times New Roman" w:eastAsia="Times New Roman" w:hAnsi="Times New Roman" w:cs="Times New Roman"/>
            <w:kern w:val="0"/>
            <w:sz w:val="26"/>
            <w:szCs w:val="26"/>
            <w:lang w:eastAsia="ru-RU"/>
            <w14:ligatures w14:val="none"/>
          </w:rPr>
          <w:t>1995 г</w:t>
        </w:r>
      </w:smartTag>
      <w:r w:rsidRPr="00973E8F">
        <w:rPr>
          <w:rFonts w:ascii="Times New Roman" w:eastAsia="Times New Roman" w:hAnsi="Times New Roman" w:cs="Times New Roman"/>
          <w:kern w:val="0"/>
          <w:sz w:val="26"/>
          <w:szCs w:val="26"/>
          <w:lang w:eastAsia="ru-RU"/>
          <w14:ligatures w14:val="none"/>
        </w:rPr>
        <w:t xml:space="preserve">., </w:t>
      </w:r>
      <w:bookmarkStart w:id="6" w:name="_Hlk62311954"/>
      <w:r w:rsidRPr="00973E8F">
        <w:rPr>
          <w:rFonts w:ascii="Times New Roman" w:eastAsia="Times New Roman" w:hAnsi="Times New Roman" w:cs="Times New Roman"/>
          <w:kern w:val="0"/>
          <w:sz w:val="26"/>
          <w:szCs w:val="26"/>
          <w:lang w:eastAsia="ru-RU"/>
          <w14:ligatures w14:val="none"/>
        </w:rPr>
        <w:t>в травостое естественных сенокосов и пастби</w:t>
      </w:r>
      <w:r w:rsidRPr="00973E8F">
        <w:rPr>
          <w:rFonts w:ascii="Times New Roman" w:eastAsia="Times New Roman" w:hAnsi="Times New Roman" w:cs="Times New Roman"/>
          <w:color w:val="000000" w:themeColor="text1"/>
          <w:kern w:val="0"/>
          <w:sz w:val="26"/>
          <w:szCs w:val="26"/>
          <w:lang w:eastAsia="ru-RU"/>
          <w14:ligatures w14:val="none"/>
        </w:rPr>
        <w:t xml:space="preserve">щ, а также в продукции животноводства – до 2000 г. </w:t>
      </w:r>
      <w:bookmarkEnd w:id="6"/>
      <w:r w:rsidRPr="00973E8F">
        <w:rPr>
          <w:rFonts w:ascii="Times New Roman" w:eastAsia="Times New Roman" w:hAnsi="Times New Roman" w:cs="Times New Roman"/>
          <w:color w:val="000000" w:themeColor="text1"/>
          <w:kern w:val="0"/>
          <w:sz w:val="26"/>
          <w:szCs w:val="26"/>
          <w:lang w:eastAsia="ru-RU"/>
          <w14:ligatures w14:val="none"/>
        </w:rPr>
        <w:t>В настоящее временя вся продукция соответствует санитарно-гигиеническим и ветеринарным требованиям.</w:t>
      </w:r>
    </w:p>
    <w:p w14:paraId="0FBAFEFD"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themeColor="text1"/>
          <w:kern w:val="0"/>
          <w:sz w:val="26"/>
          <w:szCs w:val="26"/>
          <w:lang w:eastAsia="ru-RU"/>
          <w14:ligatures w14:val="none"/>
        </w:rPr>
      </w:pPr>
      <w:r w:rsidRPr="00973E8F">
        <w:rPr>
          <w:rFonts w:ascii="Times New Roman" w:eastAsia="Times New Roman" w:hAnsi="Times New Roman" w:cs="Times New Roman"/>
          <w:color w:val="000000" w:themeColor="text1"/>
          <w:kern w:val="0"/>
          <w:sz w:val="26"/>
          <w:szCs w:val="26"/>
          <w:lang w:eastAsia="ru-RU"/>
          <w14:ligatures w14:val="none"/>
        </w:rPr>
        <w:t xml:space="preserve">В Брянской области содержание </w:t>
      </w:r>
      <w:r w:rsidRPr="00973E8F">
        <w:rPr>
          <w:rFonts w:ascii="Times New Roman" w:eastAsia="Times New Roman" w:hAnsi="Times New Roman" w:cs="Times New Roman"/>
          <w:color w:val="000000" w:themeColor="text1"/>
          <w:kern w:val="0"/>
          <w:sz w:val="26"/>
          <w:szCs w:val="26"/>
          <w:vertAlign w:val="superscript"/>
          <w:lang w:eastAsia="ru-RU"/>
          <w14:ligatures w14:val="none"/>
        </w:rPr>
        <w:t>137</w:t>
      </w:r>
      <w:r w:rsidRPr="00973E8F">
        <w:rPr>
          <w:rFonts w:ascii="Times New Roman" w:eastAsia="Times New Roman" w:hAnsi="Times New Roman" w:cs="Times New Roman"/>
          <w:color w:val="000000" w:themeColor="text1"/>
          <w:kern w:val="0"/>
          <w:sz w:val="26"/>
          <w:szCs w:val="26"/>
          <w:lang w:eastAsia="ru-RU"/>
          <w14:ligatures w14:val="none"/>
        </w:rPr>
        <w:t xml:space="preserve">Cs в зерне и картофеле к </w:t>
      </w:r>
      <w:smartTag w:uri="urn:schemas-microsoft-com:office:smarttags" w:element="metricconverter">
        <w:smartTagPr>
          <w:attr w:name="ProductID" w:val="1990 г"/>
        </w:smartTagPr>
        <w:r w:rsidRPr="00973E8F">
          <w:rPr>
            <w:rFonts w:ascii="Times New Roman" w:eastAsia="Times New Roman" w:hAnsi="Times New Roman" w:cs="Times New Roman"/>
            <w:color w:val="000000" w:themeColor="text1"/>
            <w:kern w:val="0"/>
            <w:sz w:val="26"/>
            <w:szCs w:val="26"/>
            <w:lang w:eastAsia="ru-RU"/>
            <w14:ligatures w14:val="none"/>
          </w:rPr>
          <w:t>1990 г</w:t>
        </w:r>
      </w:smartTag>
      <w:r w:rsidRPr="00973E8F">
        <w:rPr>
          <w:rFonts w:ascii="Times New Roman" w:eastAsia="Times New Roman" w:hAnsi="Times New Roman" w:cs="Times New Roman"/>
          <w:color w:val="000000" w:themeColor="text1"/>
          <w:kern w:val="0"/>
          <w:sz w:val="26"/>
          <w:szCs w:val="26"/>
          <w:lang w:eastAsia="ru-RU"/>
          <w14:ligatures w14:val="none"/>
        </w:rPr>
        <w:t xml:space="preserve">. снизилось в среднем в 5-20 раз. Начиная с </w:t>
      </w:r>
      <w:smartTag w:uri="urn:schemas-microsoft-com:office:smarttags" w:element="metricconverter">
        <w:smartTagPr>
          <w:attr w:name="ProductID" w:val="1995 г"/>
        </w:smartTagPr>
        <w:r w:rsidRPr="00973E8F">
          <w:rPr>
            <w:rFonts w:ascii="Times New Roman" w:eastAsia="Times New Roman" w:hAnsi="Times New Roman" w:cs="Times New Roman"/>
            <w:color w:val="000000" w:themeColor="text1"/>
            <w:kern w:val="0"/>
            <w:sz w:val="26"/>
            <w:szCs w:val="26"/>
            <w:lang w:eastAsia="ru-RU"/>
            <w14:ligatures w14:val="none"/>
          </w:rPr>
          <w:t>1995 г</w:t>
        </w:r>
      </w:smartTag>
      <w:r w:rsidRPr="00973E8F">
        <w:rPr>
          <w:rFonts w:ascii="Times New Roman" w:eastAsia="Times New Roman" w:hAnsi="Times New Roman" w:cs="Times New Roman"/>
          <w:color w:val="000000" w:themeColor="text1"/>
          <w:kern w:val="0"/>
          <w:sz w:val="26"/>
          <w:szCs w:val="26"/>
          <w:lang w:eastAsia="ru-RU"/>
          <w14:ligatures w14:val="none"/>
        </w:rPr>
        <w:t xml:space="preserve">. темпы снижения содержания </w:t>
      </w:r>
      <w:r w:rsidRPr="00973E8F">
        <w:rPr>
          <w:rFonts w:ascii="Times New Roman" w:eastAsia="Times New Roman" w:hAnsi="Times New Roman" w:cs="Times New Roman"/>
          <w:color w:val="000000" w:themeColor="text1"/>
          <w:kern w:val="0"/>
          <w:sz w:val="26"/>
          <w:szCs w:val="26"/>
          <w:vertAlign w:val="superscript"/>
          <w:lang w:eastAsia="ru-RU"/>
          <w14:ligatures w14:val="none"/>
        </w:rPr>
        <w:t>137</w:t>
      </w:r>
      <w:r w:rsidRPr="00973E8F">
        <w:rPr>
          <w:rFonts w:ascii="Times New Roman" w:eastAsia="Times New Roman" w:hAnsi="Times New Roman" w:cs="Times New Roman"/>
          <w:color w:val="000000" w:themeColor="text1"/>
          <w:kern w:val="0"/>
          <w:sz w:val="26"/>
          <w:szCs w:val="26"/>
          <w:lang w:val="en-US" w:eastAsia="ru-RU"/>
          <w14:ligatures w14:val="none"/>
        </w:rPr>
        <w:t>Cs</w:t>
      </w:r>
      <w:r w:rsidRPr="00973E8F">
        <w:rPr>
          <w:rFonts w:ascii="Times New Roman" w:eastAsia="Times New Roman" w:hAnsi="Times New Roman" w:cs="Times New Roman"/>
          <w:color w:val="000000" w:themeColor="text1"/>
          <w:kern w:val="0"/>
          <w:sz w:val="26"/>
          <w:szCs w:val="26"/>
          <w:lang w:eastAsia="ru-RU"/>
          <w14:ligatures w14:val="none"/>
        </w:rPr>
        <w:t xml:space="preserve"> замедлились, что было связано с резким снижением объемов проведения защитных мероприятий. В последующие годы снижение загрязнения продукции было обусловлено в основном радиоактивным распадом </w:t>
      </w:r>
      <w:r w:rsidRPr="00973E8F">
        <w:rPr>
          <w:rFonts w:ascii="Times New Roman" w:eastAsia="Times New Roman" w:hAnsi="Times New Roman" w:cs="Times New Roman"/>
          <w:color w:val="000000" w:themeColor="text1"/>
          <w:kern w:val="0"/>
          <w:sz w:val="26"/>
          <w:szCs w:val="26"/>
          <w:vertAlign w:val="superscript"/>
          <w:lang w:eastAsia="ru-RU"/>
          <w14:ligatures w14:val="none"/>
        </w:rPr>
        <w:t>137</w:t>
      </w:r>
      <w:r w:rsidRPr="00973E8F">
        <w:rPr>
          <w:rFonts w:ascii="Times New Roman" w:eastAsia="Times New Roman" w:hAnsi="Times New Roman" w:cs="Times New Roman"/>
          <w:color w:val="000000" w:themeColor="text1"/>
          <w:kern w:val="0"/>
          <w:sz w:val="26"/>
          <w:szCs w:val="26"/>
          <w:lang w:val="en-US" w:eastAsia="ru-RU"/>
          <w14:ligatures w14:val="none"/>
        </w:rPr>
        <w:t>Cs</w:t>
      </w:r>
      <w:r w:rsidRPr="00973E8F">
        <w:rPr>
          <w:rFonts w:ascii="Times New Roman" w:eastAsia="Times New Roman" w:hAnsi="Times New Roman" w:cs="Times New Roman"/>
          <w:color w:val="000000" w:themeColor="text1"/>
          <w:kern w:val="0"/>
          <w:sz w:val="26"/>
          <w:szCs w:val="26"/>
          <w:lang w:eastAsia="ru-RU"/>
          <w14:ligatures w14:val="none"/>
        </w:rPr>
        <w:t xml:space="preserve">. Начиная с 2010 г. ситуация стабилизировалась, сохраняется тенденция постепенного снижения загрязнения продукции. Однако, сокращение объемом контроля и проведение его в основном в «критически» хозяйствах обуславливает выявление значительной доли продукции, с содержанием </w:t>
      </w:r>
      <w:r w:rsidRPr="00973E8F">
        <w:rPr>
          <w:rFonts w:ascii="Times New Roman" w:eastAsia="Times New Roman" w:hAnsi="Times New Roman" w:cs="Times New Roman"/>
          <w:color w:val="000000" w:themeColor="text1"/>
          <w:kern w:val="0"/>
          <w:sz w:val="26"/>
          <w:szCs w:val="26"/>
          <w:vertAlign w:val="superscript"/>
          <w:lang w:eastAsia="ru-RU"/>
          <w14:ligatures w14:val="none"/>
        </w:rPr>
        <w:t>137</w:t>
      </w:r>
      <w:r w:rsidRPr="00973E8F">
        <w:rPr>
          <w:rFonts w:ascii="Times New Roman" w:eastAsia="Times New Roman" w:hAnsi="Times New Roman" w:cs="Times New Roman"/>
          <w:color w:val="000000" w:themeColor="text1"/>
          <w:kern w:val="0"/>
          <w:sz w:val="26"/>
          <w:szCs w:val="26"/>
          <w:lang w:val="en-US" w:eastAsia="ru-RU"/>
          <w14:ligatures w14:val="none"/>
        </w:rPr>
        <w:t>Cs</w:t>
      </w:r>
      <w:r w:rsidRPr="00973E8F">
        <w:rPr>
          <w:rFonts w:ascii="Times New Roman" w:eastAsia="Times New Roman" w:hAnsi="Times New Roman" w:cs="Times New Roman"/>
          <w:color w:val="000000" w:themeColor="text1"/>
          <w:kern w:val="0"/>
          <w:sz w:val="26"/>
          <w:szCs w:val="26"/>
          <w:lang w:eastAsia="ru-RU"/>
          <w14:ligatures w14:val="none"/>
        </w:rPr>
        <w:t xml:space="preserve"> выше нормативов. Так, в 2020 году при среднем содержании </w:t>
      </w:r>
      <w:r w:rsidRPr="00973E8F">
        <w:rPr>
          <w:rFonts w:ascii="Times New Roman" w:eastAsia="Times New Roman" w:hAnsi="Times New Roman" w:cs="Times New Roman"/>
          <w:color w:val="000000" w:themeColor="text1"/>
          <w:kern w:val="0"/>
          <w:sz w:val="26"/>
          <w:szCs w:val="26"/>
          <w:vertAlign w:val="superscript"/>
          <w:lang w:eastAsia="ru-RU"/>
          <w14:ligatures w14:val="none"/>
        </w:rPr>
        <w:t>137</w:t>
      </w:r>
      <w:r w:rsidRPr="00973E8F">
        <w:rPr>
          <w:rFonts w:ascii="Times New Roman" w:eastAsia="Times New Roman" w:hAnsi="Times New Roman" w:cs="Times New Roman"/>
          <w:color w:val="000000" w:themeColor="text1"/>
          <w:kern w:val="0"/>
          <w:sz w:val="26"/>
          <w:szCs w:val="26"/>
          <w:lang w:val="en-US" w:eastAsia="ru-RU"/>
          <w14:ligatures w14:val="none"/>
        </w:rPr>
        <w:t>Cs</w:t>
      </w:r>
      <w:r w:rsidRPr="00973E8F">
        <w:rPr>
          <w:rFonts w:ascii="Times New Roman" w:eastAsia="Times New Roman" w:hAnsi="Times New Roman" w:cs="Times New Roman"/>
          <w:color w:val="000000" w:themeColor="text1"/>
          <w:kern w:val="0"/>
          <w:sz w:val="26"/>
          <w:szCs w:val="26"/>
          <w:lang w:eastAsia="ru-RU"/>
          <w14:ligatures w14:val="none"/>
        </w:rPr>
        <w:t xml:space="preserve"> 22 Бк</w:t>
      </w:r>
      <w:r w:rsidRPr="00973E8F">
        <w:rPr>
          <w:rFonts w:ascii="Times New Roman" w:eastAsia="Times New Roman" w:hAnsi="Times New Roman" w:cs="Times New Roman"/>
          <w:color w:val="000000" w:themeColor="text1"/>
          <w:kern w:val="0"/>
          <w:sz w:val="26"/>
          <w:szCs w:val="26"/>
          <w:lang w:eastAsia="ru-RU"/>
          <w14:ligatures w14:val="none"/>
        </w:rPr>
        <w:sym w:font="Symbol" w:char="F0D7"/>
      </w:r>
      <w:r w:rsidRPr="00973E8F">
        <w:rPr>
          <w:rFonts w:ascii="Times New Roman" w:eastAsia="Times New Roman" w:hAnsi="Times New Roman" w:cs="Times New Roman"/>
          <w:color w:val="000000" w:themeColor="text1"/>
          <w:kern w:val="0"/>
          <w:sz w:val="26"/>
          <w:szCs w:val="26"/>
          <w:lang w:eastAsia="ru-RU"/>
          <w14:ligatures w14:val="none"/>
        </w:rPr>
        <w:t>кг</w:t>
      </w:r>
      <w:r w:rsidRPr="00973E8F">
        <w:rPr>
          <w:rFonts w:ascii="Times New Roman" w:eastAsia="Times New Roman" w:hAnsi="Times New Roman" w:cs="Times New Roman"/>
          <w:color w:val="000000" w:themeColor="text1"/>
          <w:kern w:val="0"/>
          <w:sz w:val="26"/>
          <w:szCs w:val="26"/>
          <w:vertAlign w:val="superscript"/>
          <w:lang w:eastAsia="ru-RU"/>
          <w14:ligatures w14:val="none"/>
        </w:rPr>
        <w:t>-1</w:t>
      </w:r>
      <w:r w:rsidRPr="00973E8F">
        <w:rPr>
          <w:rFonts w:ascii="Times New Roman" w:eastAsia="Times New Roman" w:hAnsi="Times New Roman" w:cs="Times New Roman"/>
          <w:color w:val="000000" w:themeColor="text1"/>
          <w:kern w:val="0"/>
          <w:sz w:val="26"/>
          <w:szCs w:val="26"/>
          <w:lang w:eastAsia="ru-RU"/>
          <w14:ligatures w14:val="none"/>
        </w:rPr>
        <w:t>, в 12% отобранных проб зерна было зарегистрировано превышение норматива 60 Бк</w:t>
      </w:r>
      <w:r w:rsidRPr="00973E8F">
        <w:rPr>
          <w:rFonts w:ascii="Times New Roman" w:eastAsia="Times New Roman" w:hAnsi="Times New Roman" w:cs="Times New Roman"/>
          <w:color w:val="000000" w:themeColor="text1"/>
          <w:kern w:val="0"/>
          <w:sz w:val="26"/>
          <w:szCs w:val="26"/>
          <w:lang w:eastAsia="ru-RU"/>
          <w14:ligatures w14:val="none"/>
        </w:rPr>
        <w:sym w:font="Symbol" w:char="F0D7"/>
      </w:r>
      <w:r w:rsidRPr="00973E8F">
        <w:rPr>
          <w:rFonts w:ascii="Times New Roman" w:eastAsia="Times New Roman" w:hAnsi="Times New Roman" w:cs="Times New Roman"/>
          <w:color w:val="000000" w:themeColor="text1"/>
          <w:kern w:val="0"/>
          <w:sz w:val="26"/>
          <w:szCs w:val="26"/>
          <w:lang w:eastAsia="ru-RU"/>
          <w14:ligatures w14:val="none"/>
        </w:rPr>
        <w:t>кг</w:t>
      </w:r>
      <w:r w:rsidRPr="00973E8F">
        <w:rPr>
          <w:rFonts w:ascii="Times New Roman" w:eastAsia="Times New Roman" w:hAnsi="Times New Roman" w:cs="Times New Roman"/>
          <w:color w:val="000000" w:themeColor="text1"/>
          <w:kern w:val="0"/>
          <w:sz w:val="26"/>
          <w:szCs w:val="26"/>
          <w:vertAlign w:val="superscript"/>
          <w:lang w:eastAsia="ru-RU"/>
          <w14:ligatures w14:val="none"/>
        </w:rPr>
        <w:t>-1</w:t>
      </w:r>
      <w:r w:rsidRPr="00973E8F">
        <w:rPr>
          <w:rFonts w:ascii="Times New Roman" w:eastAsia="Times New Roman" w:hAnsi="Times New Roman" w:cs="Times New Roman"/>
          <w:color w:val="000000" w:themeColor="text1"/>
          <w:kern w:val="0"/>
          <w:sz w:val="26"/>
          <w:szCs w:val="26"/>
          <w:lang w:eastAsia="ru-RU"/>
          <w14:ligatures w14:val="none"/>
        </w:rPr>
        <w:t xml:space="preserve"> составила 12% (объем производства 6565 тонн). С 2000 г. практически не регистрировалось превышение нормативов в картофеле (табл. 2.7).</w:t>
      </w:r>
    </w:p>
    <w:p w14:paraId="13D4D6F3"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6746F41A"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 xml:space="preserve">Таблица 2.7. Динамика содержания </w:t>
      </w:r>
      <w:r w:rsidRPr="00973E8F">
        <w:rPr>
          <w:rFonts w:ascii="Times New Roman" w:eastAsia="Times New Roman" w:hAnsi="Times New Roman" w:cs="Times New Roman"/>
          <w:color w:val="000000" w:themeColor="text1"/>
          <w:kern w:val="0"/>
          <w:sz w:val="24"/>
          <w:szCs w:val="24"/>
          <w:vertAlign w:val="superscript"/>
          <w:lang w:eastAsia="ru-RU"/>
          <w14:ligatures w14:val="none"/>
        </w:rPr>
        <w:t>137</w:t>
      </w:r>
      <w:r w:rsidRPr="00973E8F">
        <w:rPr>
          <w:rFonts w:ascii="Times New Roman" w:eastAsia="Times New Roman" w:hAnsi="Times New Roman" w:cs="Times New Roman"/>
          <w:color w:val="000000" w:themeColor="text1"/>
          <w:kern w:val="0"/>
          <w:sz w:val="24"/>
          <w:szCs w:val="24"/>
          <w:lang w:val="en-US" w:eastAsia="ru-RU"/>
          <w14:ligatures w14:val="none"/>
        </w:rPr>
        <w:t>Cs</w:t>
      </w:r>
      <w:r w:rsidRPr="00973E8F">
        <w:rPr>
          <w:rFonts w:ascii="Times New Roman" w:eastAsia="Times New Roman" w:hAnsi="Times New Roman" w:cs="Times New Roman"/>
          <w:color w:val="000000" w:themeColor="text1"/>
          <w:kern w:val="0"/>
          <w:sz w:val="24"/>
          <w:szCs w:val="24"/>
          <w:lang w:eastAsia="ru-RU"/>
          <w14:ligatures w14:val="none"/>
        </w:rPr>
        <w:t xml:space="preserve"> в продукции растениеводческой продукции и ддоля продукции с превышением нормативов в юго-западных районах Брянской области </w:t>
      </w:r>
    </w:p>
    <w:tbl>
      <w:tblPr>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709"/>
        <w:gridCol w:w="711"/>
        <w:gridCol w:w="1560"/>
        <w:gridCol w:w="992"/>
        <w:gridCol w:w="709"/>
        <w:gridCol w:w="857"/>
        <w:gridCol w:w="1547"/>
      </w:tblGrid>
      <w:tr w:rsidR="00973E8F" w:rsidRPr="00973E8F" w14:paraId="7B2EAA2E" w14:textId="77777777" w:rsidTr="00834A99">
        <w:tc>
          <w:tcPr>
            <w:tcW w:w="683" w:type="pct"/>
            <w:vMerge w:val="restart"/>
            <w:tcBorders>
              <w:right w:val="nil"/>
            </w:tcBorders>
            <w:shd w:val="clear" w:color="auto" w:fill="auto"/>
          </w:tcPr>
          <w:p w14:paraId="280F82C2"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p>
        </w:tc>
        <w:tc>
          <w:tcPr>
            <w:tcW w:w="1289" w:type="pct"/>
            <w:gridSpan w:val="3"/>
            <w:tcBorders>
              <w:left w:val="nil"/>
              <w:bottom w:val="single" w:sz="4" w:space="0" w:color="auto"/>
              <w:right w:val="nil"/>
            </w:tcBorders>
            <w:shd w:val="clear" w:color="auto" w:fill="auto"/>
            <w:vAlign w:val="center"/>
          </w:tcPr>
          <w:p w14:paraId="761802DF"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Зерно, Бк</w:t>
            </w:r>
            <w:r w:rsidRPr="00973E8F">
              <w:rPr>
                <w:rFonts w:ascii="Times New Roman" w:eastAsia="Times New Roman" w:hAnsi="Times New Roman" w:cs="Times New Roman"/>
                <w:color w:val="000000" w:themeColor="text1"/>
                <w:kern w:val="0"/>
                <w:sz w:val="20"/>
                <w:szCs w:val="20"/>
                <w:lang w:eastAsia="ru-RU"/>
                <w14:ligatures w14:val="none"/>
              </w:rPr>
              <w:sym w:font="Symbol" w:char="F0D7"/>
            </w:r>
            <w:r w:rsidRPr="00973E8F">
              <w:rPr>
                <w:rFonts w:ascii="Times New Roman" w:eastAsia="Times New Roman" w:hAnsi="Times New Roman" w:cs="Times New Roman"/>
                <w:color w:val="000000" w:themeColor="text1"/>
                <w:kern w:val="0"/>
                <w:sz w:val="20"/>
                <w:szCs w:val="20"/>
                <w:lang w:eastAsia="ru-RU"/>
                <w14:ligatures w14:val="none"/>
              </w:rPr>
              <w:t>кг</w:t>
            </w:r>
          </w:p>
        </w:tc>
        <w:tc>
          <w:tcPr>
            <w:tcW w:w="834" w:type="pct"/>
            <w:vMerge w:val="restart"/>
            <w:tcBorders>
              <w:left w:val="nil"/>
              <w:right w:val="nil"/>
            </w:tcBorders>
            <w:shd w:val="clear" w:color="auto" w:fill="auto"/>
            <w:vAlign w:val="center"/>
          </w:tcPr>
          <w:p w14:paraId="1233204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Доля продукции с превышением нормативов, %</w:t>
            </w:r>
          </w:p>
        </w:tc>
        <w:tc>
          <w:tcPr>
            <w:tcW w:w="1367" w:type="pct"/>
            <w:gridSpan w:val="3"/>
            <w:tcBorders>
              <w:left w:val="nil"/>
              <w:bottom w:val="single" w:sz="4" w:space="0" w:color="auto"/>
              <w:right w:val="nil"/>
            </w:tcBorders>
            <w:shd w:val="clear" w:color="auto" w:fill="auto"/>
            <w:vAlign w:val="center"/>
          </w:tcPr>
          <w:p w14:paraId="4E69C943"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Картофель, Бк</w:t>
            </w:r>
            <w:r w:rsidRPr="00973E8F">
              <w:rPr>
                <w:rFonts w:ascii="Times New Roman" w:eastAsia="Times New Roman" w:hAnsi="Times New Roman" w:cs="Times New Roman"/>
                <w:color w:val="000000" w:themeColor="text1"/>
                <w:kern w:val="0"/>
                <w:sz w:val="20"/>
                <w:szCs w:val="20"/>
                <w:lang w:eastAsia="ru-RU"/>
                <w14:ligatures w14:val="none"/>
              </w:rPr>
              <w:sym w:font="Symbol" w:char="F0D7"/>
            </w:r>
            <w:r w:rsidRPr="00973E8F">
              <w:rPr>
                <w:rFonts w:ascii="Times New Roman" w:eastAsia="Times New Roman" w:hAnsi="Times New Roman" w:cs="Times New Roman"/>
                <w:color w:val="000000" w:themeColor="text1"/>
                <w:kern w:val="0"/>
                <w:sz w:val="20"/>
                <w:szCs w:val="20"/>
                <w:lang w:eastAsia="ru-RU"/>
                <w14:ligatures w14:val="none"/>
              </w:rPr>
              <w:t>кг</w:t>
            </w:r>
          </w:p>
        </w:tc>
        <w:tc>
          <w:tcPr>
            <w:tcW w:w="827" w:type="pct"/>
            <w:vMerge w:val="restart"/>
            <w:tcBorders>
              <w:left w:val="nil"/>
            </w:tcBorders>
          </w:tcPr>
          <w:p w14:paraId="4B5AF325"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Доля продукции с превышением нормативов, %</w:t>
            </w:r>
          </w:p>
        </w:tc>
      </w:tr>
      <w:tr w:rsidR="00973E8F" w:rsidRPr="00973E8F" w14:paraId="5A2C5BCA" w14:textId="77777777" w:rsidTr="00834A99">
        <w:tc>
          <w:tcPr>
            <w:tcW w:w="683" w:type="pct"/>
            <w:vMerge/>
            <w:tcBorders>
              <w:bottom w:val="single" w:sz="4" w:space="0" w:color="auto"/>
              <w:right w:val="nil"/>
            </w:tcBorders>
            <w:shd w:val="clear" w:color="auto" w:fill="auto"/>
          </w:tcPr>
          <w:p w14:paraId="48439B73"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p>
        </w:tc>
        <w:tc>
          <w:tcPr>
            <w:tcW w:w="530" w:type="pct"/>
            <w:tcBorders>
              <w:left w:val="nil"/>
              <w:bottom w:val="single" w:sz="4" w:space="0" w:color="auto"/>
              <w:right w:val="nil"/>
            </w:tcBorders>
            <w:shd w:val="clear" w:color="auto" w:fill="auto"/>
            <w:vAlign w:val="center"/>
          </w:tcPr>
          <w:p w14:paraId="64AF649D"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Среднее</w:t>
            </w:r>
          </w:p>
        </w:tc>
        <w:tc>
          <w:tcPr>
            <w:tcW w:w="379" w:type="pct"/>
            <w:tcBorders>
              <w:left w:val="nil"/>
              <w:bottom w:val="single" w:sz="4" w:space="0" w:color="auto"/>
              <w:right w:val="nil"/>
            </w:tcBorders>
            <w:shd w:val="clear" w:color="auto" w:fill="auto"/>
            <w:vAlign w:val="center"/>
          </w:tcPr>
          <w:p w14:paraId="37B3D312"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мин</w:t>
            </w:r>
          </w:p>
        </w:tc>
        <w:tc>
          <w:tcPr>
            <w:tcW w:w="380" w:type="pct"/>
            <w:tcBorders>
              <w:left w:val="nil"/>
              <w:bottom w:val="single" w:sz="4" w:space="0" w:color="auto"/>
              <w:right w:val="nil"/>
            </w:tcBorders>
            <w:shd w:val="clear" w:color="auto" w:fill="auto"/>
            <w:vAlign w:val="center"/>
          </w:tcPr>
          <w:p w14:paraId="08B532EF"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макс</w:t>
            </w:r>
          </w:p>
        </w:tc>
        <w:tc>
          <w:tcPr>
            <w:tcW w:w="834" w:type="pct"/>
            <w:vMerge/>
            <w:tcBorders>
              <w:left w:val="nil"/>
              <w:bottom w:val="single" w:sz="4" w:space="0" w:color="auto"/>
              <w:right w:val="nil"/>
            </w:tcBorders>
            <w:shd w:val="clear" w:color="auto" w:fill="auto"/>
            <w:vAlign w:val="center"/>
          </w:tcPr>
          <w:p w14:paraId="2A6FA2B0"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p>
        </w:tc>
        <w:tc>
          <w:tcPr>
            <w:tcW w:w="530" w:type="pct"/>
            <w:tcBorders>
              <w:left w:val="nil"/>
              <w:bottom w:val="single" w:sz="4" w:space="0" w:color="auto"/>
              <w:right w:val="nil"/>
            </w:tcBorders>
            <w:shd w:val="clear" w:color="auto" w:fill="auto"/>
            <w:vAlign w:val="center"/>
          </w:tcPr>
          <w:p w14:paraId="17C105B1"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среднее</w:t>
            </w:r>
          </w:p>
        </w:tc>
        <w:tc>
          <w:tcPr>
            <w:tcW w:w="379" w:type="pct"/>
            <w:tcBorders>
              <w:left w:val="nil"/>
              <w:bottom w:val="single" w:sz="4" w:space="0" w:color="auto"/>
              <w:right w:val="nil"/>
            </w:tcBorders>
            <w:shd w:val="clear" w:color="auto" w:fill="auto"/>
            <w:vAlign w:val="center"/>
          </w:tcPr>
          <w:p w14:paraId="63042347"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мин</w:t>
            </w:r>
          </w:p>
        </w:tc>
        <w:tc>
          <w:tcPr>
            <w:tcW w:w="458" w:type="pct"/>
            <w:tcBorders>
              <w:left w:val="nil"/>
              <w:bottom w:val="single" w:sz="4" w:space="0" w:color="auto"/>
              <w:right w:val="nil"/>
            </w:tcBorders>
            <w:shd w:val="clear" w:color="auto" w:fill="auto"/>
            <w:vAlign w:val="center"/>
          </w:tcPr>
          <w:p w14:paraId="30CA3BAD"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макс</w:t>
            </w:r>
          </w:p>
        </w:tc>
        <w:tc>
          <w:tcPr>
            <w:tcW w:w="827" w:type="pct"/>
            <w:vMerge/>
            <w:tcBorders>
              <w:left w:val="nil"/>
              <w:bottom w:val="single" w:sz="4" w:space="0" w:color="auto"/>
            </w:tcBorders>
          </w:tcPr>
          <w:p w14:paraId="5960305E"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p>
        </w:tc>
      </w:tr>
      <w:tr w:rsidR="00973E8F" w:rsidRPr="00973E8F" w14:paraId="4771019E" w14:textId="77777777" w:rsidTr="00834A99">
        <w:tc>
          <w:tcPr>
            <w:tcW w:w="683" w:type="pct"/>
            <w:tcBorders>
              <w:bottom w:val="nil"/>
              <w:right w:val="nil"/>
            </w:tcBorders>
            <w:shd w:val="clear" w:color="auto" w:fill="auto"/>
          </w:tcPr>
          <w:p w14:paraId="72CA45D2"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1986</w:t>
            </w:r>
          </w:p>
        </w:tc>
        <w:tc>
          <w:tcPr>
            <w:tcW w:w="530" w:type="pct"/>
            <w:tcBorders>
              <w:left w:val="nil"/>
              <w:bottom w:val="nil"/>
              <w:right w:val="nil"/>
            </w:tcBorders>
            <w:shd w:val="clear" w:color="auto" w:fill="auto"/>
            <w:vAlign w:val="center"/>
          </w:tcPr>
          <w:p w14:paraId="54E589A4"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750</w:t>
            </w:r>
          </w:p>
        </w:tc>
        <w:tc>
          <w:tcPr>
            <w:tcW w:w="379" w:type="pct"/>
            <w:tcBorders>
              <w:left w:val="nil"/>
              <w:bottom w:val="nil"/>
              <w:right w:val="nil"/>
            </w:tcBorders>
            <w:shd w:val="clear" w:color="auto" w:fill="auto"/>
            <w:vAlign w:val="center"/>
          </w:tcPr>
          <w:p w14:paraId="04DE3844"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37</w:t>
            </w:r>
          </w:p>
        </w:tc>
        <w:tc>
          <w:tcPr>
            <w:tcW w:w="380" w:type="pct"/>
            <w:tcBorders>
              <w:left w:val="nil"/>
              <w:bottom w:val="nil"/>
              <w:right w:val="nil"/>
            </w:tcBorders>
            <w:shd w:val="clear" w:color="auto" w:fill="auto"/>
            <w:vAlign w:val="center"/>
          </w:tcPr>
          <w:p w14:paraId="5C213A74"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5550</w:t>
            </w:r>
          </w:p>
        </w:tc>
        <w:tc>
          <w:tcPr>
            <w:tcW w:w="834" w:type="pct"/>
            <w:tcBorders>
              <w:left w:val="nil"/>
              <w:bottom w:val="nil"/>
              <w:right w:val="nil"/>
            </w:tcBorders>
            <w:shd w:val="clear" w:color="auto" w:fill="auto"/>
            <w:vAlign w:val="center"/>
          </w:tcPr>
          <w:p w14:paraId="01CC655D"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78</w:t>
            </w:r>
          </w:p>
        </w:tc>
        <w:tc>
          <w:tcPr>
            <w:tcW w:w="530" w:type="pct"/>
            <w:tcBorders>
              <w:left w:val="nil"/>
              <w:bottom w:val="nil"/>
              <w:right w:val="nil"/>
            </w:tcBorders>
            <w:shd w:val="clear" w:color="auto" w:fill="auto"/>
            <w:vAlign w:val="center"/>
          </w:tcPr>
          <w:p w14:paraId="19593F82"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185</w:t>
            </w:r>
          </w:p>
        </w:tc>
        <w:tc>
          <w:tcPr>
            <w:tcW w:w="379" w:type="pct"/>
            <w:tcBorders>
              <w:left w:val="nil"/>
              <w:bottom w:val="nil"/>
              <w:right w:val="nil"/>
            </w:tcBorders>
            <w:shd w:val="clear" w:color="auto" w:fill="auto"/>
            <w:vAlign w:val="center"/>
          </w:tcPr>
          <w:p w14:paraId="0FE623D7"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3,7</w:t>
            </w:r>
          </w:p>
        </w:tc>
        <w:tc>
          <w:tcPr>
            <w:tcW w:w="458" w:type="pct"/>
            <w:tcBorders>
              <w:left w:val="nil"/>
              <w:bottom w:val="nil"/>
              <w:right w:val="nil"/>
            </w:tcBorders>
            <w:shd w:val="clear" w:color="auto" w:fill="auto"/>
            <w:vAlign w:val="center"/>
          </w:tcPr>
          <w:p w14:paraId="0AF9AFC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1443</w:t>
            </w:r>
          </w:p>
        </w:tc>
        <w:tc>
          <w:tcPr>
            <w:tcW w:w="827" w:type="pct"/>
            <w:tcBorders>
              <w:left w:val="nil"/>
              <w:bottom w:val="nil"/>
            </w:tcBorders>
          </w:tcPr>
          <w:p w14:paraId="27D8E90B"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2</w:t>
            </w:r>
          </w:p>
        </w:tc>
      </w:tr>
      <w:tr w:rsidR="00973E8F" w:rsidRPr="00973E8F" w14:paraId="3939225F" w14:textId="77777777" w:rsidTr="00834A99">
        <w:tc>
          <w:tcPr>
            <w:tcW w:w="683" w:type="pct"/>
            <w:tcBorders>
              <w:top w:val="nil"/>
              <w:bottom w:val="nil"/>
              <w:right w:val="nil"/>
            </w:tcBorders>
            <w:shd w:val="clear" w:color="auto" w:fill="auto"/>
          </w:tcPr>
          <w:p w14:paraId="5557F432"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1987</w:t>
            </w:r>
          </w:p>
        </w:tc>
        <w:tc>
          <w:tcPr>
            <w:tcW w:w="530" w:type="pct"/>
            <w:tcBorders>
              <w:top w:val="nil"/>
              <w:left w:val="nil"/>
              <w:bottom w:val="nil"/>
              <w:right w:val="nil"/>
            </w:tcBorders>
            <w:shd w:val="clear" w:color="auto" w:fill="auto"/>
            <w:vAlign w:val="center"/>
          </w:tcPr>
          <w:p w14:paraId="2A400E4A"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444</w:t>
            </w:r>
          </w:p>
        </w:tc>
        <w:tc>
          <w:tcPr>
            <w:tcW w:w="379" w:type="pct"/>
            <w:tcBorders>
              <w:top w:val="nil"/>
              <w:left w:val="nil"/>
              <w:bottom w:val="nil"/>
              <w:right w:val="nil"/>
            </w:tcBorders>
            <w:shd w:val="clear" w:color="auto" w:fill="auto"/>
            <w:vAlign w:val="center"/>
          </w:tcPr>
          <w:p w14:paraId="7670E47A"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3,7</w:t>
            </w:r>
          </w:p>
        </w:tc>
        <w:tc>
          <w:tcPr>
            <w:tcW w:w="380" w:type="pct"/>
            <w:tcBorders>
              <w:top w:val="nil"/>
              <w:left w:val="nil"/>
              <w:bottom w:val="nil"/>
              <w:right w:val="nil"/>
            </w:tcBorders>
            <w:shd w:val="clear" w:color="auto" w:fill="auto"/>
            <w:vAlign w:val="center"/>
          </w:tcPr>
          <w:p w14:paraId="63FA13FB"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3700</w:t>
            </w:r>
          </w:p>
        </w:tc>
        <w:tc>
          <w:tcPr>
            <w:tcW w:w="834" w:type="pct"/>
            <w:tcBorders>
              <w:top w:val="nil"/>
              <w:left w:val="nil"/>
              <w:bottom w:val="nil"/>
              <w:right w:val="nil"/>
            </w:tcBorders>
            <w:shd w:val="clear" w:color="auto" w:fill="auto"/>
            <w:vAlign w:val="center"/>
          </w:tcPr>
          <w:p w14:paraId="0BDD612C"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32</w:t>
            </w:r>
          </w:p>
        </w:tc>
        <w:tc>
          <w:tcPr>
            <w:tcW w:w="530" w:type="pct"/>
            <w:tcBorders>
              <w:top w:val="nil"/>
              <w:left w:val="nil"/>
              <w:bottom w:val="nil"/>
              <w:right w:val="nil"/>
            </w:tcBorders>
            <w:shd w:val="clear" w:color="auto" w:fill="auto"/>
            <w:vAlign w:val="center"/>
          </w:tcPr>
          <w:p w14:paraId="46E5986B"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555</w:t>
            </w:r>
          </w:p>
        </w:tc>
        <w:tc>
          <w:tcPr>
            <w:tcW w:w="379" w:type="pct"/>
            <w:tcBorders>
              <w:top w:val="nil"/>
              <w:left w:val="nil"/>
              <w:bottom w:val="nil"/>
              <w:right w:val="nil"/>
            </w:tcBorders>
            <w:shd w:val="clear" w:color="auto" w:fill="auto"/>
            <w:vAlign w:val="center"/>
          </w:tcPr>
          <w:p w14:paraId="71152CFD"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18,5</w:t>
            </w:r>
          </w:p>
        </w:tc>
        <w:tc>
          <w:tcPr>
            <w:tcW w:w="458" w:type="pct"/>
            <w:tcBorders>
              <w:top w:val="nil"/>
              <w:left w:val="nil"/>
              <w:bottom w:val="nil"/>
              <w:right w:val="nil"/>
            </w:tcBorders>
            <w:shd w:val="clear" w:color="auto" w:fill="auto"/>
            <w:vAlign w:val="center"/>
          </w:tcPr>
          <w:p w14:paraId="546BEA3C"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18500</w:t>
            </w:r>
          </w:p>
        </w:tc>
        <w:tc>
          <w:tcPr>
            <w:tcW w:w="827" w:type="pct"/>
            <w:tcBorders>
              <w:top w:val="nil"/>
              <w:left w:val="nil"/>
              <w:bottom w:val="nil"/>
            </w:tcBorders>
          </w:tcPr>
          <w:p w14:paraId="4B05D13E"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7</w:t>
            </w:r>
          </w:p>
        </w:tc>
      </w:tr>
      <w:tr w:rsidR="00973E8F" w:rsidRPr="00973E8F" w14:paraId="085B5DAF" w14:textId="77777777" w:rsidTr="00834A99">
        <w:tc>
          <w:tcPr>
            <w:tcW w:w="683" w:type="pct"/>
            <w:tcBorders>
              <w:top w:val="nil"/>
              <w:bottom w:val="nil"/>
              <w:right w:val="nil"/>
            </w:tcBorders>
            <w:shd w:val="clear" w:color="auto" w:fill="auto"/>
          </w:tcPr>
          <w:p w14:paraId="5FE87119"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val="en-US" w:eastAsia="ru-RU"/>
                <w14:ligatures w14:val="none"/>
              </w:rPr>
            </w:pPr>
            <w:r w:rsidRPr="00973E8F">
              <w:rPr>
                <w:rFonts w:ascii="Times New Roman" w:eastAsia="Times New Roman" w:hAnsi="Times New Roman" w:cs="Times New Roman"/>
                <w:color w:val="000000" w:themeColor="text1"/>
                <w:kern w:val="0"/>
                <w:sz w:val="20"/>
                <w:szCs w:val="20"/>
                <w:lang w:val="en-US" w:eastAsia="ru-RU"/>
                <w14:ligatures w14:val="none"/>
              </w:rPr>
              <w:t>1988-1990</w:t>
            </w:r>
          </w:p>
        </w:tc>
        <w:tc>
          <w:tcPr>
            <w:tcW w:w="530" w:type="pct"/>
            <w:tcBorders>
              <w:top w:val="nil"/>
              <w:left w:val="nil"/>
              <w:bottom w:val="nil"/>
              <w:right w:val="nil"/>
            </w:tcBorders>
            <w:shd w:val="clear" w:color="auto" w:fill="auto"/>
            <w:vAlign w:val="center"/>
          </w:tcPr>
          <w:p w14:paraId="7347BD12"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val="en-US"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40,0</w:t>
            </w:r>
          </w:p>
        </w:tc>
        <w:tc>
          <w:tcPr>
            <w:tcW w:w="379" w:type="pct"/>
            <w:tcBorders>
              <w:top w:val="nil"/>
              <w:left w:val="nil"/>
              <w:bottom w:val="nil"/>
              <w:right w:val="nil"/>
            </w:tcBorders>
            <w:shd w:val="clear" w:color="auto" w:fill="auto"/>
            <w:vAlign w:val="center"/>
          </w:tcPr>
          <w:p w14:paraId="222D5872"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val="en-US"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0,4</w:t>
            </w:r>
          </w:p>
        </w:tc>
        <w:tc>
          <w:tcPr>
            <w:tcW w:w="380" w:type="pct"/>
            <w:tcBorders>
              <w:top w:val="nil"/>
              <w:left w:val="nil"/>
              <w:bottom w:val="nil"/>
              <w:right w:val="nil"/>
            </w:tcBorders>
            <w:shd w:val="clear" w:color="auto" w:fill="auto"/>
            <w:vAlign w:val="center"/>
          </w:tcPr>
          <w:p w14:paraId="40A6DF7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1147</w:t>
            </w:r>
          </w:p>
        </w:tc>
        <w:tc>
          <w:tcPr>
            <w:tcW w:w="834" w:type="pct"/>
            <w:tcBorders>
              <w:top w:val="nil"/>
              <w:left w:val="nil"/>
              <w:bottom w:val="nil"/>
              <w:right w:val="nil"/>
            </w:tcBorders>
            <w:shd w:val="clear" w:color="auto" w:fill="auto"/>
            <w:vAlign w:val="center"/>
          </w:tcPr>
          <w:p w14:paraId="5CD787BC"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5-18</w:t>
            </w:r>
          </w:p>
        </w:tc>
        <w:tc>
          <w:tcPr>
            <w:tcW w:w="530" w:type="pct"/>
            <w:tcBorders>
              <w:top w:val="nil"/>
              <w:left w:val="nil"/>
              <w:bottom w:val="nil"/>
              <w:right w:val="nil"/>
            </w:tcBorders>
            <w:shd w:val="clear" w:color="auto" w:fill="auto"/>
            <w:vAlign w:val="center"/>
          </w:tcPr>
          <w:p w14:paraId="537F1747"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30</w:t>
            </w:r>
          </w:p>
        </w:tc>
        <w:tc>
          <w:tcPr>
            <w:tcW w:w="379" w:type="pct"/>
            <w:tcBorders>
              <w:top w:val="nil"/>
              <w:left w:val="nil"/>
              <w:bottom w:val="nil"/>
              <w:right w:val="nil"/>
            </w:tcBorders>
            <w:shd w:val="clear" w:color="auto" w:fill="auto"/>
            <w:vAlign w:val="center"/>
          </w:tcPr>
          <w:p w14:paraId="4DACF2C8"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0,4</w:t>
            </w:r>
          </w:p>
        </w:tc>
        <w:tc>
          <w:tcPr>
            <w:tcW w:w="458" w:type="pct"/>
            <w:tcBorders>
              <w:top w:val="nil"/>
              <w:left w:val="nil"/>
              <w:bottom w:val="nil"/>
              <w:right w:val="nil"/>
            </w:tcBorders>
            <w:shd w:val="clear" w:color="auto" w:fill="auto"/>
            <w:vAlign w:val="center"/>
          </w:tcPr>
          <w:p w14:paraId="7EEAC363"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740</w:t>
            </w:r>
          </w:p>
        </w:tc>
        <w:tc>
          <w:tcPr>
            <w:tcW w:w="827" w:type="pct"/>
            <w:tcBorders>
              <w:top w:val="nil"/>
              <w:left w:val="nil"/>
              <w:bottom w:val="nil"/>
            </w:tcBorders>
          </w:tcPr>
          <w:p w14:paraId="0F5699EA"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2-3</w:t>
            </w:r>
          </w:p>
        </w:tc>
      </w:tr>
      <w:tr w:rsidR="00973E8F" w:rsidRPr="00973E8F" w14:paraId="58E72B0A" w14:textId="77777777" w:rsidTr="00834A99">
        <w:tc>
          <w:tcPr>
            <w:tcW w:w="683" w:type="pct"/>
            <w:tcBorders>
              <w:top w:val="nil"/>
              <w:bottom w:val="nil"/>
              <w:right w:val="nil"/>
            </w:tcBorders>
            <w:shd w:val="clear" w:color="auto" w:fill="auto"/>
          </w:tcPr>
          <w:p w14:paraId="3425B47A"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1991-1995</w:t>
            </w:r>
          </w:p>
        </w:tc>
        <w:tc>
          <w:tcPr>
            <w:tcW w:w="530" w:type="pct"/>
            <w:tcBorders>
              <w:top w:val="nil"/>
              <w:left w:val="nil"/>
              <w:bottom w:val="nil"/>
              <w:right w:val="nil"/>
            </w:tcBorders>
            <w:shd w:val="clear" w:color="auto" w:fill="auto"/>
            <w:vAlign w:val="center"/>
          </w:tcPr>
          <w:p w14:paraId="2589851D"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21,0</w:t>
            </w:r>
          </w:p>
        </w:tc>
        <w:tc>
          <w:tcPr>
            <w:tcW w:w="379" w:type="pct"/>
            <w:tcBorders>
              <w:top w:val="nil"/>
              <w:left w:val="nil"/>
              <w:bottom w:val="nil"/>
              <w:right w:val="nil"/>
            </w:tcBorders>
            <w:shd w:val="clear" w:color="auto" w:fill="auto"/>
            <w:vAlign w:val="center"/>
          </w:tcPr>
          <w:p w14:paraId="27C46661"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3,7</w:t>
            </w:r>
          </w:p>
        </w:tc>
        <w:tc>
          <w:tcPr>
            <w:tcW w:w="380" w:type="pct"/>
            <w:tcBorders>
              <w:top w:val="nil"/>
              <w:left w:val="nil"/>
              <w:bottom w:val="nil"/>
              <w:right w:val="nil"/>
            </w:tcBorders>
            <w:shd w:val="clear" w:color="auto" w:fill="auto"/>
            <w:vAlign w:val="center"/>
          </w:tcPr>
          <w:p w14:paraId="34985D99"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496</w:t>
            </w:r>
          </w:p>
        </w:tc>
        <w:tc>
          <w:tcPr>
            <w:tcW w:w="834" w:type="pct"/>
            <w:tcBorders>
              <w:top w:val="nil"/>
              <w:left w:val="nil"/>
              <w:bottom w:val="nil"/>
              <w:right w:val="nil"/>
            </w:tcBorders>
            <w:shd w:val="clear" w:color="auto" w:fill="auto"/>
            <w:vAlign w:val="center"/>
          </w:tcPr>
          <w:p w14:paraId="544B7F90"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w:t>
            </w:r>
          </w:p>
        </w:tc>
        <w:tc>
          <w:tcPr>
            <w:tcW w:w="530" w:type="pct"/>
            <w:tcBorders>
              <w:top w:val="nil"/>
              <w:left w:val="nil"/>
              <w:bottom w:val="nil"/>
              <w:right w:val="nil"/>
            </w:tcBorders>
            <w:shd w:val="clear" w:color="auto" w:fill="auto"/>
            <w:vAlign w:val="center"/>
          </w:tcPr>
          <w:p w14:paraId="6F698E01"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16</w:t>
            </w:r>
          </w:p>
        </w:tc>
        <w:tc>
          <w:tcPr>
            <w:tcW w:w="379" w:type="pct"/>
            <w:tcBorders>
              <w:top w:val="nil"/>
              <w:left w:val="nil"/>
              <w:bottom w:val="nil"/>
              <w:right w:val="nil"/>
            </w:tcBorders>
            <w:shd w:val="clear" w:color="auto" w:fill="auto"/>
            <w:vAlign w:val="center"/>
          </w:tcPr>
          <w:p w14:paraId="3F799C4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3,7</w:t>
            </w:r>
          </w:p>
        </w:tc>
        <w:tc>
          <w:tcPr>
            <w:tcW w:w="458" w:type="pct"/>
            <w:tcBorders>
              <w:top w:val="nil"/>
              <w:left w:val="nil"/>
              <w:bottom w:val="nil"/>
              <w:right w:val="nil"/>
            </w:tcBorders>
            <w:shd w:val="clear" w:color="auto" w:fill="auto"/>
            <w:vAlign w:val="center"/>
          </w:tcPr>
          <w:p w14:paraId="376CF017"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600</w:t>
            </w:r>
          </w:p>
        </w:tc>
        <w:tc>
          <w:tcPr>
            <w:tcW w:w="827" w:type="pct"/>
            <w:tcBorders>
              <w:top w:val="nil"/>
              <w:left w:val="nil"/>
              <w:bottom w:val="nil"/>
            </w:tcBorders>
          </w:tcPr>
          <w:p w14:paraId="694360D8"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1-2</w:t>
            </w:r>
          </w:p>
        </w:tc>
      </w:tr>
      <w:tr w:rsidR="00973E8F" w:rsidRPr="00973E8F" w14:paraId="5F8C2BC6" w14:textId="77777777" w:rsidTr="00834A99">
        <w:tc>
          <w:tcPr>
            <w:tcW w:w="683" w:type="pct"/>
            <w:tcBorders>
              <w:top w:val="nil"/>
              <w:bottom w:val="nil"/>
              <w:right w:val="nil"/>
            </w:tcBorders>
            <w:shd w:val="clear" w:color="auto" w:fill="auto"/>
          </w:tcPr>
          <w:p w14:paraId="376B000A"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1996-2000</w:t>
            </w:r>
          </w:p>
        </w:tc>
        <w:tc>
          <w:tcPr>
            <w:tcW w:w="530" w:type="pct"/>
            <w:tcBorders>
              <w:top w:val="nil"/>
              <w:left w:val="nil"/>
              <w:bottom w:val="nil"/>
              <w:right w:val="nil"/>
            </w:tcBorders>
            <w:shd w:val="clear" w:color="auto" w:fill="auto"/>
            <w:vAlign w:val="center"/>
          </w:tcPr>
          <w:p w14:paraId="1EED5E92"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19,0</w:t>
            </w:r>
          </w:p>
        </w:tc>
        <w:tc>
          <w:tcPr>
            <w:tcW w:w="379" w:type="pct"/>
            <w:tcBorders>
              <w:top w:val="nil"/>
              <w:left w:val="nil"/>
              <w:bottom w:val="nil"/>
              <w:right w:val="nil"/>
            </w:tcBorders>
            <w:shd w:val="clear" w:color="auto" w:fill="auto"/>
            <w:vAlign w:val="center"/>
          </w:tcPr>
          <w:p w14:paraId="1351BFD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1,0</w:t>
            </w:r>
          </w:p>
        </w:tc>
        <w:tc>
          <w:tcPr>
            <w:tcW w:w="380" w:type="pct"/>
            <w:tcBorders>
              <w:top w:val="nil"/>
              <w:left w:val="nil"/>
              <w:bottom w:val="nil"/>
              <w:right w:val="nil"/>
            </w:tcBorders>
            <w:shd w:val="clear" w:color="auto" w:fill="auto"/>
            <w:vAlign w:val="center"/>
          </w:tcPr>
          <w:p w14:paraId="42394271"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643</w:t>
            </w:r>
          </w:p>
        </w:tc>
        <w:tc>
          <w:tcPr>
            <w:tcW w:w="834" w:type="pct"/>
            <w:tcBorders>
              <w:top w:val="nil"/>
              <w:left w:val="nil"/>
              <w:bottom w:val="nil"/>
              <w:right w:val="nil"/>
            </w:tcBorders>
            <w:shd w:val="clear" w:color="auto" w:fill="auto"/>
            <w:vAlign w:val="center"/>
          </w:tcPr>
          <w:p w14:paraId="29B6D0C1"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1-13</w:t>
            </w:r>
          </w:p>
        </w:tc>
        <w:tc>
          <w:tcPr>
            <w:tcW w:w="530" w:type="pct"/>
            <w:tcBorders>
              <w:top w:val="nil"/>
              <w:left w:val="nil"/>
              <w:bottom w:val="nil"/>
              <w:right w:val="nil"/>
            </w:tcBorders>
            <w:shd w:val="clear" w:color="auto" w:fill="auto"/>
            <w:vAlign w:val="center"/>
          </w:tcPr>
          <w:p w14:paraId="65733E93"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15,0</w:t>
            </w:r>
          </w:p>
        </w:tc>
        <w:tc>
          <w:tcPr>
            <w:tcW w:w="379" w:type="pct"/>
            <w:tcBorders>
              <w:top w:val="nil"/>
              <w:left w:val="nil"/>
              <w:bottom w:val="nil"/>
              <w:right w:val="nil"/>
            </w:tcBorders>
            <w:shd w:val="clear" w:color="auto" w:fill="auto"/>
            <w:vAlign w:val="center"/>
          </w:tcPr>
          <w:p w14:paraId="11346BAA"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2,0</w:t>
            </w:r>
          </w:p>
        </w:tc>
        <w:tc>
          <w:tcPr>
            <w:tcW w:w="458" w:type="pct"/>
            <w:tcBorders>
              <w:top w:val="nil"/>
              <w:left w:val="nil"/>
              <w:bottom w:val="nil"/>
              <w:right w:val="nil"/>
            </w:tcBorders>
            <w:shd w:val="clear" w:color="auto" w:fill="auto"/>
            <w:vAlign w:val="center"/>
          </w:tcPr>
          <w:p w14:paraId="23131F91"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148</w:t>
            </w:r>
          </w:p>
        </w:tc>
        <w:tc>
          <w:tcPr>
            <w:tcW w:w="827" w:type="pct"/>
            <w:tcBorders>
              <w:top w:val="nil"/>
              <w:left w:val="nil"/>
              <w:bottom w:val="nil"/>
            </w:tcBorders>
          </w:tcPr>
          <w:p w14:paraId="2FAECA1B"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w:t>
            </w:r>
          </w:p>
        </w:tc>
      </w:tr>
      <w:tr w:rsidR="00973E8F" w:rsidRPr="00973E8F" w14:paraId="766E39EA" w14:textId="77777777" w:rsidTr="00834A99">
        <w:tc>
          <w:tcPr>
            <w:tcW w:w="683" w:type="pct"/>
            <w:tcBorders>
              <w:top w:val="nil"/>
              <w:bottom w:val="nil"/>
              <w:right w:val="nil"/>
            </w:tcBorders>
            <w:shd w:val="clear" w:color="auto" w:fill="auto"/>
          </w:tcPr>
          <w:p w14:paraId="1F782D17"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2000-2005</w:t>
            </w:r>
          </w:p>
        </w:tc>
        <w:tc>
          <w:tcPr>
            <w:tcW w:w="530" w:type="pct"/>
            <w:tcBorders>
              <w:top w:val="nil"/>
              <w:left w:val="nil"/>
              <w:bottom w:val="nil"/>
              <w:right w:val="nil"/>
            </w:tcBorders>
            <w:shd w:val="clear" w:color="auto" w:fill="auto"/>
            <w:vAlign w:val="center"/>
          </w:tcPr>
          <w:p w14:paraId="60667CE2"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19,0</w:t>
            </w:r>
          </w:p>
        </w:tc>
        <w:tc>
          <w:tcPr>
            <w:tcW w:w="379" w:type="pct"/>
            <w:tcBorders>
              <w:top w:val="nil"/>
              <w:left w:val="nil"/>
              <w:bottom w:val="nil"/>
              <w:right w:val="nil"/>
            </w:tcBorders>
            <w:shd w:val="clear" w:color="auto" w:fill="auto"/>
            <w:vAlign w:val="center"/>
          </w:tcPr>
          <w:p w14:paraId="56D1C66A"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1,0</w:t>
            </w:r>
          </w:p>
        </w:tc>
        <w:tc>
          <w:tcPr>
            <w:tcW w:w="380" w:type="pct"/>
            <w:tcBorders>
              <w:top w:val="nil"/>
              <w:left w:val="nil"/>
              <w:bottom w:val="nil"/>
              <w:right w:val="nil"/>
            </w:tcBorders>
            <w:shd w:val="clear" w:color="auto" w:fill="auto"/>
            <w:vAlign w:val="center"/>
          </w:tcPr>
          <w:p w14:paraId="48B5A1F4"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594</w:t>
            </w:r>
          </w:p>
        </w:tc>
        <w:tc>
          <w:tcPr>
            <w:tcW w:w="834" w:type="pct"/>
            <w:tcBorders>
              <w:top w:val="nil"/>
              <w:left w:val="nil"/>
              <w:bottom w:val="nil"/>
              <w:right w:val="nil"/>
            </w:tcBorders>
            <w:shd w:val="clear" w:color="auto" w:fill="auto"/>
            <w:vAlign w:val="center"/>
          </w:tcPr>
          <w:p w14:paraId="7B12F87C"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1-15</w:t>
            </w:r>
          </w:p>
        </w:tc>
        <w:tc>
          <w:tcPr>
            <w:tcW w:w="530" w:type="pct"/>
            <w:tcBorders>
              <w:top w:val="nil"/>
              <w:left w:val="nil"/>
              <w:bottom w:val="nil"/>
              <w:right w:val="nil"/>
            </w:tcBorders>
            <w:shd w:val="clear" w:color="auto" w:fill="auto"/>
            <w:vAlign w:val="center"/>
          </w:tcPr>
          <w:p w14:paraId="21D3AE00"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10,0</w:t>
            </w:r>
          </w:p>
        </w:tc>
        <w:tc>
          <w:tcPr>
            <w:tcW w:w="379" w:type="pct"/>
            <w:tcBorders>
              <w:top w:val="nil"/>
              <w:left w:val="nil"/>
              <w:bottom w:val="nil"/>
              <w:right w:val="nil"/>
            </w:tcBorders>
            <w:shd w:val="clear" w:color="auto" w:fill="auto"/>
            <w:vAlign w:val="center"/>
          </w:tcPr>
          <w:p w14:paraId="50C700B4"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1,0</w:t>
            </w:r>
          </w:p>
        </w:tc>
        <w:tc>
          <w:tcPr>
            <w:tcW w:w="458" w:type="pct"/>
            <w:tcBorders>
              <w:top w:val="nil"/>
              <w:left w:val="nil"/>
              <w:bottom w:val="nil"/>
              <w:right w:val="nil"/>
            </w:tcBorders>
            <w:shd w:val="clear" w:color="auto" w:fill="auto"/>
            <w:vAlign w:val="center"/>
          </w:tcPr>
          <w:p w14:paraId="7D72D6E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103</w:t>
            </w:r>
          </w:p>
        </w:tc>
        <w:tc>
          <w:tcPr>
            <w:tcW w:w="827" w:type="pct"/>
            <w:tcBorders>
              <w:top w:val="nil"/>
              <w:left w:val="nil"/>
              <w:bottom w:val="nil"/>
            </w:tcBorders>
          </w:tcPr>
          <w:p w14:paraId="39AB29C5"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w:t>
            </w:r>
          </w:p>
        </w:tc>
      </w:tr>
      <w:tr w:rsidR="00973E8F" w:rsidRPr="00973E8F" w14:paraId="012436D5" w14:textId="77777777" w:rsidTr="00834A99">
        <w:tc>
          <w:tcPr>
            <w:tcW w:w="683" w:type="pct"/>
            <w:tcBorders>
              <w:top w:val="nil"/>
              <w:bottom w:val="nil"/>
              <w:right w:val="nil"/>
            </w:tcBorders>
            <w:shd w:val="clear" w:color="auto" w:fill="auto"/>
          </w:tcPr>
          <w:p w14:paraId="7DB0AD8E"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2006-2010</w:t>
            </w:r>
          </w:p>
        </w:tc>
        <w:tc>
          <w:tcPr>
            <w:tcW w:w="530" w:type="pct"/>
            <w:tcBorders>
              <w:top w:val="nil"/>
              <w:left w:val="nil"/>
              <w:bottom w:val="nil"/>
              <w:right w:val="nil"/>
            </w:tcBorders>
            <w:shd w:val="clear" w:color="auto" w:fill="auto"/>
            <w:vAlign w:val="center"/>
          </w:tcPr>
          <w:p w14:paraId="7DFF21FC"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16,0</w:t>
            </w:r>
          </w:p>
        </w:tc>
        <w:tc>
          <w:tcPr>
            <w:tcW w:w="379" w:type="pct"/>
            <w:tcBorders>
              <w:top w:val="nil"/>
              <w:left w:val="nil"/>
              <w:bottom w:val="nil"/>
              <w:right w:val="nil"/>
            </w:tcBorders>
            <w:shd w:val="clear" w:color="auto" w:fill="auto"/>
            <w:vAlign w:val="center"/>
          </w:tcPr>
          <w:p w14:paraId="3FC7B510"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1,0</w:t>
            </w:r>
          </w:p>
        </w:tc>
        <w:tc>
          <w:tcPr>
            <w:tcW w:w="380" w:type="pct"/>
            <w:tcBorders>
              <w:top w:val="nil"/>
              <w:left w:val="nil"/>
              <w:bottom w:val="nil"/>
              <w:right w:val="nil"/>
            </w:tcBorders>
            <w:shd w:val="clear" w:color="auto" w:fill="auto"/>
            <w:vAlign w:val="center"/>
          </w:tcPr>
          <w:p w14:paraId="6B79EBAB"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166</w:t>
            </w:r>
          </w:p>
        </w:tc>
        <w:tc>
          <w:tcPr>
            <w:tcW w:w="834" w:type="pct"/>
            <w:tcBorders>
              <w:top w:val="nil"/>
              <w:left w:val="nil"/>
              <w:bottom w:val="nil"/>
              <w:right w:val="nil"/>
            </w:tcBorders>
            <w:shd w:val="clear" w:color="auto" w:fill="auto"/>
            <w:vAlign w:val="center"/>
          </w:tcPr>
          <w:p w14:paraId="3F52FC8D"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1-19</w:t>
            </w:r>
          </w:p>
        </w:tc>
        <w:tc>
          <w:tcPr>
            <w:tcW w:w="530" w:type="pct"/>
            <w:tcBorders>
              <w:top w:val="nil"/>
              <w:left w:val="nil"/>
              <w:bottom w:val="nil"/>
              <w:right w:val="nil"/>
            </w:tcBorders>
            <w:shd w:val="clear" w:color="auto" w:fill="auto"/>
            <w:vAlign w:val="center"/>
          </w:tcPr>
          <w:p w14:paraId="6DAF89C2"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8,0</w:t>
            </w:r>
          </w:p>
        </w:tc>
        <w:tc>
          <w:tcPr>
            <w:tcW w:w="379" w:type="pct"/>
            <w:tcBorders>
              <w:top w:val="nil"/>
              <w:left w:val="nil"/>
              <w:bottom w:val="nil"/>
              <w:right w:val="nil"/>
            </w:tcBorders>
            <w:shd w:val="clear" w:color="auto" w:fill="auto"/>
            <w:vAlign w:val="center"/>
          </w:tcPr>
          <w:p w14:paraId="0244BDD5"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0,0</w:t>
            </w:r>
          </w:p>
        </w:tc>
        <w:tc>
          <w:tcPr>
            <w:tcW w:w="458" w:type="pct"/>
            <w:tcBorders>
              <w:top w:val="nil"/>
              <w:left w:val="nil"/>
              <w:bottom w:val="nil"/>
              <w:right w:val="nil"/>
            </w:tcBorders>
            <w:shd w:val="clear" w:color="auto" w:fill="auto"/>
            <w:vAlign w:val="center"/>
          </w:tcPr>
          <w:p w14:paraId="22334CA7"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46</w:t>
            </w:r>
          </w:p>
        </w:tc>
        <w:tc>
          <w:tcPr>
            <w:tcW w:w="827" w:type="pct"/>
            <w:tcBorders>
              <w:top w:val="nil"/>
              <w:left w:val="nil"/>
              <w:bottom w:val="nil"/>
            </w:tcBorders>
          </w:tcPr>
          <w:p w14:paraId="251065F5"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w:t>
            </w:r>
          </w:p>
        </w:tc>
      </w:tr>
      <w:tr w:rsidR="00973E8F" w:rsidRPr="00973E8F" w14:paraId="1C70F8F8" w14:textId="77777777" w:rsidTr="00834A99">
        <w:tc>
          <w:tcPr>
            <w:tcW w:w="683" w:type="pct"/>
            <w:tcBorders>
              <w:top w:val="nil"/>
              <w:bottom w:val="nil"/>
              <w:right w:val="nil"/>
            </w:tcBorders>
            <w:shd w:val="clear" w:color="auto" w:fill="auto"/>
          </w:tcPr>
          <w:p w14:paraId="6558402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2011-2015</w:t>
            </w:r>
          </w:p>
        </w:tc>
        <w:tc>
          <w:tcPr>
            <w:tcW w:w="530" w:type="pct"/>
            <w:tcBorders>
              <w:top w:val="nil"/>
              <w:left w:val="nil"/>
              <w:bottom w:val="nil"/>
              <w:right w:val="nil"/>
            </w:tcBorders>
            <w:shd w:val="clear" w:color="auto" w:fill="auto"/>
            <w:vAlign w:val="center"/>
          </w:tcPr>
          <w:p w14:paraId="05A1E98C"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24,0</w:t>
            </w:r>
          </w:p>
        </w:tc>
        <w:tc>
          <w:tcPr>
            <w:tcW w:w="379" w:type="pct"/>
            <w:tcBorders>
              <w:top w:val="nil"/>
              <w:left w:val="nil"/>
              <w:bottom w:val="nil"/>
              <w:right w:val="nil"/>
            </w:tcBorders>
            <w:shd w:val="clear" w:color="auto" w:fill="auto"/>
            <w:vAlign w:val="center"/>
          </w:tcPr>
          <w:p w14:paraId="2F89427A"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2,0</w:t>
            </w:r>
          </w:p>
        </w:tc>
        <w:tc>
          <w:tcPr>
            <w:tcW w:w="380" w:type="pct"/>
            <w:tcBorders>
              <w:top w:val="nil"/>
              <w:left w:val="nil"/>
              <w:bottom w:val="nil"/>
              <w:right w:val="nil"/>
            </w:tcBorders>
            <w:shd w:val="clear" w:color="auto" w:fill="auto"/>
            <w:vAlign w:val="center"/>
          </w:tcPr>
          <w:p w14:paraId="3FC81903"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159</w:t>
            </w:r>
          </w:p>
        </w:tc>
        <w:tc>
          <w:tcPr>
            <w:tcW w:w="834" w:type="pct"/>
            <w:tcBorders>
              <w:top w:val="nil"/>
              <w:left w:val="nil"/>
              <w:bottom w:val="nil"/>
              <w:right w:val="nil"/>
            </w:tcBorders>
            <w:shd w:val="clear" w:color="auto" w:fill="auto"/>
            <w:vAlign w:val="center"/>
          </w:tcPr>
          <w:p w14:paraId="7A7467FF"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3-4</w:t>
            </w:r>
          </w:p>
        </w:tc>
        <w:tc>
          <w:tcPr>
            <w:tcW w:w="530" w:type="pct"/>
            <w:tcBorders>
              <w:top w:val="nil"/>
              <w:left w:val="nil"/>
              <w:bottom w:val="nil"/>
              <w:right w:val="nil"/>
            </w:tcBorders>
            <w:shd w:val="clear" w:color="auto" w:fill="auto"/>
            <w:vAlign w:val="center"/>
          </w:tcPr>
          <w:p w14:paraId="5EC68EA8"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p>
        </w:tc>
        <w:tc>
          <w:tcPr>
            <w:tcW w:w="379" w:type="pct"/>
            <w:tcBorders>
              <w:top w:val="nil"/>
              <w:left w:val="nil"/>
              <w:bottom w:val="nil"/>
              <w:right w:val="nil"/>
            </w:tcBorders>
            <w:shd w:val="clear" w:color="auto" w:fill="auto"/>
            <w:vAlign w:val="center"/>
          </w:tcPr>
          <w:p w14:paraId="025BA7F7"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p>
        </w:tc>
        <w:tc>
          <w:tcPr>
            <w:tcW w:w="458" w:type="pct"/>
            <w:tcBorders>
              <w:top w:val="nil"/>
              <w:left w:val="nil"/>
              <w:bottom w:val="nil"/>
              <w:right w:val="nil"/>
            </w:tcBorders>
            <w:shd w:val="clear" w:color="auto" w:fill="auto"/>
            <w:vAlign w:val="center"/>
          </w:tcPr>
          <w:p w14:paraId="1147558C"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p>
        </w:tc>
        <w:tc>
          <w:tcPr>
            <w:tcW w:w="827" w:type="pct"/>
            <w:tcBorders>
              <w:top w:val="nil"/>
              <w:left w:val="nil"/>
              <w:bottom w:val="nil"/>
            </w:tcBorders>
          </w:tcPr>
          <w:p w14:paraId="78A992C8"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p>
        </w:tc>
      </w:tr>
      <w:tr w:rsidR="00973E8F" w:rsidRPr="00973E8F" w14:paraId="30B64064" w14:textId="77777777" w:rsidTr="00834A99">
        <w:tc>
          <w:tcPr>
            <w:tcW w:w="683" w:type="pct"/>
            <w:tcBorders>
              <w:top w:val="nil"/>
              <w:right w:val="nil"/>
            </w:tcBorders>
            <w:shd w:val="clear" w:color="auto" w:fill="auto"/>
          </w:tcPr>
          <w:p w14:paraId="350C14BE"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2016-2021</w:t>
            </w:r>
          </w:p>
        </w:tc>
        <w:tc>
          <w:tcPr>
            <w:tcW w:w="530" w:type="pct"/>
            <w:tcBorders>
              <w:top w:val="nil"/>
              <w:left w:val="nil"/>
              <w:right w:val="nil"/>
            </w:tcBorders>
            <w:shd w:val="clear" w:color="auto" w:fill="auto"/>
            <w:vAlign w:val="center"/>
          </w:tcPr>
          <w:p w14:paraId="2B847DEA"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26,0</w:t>
            </w:r>
          </w:p>
        </w:tc>
        <w:tc>
          <w:tcPr>
            <w:tcW w:w="379" w:type="pct"/>
            <w:tcBorders>
              <w:top w:val="nil"/>
              <w:left w:val="nil"/>
              <w:right w:val="nil"/>
            </w:tcBorders>
            <w:shd w:val="clear" w:color="auto" w:fill="auto"/>
            <w:vAlign w:val="center"/>
          </w:tcPr>
          <w:p w14:paraId="14DF3907"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0,0</w:t>
            </w:r>
          </w:p>
        </w:tc>
        <w:tc>
          <w:tcPr>
            <w:tcW w:w="380" w:type="pct"/>
            <w:tcBorders>
              <w:top w:val="nil"/>
              <w:left w:val="nil"/>
              <w:right w:val="nil"/>
            </w:tcBorders>
            <w:shd w:val="clear" w:color="auto" w:fill="auto"/>
            <w:vAlign w:val="center"/>
          </w:tcPr>
          <w:p w14:paraId="529B6BCD"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216</w:t>
            </w:r>
          </w:p>
        </w:tc>
        <w:tc>
          <w:tcPr>
            <w:tcW w:w="834" w:type="pct"/>
            <w:tcBorders>
              <w:top w:val="nil"/>
              <w:left w:val="nil"/>
              <w:right w:val="nil"/>
            </w:tcBorders>
            <w:shd w:val="clear" w:color="auto" w:fill="auto"/>
            <w:vAlign w:val="center"/>
          </w:tcPr>
          <w:p w14:paraId="2F83826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1-12</w:t>
            </w:r>
          </w:p>
        </w:tc>
        <w:tc>
          <w:tcPr>
            <w:tcW w:w="530" w:type="pct"/>
            <w:tcBorders>
              <w:top w:val="nil"/>
              <w:left w:val="nil"/>
              <w:right w:val="nil"/>
            </w:tcBorders>
            <w:shd w:val="clear" w:color="auto" w:fill="auto"/>
            <w:vAlign w:val="center"/>
          </w:tcPr>
          <w:p w14:paraId="632E3E3F"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p>
        </w:tc>
        <w:tc>
          <w:tcPr>
            <w:tcW w:w="379" w:type="pct"/>
            <w:tcBorders>
              <w:top w:val="nil"/>
              <w:left w:val="nil"/>
              <w:right w:val="nil"/>
            </w:tcBorders>
            <w:shd w:val="clear" w:color="auto" w:fill="auto"/>
            <w:vAlign w:val="center"/>
          </w:tcPr>
          <w:p w14:paraId="0016E3C3"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p>
        </w:tc>
        <w:tc>
          <w:tcPr>
            <w:tcW w:w="458" w:type="pct"/>
            <w:tcBorders>
              <w:top w:val="nil"/>
              <w:left w:val="nil"/>
              <w:right w:val="nil"/>
            </w:tcBorders>
            <w:shd w:val="clear" w:color="auto" w:fill="auto"/>
            <w:vAlign w:val="center"/>
          </w:tcPr>
          <w:p w14:paraId="092C606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p>
        </w:tc>
        <w:tc>
          <w:tcPr>
            <w:tcW w:w="827" w:type="pct"/>
            <w:tcBorders>
              <w:top w:val="nil"/>
              <w:left w:val="nil"/>
            </w:tcBorders>
          </w:tcPr>
          <w:p w14:paraId="067AD12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p>
        </w:tc>
      </w:tr>
    </w:tbl>
    <w:p w14:paraId="5AD11CB4"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themeColor="text1"/>
          <w:kern w:val="0"/>
          <w:sz w:val="26"/>
          <w:szCs w:val="26"/>
          <w:lang w:eastAsia="ru-RU"/>
          <w14:ligatures w14:val="none"/>
        </w:rPr>
      </w:pPr>
      <w:r w:rsidRPr="00973E8F">
        <w:rPr>
          <w:rFonts w:ascii="Times New Roman" w:eastAsia="Times New Roman" w:hAnsi="Times New Roman" w:cs="Times New Roman"/>
          <w:color w:val="000000" w:themeColor="text1"/>
          <w:kern w:val="0"/>
          <w:sz w:val="26"/>
          <w:szCs w:val="26"/>
          <w:lang w:eastAsia="ru-RU"/>
          <w14:ligatures w14:val="none"/>
        </w:rPr>
        <w:t xml:space="preserve">Основную проблему представляет получение продукции кормопроизводства и животноводства, соответствующей нормативам. В Брянской области в результате применения защитных мероприятий содержание </w:t>
      </w:r>
      <w:r w:rsidRPr="00973E8F">
        <w:rPr>
          <w:rFonts w:ascii="Times New Roman" w:eastAsia="Times New Roman" w:hAnsi="Times New Roman" w:cs="Times New Roman"/>
          <w:color w:val="000000" w:themeColor="text1"/>
          <w:kern w:val="0"/>
          <w:sz w:val="26"/>
          <w:szCs w:val="26"/>
          <w:vertAlign w:val="superscript"/>
          <w:lang w:eastAsia="ru-RU"/>
          <w14:ligatures w14:val="none"/>
        </w:rPr>
        <w:t>137</w:t>
      </w:r>
      <w:r w:rsidRPr="00973E8F">
        <w:rPr>
          <w:rFonts w:ascii="Times New Roman" w:eastAsia="Times New Roman" w:hAnsi="Times New Roman" w:cs="Times New Roman"/>
          <w:color w:val="000000" w:themeColor="text1"/>
          <w:kern w:val="0"/>
          <w:sz w:val="26"/>
          <w:szCs w:val="26"/>
          <w:lang w:eastAsia="ru-RU"/>
          <w14:ligatures w14:val="none"/>
        </w:rPr>
        <w:t xml:space="preserve">Cs к </w:t>
      </w:r>
      <w:smartTag w:uri="urn:schemas-microsoft-com:office:smarttags" w:element="metricconverter">
        <w:smartTagPr>
          <w:attr w:name="ProductID" w:val="1990 г"/>
        </w:smartTagPr>
        <w:r w:rsidRPr="00973E8F">
          <w:rPr>
            <w:rFonts w:ascii="Times New Roman" w:eastAsia="Times New Roman" w:hAnsi="Times New Roman" w:cs="Times New Roman"/>
            <w:color w:val="000000" w:themeColor="text1"/>
            <w:kern w:val="0"/>
            <w:sz w:val="26"/>
            <w:szCs w:val="26"/>
            <w:lang w:eastAsia="ru-RU"/>
            <w14:ligatures w14:val="none"/>
          </w:rPr>
          <w:t>1990 г</w:t>
        </w:r>
      </w:smartTag>
      <w:r w:rsidRPr="00973E8F">
        <w:rPr>
          <w:rFonts w:ascii="Times New Roman" w:eastAsia="Times New Roman" w:hAnsi="Times New Roman" w:cs="Times New Roman"/>
          <w:color w:val="000000" w:themeColor="text1"/>
          <w:kern w:val="0"/>
          <w:sz w:val="26"/>
          <w:szCs w:val="26"/>
          <w:lang w:eastAsia="ru-RU"/>
          <w14:ligatures w14:val="none"/>
        </w:rPr>
        <w:t xml:space="preserve">. снизилось в сене в 5-6 раз. В 2014 году доля кормов с превышением нормативов варьировала от 10 до 34%. Высокое содержание </w:t>
      </w:r>
      <w:r w:rsidRPr="00973E8F">
        <w:rPr>
          <w:rFonts w:ascii="Times New Roman" w:eastAsia="Times New Roman" w:hAnsi="Times New Roman" w:cs="Times New Roman"/>
          <w:color w:val="000000" w:themeColor="text1"/>
          <w:kern w:val="0"/>
          <w:sz w:val="26"/>
          <w:szCs w:val="26"/>
          <w:vertAlign w:val="superscript"/>
          <w:lang w:eastAsia="ru-RU"/>
          <w14:ligatures w14:val="none"/>
        </w:rPr>
        <w:t>137</w:t>
      </w:r>
      <w:r w:rsidRPr="00973E8F">
        <w:rPr>
          <w:rFonts w:ascii="Times New Roman" w:eastAsia="Times New Roman" w:hAnsi="Times New Roman" w:cs="Times New Roman"/>
          <w:color w:val="000000" w:themeColor="text1"/>
          <w:kern w:val="0"/>
          <w:sz w:val="26"/>
          <w:szCs w:val="26"/>
          <w:lang w:eastAsia="ru-RU"/>
          <w14:ligatures w14:val="none"/>
        </w:rPr>
        <w:t>С</w:t>
      </w:r>
      <w:r w:rsidRPr="00973E8F">
        <w:rPr>
          <w:rFonts w:ascii="Times New Roman" w:eastAsia="Times New Roman" w:hAnsi="Times New Roman" w:cs="Times New Roman"/>
          <w:color w:val="000000" w:themeColor="text1"/>
          <w:kern w:val="0"/>
          <w:sz w:val="26"/>
          <w:szCs w:val="26"/>
          <w:lang w:val="en-US" w:eastAsia="ru-RU"/>
          <w14:ligatures w14:val="none"/>
        </w:rPr>
        <w:t>s</w:t>
      </w:r>
      <w:r w:rsidRPr="00973E8F">
        <w:rPr>
          <w:rFonts w:ascii="Times New Roman" w:eastAsia="Times New Roman" w:hAnsi="Times New Roman" w:cs="Times New Roman"/>
          <w:color w:val="000000" w:themeColor="text1"/>
          <w:kern w:val="0"/>
          <w:sz w:val="26"/>
          <w:szCs w:val="26"/>
          <w:lang w:eastAsia="ru-RU"/>
          <w14:ligatures w14:val="none"/>
        </w:rPr>
        <w:t xml:space="preserve"> в кормах определяет превышение гигиенических нормативов в продукции животноводства - молоко и молочная продукция в 4-12% проб; мясо и мясная продукция – в 5-8% проб. В настоящее время ситуация стабилизировалась: доля кормов с содержанием </w:t>
      </w:r>
      <w:r w:rsidRPr="00973E8F">
        <w:rPr>
          <w:rFonts w:ascii="Times New Roman" w:eastAsia="Times New Roman" w:hAnsi="Times New Roman" w:cs="Times New Roman"/>
          <w:color w:val="000000" w:themeColor="text1"/>
          <w:kern w:val="0"/>
          <w:sz w:val="26"/>
          <w:szCs w:val="26"/>
          <w:vertAlign w:val="superscript"/>
          <w:lang w:eastAsia="ru-RU"/>
          <w14:ligatures w14:val="none"/>
        </w:rPr>
        <w:t>137</w:t>
      </w:r>
      <w:r w:rsidRPr="00973E8F">
        <w:rPr>
          <w:rFonts w:ascii="Times New Roman" w:eastAsia="Times New Roman" w:hAnsi="Times New Roman" w:cs="Times New Roman"/>
          <w:color w:val="000000" w:themeColor="text1"/>
          <w:kern w:val="0"/>
          <w:sz w:val="26"/>
          <w:szCs w:val="26"/>
          <w:lang w:eastAsia="ru-RU"/>
          <w14:ligatures w14:val="none"/>
        </w:rPr>
        <w:t>С</w:t>
      </w:r>
      <w:r w:rsidRPr="00973E8F">
        <w:rPr>
          <w:rFonts w:ascii="Times New Roman" w:eastAsia="Times New Roman" w:hAnsi="Times New Roman" w:cs="Times New Roman"/>
          <w:color w:val="000000" w:themeColor="text1"/>
          <w:kern w:val="0"/>
          <w:sz w:val="26"/>
          <w:szCs w:val="26"/>
          <w:lang w:val="en-US" w:eastAsia="ru-RU"/>
          <w14:ligatures w14:val="none"/>
        </w:rPr>
        <w:t>s</w:t>
      </w:r>
      <w:r w:rsidRPr="00973E8F">
        <w:rPr>
          <w:rFonts w:ascii="Times New Roman" w:eastAsia="Times New Roman" w:hAnsi="Times New Roman" w:cs="Times New Roman"/>
          <w:color w:val="000000" w:themeColor="text1"/>
          <w:kern w:val="0"/>
          <w:sz w:val="26"/>
          <w:szCs w:val="26"/>
          <w:lang w:eastAsia="ru-RU"/>
          <w14:ligatures w14:val="none"/>
        </w:rPr>
        <w:t xml:space="preserve"> КУ-94 составляет не более 1-5%, а доля проб с превышением СанПиН 2.3.2.2650-10 в мясе и мясной продукции в 2017-2020 гг. составила 3,6-4,8%, а в молоке и молокопродуктах - 2,2-4,2%.</w:t>
      </w:r>
    </w:p>
    <w:p w14:paraId="23470DFE"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themeColor="text1"/>
          <w:kern w:val="0"/>
          <w:sz w:val="24"/>
          <w:szCs w:val="24"/>
          <w:lang w:eastAsia="ru-RU"/>
          <w14:ligatures w14:val="none"/>
        </w:rPr>
      </w:pPr>
    </w:p>
    <w:p w14:paraId="77F092A0" w14:textId="77777777" w:rsidR="00973E8F" w:rsidRPr="00973E8F" w:rsidRDefault="00973E8F" w:rsidP="00973E8F">
      <w:p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 xml:space="preserve">Таблица 2.8. Динамика содержания </w:t>
      </w:r>
      <w:r w:rsidRPr="00973E8F">
        <w:rPr>
          <w:rFonts w:ascii="Times New Roman" w:eastAsia="Times New Roman" w:hAnsi="Times New Roman" w:cs="Times New Roman"/>
          <w:color w:val="000000" w:themeColor="text1"/>
          <w:kern w:val="0"/>
          <w:sz w:val="24"/>
          <w:szCs w:val="24"/>
          <w:vertAlign w:val="superscript"/>
          <w:lang w:eastAsia="ru-RU"/>
          <w14:ligatures w14:val="none"/>
        </w:rPr>
        <w:t>137</w:t>
      </w:r>
      <w:r w:rsidRPr="00973E8F">
        <w:rPr>
          <w:rFonts w:ascii="Times New Roman" w:eastAsia="Times New Roman" w:hAnsi="Times New Roman" w:cs="Times New Roman"/>
          <w:color w:val="000000" w:themeColor="text1"/>
          <w:kern w:val="0"/>
          <w:sz w:val="24"/>
          <w:szCs w:val="24"/>
          <w:lang w:val="en-US" w:eastAsia="ru-RU"/>
          <w14:ligatures w14:val="none"/>
        </w:rPr>
        <w:t>Cs</w:t>
      </w:r>
      <w:r w:rsidRPr="00973E8F">
        <w:rPr>
          <w:rFonts w:ascii="Times New Roman" w:eastAsia="Times New Roman" w:hAnsi="Times New Roman" w:cs="Times New Roman"/>
          <w:color w:val="000000" w:themeColor="text1"/>
          <w:kern w:val="0"/>
          <w:sz w:val="24"/>
          <w:szCs w:val="24"/>
          <w:lang w:eastAsia="ru-RU"/>
          <w14:ligatures w14:val="none"/>
        </w:rPr>
        <w:t xml:space="preserve"> в основных видах кормов в юго-западных районах Брянской области и доля кормов с превышением нормативов (%) (КУ-94: зеленая масса - 370, сено - 600, сенаж - 600 Бк/кг)</w:t>
      </w:r>
    </w:p>
    <w:tbl>
      <w:tblPr>
        <w:tblW w:w="9243" w:type="dxa"/>
        <w:tblInd w:w="108" w:type="dxa"/>
        <w:tblBorders>
          <w:top w:val="single" w:sz="4" w:space="0" w:color="000000"/>
          <w:bottom w:val="single" w:sz="4" w:space="0" w:color="000000"/>
          <w:insideH w:val="single" w:sz="4" w:space="0" w:color="000000"/>
          <w:insideV w:val="single" w:sz="4" w:space="0" w:color="000000"/>
        </w:tblBorders>
        <w:tblLayout w:type="fixed"/>
        <w:tblLook w:val="00A0" w:firstRow="1" w:lastRow="0" w:firstColumn="1" w:lastColumn="0" w:noHBand="0" w:noVBand="0"/>
      </w:tblPr>
      <w:tblGrid>
        <w:gridCol w:w="880"/>
        <w:gridCol w:w="1243"/>
        <w:gridCol w:w="1450"/>
        <w:gridCol w:w="1276"/>
        <w:gridCol w:w="1417"/>
        <w:gridCol w:w="1418"/>
        <w:gridCol w:w="1559"/>
      </w:tblGrid>
      <w:tr w:rsidR="00973E8F" w:rsidRPr="00973E8F" w14:paraId="285963D8" w14:textId="77777777" w:rsidTr="00834A99">
        <w:tc>
          <w:tcPr>
            <w:tcW w:w="880" w:type="dxa"/>
            <w:vMerge w:val="restart"/>
            <w:tcBorders>
              <w:right w:val="nil"/>
            </w:tcBorders>
            <w:vAlign w:val="center"/>
          </w:tcPr>
          <w:p w14:paraId="6335FDA8"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Год</w:t>
            </w:r>
          </w:p>
        </w:tc>
        <w:tc>
          <w:tcPr>
            <w:tcW w:w="2693" w:type="dxa"/>
            <w:gridSpan w:val="2"/>
            <w:tcBorders>
              <w:left w:val="nil"/>
              <w:bottom w:val="single" w:sz="4" w:space="0" w:color="000000"/>
            </w:tcBorders>
            <w:vAlign w:val="center"/>
          </w:tcPr>
          <w:p w14:paraId="295107D9"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Зеленая масса</w:t>
            </w:r>
          </w:p>
        </w:tc>
        <w:tc>
          <w:tcPr>
            <w:tcW w:w="2693" w:type="dxa"/>
            <w:gridSpan w:val="2"/>
            <w:tcBorders>
              <w:bottom w:val="single" w:sz="4" w:space="0" w:color="000000"/>
            </w:tcBorders>
            <w:vAlign w:val="center"/>
          </w:tcPr>
          <w:p w14:paraId="24A6E64D"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Сено</w:t>
            </w:r>
          </w:p>
        </w:tc>
        <w:tc>
          <w:tcPr>
            <w:tcW w:w="2977" w:type="dxa"/>
            <w:gridSpan w:val="2"/>
            <w:tcBorders>
              <w:bottom w:val="single" w:sz="4" w:space="0" w:color="000000"/>
            </w:tcBorders>
            <w:vAlign w:val="center"/>
          </w:tcPr>
          <w:p w14:paraId="31DDE2FA"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Сенаж</w:t>
            </w:r>
          </w:p>
        </w:tc>
      </w:tr>
      <w:tr w:rsidR="00973E8F" w:rsidRPr="00973E8F" w14:paraId="7DA5D197" w14:textId="77777777" w:rsidTr="00834A99">
        <w:tc>
          <w:tcPr>
            <w:tcW w:w="880" w:type="dxa"/>
            <w:vMerge/>
            <w:tcBorders>
              <w:bottom w:val="single" w:sz="4" w:space="0" w:color="000000"/>
              <w:right w:val="nil"/>
            </w:tcBorders>
            <w:vAlign w:val="center"/>
          </w:tcPr>
          <w:p w14:paraId="085812D7"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p>
        </w:tc>
        <w:tc>
          <w:tcPr>
            <w:tcW w:w="1243" w:type="dxa"/>
            <w:tcBorders>
              <w:left w:val="nil"/>
              <w:bottom w:val="single" w:sz="4" w:space="0" w:color="000000"/>
              <w:right w:val="nil"/>
            </w:tcBorders>
            <w:vAlign w:val="center"/>
          </w:tcPr>
          <w:p w14:paraId="35D76C84"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0"/>
                <w:szCs w:val="20"/>
                <w:lang w:val="en-US" w:eastAsia="ru-RU"/>
                <w14:ligatures w14:val="none"/>
              </w:rPr>
              <w:t>A</w:t>
            </w:r>
            <w:r w:rsidRPr="00973E8F">
              <w:rPr>
                <w:rFonts w:ascii="Times New Roman" w:eastAsia="Times New Roman" w:hAnsi="Times New Roman" w:cs="Times New Roman"/>
                <w:color w:val="000000" w:themeColor="text1"/>
                <w:kern w:val="0"/>
                <w:sz w:val="20"/>
                <w:szCs w:val="20"/>
                <w:vertAlign w:val="subscript"/>
                <w:lang w:eastAsia="ru-RU"/>
                <w14:ligatures w14:val="none"/>
              </w:rPr>
              <w:t>137С</w:t>
            </w:r>
            <w:r w:rsidRPr="00973E8F">
              <w:rPr>
                <w:rFonts w:ascii="Times New Roman" w:eastAsia="Times New Roman" w:hAnsi="Times New Roman" w:cs="Times New Roman"/>
                <w:color w:val="000000" w:themeColor="text1"/>
                <w:kern w:val="0"/>
                <w:sz w:val="20"/>
                <w:szCs w:val="20"/>
                <w:vertAlign w:val="subscript"/>
                <w:lang w:val="en-US" w:eastAsia="ru-RU"/>
                <w14:ligatures w14:val="none"/>
              </w:rPr>
              <w:t>s</w:t>
            </w:r>
            <w:r w:rsidRPr="00973E8F">
              <w:rPr>
                <w:rFonts w:ascii="Times New Roman" w:eastAsia="Times New Roman" w:hAnsi="Times New Roman" w:cs="Times New Roman"/>
                <w:color w:val="000000" w:themeColor="text1"/>
                <w:kern w:val="0"/>
                <w:sz w:val="24"/>
                <w:szCs w:val="24"/>
                <w:lang w:eastAsia="ru-RU"/>
                <w14:ligatures w14:val="none"/>
              </w:rPr>
              <w:t xml:space="preserve"> </w:t>
            </w:r>
            <w:r w:rsidRPr="00973E8F">
              <w:rPr>
                <w:rFonts w:ascii="Times New Roman" w:eastAsia="Times New Roman" w:hAnsi="Times New Roman" w:cs="Times New Roman"/>
                <w:color w:val="000000" w:themeColor="text1"/>
                <w:kern w:val="0"/>
                <w:sz w:val="20"/>
                <w:szCs w:val="20"/>
                <w:lang w:eastAsia="ru-RU"/>
                <w14:ligatures w14:val="none"/>
              </w:rPr>
              <w:t>Бк\кг</w:t>
            </w:r>
          </w:p>
        </w:tc>
        <w:tc>
          <w:tcPr>
            <w:tcW w:w="1450" w:type="dxa"/>
            <w:tcBorders>
              <w:left w:val="nil"/>
              <w:bottom w:val="single" w:sz="4" w:space="0" w:color="000000"/>
              <w:right w:val="nil"/>
            </w:tcBorders>
            <w:vAlign w:val="center"/>
          </w:tcPr>
          <w:p w14:paraId="246AD674"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 xml:space="preserve">%, </w:t>
            </w:r>
          </w:p>
        </w:tc>
        <w:tc>
          <w:tcPr>
            <w:tcW w:w="1276" w:type="dxa"/>
            <w:tcBorders>
              <w:left w:val="nil"/>
              <w:bottom w:val="single" w:sz="4" w:space="0" w:color="000000"/>
              <w:right w:val="nil"/>
            </w:tcBorders>
            <w:vAlign w:val="center"/>
          </w:tcPr>
          <w:p w14:paraId="31B1D318"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0"/>
                <w:szCs w:val="20"/>
                <w:vertAlign w:val="subscript"/>
                <w:lang w:val="en-US" w:eastAsia="ru-RU"/>
                <w14:ligatures w14:val="none"/>
              </w:rPr>
            </w:pPr>
            <w:r w:rsidRPr="00973E8F">
              <w:rPr>
                <w:rFonts w:ascii="Times New Roman" w:eastAsia="Times New Roman" w:hAnsi="Times New Roman" w:cs="Times New Roman"/>
                <w:color w:val="000000" w:themeColor="text1"/>
                <w:kern w:val="0"/>
                <w:sz w:val="20"/>
                <w:szCs w:val="20"/>
                <w:lang w:val="en-US" w:eastAsia="ru-RU"/>
                <w14:ligatures w14:val="none"/>
              </w:rPr>
              <w:t>A</w:t>
            </w:r>
            <w:r w:rsidRPr="00973E8F">
              <w:rPr>
                <w:rFonts w:ascii="Times New Roman" w:eastAsia="Times New Roman" w:hAnsi="Times New Roman" w:cs="Times New Roman"/>
                <w:color w:val="000000" w:themeColor="text1"/>
                <w:kern w:val="0"/>
                <w:sz w:val="20"/>
                <w:szCs w:val="20"/>
                <w:vertAlign w:val="subscript"/>
                <w:lang w:eastAsia="ru-RU"/>
                <w14:ligatures w14:val="none"/>
              </w:rPr>
              <w:t>137С</w:t>
            </w:r>
            <w:r w:rsidRPr="00973E8F">
              <w:rPr>
                <w:rFonts w:ascii="Times New Roman" w:eastAsia="Times New Roman" w:hAnsi="Times New Roman" w:cs="Times New Roman"/>
                <w:color w:val="000000" w:themeColor="text1"/>
                <w:kern w:val="0"/>
                <w:sz w:val="20"/>
                <w:szCs w:val="20"/>
                <w:vertAlign w:val="subscript"/>
                <w:lang w:val="en-US" w:eastAsia="ru-RU"/>
                <w14:ligatures w14:val="none"/>
              </w:rPr>
              <w:t>s</w:t>
            </w:r>
          </w:p>
          <w:p w14:paraId="0DFC06FB"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0"/>
                <w:szCs w:val="20"/>
                <w:vertAlign w:val="subscript"/>
                <w:lang w:val="en-US" w:eastAsia="ru-RU"/>
                <w14:ligatures w14:val="none"/>
              </w:rPr>
              <w:t xml:space="preserve"> </w:t>
            </w:r>
            <w:r w:rsidRPr="00973E8F">
              <w:rPr>
                <w:rFonts w:ascii="Times New Roman" w:eastAsia="Times New Roman" w:hAnsi="Times New Roman" w:cs="Times New Roman"/>
                <w:color w:val="000000" w:themeColor="text1"/>
                <w:kern w:val="0"/>
                <w:sz w:val="18"/>
                <w:szCs w:val="18"/>
                <w:lang w:eastAsia="ru-RU"/>
                <w14:ligatures w14:val="none"/>
              </w:rPr>
              <w:t>Бк\кг</w:t>
            </w:r>
          </w:p>
        </w:tc>
        <w:tc>
          <w:tcPr>
            <w:tcW w:w="1417" w:type="dxa"/>
            <w:tcBorders>
              <w:left w:val="nil"/>
              <w:bottom w:val="single" w:sz="4" w:space="0" w:color="000000"/>
              <w:right w:val="nil"/>
            </w:tcBorders>
            <w:vAlign w:val="center"/>
          </w:tcPr>
          <w:p w14:paraId="18A474B2"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w:t>
            </w:r>
          </w:p>
        </w:tc>
        <w:tc>
          <w:tcPr>
            <w:tcW w:w="1418" w:type="dxa"/>
            <w:tcBorders>
              <w:left w:val="nil"/>
              <w:bottom w:val="single" w:sz="4" w:space="0" w:color="000000"/>
              <w:right w:val="nil"/>
            </w:tcBorders>
            <w:vAlign w:val="center"/>
          </w:tcPr>
          <w:p w14:paraId="781D9C4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0"/>
                <w:szCs w:val="20"/>
                <w:vertAlign w:val="subscript"/>
                <w:lang w:val="en-US" w:eastAsia="ru-RU"/>
                <w14:ligatures w14:val="none"/>
              </w:rPr>
            </w:pPr>
            <w:r w:rsidRPr="00973E8F">
              <w:rPr>
                <w:rFonts w:ascii="Times New Roman" w:eastAsia="Times New Roman" w:hAnsi="Times New Roman" w:cs="Times New Roman"/>
                <w:color w:val="000000" w:themeColor="text1"/>
                <w:kern w:val="0"/>
                <w:sz w:val="20"/>
                <w:szCs w:val="20"/>
                <w:lang w:val="en-US" w:eastAsia="ru-RU"/>
                <w14:ligatures w14:val="none"/>
              </w:rPr>
              <w:t>A</w:t>
            </w:r>
            <w:r w:rsidRPr="00973E8F">
              <w:rPr>
                <w:rFonts w:ascii="Times New Roman" w:eastAsia="Times New Roman" w:hAnsi="Times New Roman" w:cs="Times New Roman"/>
                <w:color w:val="000000" w:themeColor="text1"/>
                <w:kern w:val="0"/>
                <w:sz w:val="20"/>
                <w:szCs w:val="20"/>
                <w:vertAlign w:val="subscript"/>
                <w:lang w:eastAsia="ru-RU"/>
                <w14:ligatures w14:val="none"/>
              </w:rPr>
              <w:t>137С</w:t>
            </w:r>
            <w:r w:rsidRPr="00973E8F">
              <w:rPr>
                <w:rFonts w:ascii="Times New Roman" w:eastAsia="Times New Roman" w:hAnsi="Times New Roman" w:cs="Times New Roman"/>
                <w:color w:val="000000" w:themeColor="text1"/>
                <w:kern w:val="0"/>
                <w:sz w:val="20"/>
                <w:szCs w:val="20"/>
                <w:vertAlign w:val="subscript"/>
                <w:lang w:val="en-US" w:eastAsia="ru-RU"/>
                <w14:ligatures w14:val="none"/>
              </w:rPr>
              <w:t xml:space="preserve">s </w:t>
            </w:r>
          </w:p>
          <w:p w14:paraId="2300C11C"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Бк\кг</w:t>
            </w:r>
          </w:p>
        </w:tc>
        <w:tc>
          <w:tcPr>
            <w:tcW w:w="1559" w:type="dxa"/>
            <w:tcBorders>
              <w:left w:val="nil"/>
              <w:bottom w:val="single" w:sz="4" w:space="0" w:color="000000"/>
            </w:tcBorders>
            <w:vAlign w:val="center"/>
          </w:tcPr>
          <w:p w14:paraId="6EFD11EE"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w:t>
            </w:r>
          </w:p>
        </w:tc>
      </w:tr>
      <w:tr w:rsidR="00973E8F" w:rsidRPr="00973E8F" w14:paraId="4D383AB7" w14:textId="77777777" w:rsidTr="00834A99">
        <w:tc>
          <w:tcPr>
            <w:tcW w:w="880" w:type="dxa"/>
            <w:tcBorders>
              <w:bottom w:val="nil"/>
              <w:right w:val="nil"/>
            </w:tcBorders>
            <w:vAlign w:val="center"/>
          </w:tcPr>
          <w:p w14:paraId="5D66910E"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2002</w:t>
            </w:r>
          </w:p>
        </w:tc>
        <w:tc>
          <w:tcPr>
            <w:tcW w:w="1243" w:type="dxa"/>
            <w:tcBorders>
              <w:left w:val="nil"/>
              <w:bottom w:val="nil"/>
              <w:right w:val="nil"/>
            </w:tcBorders>
            <w:vAlign w:val="center"/>
          </w:tcPr>
          <w:p w14:paraId="42D7A20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373</w:t>
            </w:r>
          </w:p>
        </w:tc>
        <w:tc>
          <w:tcPr>
            <w:tcW w:w="1450" w:type="dxa"/>
            <w:tcBorders>
              <w:left w:val="nil"/>
              <w:bottom w:val="nil"/>
              <w:right w:val="nil"/>
            </w:tcBorders>
            <w:vAlign w:val="center"/>
          </w:tcPr>
          <w:p w14:paraId="656F9525"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49</w:t>
            </w:r>
          </w:p>
        </w:tc>
        <w:tc>
          <w:tcPr>
            <w:tcW w:w="1276" w:type="dxa"/>
            <w:tcBorders>
              <w:left w:val="nil"/>
              <w:bottom w:val="nil"/>
              <w:right w:val="nil"/>
            </w:tcBorders>
            <w:vAlign w:val="center"/>
          </w:tcPr>
          <w:p w14:paraId="04B9ABE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434</w:t>
            </w:r>
          </w:p>
        </w:tc>
        <w:tc>
          <w:tcPr>
            <w:tcW w:w="1417" w:type="dxa"/>
            <w:tcBorders>
              <w:left w:val="nil"/>
              <w:bottom w:val="nil"/>
              <w:right w:val="nil"/>
            </w:tcBorders>
            <w:vAlign w:val="center"/>
          </w:tcPr>
          <w:p w14:paraId="620448E8"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23</w:t>
            </w:r>
          </w:p>
        </w:tc>
        <w:tc>
          <w:tcPr>
            <w:tcW w:w="1418" w:type="dxa"/>
            <w:tcBorders>
              <w:left w:val="nil"/>
              <w:bottom w:val="nil"/>
              <w:right w:val="nil"/>
            </w:tcBorders>
            <w:vAlign w:val="center"/>
          </w:tcPr>
          <w:p w14:paraId="596DC884"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166</w:t>
            </w:r>
          </w:p>
        </w:tc>
        <w:tc>
          <w:tcPr>
            <w:tcW w:w="1559" w:type="dxa"/>
            <w:tcBorders>
              <w:left w:val="nil"/>
              <w:bottom w:val="nil"/>
            </w:tcBorders>
            <w:vAlign w:val="center"/>
          </w:tcPr>
          <w:p w14:paraId="63B260CB"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36</w:t>
            </w:r>
          </w:p>
        </w:tc>
      </w:tr>
      <w:tr w:rsidR="00973E8F" w:rsidRPr="00973E8F" w14:paraId="65ACD234" w14:textId="77777777" w:rsidTr="00834A99">
        <w:tc>
          <w:tcPr>
            <w:tcW w:w="880" w:type="dxa"/>
            <w:tcBorders>
              <w:top w:val="nil"/>
              <w:bottom w:val="nil"/>
              <w:right w:val="nil"/>
            </w:tcBorders>
            <w:vAlign w:val="center"/>
          </w:tcPr>
          <w:p w14:paraId="013158B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2003</w:t>
            </w:r>
          </w:p>
        </w:tc>
        <w:tc>
          <w:tcPr>
            <w:tcW w:w="1243" w:type="dxa"/>
            <w:tcBorders>
              <w:top w:val="nil"/>
              <w:left w:val="nil"/>
              <w:bottom w:val="nil"/>
              <w:right w:val="nil"/>
            </w:tcBorders>
            <w:vAlign w:val="center"/>
          </w:tcPr>
          <w:p w14:paraId="5D2472D0"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274</w:t>
            </w:r>
          </w:p>
        </w:tc>
        <w:tc>
          <w:tcPr>
            <w:tcW w:w="1450" w:type="dxa"/>
            <w:tcBorders>
              <w:top w:val="nil"/>
              <w:left w:val="nil"/>
              <w:bottom w:val="nil"/>
              <w:right w:val="nil"/>
            </w:tcBorders>
            <w:vAlign w:val="center"/>
          </w:tcPr>
          <w:p w14:paraId="5A5580B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52</w:t>
            </w:r>
          </w:p>
        </w:tc>
        <w:tc>
          <w:tcPr>
            <w:tcW w:w="1276" w:type="dxa"/>
            <w:tcBorders>
              <w:top w:val="nil"/>
              <w:left w:val="nil"/>
              <w:bottom w:val="nil"/>
              <w:right w:val="nil"/>
            </w:tcBorders>
            <w:vAlign w:val="center"/>
          </w:tcPr>
          <w:p w14:paraId="1D37A1AF"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458</w:t>
            </w:r>
          </w:p>
        </w:tc>
        <w:tc>
          <w:tcPr>
            <w:tcW w:w="1417" w:type="dxa"/>
            <w:tcBorders>
              <w:top w:val="nil"/>
              <w:left w:val="nil"/>
              <w:bottom w:val="nil"/>
              <w:right w:val="nil"/>
            </w:tcBorders>
            <w:vAlign w:val="center"/>
          </w:tcPr>
          <w:p w14:paraId="7A4268B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33</w:t>
            </w:r>
          </w:p>
        </w:tc>
        <w:tc>
          <w:tcPr>
            <w:tcW w:w="1418" w:type="dxa"/>
            <w:tcBorders>
              <w:top w:val="nil"/>
              <w:left w:val="nil"/>
              <w:bottom w:val="nil"/>
              <w:right w:val="nil"/>
            </w:tcBorders>
            <w:vAlign w:val="center"/>
          </w:tcPr>
          <w:p w14:paraId="60B788B8"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119</w:t>
            </w:r>
          </w:p>
        </w:tc>
        <w:tc>
          <w:tcPr>
            <w:tcW w:w="1559" w:type="dxa"/>
            <w:tcBorders>
              <w:top w:val="nil"/>
              <w:left w:val="nil"/>
              <w:bottom w:val="nil"/>
            </w:tcBorders>
            <w:vAlign w:val="center"/>
          </w:tcPr>
          <w:p w14:paraId="7C04F80C"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38</w:t>
            </w:r>
          </w:p>
        </w:tc>
      </w:tr>
      <w:tr w:rsidR="00973E8F" w:rsidRPr="00973E8F" w14:paraId="6BE7705D" w14:textId="77777777" w:rsidTr="00834A99">
        <w:tc>
          <w:tcPr>
            <w:tcW w:w="880" w:type="dxa"/>
            <w:tcBorders>
              <w:top w:val="nil"/>
              <w:bottom w:val="nil"/>
              <w:right w:val="nil"/>
            </w:tcBorders>
            <w:vAlign w:val="center"/>
          </w:tcPr>
          <w:p w14:paraId="3208F9D2"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2004</w:t>
            </w:r>
          </w:p>
        </w:tc>
        <w:tc>
          <w:tcPr>
            <w:tcW w:w="1243" w:type="dxa"/>
            <w:tcBorders>
              <w:top w:val="nil"/>
              <w:left w:val="nil"/>
              <w:bottom w:val="nil"/>
              <w:right w:val="nil"/>
            </w:tcBorders>
            <w:vAlign w:val="center"/>
          </w:tcPr>
          <w:p w14:paraId="1D64BA78"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256</w:t>
            </w:r>
          </w:p>
        </w:tc>
        <w:tc>
          <w:tcPr>
            <w:tcW w:w="1450" w:type="dxa"/>
            <w:tcBorders>
              <w:top w:val="nil"/>
              <w:left w:val="nil"/>
              <w:bottom w:val="nil"/>
              <w:right w:val="nil"/>
            </w:tcBorders>
            <w:vAlign w:val="center"/>
          </w:tcPr>
          <w:p w14:paraId="3C524484"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46</w:t>
            </w:r>
          </w:p>
        </w:tc>
        <w:tc>
          <w:tcPr>
            <w:tcW w:w="1276" w:type="dxa"/>
            <w:tcBorders>
              <w:top w:val="nil"/>
              <w:left w:val="nil"/>
              <w:bottom w:val="nil"/>
              <w:right w:val="nil"/>
            </w:tcBorders>
            <w:vAlign w:val="center"/>
          </w:tcPr>
          <w:p w14:paraId="3B1B5B4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396</w:t>
            </w:r>
          </w:p>
        </w:tc>
        <w:tc>
          <w:tcPr>
            <w:tcW w:w="1417" w:type="dxa"/>
            <w:tcBorders>
              <w:top w:val="nil"/>
              <w:left w:val="nil"/>
              <w:bottom w:val="nil"/>
              <w:right w:val="nil"/>
            </w:tcBorders>
            <w:vAlign w:val="center"/>
          </w:tcPr>
          <w:p w14:paraId="2388F4FB"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29</w:t>
            </w:r>
          </w:p>
        </w:tc>
        <w:tc>
          <w:tcPr>
            <w:tcW w:w="1418" w:type="dxa"/>
            <w:tcBorders>
              <w:top w:val="nil"/>
              <w:left w:val="nil"/>
              <w:bottom w:val="nil"/>
              <w:right w:val="nil"/>
            </w:tcBorders>
            <w:vAlign w:val="center"/>
          </w:tcPr>
          <w:p w14:paraId="582AFA47"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80</w:t>
            </w:r>
          </w:p>
        </w:tc>
        <w:tc>
          <w:tcPr>
            <w:tcW w:w="1559" w:type="dxa"/>
            <w:tcBorders>
              <w:top w:val="nil"/>
              <w:left w:val="nil"/>
              <w:bottom w:val="nil"/>
            </w:tcBorders>
            <w:vAlign w:val="center"/>
          </w:tcPr>
          <w:p w14:paraId="03D05F5F"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34</w:t>
            </w:r>
          </w:p>
        </w:tc>
      </w:tr>
      <w:tr w:rsidR="00973E8F" w:rsidRPr="00973E8F" w14:paraId="48889CDC" w14:textId="77777777" w:rsidTr="00834A99">
        <w:tc>
          <w:tcPr>
            <w:tcW w:w="880" w:type="dxa"/>
            <w:tcBorders>
              <w:top w:val="nil"/>
              <w:bottom w:val="nil"/>
              <w:right w:val="nil"/>
            </w:tcBorders>
            <w:vAlign w:val="center"/>
          </w:tcPr>
          <w:p w14:paraId="28CE8A1C"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2005</w:t>
            </w:r>
          </w:p>
        </w:tc>
        <w:tc>
          <w:tcPr>
            <w:tcW w:w="1243" w:type="dxa"/>
            <w:tcBorders>
              <w:top w:val="nil"/>
              <w:left w:val="nil"/>
              <w:bottom w:val="nil"/>
              <w:right w:val="nil"/>
            </w:tcBorders>
            <w:vAlign w:val="center"/>
          </w:tcPr>
          <w:p w14:paraId="1695246C"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257</w:t>
            </w:r>
          </w:p>
        </w:tc>
        <w:tc>
          <w:tcPr>
            <w:tcW w:w="1450" w:type="dxa"/>
            <w:tcBorders>
              <w:top w:val="nil"/>
              <w:left w:val="nil"/>
              <w:bottom w:val="nil"/>
              <w:right w:val="nil"/>
            </w:tcBorders>
            <w:vAlign w:val="center"/>
          </w:tcPr>
          <w:p w14:paraId="72A30B50"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37</w:t>
            </w:r>
          </w:p>
        </w:tc>
        <w:tc>
          <w:tcPr>
            <w:tcW w:w="1276" w:type="dxa"/>
            <w:tcBorders>
              <w:top w:val="nil"/>
              <w:left w:val="nil"/>
              <w:bottom w:val="nil"/>
              <w:right w:val="nil"/>
            </w:tcBorders>
            <w:vAlign w:val="center"/>
          </w:tcPr>
          <w:p w14:paraId="73F5F239"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325</w:t>
            </w:r>
          </w:p>
        </w:tc>
        <w:tc>
          <w:tcPr>
            <w:tcW w:w="1417" w:type="dxa"/>
            <w:tcBorders>
              <w:top w:val="nil"/>
              <w:left w:val="nil"/>
              <w:bottom w:val="nil"/>
              <w:right w:val="nil"/>
            </w:tcBorders>
            <w:vAlign w:val="center"/>
          </w:tcPr>
          <w:p w14:paraId="3D5A5FC8"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26</w:t>
            </w:r>
          </w:p>
        </w:tc>
        <w:tc>
          <w:tcPr>
            <w:tcW w:w="1418" w:type="dxa"/>
            <w:tcBorders>
              <w:top w:val="nil"/>
              <w:left w:val="nil"/>
              <w:bottom w:val="nil"/>
              <w:right w:val="nil"/>
            </w:tcBorders>
            <w:vAlign w:val="center"/>
          </w:tcPr>
          <w:p w14:paraId="4F1944DC"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72</w:t>
            </w:r>
          </w:p>
        </w:tc>
        <w:tc>
          <w:tcPr>
            <w:tcW w:w="1559" w:type="dxa"/>
            <w:tcBorders>
              <w:top w:val="nil"/>
              <w:left w:val="nil"/>
              <w:bottom w:val="nil"/>
            </w:tcBorders>
            <w:vAlign w:val="center"/>
          </w:tcPr>
          <w:p w14:paraId="1773978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34</w:t>
            </w:r>
          </w:p>
        </w:tc>
      </w:tr>
      <w:tr w:rsidR="00973E8F" w:rsidRPr="00973E8F" w14:paraId="680FB990" w14:textId="77777777" w:rsidTr="00834A99">
        <w:tc>
          <w:tcPr>
            <w:tcW w:w="880" w:type="dxa"/>
            <w:tcBorders>
              <w:top w:val="nil"/>
              <w:bottom w:val="nil"/>
              <w:right w:val="nil"/>
            </w:tcBorders>
            <w:vAlign w:val="center"/>
          </w:tcPr>
          <w:p w14:paraId="3BF69211"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2006</w:t>
            </w:r>
          </w:p>
        </w:tc>
        <w:tc>
          <w:tcPr>
            <w:tcW w:w="1243" w:type="dxa"/>
            <w:tcBorders>
              <w:top w:val="nil"/>
              <w:left w:val="nil"/>
              <w:bottom w:val="nil"/>
              <w:right w:val="nil"/>
            </w:tcBorders>
            <w:vAlign w:val="center"/>
          </w:tcPr>
          <w:p w14:paraId="7D4E707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223</w:t>
            </w:r>
          </w:p>
        </w:tc>
        <w:tc>
          <w:tcPr>
            <w:tcW w:w="1450" w:type="dxa"/>
            <w:tcBorders>
              <w:top w:val="nil"/>
              <w:left w:val="nil"/>
              <w:bottom w:val="nil"/>
              <w:right w:val="nil"/>
            </w:tcBorders>
            <w:vAlign w:val="center"/>
          </w:tcPr>
          <w:p w14:paraId="453D5A59"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40</w:t>
            </w:r>
          </w:p>
        </w:tc>
        <w:tc>
          <w:tcPr>
            <w:tcW w:w="1276" w:type="dxa"/>
            <w:tcBorders>
              <w:top w:val="nil"/>
              <w:left w:val="nil"/>
              <w:bottom w:val="nil"/>
              <w:right w:val="nil"/>
            </w:tcBorders>
            <w:vAlign w:val="center"/>
          </w:tcPr>
          <w:p w14:paraId="5DBFEF5B"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244</w:t>
            </w:r>
          </w:p>
        </w:tc>
        <w:tc>
          <w:tcPr>
            <w:tcW w:w="1417" w:type="dxa"/>
            <w:tcBorders>
              <w:top w:val="nil"/>
              <w:left w:val="nil"/>
              <w:bottom w:val="nil"/>
              <w:right w:val="nil"/>
            </w:tcBorders>
            <w:vAlign w:val="center"/>
          </w:tcPr>
          <w:p w14:paraId="274E6CE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23</w:t>
            </w:r>
          </w:p>
        </w:tc>
        <w:tc>
          <w:tcPr>
            <w:tcW w:w="1418" w:type="dxa"/>
            <w:tcBorders>
              <w:top w:val="nil"/>
              <w:left w:val="nil"/>
              <w:bottom w:val="nil"/>
              <w:right w:val="nil"/>
            </w:tcBorders>
            <w:vAlign w:val="center"/>
          </w:tcPr>
          <w:p w14:paraId="06B46A2E"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71</w:t>
            </w:r>
          </w:p>
        </w:tc>
        <w:tc>
          <w:tcPr>
            <w:tcW w:w="1559" w:type="dxa"/>
            <w:tcBorders>
              <w:top w:val="nil"/>
              <w:left w:val="nil"/>
              <w:bottom w:val="nil"/>
            </w:tcBorders>
            <w:vAlign w:val="center"/>
          </w:tcPr>
          <w:p w14:paraId="525A2A25"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33</w:t>
            </w:r>
          </w:p>
        </w:tc>
      </w:tr>
      <w:tr w:rsidR="00973E8F" w:rsidRPr="00973E8F" w14:paraId="1F2D7979" w14:textId="77777777" w:rsidTr="00834A99">
        <w:tc>
          <w:tcPr>
            <w:tcW w:w="880" w:type="dxa"/>
            <w:tcBorders>
              <w:top w:val="nil"/>
              <w:bottom w:val="nil"/>
              <w:right w:val="nil"/>
            </w:tcBorders>
            <w:vAlign w:val="center"/>
          </w:tcPr>
          <w:p w14:paraId="3E4EA74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2007</w:t>
            </w:r>
          </w:p>
        </w:tc>
        <w:tc>
          <w:tcPr>
            <w:tcW w:w="1243" w:type="dxa"/>
            <w:tcBorders>
              <w:top w:val="nil"/>
              <w:left w:val="nil"/>
              <w:bottom w:val="nil"/>
              <w:right w:val="nil"/>
            </w:tcBorders>
            <w:vAlign w:val="center"/>
          </w:tcPr>
          <w:p w14:paraId="6A73F9BA"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257</w:t>
            </w:r>
          </w:p>
        </w:tc>
        <w:tc>
          <w:tcPr>
            <w:tcW w:w="1450" w:type="dxa"/>
            <w:tcBorders>
              <w:top w:val="nil"/>
              <w:left w:val="nil"/>
              <w:bottom w:val="nil"/>
              <w:right w:val="nil"/>
            </w:tcBorders>
            <w:vAlign w:val="center"/>
          </w:tcPr>
          <w:p w14:paraId="7E40317A"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37</w:t>
            </w:r>
          </w:p>
        </w:tc>
        <w:tc>
          <w:tcPr>
            <w:tcW w:w="1276" w:type="dxa"/>
            <w:tcBorders>
              <w:top w:val="nil"/>
              <w:left w:val="nil"/>
              <w:bottom w:val="nil"/>
              <w:right w:val="nil"/>
            </w:tcBorders>
            <w:vAlign w:val="center"/>
          </w:tcPr>
          <w:p w14:paraId="7FB71E8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263</w:t>
            </w:r>
          </w:p>
        </w:tc>
        <w:tc>
          <w:tcPr>
            <w:tcW w:w="1417" w:type="dxa"/>
            <w:tcBorders>
              <w:top w:val="nil"/>
              <w:left w:val="nil"/>
              <w:bottom w:val="nil"/>
              <w:right w:val="nil"/>
            </w:tcBorders>
            <w:vAlign w:val="center"/>
          </w:tcPr>
          <w:p w14:paraId="2F1A77E9"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w:t>
            </w:r>
          </w:p>
        </w:tc>
        <w:tc>
          <w:tcPr>
            <w:tcW w:w="1418" w:type="dxa"/>
            <w:tcBorders>
              <w:top w:val="nil"/>
              <w:left w:val="nil"/>
              <w:bottom w:val="nil"/>
              <w:right w:val="nil"/>
            </w:tcBorders>
            <w:vAlign w:val="center"/>
          </w:tcPr>
          <w:p w14:paraId="2576E3E9"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71</w:t>
            </w:r>
          </w:p>
        </w:tc>
        <w:tc>
          <w:tcPr>
            <w:tcW w:w="1559" w:type="dxa"/>
            <w:tcBorders>
              <w:top w:val="nil"/>
              <w:left w:val="nil"/>
              <w:bottom w:val="nil"/>
            </w:tcBorders>
            <w:vAlign w:val="center"/>
          </w:tcPr>
          <w:p w14:paraId="5D12394F"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29</w:t>
            </w:r>
          </w:p>
        </w:tc>
      </w:tr>
      <w:tr w:rsidR="00973E8F" w:rsidRPr="00973E8F" w14:paraId="2E1126A4" w14:textId="77777777" w:rsidTr="00834A99">
        <w:tc>
          <w:tcPr>
            <w:tcW w:w="880" w:type="dxa"/>
            <w:tcBorders>
              <w:top w:val="nil"/>
              <w:bottom w:val="nil"/>
              <w:right w:val="nil"/>
            </w:tcBorders>
            <w:vAlign w:val="center"/>
          </w:tcPr>
          <w:p w14:paraId="2E99CE68"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2008</w:t>
            </w:r>
          </w:p>
        </w:tc>
        <w:tc>
          <w:tcPr>
            <w:tcW w:w="1243" w:type="dxa"/>
            <w:tcBorders>
              <w:top w:val="nil"/>
              <w:left w:val="nil"/>
              <w:bottom w:val="nil"/>
              <w:right w:val="nil"/>
            </w:tcBorders>
            <w:vAlign w:val="center"/>
          </w:tcPr>
          <w:p w14:paraId="5D902F24"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268</w:t>
            </w:r>
          </w:p>
        </w:tc>
        <w:tc>
          <w:tcPr>
            <w:tcW w:w="1450" w:type="dxa"/>
            <w:tcBorders>
              <w:top w:val="nil"/>
              <w:left w:val="nil"/>
              <w:bottom w:val="nil"/>
              <w:right w:val="nil"/>
            </w:tcBorders>
            <w:vAlign w:val="center"/>
          </w:tcPr>
          <w:p w14:paraId="7F6D5D3A"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38</w:t>
            </w:r>
          </w:p>
        </w:tc>
        <w:tc>
          <w:tcPr>
            <w:tcW w:w="1276" w:type="dxa"/>
            <w:tcBorders>
              <w:top w:val="nil"/>
              <w:left w:val="nil"/>
              <w:bottom w:val="nil"/>
              <w:right w:val="nil"/>
            </w:tcBorders>
            <w:vAlign w:val="center"/>
          </w:tcPr>
          <w:p w14:paraId="219E8284"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230</w:t>
            </w:r>
          </w:p>
        </w:tc>
        <w:tc>
          <w:tcPr>
            <w:tcW w:w="1417" w:type="dxa"/>
            <w:tcBorders>
              <w:top w:val="nil"/>
              <w:left w:val="nil"/>
              <w:bottom w:val="nil"/>
              <w:right w:val="nil"/>
            </w:tcBorders>
            <w:vAlign w:val="center"/>
          </w:tcPr>
          <w:p w14:paraId="5901D2F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23</w:t>
            </w:r>
          </w:p>
        </w:tc>
        <w:tc>
          <w:tcPr>
            <w:tcW w:w="1418" w:type="dxa"/>
            <w:tcBorders>
              <w:top w:val="nil"/>
              <w:left w:val="nil"/>
              <w:bottom w:val="nil"/>
              <w:right w:val="nil"/>
            </w:tcBorders>
            <w:vAlign w:val="center"/>
          </w:tcPr>
          <w:p w14:paraId="36069BAE"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90</w:t>
            </w:r>
          </w:p>
        </w:tc>
        <w:tc>
          <w:tcPr>
            <w:tcW w:w="1559" w:type="dxa"/>
            <w:tcBorders>
              <w:top w:val="nil"/>
              <w:left w:val="nil"/>
              <w:bottom w:val="nil"/>
            </w:tcBorders>
            <w:vAlign w:val="center"/>
          </w:tcPr>
          <w:p w14:paraId="368F2F2A"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38</w:t>
            </w:r>
          </w:p>
        </w:tc>
      </w:tr>
      <w:tr w:rsidR="00973E8F" w:rsidRPr="00973E8F" w14:paraId="4957FD41" w14:textId="77777777" w:rsidTr="00834A99">
        <w:tc>
          <w:tcPr>
            <w:tcW w:w="880" w:type="dxa"/>
            <w:tcBorders>
              <w:top w:val="nil"/>
              <w:bottom w:val="nil"/>
              <w:right w:val="nil"/>
            </w:tcBorders>
            <w:vAlign w:val="center"/>
          </w:tcPr>
          <w:p w14:paraId="630426E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2009</w:t>
            </w:r>
          </w:p>
        </w:tc>
        <w:tc>
          <w:tcPr>
            <w:tcW w:w="1243" w:type="dxa"/>
            <w:tcBorders>
              <w:top w:val="nil"/>
              <w:left w:val="nil"/>
              <w:bottom w:val="nil"/>
              <w:right w:val="nil"/>
            </w:tcBorders>
            <w:vAlign w:val="center"/>
          </w:tcPr>
          <w:p w14:paraId="3154ACFB"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188</w:t>
            </w:r>
          </w:p>
        </w:tc>
        <w:tc>
          <w:tcPr>
            <w:tcW w:w="1450" w:type="dxa"/>
            <w:tcBorders>
              <w:top w:val="nil"/>
              <w:left w:val="nil"/>
              <w:bottom w:val="nil"/>
              <w:right w:val="nil"/>
            </w:tcBorders>
            <w:vAlign w:val="center"/>
          </w:tcPr>
          <w:p w14:paraId="187CDCD9"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37</w:t>
            </w:r>
          </w:p>
        </w:tc>
        <w:tc>
          <w:tcPr>
            <w:tcW w:w="1276" w:type="dxa"/>
            <w:tcBorders>
              <w:top w:val="nil"/>
              <w:left w:val="nil"/>
              <w:bottom w:val="nil"/>
              <w:right w:val="nil"/>
            </w:tcBorders>
            <w:vAlign w:val="center"/>
          </w:tcPr>
          <w:p w14:paraId="0931252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162</w:t>
            </w:r>
          </w:p>
        </w:tc>
        <w:tc>
          <w:tcPr>
            <w:tcW w:w="1417" w:type="dxa"/>
            <w:tcBorders>
              <w:top w:val="nil"/>
              <w:left w:val="nil"/>
              <w:bottom w:val="nil"/>
              <w:right w:val="nil"/>
            </w:tcBorders>
            <w:vAlign w:val="center"/>
          </w:tcPr>
          <w:p w14:paraId="3D6A5AF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22</w:t>
            </w:r>
          </w:p>
        </w:tc>
        <w:tc>
          <w:tcPr>
            <w:tcW w:w="1418" w:type="dxa"/>
            <w:tcBorders>
              <w:top w:val="nil"/>
              <w:left w:val="nil"/>
              <w:bottom w:val="nil"/>
              <w:right w:val="nil"/>
            </w:tcBorders>
            <w:vAlign w:val="center"/>
          </w:tcPr>
          <w:p w14:paraId="342FEEB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70</w:t>
            </w:r>
          </w:p>
        </w:tc>
        <w:tc>
          <w:tcPr>
            <w:tcW w:w="1559" w:type="dxa"/>
            <w:tcBorders>
              <w:top w:val="nil"/>
              <w:left w:val="nil"/>
              <w:bottom w:val="nil"/>
            </w:tcBorders>
            <w:vAlign w:val="center"/>
          </w:tcPr>
          <w:p w14:paraId="2DE51B60"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40</w:t>
            </w:r>
          </w:p>
        </w:tc>
      </w:tr>
      <w:tr w:rsidR="00973E8F" w:rsidRPr="00973E8F" w14:paraId="35E24B9C" w14:textId="77777777" w:rsidTr="00834A99">
        <w:tc>
          <w:tcPr>
            <w:tcW w:w="880" w:type="dxa"/>
            <w:tcBorders>
              <w:top w:val="nil"/>
              <w:bottom w:val="nil"/>
              <w:right w:val="nil"/>
            </w:tcBorders>
            <w:vAlign w:val="center"/>
          </w:tcPr>
          <w:p w14:paraId="4F9B761D"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2010</w:t>
            </w:r>
          </w:p>
        </w:tc>
        <w:tc>
          <w:tcPr>
            <w:tcW w:w="1243" w:type="dxa"/>
            <w:tcBorders>
              <w:top w:val="nil"/>
              <w:left w:val="nil"/>
              <w:bottom w:val="nil"/>
              <w:right w:val="nil"/>
            </w:tcBorders>
            <w:vAlign w:val="center"/>
          </w:tcPr>
          <w:p w14:paraId="1A0F05A9"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155</w:t>
            </w:r>
          </w:p>
        </w:tc>
        <w:tc>
          <w:tcPr>
            <w:tcW w:w="1450" w:type="dxa"/>
            <w:tcBorders>
              <w:top w:val="nil"/>
              <w:left w:val="nil"/>
              <w:bottom w:val="nil"/>
              <w:right w:val="nil"/>
            </w:tcBorders>
            <w:vAlign w:val="center"/>
          </w:tcPr>
          <w:p w14:paraId="4D58F70A"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38</w:t>
            </w:r>
          </w:p>
        </w:tc>
        <w:tc>
          <w:tcPr>
            <w:tcW w:w="1276" w:type="dxa"/>
            <w:tcBorders>
              <w:top w:val="nil"/>
              <w:left w:val="nil"/>
              <w:bottom w:val="nil"/>
              <w:right w:val="nil"/>
            </w:tcBorders>
            <w:vAlign w:val="center"/>
          </w:tcPr>
          <w:p w14:paraId="690A21E2"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187</w:t>
            </w:r>
          </w:p>
        </w:tc>
        <w:tc>
          <w:tcPr>
            <w:tcW w:w="1417" w:type="dxa"/>
            <w:tcBorders>
              <w:top w:val="nil"/>
              <w:left w:val="nil"/>
              <w:bottom w:val="nil"/>
              <w:right w:val="nil"/>
            </w:tcBorders>
            <w:vAlign w:val="center"/>
          </w:tcPr>
          <w:p w14:paraId="44C2C07B"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w:t>
            </w:r>
          </w:p>
        </w:tc>
        <w:tc>
          <w:tcPr>
            <w:tcW w:w="1418" w:type="dxa"/>
            <w:tcBorders>
              <w:top w:val="nil"/>
              <w:left w:val="nil"/>
              <w:bottom w:val="nil"/>
              <w:right w:val="nil"/>
            </w:tcBorders>
            <w:vAlign w:val="center"/>
          </w:tcPr>
          <w:p w14:paraId="7E5EFF4E"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80</w:t>
            </w:r>
          </w:p>
        </w:tc>
        <w:tc>
          <w:tcPr>
            <w:tcW w:w="1559" w:type="dxa"/>
            <w:tcBorders>
              <w:top w:val="nil"/>
              <w:left w:val="nil"/>
              <w:bottom w:val="nil"/>
            </w:tcBorders>
            <w:vAlign w:val="center"/>
          </w:tcPr>
          <w:p w14:paraId="1D753E4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40</w:t>
            </w:r>
          </w:p>
        </w:tc>
      </w:tr>
      <w:tr w:rsidR="00973E8F" w:rsidRPr="00973E8F" w14:paraId="02F8FDB7" w14:textId="77777777" w:rsidTr="00834A99">
        <w:tc>
          <w:tcPr>
            <w:tcW w:w="880" w:type="dxa"/>
            <w:tcBorders>
              <w:top w:val="nil"/>
              <w:bottom w:val="nil"/>
              <w:right w:val="nil"/>
            </w:tcBorders>
            <w:vAlign w:val="center"/>
          </w:tcPr>
          <w:p w14:paraId="457B6D2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2011</w:t>
            </w:r>
          </w:p>
        </w:tc>
        <w:tc>
          <w:tcPr>
            <w:tcW w:w="1243" w:type="dxa"/>
            <w:tcBorders>
              <w:top w:val="nil"/>
              <w:left w:val="nil"/>
              <w:bottom w:val="nil"/>
              <w:right w:val="nil"/>
            </w:tcBorders>
            <w:vAlign w:val="center"/>
          </w:tcPr>
          <w:p w14:paraId="2B171D9A"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102</w:t>
            </w:r>
          </w:p>
        </w:tc>
        <w:tc>
          <w:tcPr>
            <w:tcW w:w="1450" w:type="dxa"/>
            <w:tcBorders>
              <w:top w:val="nil"/>
              <w:left w:val="nil"/>
              <w:bottom w:val="nil"/>
              <w:right w:val="nil"/>
            </w:tcBorders>
            <w:vAlign w:val="center"/>
          </w:tcPr>
          <w:p w14:paraId="30D76BC5"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43</w:t>
            </w:r>
          </w:p>
        </w:tc>
        <w:tc>
          <w:tcPr>
            <w:tcW w:w="1276" w:type="dxa"/>
            <w:tcBorders>
              <w:top w:val="nil"/>
              <w:left w:val="nil"/>
              <w:bottom w:val="nil"/>
              <w:right w:val="nil"/>
            </w:tcBorders>
            <w:vAlign w:val="center"/>
          </w:tcPr>
          <w:p w14:paraId="534E41B4"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196</w:t>
            </w:r>
          </w:p>
        </w:tc>
        <w:tc>
          <w:tcPr>
            <w:tcW w:w="1417" w:type="dxa"/>
            <w:tcBorders>
              <w:top w:val="nil"/>
              <w:left w:val="nil"/>
              <w:bottom w:val="nil"/>
              <w:right w:val="nil"/>
            </w:tcBorders>
            <w:vAlign w:val="center"/>
          </w:tcPr>
          <w:p w14:paraId="7C3B67C2"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w:t>
            </w:r>
          </w:p>
        </w:tc>
        <w:tc>
          <w:tcPr>
            <w:tcW w:w="1418" w:type="dxa"/>
            <w:tcBorders>
              <w:top w:val="nil"/>
              <w:left w:val="nil"/>
              <w:bottom w:val="nil"/>
              <w:right w:val="nil"/>
            </w:tcBorders>
            <w:vAlign w:val="center"/>
          </w:tcPr>
          <w:p w14:paraId="0E0887B9"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74</w:t>
            </w:r>
          </w:p>
        </w:tc>
        <w:tc>
          <w:tcPr>
            <w:tcW w:w="1559" w:type="dxa"/>
            <w:tcBorders>
              <w:top w:val="nil"/>
              <w:left w:val="nil"/>
              <w:bottom w:val="nil"/>
            </w:tcBorders>
            <w:vAlign w:val="center"/>
          </w:tcPr>
          <w:p w14:paraId="784B7CA0"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32</w:t>
            </w:r>
          </w:p>
        </w:tc>
      </w:tr>
      <w:tr w:rsidR="00973E8F" w:rsidRPr="00973E8F" w14:paraId="2A19A0C8" w14:textId="77777777" w:rsidTr="00834A99">
        <w:tc>
          <w:tcPr>
            <w:tcW w:w="880" w:type="dxa"/>
            <w:tcBorders>
              <w:top w:val="nil"/>
              <w:bottom w:val="nil"/>
              <w:right w:val="nil"/>
            </w:tcBorders>
            <w:vAlign w:val="center"/>
          </w:tcPr>
          <w:p w14:paraId="252A0510"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2012</w:t>
            </w:r>
          </w:p>
        </w:tc>
        <w:tc>
          <w:tcPr>
            <w:tcW w:w="1243" w:type="dxa"/>
            <w:tcBorders>
              <w:top w:val="nil"/>
              <w:left w:val="nil"/>
              <w:bottom w:val="nil"/>
              <w:right w:val="nil"/>
            </w:tcBorders>
            <w:vAlign w:val="center"/>
          </w:tcPr>
          <w:p w14:paraId="5810F767"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99</w:t>
            </w:r>
          </w:p>
        </w:tc>
        <w:tc>
          <w:tcPr>
            <w:tcW w:w="1450" w:type="dxa"/>
            <w:tcBorders>
              <w:top w:val="nil"/>
              <w:left w:val="nil"/>
              <w:bottom w:val="nil"/>
              <w:right w:val="nil"/>
            </w:tcBorders>
            <w:vAlign w:val="center"/>
          </w:tcPr>
          <w:p w14:paraId="1DF00AEE"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30</w:t>
            </w:r>
          </w:p>
        </w:tc>
        <w:tc>
          <w:tcPr>
            <w:tcW w:w="1276" w:type="dxa"/>
            <w:tcBorders>
              <w:top w:val="nil"/>
              <w:left w:val="nil"/>
              <w:bottom w:val="nil"/>
              <w:right w:val="nil"/>
            </w:tcBorders>
            <w:vAlign w:val="center"/>
          </w:tcPr>
          <w:p w14:paraId="1CDFFE24"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216</w:t>
            </w:r>
          </w:p>
        </w:tc>
        <w:tc>
          <w:tcPr>
            <w:tcW w:w="1417" w:type="dxa"/>
            <w:tcBorders>
              <w:top w:val="nil"/>
              <w:left w:val="nil"/>
              <w:bottom w:val="nil"/>
              <w:right w:val="nil"/>
            </w:tcBorders>
            <w:vAlign w:val="center"/>
          </w:tcPr>
          <w:p w14:paraId="58256EF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19</w:t>
            </w:r>
          </w:p>
        </w:tc>
        <w:tc>
          <w:tcPr>
            <w:tcW w:w="1418" w:type="dxa"/>
            <w:tcBorders>
              <w:top w:val="nil"/>
              <w:left w:val="nil"/>
              <w:bottom w:val="nil"/>
              <w:right w:val="nil"/>
            </w:tcBorders>
            <w:vAlign w:val="center"/>
          </w:tcPr>
          <w:p w14:paraId="2F1EC2F0"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71</w:t>
            </w:r>
          </w:p>
        </w:tc>
        <w:tc>
          <w:tcPr>
            <w:tcW w:w="1559" w:type="dxa"/>
            <w:tcBorders>
              <w:top w:val="nil"/>
              <w:left w:val="nil"/>
              <w:bottom w:val="nil"/>
            </w:tcBorders>
            <w:vAlign w:val="center"/>
          </w:tcPr>
          <w:p w14:paraId="4A29366C"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38</w:t>
            </w:r>
          </w:p>
        </w:tc>
      </w:tr>
      <w:tr w:rsidR="00973E8F" w:rsidRPr="00973E8F" w14:paraId="7144785A" w14:textId="77777777" w:rsidTr="00834A99">
        <w:tc>
          <w:tcPr>
            <w:tcW w:w="880" w:type="dxa"/>
            <w:tcBorders>
              <w:top w:val="nil"/>
              <w:bottom w:val="nil"/>
              <w:right w:val="nil"/>
            </w:tcBorders>
            <w:vAlign w:val="center"/>
          </w:tcPr>
          <w:p w14:paraId="3439E070"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2013</w:t>
            </w:r>
          </w:p>
        </w:tc>
        <w:tc>
          <w:tcPr>
            <w:tcW w:w="1243" w:type="dxa"/>
            <w:tcBorders>
              <w:top w:val="nil"/>
              <w:left w:val="nil"/>
              <w:bottom w:val="nil"/>
              <w:right w:val="nil"/>
            </w:tcBorders>
            <w:vAlign w:val="center"/>
          </w:tcPr>
          <w:p w14:paraId="2B6402FA"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93</w:t>
            </w:r>
          </w:p>
        </w:tc>
        <w:tc>
          <w:tcPr>
            <w:tcW w:w="1450" w:type="dxa"/>
            <w:tcBorders>
              <w:top w:val="nil"/>
              <w:left w:val="nil"/>
              <w:bottom w:val="nil"/>
              <w:right w:val="nil"/>
            </w:tcBorders>
            <w:vAlign w:val="center"/>
          </w:tcPr>
          <w:p w14:paraId="36D305F1"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30</w:t>
            </w:r>
          </w:p>
        </w:tc>
        <w:tc>
          <w:tcPr>
            <w:tcW w:w="1276" w:type="dxa"/>
            <w:tcBorders>
              <w:top w:val="nil"/>
              <w:left w:val="nil"/>
              <w:bottom w:val="nil"/>
              <w:right w:val="nil"/>
            </w:tcBorders>
            <w:vAlign w:val="center"/>
          </w:tcPr>
          <w:p w14:paraId="5897AF3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152</w:t>
            </w:r>
          </w:p>
        </w:tc>
        <w:tc>
          <w:tcPr>
            <w:tcW w:w="1417" w:type="dxa"/>
            <w:tcBorders>
              <w:top w:val="nil"/>
              <w:left w:val="nil"/>
              <w:bottom w:val="nil"/>
              <w:right w:val="nil"/>
            </w:tcBorders>
            <w:vAlign w:val="center"/>
          </w:tcPr>
          <w:p w14:paraId="4E29A174"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12</w:t>
            </w:r>
          </w:p>
        </w:tc>
        <w:tc>
          <w:tcPr>
            <w:tcW w:w="1418" w:type="dxa"/>
            <w:tcBorders>
              <w:top w:val="nil"/>
              <w:left w:val="nil"/>
              <w:bottom w:val="nil"/>
              <w:right w:val="nil"/>
            </w:tcBorders>
            <w:vAlign w:val="center"/>
          </w:tcPr>
          <w:p w14:paraId="2E23BC21"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64</w:t>
            </w:r>
          </w:p>
        </w:tc>
        <w:tc>
          <w:tcPr>
            <w:tcW w:w="1559" w:type="dxa"/>
            <w:tcBorders>
              <w:top w:val="nil"/>
              <w:left w:val="nil"/>
              <w:bottom w:val="nil"/>
            </w:tcBorders>
            <w:vAlign w:val="center"/>
          </w:tcPr>
          <w:p w14:paraId="2BF5016D"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46</w:t>
            </w:r>
          </w:p>
        </w:tc>
      </w:tr>
      <w:tr w:rsidR="00973E8F" w:rsidRPr="00973E8F" w14:paraId="20E4C843" w14:textId="77777777" w:rsidTr="00834A99">
        <w:tc>
          <w:tcPr>
            <w:tcW w:w="880" w:type="dxa"/>
            <w:tcBorders>
              <w:top w:val="nil"/>
              <w:bottom w:val="nil"/>
              <w:right w:val="nil"/>
            </w:tcBorders>
            <w:vAlign w:val="center"/>
          </w:tcPr>
          <w:p w14:paraId="6ACA1904"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2014</w:t>
            </w:r>
          </w:p>
        </w:tc>
        <w:tc>
          <w:tcPr>
            <w:tcW w:w="1243" w:type="dxa"/>
            <w:tcBorders>
              <w:top w:val="nil"/>
              <w:left w:val="nil"/>
              <w:bottom w:val="nil"/>
              <w:right w:val="nil"/>
            </w:tcBorders>
            <w:vAlign w:val="center"/>
          </w:tcPr>
          <w:p w14:paraId="662EA64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116</w:t>
            </w:r>
          </w:p>
        </w:tc>
        <w:tc>
          <w:tcPr>
            <w:tcW w:w="1450" w:type="dxa"/>
            <w:tcBorders>
              <w:top w:val="nil"/>
              <w:left w:val="nil"/>
              <w:bottom w:val="nil"/>
              <w:right w:val="nil"/>
            </w:tcBorders>
            <w:vAlign w:val="center"/>
          </w:tcPr>
          <w:p w14:paraId="26AD4344"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34</w:t>
            </w:r>
          </w:p>
        </w:tc>
        <w:tc>
          <w:tcPr>
            <w:tcW w:w="1276" w:type="dxa"/>
            <w:tcBorders>
              <w:top w:val="nil"/>
              <w:left w:val="nil"/>
              <w:bottom w:val="nil"/>
              <w:right w:val="nil"/>
            </w:tcBorders>
            <w:vAlign w:val="center"/>
          </w:tcPr>
          <w:p w14:paraId="5FFA42E5"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142</w:t>
            </w:r>
          </w:p>
        </w:tc>
        <w:tc>
          <w:tcPr>
            <w:tcW w:w="1417" w:type="dxa"/>
            <w:tcBorders>
              <w:top w:val="nil"/>
              <w:left w:val="nil"/>
              <w:bottom w:val="nil"/>
              <w:right w:val="nil"/>
            </w:tcBorders>
            <w:vAlign w:val="center"/>
          </w:tcPr>
          <w:p w14:paraId="1EE53811"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10</w:t>
            </w:r>
          </w:p>
        </w:tc>
        <w:tc>
          <w:tcPr>
            <w:tcW w:w="1418" w:type="dxa"/>
            <w:tcBorders>
              <w:top w:val="nil"/>
              <w:left w:val="nil"/>
              <w:bottom w:val="nil"/>
              <w:right w:val="nil"/>
            </w:tcBorders>
            <w:vAlign w:val="center"/>
          </w:tcPr>
          <w:p w14:paraId="5AA494BA"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43</w:t>
            </w:r>
          </w:p>
        </w:tc>
        <w:tc>
          <w:tcPr>
            <w:tcW w:w="1559" w:type="dxa"/>
            <w:tcBorders>
              <w:top w:val="nil"/>
              <w:left w:val="nil"/>
              <w:bottom w:val="nil"/>
            </w:tcBorders>
            <w:vAlign w:val="center"/>
          </w:tcPr>
          <w:p w14:paraId="76EA9861"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12</w:t>
            </w:r>
          </w:p>
        </w:tc>
      </w:tr>
      <w:tr w:rsidR="00973E8F" w:rsidRPr="00973E8F" w14:paraId="4F8DCDF0" w14:textId="77777777" w:rsidTr="00834A99">
        <w:tc>
          <w:tcPr>
            <w:tcW w:w="880" w:type="dxa"/>
            <w:tcBorders>
              <w:top w:val="nil"/>
              <w:bottom w:val="nil"/>
              <w:right w:val="nil"/>
            </w:tcBorders>
            <w:vAlign w:val="center"/>
          </w:tcPr>
          <w:p w14:paraId="03E3721C"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2015</w:t>
            </w:r>
          </w:p>
        </w:tc>
        <w:tc>
          <w:tcPr>
            <w:tcW w:w="1243" w:type="dxa"/>
            <w:tcBorders>
              <w:top w:val="nil"/>
              <w:left w:val="nil"/>
              <w:bottom w:val="nil"/>
              <w:right w:val="nil"/>
            </w:tcBorders>
            <w:vAlign w:val="center"/>
          </w:tcPr>
          <w:p w14:paraId="479D3F6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val="en-US" w:eastAsia="ru-RU"/>
                <w14:ligatures w14:val="none"/>
              </w:rPr>
              <w:t>105</w:t>
            </w:r>
          </w:p>
        </w:tc>
        <w:tc>
          <w:tcPr>
            <w:tcW w:w="1450" w:type="dxa"/>
            <w:tcBorders>
              <w:top w:val="nil"/>
              <w:left w:val="nil"/>
              <w:bottom w:val="nil"/>
              <w:right w:val="nil"/>
            </w:tcBorders>
            <w:vAlign w:val="center"/>
          </w:tcPr>
          <w:p w14:paraId="7695A10A"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3</w:t>
            </w:r>
            <w:r w:rsidRPr="00973E8F">
              <w:rPr>
                <w:rFonts w:ascii="Times New Roman" w:eastAsia="Times New Roman" w:hAnsi="Times New Roman" w:cs="Times New Roman"/>
                <w:color w:val="000000" w:themeColor="text1"/>
                <w:kern w:val="0"/>
                <w:sz w:val="24"/>
                <w:szCs w:val="24"/>
                <w:lang w:val="en-US" w:eastAsia="ru-RU"/>
                <w14:ligatures w14:val="none"/>
              </w:rPr>
              <w:t>8</w:t>
            </w:r>
          </w:p>
        </w:tc>
        <w:tc>
          <w:tcPr>
            <w:tcW w:w="1276" w:type="dxa"/>
            <w:tcBorders>
              <w:top w:val="nil"/>
              <w:left w:val="nil"/>
              <w:bottom w:val="nil"/>
              <w:right w:val="nil"/>
            </w:tcBorders>
            <w:vAlign w:val="center"/>
          </w:tcPr>
          <w:p w14:paraId="654FE1EF"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w:t>
            </w:r>
            <w:r w:rsidRPr="00973E8F">
              <w:rPr>
                <w:rFonts w:ascii="Times New Roman" w:eastAsia="Times New Roman" w:hAnsi="Times New Roman" w:cs="Times New Roman"/>
                <w:color w:val="000000" w:themeColor="text1"/>
                <w:kern w:val="0"/>
                <w:sz w:val="24"/>
                <w:szCs w:val="24"/>
                <w:lang w:val="en-US" w:eastAsia="ru-RU"/>
                <w14:ligatures w14:val="none"/>
              </w:rPr>
              <w:t>09</w:t>
            </w:r>
          </w:p>
        </w:tc>
        <w:tc>
          <w:tcPr>
            <w:tcW w:w="1417" w:type="dxa"/>
            <w:tcBorders>
              <w:top w:val="nil"/>
              <w:left w:val="nil"/>
              <w:bottom w:val="nil"/>
              <w:right w:val="nil"/>
            </w:tcBorders>
            <w:vAlign w:val="center"/>
          </w:tcPr>
          <w:p w14:paraId="449B7DD8"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val="en-US" w:eastAsia="ru-RU"/>
                <w14:ligatures w14:val="none"/>
              </w:rPr>
              <w:t>5</w:t>
            </w:r>
          </w:p>
        </w:tc>
        <w:tc>
          <w:tcPr>
            <w:tcW w:w="1418" w:type="dxa"/>
            <w:tcBorders>
              <w:top w:val="nil"/>
              <w:left w:val="nil"/>
              <w:bottom w:val="nil"/>
              <w:right w:val="nil"/>
            </w:tcBorders>
            <w:vAlign w:val="center"/>
          </w:tcPr>
          <w:p w14:paraId="1C379027"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4</w:t>
            </w:r>
            <w:r w:rsidRPr="00973E8F">
              <w:rPr>
                <w:rFonts w:ascii="Times New Roman" w:eastAsia="Times New Roman" w:hAnsi="Times New Roman" w:cs="Times New Roman"/>
                <w:color w:val="000000" w:themeColor="text1"/>
                <w:kern w:val="0"/>
                <w:sz w:val="24"/>
                <w:szCs w:val="24"/>
                <w:lang w:val="en-US" w:eastAsia="ru-RU"/>
                <w14:ligatures w14:val="none"/>
              </w:rPr>
              <w:t>0</w:t>
            </w:r>
          </w:p>
        </w:tc>
        <w:tc>
          <w:tcPr>
            <w:tcW w:w="1559" w:type="dxa"/>
            <w:tcBorders>
              <w:top w:val="nil"/>
              <w:left w:val="nil"/>
              <w:bottom w:val="nil"/>
            </w:tcBorders>
            <w:vAlign w:val="center"/>
          </w:tcPr>
          <w:p w14:paraId="1AA1E2FD"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val="en-US" w:eastAsia="ru-RU"/>
                <w14:ligatures w14:val="none"/>
              </w:rPr>
              <w:t>6</w:t>
            </w:r>
          </w:p>
        </w:tc>
      </w:tr>
      <w:tr w:rsidR="00973E8F" w:rsidRPr="00973E8F" w14:paraId="6C9192A5" w14:textId="77777777" w:rsidTr="00834A99">
        <w:tc>
          <w:tcPr>
            <w:tcW w:w="880" w:type="dxa"/>
            <w:tcBorders>
              <w:top w:val="nil"/>
              <w:bottom w:val="nil"/>
              <w:right w:val="nil"/>
            </w:tcBorders>
            <w:vAlign w:val="center"/>
          </w:tcPr>
          <w:p w14:paraId="0E225BB7"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2016</w:t>
            </w:r>
          </w:p>
        </w:tc>
        <w:tc>
          <w:tcPr>
            <w:tcW w:w="1243" w:type="dxa"/>
            <w:tcBorders>
              <w:top w:val="nil"/>
              <w:left w:val="nil"/>
              <w:bottom w:val="nil"/>
              <w:right w:val="nil"/>
            </w:tcBorders>
            <w:vAlign w:val="center"/>
          </w:tcPr>
          <w:p w14:paraId="572521B1"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6</w:t>
            </w:r>
            <w:r w:rsidRPr="00973E8F">
              <w:rPr>
                <w:rFonts w:ascii="Times New Roman" w:eastAsia="Times New Roman" w:hAnsi="Times New Roman" w:cs="Times New Roman"/>
                <w:color w:val="000000" w:themeColor="text1"/>
                <w:kern w:val="0"/>
                <w:sz w:val="24"/>
                <w:szCs w:val="24"/>
                <w:lang w:val="en-US" w:eastAsia="ru-RU"/>
                <w14:ligatures w14:val="none"/>
              </w:rPr>
              <w:t>2</w:t>
            </w:r>
          </w:p>
        </w:tc>
        <w:tc>
          <w:tcPr>
            <w:tcW w:w="1450" w:type="dxa"/>
            <w:tcBorders>
              <w:top w:val="nil"/>
              <w:left w:val="nil"/>
              <w:bottom w:val="nil"/>
              <w:right w:val="nil"/>
            </w:tcBorders>
            <w:vAlign w:val="center"/>
          </w:tcPr>
          <w:p w14:paraId="468A7591"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w:t>
            </w:r>
            <w:r w:rsidRPr="00973E8F">
              <w:rPr>
                <w:rFonts w:ascii="Times New Roman" w:eastAsia="Times New Roman" w:hAnsi="Times New Roman" w:cs="Times New Roman"/>
                <w:color w:val="000000" w:themeColor="text1"/>
                <w:kern w:val="0"/>
                <w:sz w:val="24"/>
                <w:szCs w:val="24"/>
                <w:lang w:val="en-US" w:eastAsia="ru-RU"/>
                <w14:ligatures w14:val="none"/>
              </w:rPr>
              <w:t>4</w:t>
            </w:r>
          </w:p>
        </w:tc>
        <w:tc>
          <w:tcPr>
            <w:tcW w:w="1276" w:type="dxa"/>
            <w:tcBorders>
              <w:top w:val="nil"/>
              <w:left w:val="nil"/>
              <w:bottom w:val="nil"/>
              <w:right w:val="nil"/>
            </w:tcBorders>
            <w:vAlign w:val="center"/>
          </w:tcPr>
          <w:p w14:paraId="48CD1597"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w:t>
            </w:r>
            <w:r w:rsidRPr="00973E8F">
              <w:rPr>
                <w:rFonts w:ascii="Times New Roman" w:eastAsia="Times New Roman" w:hAnsi="Times New Roman" w:cs="Times New Roman"/>
                <w:color w:val="000000" w:themeColor="text1"/>
                <w:kern w:val="0"/>
                <w:sz w:val="24"/>
                <w:szCs w:val="24"/>
                <w:lang w:val="en-US" w:eastAsia="ru-RU"/>
                <w14:ligatures w14:val="none"/>
              </w:rPr>
              <w:t>04</w:t>
            </w:r>
          </w:p>
        </w:tc>
        <w:tc>
          <w:tcPr>
            <w:tcW w:w="1417" w:type="dxa"/>
            <w:tcBorders>
              <w:top w:val="nil"/>
              <w:left w:val="nil"/>
              <w:bottom w:val="nil"/>
              <w:right w:val="nil"/>
            </w:tcBorders>
            <w:vAlign w:val="center"/>
          </w:tcPr>
          <w:p w14:paraId="7EC21A7E"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val="en-US" w:eastAsia="ru-RU"/>
                <w14:ligatures w14:val="none"/>
              </w:rPr>
              <w:t>3</w:t>
            </w:r>
          </w:p>
        </w:tc>
        <w:tc>
          <w:tcPr>
            <w:tcW w:w="1418" w:type="dxa"/>
            <w:tcBorders>
              <w:top w:val="nil"/>
              <w:left w:val="nil"/>
              <w:bottom w:val="nil"/>
              <w:right w:val="nil"/>
            </w:tcBorders>
            <w:vAlign w:val="center"/>
          </w:tcPr>
          <w:p w14:paraId="777F4F67"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val="en-US" w:eastAsia="ru-RU"/>
                <w14:ligatures w14:val="none"/>
              </w:rPr>
              <w:t>37</w:t>
            </w:r>
          </w:p>
        </w:tc>
        <w:tc>
          <w:tcPr>
            <w:tcW w:w="1559" w:type="dxa"/>
            <w:tcBorders>
              <w:top w:val="nil"/>
              <w:left w:val="nil"/>
              <w:bottom w:val="nil"/>
            </w:tcBorders>
            <w:vAlign w:val="center"/>
          </w:tcPr>
          <w:p w14:paraId="6A161787"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w:t>
            </w:r>
            <w:r w:rsidRPr="00973E8F">
              <w:rPr>
                <w:rFonts w:ascii="Times New Roman" w:eastAsia="Times New Roman" w:hAnsi="Times New Roman" w:cs="Times New Roman"/>
                <w:color w:val="000000" w:themeColor="text1"/>
                <w:kern w:val="0"/>
                <w:sz w:val="24"/>
                <w:szCs w:val="24"/>
                <w:lang w:val="en-US" w:eastAsia="ru-RU"/>
                <w14:ligatures w14:val="none"/>
              </w:rPr>
              <w:t>4</w:t>
            </w:r>
          </w:p>
        </w:tc>
      </w:tr>
      <w:tr w:rsidR="00973E8F" w:rsidRPr="00973E8F" w14:paraId="4E04D40F" w14:textId="77777777" w:rsidTr="00834A99">
        <w:tc>
          <w:tcPr>
            <w:tcW w:w="880" w:type="dxa"/>
            <w:tcBorders>
              <w:top w:val="nil"/>
              <w:bottom w:val="nil"/>
              <w:right w:val="nil"/>
            </w:tcBorders>
            <w:vAlign w:val="center"/>
          </w:tcPr>
          <w:p w14:paraId="27B3C6C5"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2017</w:t>
            </w:r>
          </w:p>
        </w:tc>
        <w:tc>
          <w:tcPr>
            <w:tcW w:w="1243" w:type="dxa"/>
            <w:tcBorders>
              <w:top w:val="nil"/>
              <w:left w:val="nil"/>
              <w:bottom w:val="nil"/>
              <w:right w:val="nil"/>
            </w:tcBorders>
            <w:vAlign w:val="center"/>
          </w:tcPr>
          <w:p w14:paraId="36DD2CBD"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5</w:t>
            </w:r>
            <w:r w:rsidRPr="00973E8F">
              <w:rPr>
                <w:rFonts w:ascii="Times New Roman" w:eastAsia="Times New Roman" w:hAnsi="Times New Roman" w:cs="Times New Roman"/>
                <w:color w:val="000000" w:themeColor="text1"/>
                <w:kern w:val="0"/>
                <w:sz w:val="24"/>
                <w:szCs w:val="24"/>
                <w:lang w:val="en-US" w:eastAsia="ru-RU"/>
                <w14:ligatures w14:val="none"/>
              </w:rPr>
              <w:t>6</w:t>
            </w:r>
          </w:p>
        </w:tc>
        <w:tc>
          <w:tcPr>
            <w:tcW w:w="1450" w:type="dxa"/>
            <w:tcBorders>
              <w:top w:val="nil"/>
              <w:left w:val="nil"/>
              <w:bottom w:val="nil"/>
              <w:right w:val="nil"/>
            </w:tcBorders>
            <w:vAlign w:val="center"/>
          </w:tcPr>
          <w:p w14:paraId="5E0A18D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w:t>
            </w:r>
            <w:r w:rsidRPr="00973E8F">
              <w:rPr>
                <w:rFonts w:ascii="Times New Roman" w:eastAsia="Times New Roman" w:hAnsi="Times New Roman" w:cs="Times New Roman"/>
                <w:color w:val="000000" w:themeColor="text1"/>
                <w:kern w:val="0"/>
                <w:sz w:val="24"/>
                <w:szCs w:val="24"/>
                <w:lang w:val="en-US" w:eastAsia="ru-RU"/>
                <w14:ligatures w14:val="none"/>
              </w:rPr>
              <w:t>3</w:t>
            </w:r>
          </w:p>
        </w:tc>
        <w:tc>
          <w:tcPr>
            <w:tcW w:w="1276" w:type="dxa"/>
            <w:tcBorders>
              <w:top w:val="nil"/>
              <w:left w:val="nil"/>
              <w:bottom w:val="nil"/>
              <w:right w:val="nil"/>
            </w:tcBorders>
            <w:vAlign w:val="center"/>
          </w:tcPr>
          <w:p w14:paraId="4467C33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w:t>
            </w:r>
            <w:r w:rsidRPr="00973E8F">
              <w:rPr>
                <w:rFonts w:ascii="Times New Roman" w:eastAsia="Times New Roman" w:hAnsi="Times New Roman" w:cs="Times New Roman"/>
                <w:color w:val="000000" w:themeColor="text1"/>
                <w:kern w:val="0"/>
                <w:sz w:val="24"/>
                <w:szCs w:val="24"/>
                <w:lang w:val="en-US" w:eastAsia="ru-RU"/>
                <w14:ligatures w14:val="none"/>
              </w:rPr>
              <w:t>01</w:t>
            </w:r>
          </w:p>
        </w:tc>
        <w:tc>
          <w:tcPr>
            <w:tcW w:w="1417" w:type="dxa"/>
            <w:tcBorders>
              <w:top w:val="nil"/>
              <w:left w:val="nil"/>
              <w:bottom w:val="nil"/>
              <w:right w:val="nil"/>
            </w:tcBorders>
            <w:vAlign w:val="center"/>
          </w:tcPr>
          <w:p w14:paraId="5BB86639"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val="en-US" w:eastAsia="ru-RU"/>
                <w14:ligatures w14:val="none"/>
              </w:rPr>
              <w:t>3</w:t>
            </w:r>
          </w:p>
        </w:tc>
        <w:tc>
          <w:tcPr>
            <w:tcW w:w="1418" w:type="dxa"/>
            <w:tcBorders>
              <w:top w:val="nil"/>
              <w:left w:val="nil"/>
              <w:bottom w:val="nil"/>
              <w:right w:val="nil"/>
            </w:tcBorders>
            <w:vAlign w:val="center"/>
          </w:tcPr>
          <w:p w14:paraId="4C368BB9"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val="en-US" w:eastAsia="ru-RU"/>
                <w14:ligatures w14:val="none"/>
              </w:rPr>
              <w:t>29</w:t>
            </w:r>
          </w:p>
        </w:tc>
        <w:tc>
          <w:tcPr>
            <w:tcW w:w="1559" w:type="dxa"/>
            <w:tcBorders>
              <w:top w:val="nil"/>
              <w:left w:val="nil"/>
              <w:bottom w:val="nil"/>
            </w:tcBorders>
            <w:vAlign w:val="center"/>
          </w:tcPr>
          <w:p w14:paraId="639B0B13"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val="en-US" w:eastAsia="ru-RU"/>
                <w14:ligatures w14:val="none"/>
              </w:rPr>
              <w:t>9</w:t>
            </w:r>
          </w:p>
        </w:tc>
      </w:tr>
      <w:tr w:rsidR="00973E8F" w:rsidRPr="00973E8F" w14:paraId="5837FC52" w14:textId="77777777" w:rsidTr="00834A99">
        <w:tc>
          <w:tcPr>
            <w:tcW w:w="880" w:type="dxa"/>
            <w:tcBorders>
              <w:top w:val="nil"/>
              <w:bottom w:val="nil"/>
              <w:right w:val="nil"/>
            </w:tcBorders>
            <w:vAlign w:val="center"/>
          </w:tcPr>
          <w:p w14:paraId="2A481C77"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2018</w:t>
            </w:r>
          </w:p>
        </w:tc>
        <w:tc>
          <w:tcPr>
            <w:tcW w:w="1243" w:type="dxa"/>
            <w:tcBorders>
              <w:top w:val="nil"/>
              <w:left w:val="nil"/>
              <w:bottom w:val="nil"/>
              <w:right w:val="nil"/>
            </w:tcBorders>
            <w:vAlign w:val="center"/>
          </w:tcPr>
          <w:p w14:paraId="2B78D2FB"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val="en-US" w:eastAsia="ru-RU"/>
                <w14:ligatures w14:val="none"/>
              </w:rPr>
              <w:t>55</w:t>
            </w:r>
          </w:p>
        </w:tc>
        <w:tc>
          <w:tcPr>
            <w:tcW w:w="1450" w:type="dxa"/>
            <w:tcBorders>
              <w:top w:val="nil"/>
              <w:left w:val="nil"/>
              <w:bottom w:val="nil"/>
              <w:right w:val="nil"/>
            </w:tcBorders>
            <w:vAlign w:val="center"/>
          </w:tcPr>
          <w:p w14:paraId="5542A12D"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w:t>
            </w:r>
            <w:r w:rsidRPr="00973E8F">
              <w:rPr>
                <w:rFonts w:ascii="Times New Roman" w:eastAsia="Times New Roman" w:hAnsi="Times New Roman" w:cs="Times New Roman"/>
                <w:color w:val="000000" w:themeColor="text1"/>
                <w:kern w:val="0"/>
                <w:sz w:val="24"/>
                <w:szCs w:val="24"/>
                <w:lang w:val="en-US" w:eastAsia="ru-RU"/>
                <w14:ligatures w14:val="none"/>
              </w:rPr>
              <w:t>3</w:t>
            </w:r>
          </w:p>
        </w:tc>
        <w:tc>
          <w:tcPr>
            <w:tcW w:w="1276" w:type="dxa"/>
            <w:tcBorders>
              <w:top w:val="nil"/>
              <w:left w:val="nil"/>
              <w:bottom w:val="nil"/>
              <w:right w:val="nil"/>
            </w:tcBorders>
            <w:vAlign w:val="center"/>
          </w:tcPr>
          <w:p w14:paraId="782E2BD0"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val="en-US" w:eastAsia="ru-RU"/>
                <w14:ligatures w14:val="none"/>
              </w:rPr>
              <w:t>105</w:t>
            </w:r>
          </w:p>
        </w:tc>
        <w:tc>
          <w:tcPr>
            <w:tcW w:w="1417" w:type="dxa"/>
            <w:tcBorders>
              <w:top w:val="nil"/>
              <w:left w:val="nil"/>
              <w:bottom w:val="nil"/>
              <w:right w:val="nil"/>
            </w:tcBorders>
            <w:vAlign w:val="center"/>
          </w:tcPr>
          <w:p w14:paraId="1E53BD0E"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val="en-US" w:eastAsia="ru-RU"/>
                <w14:ligatures w14:val="none"/>
              </w:rPr>
              <w:t>4</w:t>
            </w:r>
          </w:p>
        </w:tc>
        <w:tc>
          <w:tcPr>
            <w:tcW w:w="1418" w:type="dxa"/>
            <w:tcBorders>
              <w:top w:val="nil"/>
              <w:left w:val="nil"/>
              <w:bottom w:val="nil"/>
              <w:right w:val="nil"/>
            </w:tcBorders>
            <w:vAlign w:val="center"/>
          </w:tcPr>
          <w:p w14:paraId="0D888A8C"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val="en-US" w:eastAsia="ru-RU"/>
                <w14:ligatures w14:val="none"/>
              </w:rPr>
              <w:t>25</w:t>
            </w:r>
          </w:p>
        </w:tc>
        <w:tc>
          <w:tcPr>
            <w:tcW w:w="1559" w:type="dxa"/>
            <w:tcBorders>
              <w:top w:val="nil"/>
              <w:left w:val="nil"/>
              <w:bottom w:val="nil"/>
            </w:tcBorders>
            <w:vAlign w:val="center"/>
          </w:tcPr>
          <w:p w14:paraId="4A37C2C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val="en-US" w:eastAsia="ru-RU"/>
                <w14:ligatures w14:val="none"/>
              </w:rPr>
            </w:pPr>
            <w:r w:rsidRPr="00973E8F">
              <w:rPr>
                <w:rFonts w:ascii="Times New Roman" w:eastAsia="Times New Roman" w:hAnsi="Times New Roman" w:cs="Times New Roman"/>
                <w:color w:val="000000" w:themeColor="text1"/>
                <w:kern w:val="0"/>
                <w:sz w:val="24"/>
                <w:szCs w:val="24"/>
                <w:lang w:val="en-US" w:eastAsia="ru-RU"/>
                <w14:ligatures w14:val="none"/>
              </w:rPr>
              <w:t>4</w:t>
            </w:r>
          </w:p>
        </w:tc>
      </w:tr>
      <w:tr w:rsidR="00973E8F" w:rsidRPr="00973E8F" w14:paraId="5742CF86" w14:textId="77777777" w:rsidTr="00834A99">
        <w:tc>
          <w:tcPr>
            <w:tcW w:w="880" w:type="dxa"/>
            <w:tcBorders>
              <w:top w:val="nil"/>
              <w:bottom w:val="nil"/>
              <w:right w:val="nil"/>
            </w:tcBorders>
            <w:vAlign w:val="center"/>
          </w:tcPr>
          <w:p w14:paraId="76D7C02F"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2019</w:t>
            </w:r>
          </w:p>
        </w:tc>
        <w:tc>
          <w:tcPr>
            <w:tcW w:w="1243" w:type="dxa"/>
            <w:tcBorders>
              <w:top w:val="nil"/>
              <w:left w:val="nil"/>
              <w:bottom w:val="nil"/>
              <w:right w:val="nil"/>
            </w:tcBorders>
            <w:vAlign w:val="center"/>
          </w:tcPr>
          <w:p w14:paraId="4DF4C894"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44</w:t>
            </w:r>
          </w:p>
        </w:tc>
        <w:tc>
          <w:tcPr>
            <w:tcW w:w="1450" w:type="dxa"/>
            <w:tcBorders>
              <w:top w:val="nil"/>
              <w:left w:val="nil"/>
              <w:bottom w:val="nil"/>
              <w:right w:val="nil"/>
            </w:tcBorders>
            <w:vAlign w:val="center"/>
          </w:tcPr>
          <w:p w14:paraId="42BFB932" w14:textId="77777777" w:rsidR="00973E8F" w:rsidRPr="00973E8F" w:rsidRDefault="00973E8F" w:rsidP="00973E8F">
            <w:pPr>
              <w:spacing w:after="0" w:line="240" w:lineRule="auto"/>
              <w:ind w:right="57"/>
              <w:jc w:val="center"/>
              <w:rPr>
                <w:rFonts w:ascii="Times New Roman" w:eastAsia="Times New Roman" w:hAnsi="Times New Roman" w:cs="Times New Roman"/>
                <w:b/>
                <w:bCs/>
                <w:color w:val="000000" w:themeColor="text1"/>
                <w:kern w:val="0"/>
                <w:sz w:val="24"/>
                <w:szCs w:val="24"/>
                <w:lang w:eastAsia="ru-RU"/>
                <w14:ligatures w14:val="none"/>
              </w:rPr>
            </w:pPr>
            <w:r w:rsidRPr="00973E8F">
              <w:rPr>
                <w:rFonts w:ascii="Times New Roman" w:eastAsia="Times New Roman" w:hAnsi="Times New Roman" w:cs="Times New Roman"/>
                <w:b/>
                <w:bCs/>
                <w:color w:val="000000" w:themeColor="text1"/>
                <w:kern w:val="0"/>
                <w:sz w:val="24"/>
                <w:szCs w:val="24"/>
                <w:lang w:eastAsia="ru-RU"/>
                <w14:ligatures w14:val="none"/>
              </w:rPr>
              <w:t>5</w:t>
            </w:r>
          </w:p>
        </w:tc>
        <w:tc>
          <w:tcPr>
            <w:tcW w:w="1276" w:type="dxa"/>
            <w:tcBorders>
              <w:top w:val="nil"/>
              <w:left w:val="nil"/>
              <w:bottom w:val="nil"/>
              <w:right w:val="nil"/>
            </w:tcBorders>
            <w:vAlign w:val="center"/>
          </w:tcPr>
          <w:p w14:paraId="50308E6D"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114</w:t>
            </w:r>
          </w:p>
        </w:tc>
        <w:tc>
          <w:tcPr>
            <w:tcW w:w="1417" w:type="dxa"/>
            <w:tcBorders>
              <w:top w:val="nil"/>
              <w:left w:val="nil"/>
              <w:bottom w:val="nil"/>
              <w:right w:val="nil"/>
            </w:tcBorders>
            <w:vAlign w:val="center"/>
          </w:tcPr>
          <w:p w14:paraId="71D4CE93" w14:textId="77777777" w:rsidR="00973E8F" w:rsidRPr="00973E8F" w:rsidRDefault="00973E8F" w:rsidP="00973E8F">
            <w:pPr>
              <w:spacing w:after="0" w:line="240" w:lineRule="auto"/>
              <w:ind w:right="57"/>
              <w:jc w:val="center"/>
              <w:rPr>
                <w:rFonts w:ascii="Times New Roman" w:eastAsia="Times New Roman" w:hAnsi="Times New Roman" w:cs="Times New Roman"/>
                <w:b/>
                <w:bCs/>
                <w:color w:val="000000" w:themeColor="text1"/>
                <w:kern w:val="0"/>
                <w:sz w:val="24"/>
                <w:szCs w:val="24"/>
                <w:lang w:eastAsia="ru-RU"/>
                <w14:ligatures w14:val="none"/>
              </w:rPr>
            </w:pPr>
            <w:r w:rsidRPr="00973E8F">
              <w:rPr>
                <w:rFonts w:ascii="Times New Roman" w:eastAsia="Times New Roman" w:hAnsi="Times New Roman" w:cs="Times New Roman"/>
                <w:b/>
                <w:bCs/>
                <w:color w:val="000000" w:themeColor="text1"/>
                <w:kern w:val="0"/>
                <w:sz w:val="24"/>
                <w:szCs w:val="24"/>
                <w:lang w:eastAsia="ru-RU"/>
                <w14:ligatures w14:val="none"/>
              </w:rPr>
              <w:t>4</w:t>
            </w:r>
          </w:p>
        </w:tc>
        <w:tc>
          <w:tcPr>
            <w:tcW w:w="1418" w:type="dxa"/>
            <w:tcBorders>
              <w:top w:val="nil"/>
              <w:left w:val="nil"/>
              <w:bottom w:val="nil"/>
              <w:right w:val="nil"/>
            </w:tcBorders>
            <w:vAlign w:val="center"/>
          </w:tcPr>
          <w:p w14:paraId="0C05DB9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21</w:t>
            </w:r>
          </w:p>
        </w:tc>
        <w:tc>
          <w:tcPr>
            <w:tcW w:w="1559" w:type="dxa"/>
            <w:tcBorders>
              <w:top w:val="nil"/>
              <w:left w:val="nil"/>
              <w:bottom w:val="nil"/>
            </w:tcBorders>
            <w:vAlign w:val="center"/>
          </w:tcPr>
          <w:p w14:paraId="57C5B879"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0</w:t>
            </w:r>
          </w:p>
        </w:tc>
      </w:tr>
      <w:tr w:rsidR="00973E8F" w:rsidRPr="00973E8F" w14:paraId="1B02ED3F" w14:textId="77777777" w:rsidTr="00834A99">
        <w:tc>
          <w:tcPr>
            <w:tcW w:w="880" w:type="dxa"/>
            <w:tcBorders>
              <w:top w:val="nil"/>
              <w:right w:val="nil"/>
            </w:tcBorders>
            <w:vAlign w:val="center"/>
          </w:tcPr>
          <w:p w14:paraId="39203227"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2020</w:t>
            </w:r>
          </w:p>
        </w:tc>
        <w:tc>
          <w:tcPr>
            <w:tcW w:w="1243" w:type="dxa"/>
            <w:tcBorders>
              <w:top w:val="nil"/>
              <w:left w:val="nil"/>
              <w:right w:val="nil"/>
            </w:tcBorders>
            <w:vAlign w:val="center"/>
          </w:tcPr>
          <w:p w14:paraId="2330E048"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54</w:t>
            </w:r>
          </w:p>
        </w:tc>
        <w:tc>
          <w:tcPr>
            <w:tcW w:w="1450" w:type="dxa"/>
            <w:tcBorders>
              <w:top w:val="nil"/>
              <w:left w:val="nil"/>
              <w:right w:val="nil"/>
            </w:tcBorders>
            <w:vAlign w:val="center"/>
          </w:tcPr>
          <w:p w14:paraId="2518E307" w14:textId="77777777" w:rsidR="00973E8F" w:rsidRPr="00973E8F" w:rsidRDefault="00973E8F" w:rsidP="00973E8F">
            <w:pPr>
              <w:spacing w:after="0" w:line="240" w:lineRule="auto"/>
              <w:ind w:right="57"/>
              <w:jc w:val="center"/>
              <w:rPr>
                <w:rFonts w:ascii="Times New Roman" w:eastAsia="Times New Roman" w:hAnsi="Times New Roman" w:cs="Times New Roman"/>
                <w:b/>
                <w:bCs/>
                <w:color w:val="000000" w:themeColor="text1"/>
                <w:kern w:val="0"/>
                <w:sz w:val="24"/>
                <w:szCs w:val="24"/>
                <w:lang w:eastAsia="ru-RU"/>
                <w14:ligatures w14:val="none"/>
              </w:rPr>
            </w:pPr>
            <w:r w:rsidRPr="00973E8F">
              <w:rPr>
                <w:rFonts w:ascii="Times New Roman" w:eastAsia="Times New Roman" w:hAnsi="Times New Roman" w:cs="Times New Roman"/>
                <w:b/>
                <w:bCs/>
                <w:color w:val="000000" w:themeColor="text1"/>
                <w:kern w:val="0"/>
                <w:sz w:val="24"/>
                <w:szCs w:val="24"/>
                <w:lang w:eastAsia="ru-RU"/>
                <w14:ligatures w14:val="none"/>
              </w:rPr>
              <w:t>3</w:t>
            </w:r>
          </w:p>
        </w:tc>
        <w:tc>
          <w:tcPr>
            <w:tcW w:w="1276" w:type="dxa"/>
            <w:tcBorders>
              <w:top w:val="nil"/>
              <w:left w:val="nil"/>
              <w:right w:val="nil"/>
            </w:tcBorders>
            <w:vAlign w:val="center"/>
          </w:tcPr>
          <w:p w14:paraId="46CA5836"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113</w:t>
            </w:r>
          </w:p>
        </w:tc>
        <w:tc>
          <w:tcPr>
            <w:tcW w:w="1417" w:type="dxa"/>
            <w:tcBorders>
              <w:top w:val="nil"/>
              <w:left w:val="nil"/>
              <w:right w:val="nil"/>
            </w:tcBorders>
            <w:vAlign w:val="center"/>
          </w:tcPr>
          <w:p w14:paraId="5BA6F332" w14:textId="77777777" w:rsidR="00973E8F" w:rsidRPr="00973E8F" w:rsidRDefault="00973E8F" w:rsidP="00973E8F">
            <w:pPr>
              <w:spacing w:after="0" w:line="240" w:lineRule="auto"/>
              <w:ind w:right="57"/>
              <w:jc w:val="center"/>
              <w:rPr>
                <w:rFonts w:ascii="Times New Roman" w:eastAsia="Times New Roman" w:hAnsi="Times New Roman" w:cs="Times New Roman"/>
                <w:b/>
                <w:bCs/>
                <w:color w:val="000000" w:themeColor="text1"/>
                <w:kern w:val="0"/>
                <w:sz w:val="24"/>
                <w:szCs w:val="24"/>
                <w:lang w:eastAsia="ru-RU"/>
                <w14:ligatures w14:val="none"/>
              </w:rPr>
            </w:pPr>
            <w:r w:rsidRPr="00973E8F">
              <w:rPr>
                <w:rFonts w:ascii="Times New Roman" w:eastAsia="Times New Roman" w:hAnsi="Times New Roman" w:cs="Times New Roman"/>
                <w:b/>
                <w:bCs/>
                <w:color w:val="000000" w:themeColor="text1"/>
                <w:kern w:val="0"/>
                <w:sz w:val="24"/>
                <w:szCs w:val="24"/>
                <w:lang w:eastAsia="ru-RU"/>
                <w14:ligatures w14:val="none"/>
              </w:rPr>
              <w:t>4</w:t>
            </w:r>
          </w:p>
        </w:tc>
        <w:tc>
          <w:tcPr>
            <w:tcW w:w="1418" w:type="dxa"/>
            <w:tcBorders>
              <w:top w:val="nil"/>
              <w:left w:val="nil"/>
              <w:right w:val="nil"/>
            </w:tcBorders>
            <w:vAlign w:val="center"/>
          </w:tcPr>
          <w:p w14:paraId="2ECCAE5D" w14:textId="77777777" w:rsidR="00973E8F" w:rsidRPr="00973E8F" w:rsidRDefault="00973E8F" w:rsidP="00973E8F">
            <w:pPr>
              <w:spacing w:after="0" w:line="240" w:lineRule="auto"/>
              <w:ind w:right="57"/>
              <w:jc w:val="center"/>
              <w:rPr>
                <w:rFonts w:ascii="Times New Roman" w:eastAsia="Times New Roman" w:hAnsi="Times New Roman" w:cs="Times New Roman"/>
                <w:color w:val="000000" w:themeColor="text1"/>
                <w:kern w:val="0"/>
                <w:sz w:val="24"/>
                <w:szCs w:val="24"/>
                <w:lang w:eastAsia="ru-RU"/>
                <w14:ligatures w14:val="none"/>
              </w:rPr>
            </w:pPr>
            <w:r w:rsidRPr="00973E8F">
              <w:rPr>
                <w:rFonts w:ascii="Times New Roman" w:eastAsia="Times New Roman" w:hAnsi="Times New Roman" w:cs="Times New Roman"/>
                <w:color w:val="000000" w:themeColor="text1"/>
                <w:kern w:val="0"/>
                <w:sz w:val="24"/>
                <w:szCs w:val="24"/>
                <w:lang w:eastAsia="ru-RU"/>
                <w14:ligatures w14:val="none"/>
              </w:rPr>
              <w:t>24</w:t>
            </w:r>
          </w:p>
        </w:tc>
        <w:tc>
          <w:tcPr>
            <w:tcW w:w="1559" w:type="dxa"/>
            <w:tcBorders>
              <w:top w:val="nil"/>
              <w:left w:val="nil"/>
            </w:tcBorders>
            <w:vAlign w:val="center"/>
          </w:tcPr>
          <w:p w14:paraId="7D4A0085" w14:textId="77777777" w:rsidR="00973E8F" w:rsidRPr="00973E8F" w:rsidRDefault="00973E8F" w:rsidP="00973E8F">
            <w:pPr>
              <w:spacing w:after="0" w:line="240" w:lineRule="auto"/>
              <w:ind w:right="57"/>
              <w:jc w:val="center"/>
              <w:rPr>
                <w:rFonts w:ascii="Times New Roman" w:eastAsia="Times New Roman" w:hAnsi="Times New Roman" w:cs="Times New Roman"/>
                <w:b/>
                <w:bCs/>
                <w:color w:val="000000" w:themeColor="text1"/>
                <w:kern w:val="0"/>
                <w:sz w:val="24"/>
                <w:szCs w:val="24"/>
                <w:lang w:eastAsia="ru-RU"/>
                <w14:ligatures w14:val="none"/>
              </w:rPr>
            </w:pPr>
            <w:r w:rsidRPr="00973E8F">
              <w:rPr>
                <w:rFonts w:ascii="Times New Roman" w:eastAsia="Times New Roman" w:hAnsi="Times New Roman" w:cs="Times New Roman"/>
                <w:b/>
                <w:bCs/>
                <w:color w:val="000000" w:themeColor="text1"/>
                <w:kern w:val="0"/>
                <w:sz w:val="24"/>
                <w:szCs w:val="24"/>
                <w:lang w:eastAsia="ru-RU"/>
                <w14:ligatures w14:val="none"/>
              </w:rPr>
              <w:t>1</w:t>
            </w:r>
          </w:p>
        </w:tc>
      </w:tr>
    </w:tbl>
    <w:p w14:paraId="5A54585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*данные ФГБУ Центр химизации и сельскохозяйственной радиологии «Брянский»</w:t>
      </w:r>
    </w:p>
    <w:p w14:paraId="70CDBBE6" w14:textId="77777777" w:rsidR="00973E8F" w:rsidRPr="00973E8F" w:rsidRDefault="00973E8F" w:rsidP="00973E8F">
      <w:pPr>
        <w:spacing w:after="0" w:line="240" w:lineRule="auto"/>
        <w:rPr>
          <w:rFonts w:ascii="Times New Roman" w:eastAsia="Times New Roman" w:hAnsi="Times New Roman" w:cs="Times New Roman"/>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w:t>
      </w:r>
      <w:r w:rsidRPr="00973E8F">
        <w:rPr>
          <w:rFonts w:ascii="Times New Roman" w:eastAsia="Times New Roman" w:hAnsi="Times New Roman" w:cs="Times New Roman"/>
          <w:color w:val="000000" w:themeColor="text1"/>
          <w:kern w:val="0"/>
          <w:sz w:val="20"/>
          <w:szCs w:val="20"/>
          <w:lang w:val="en-US" w:eastAsia="ru-RU"/>
          <w14:ligatures w14:val="none"/>
        </w:rPr>
        <w:t>A</w:t>
      </w:r>
      <w:r w:rsidRPr="00973E8F">
        <w:rPr>
          <w:rFonts w:ascii="Times New Roman" w:eastAsia="Times New Roman" w:hAnsi="Times New Roman" w:cs="Times New Roman"/>
          <w:color w:val="000000" w:themeColor="text1"/>
          <w:kern w:val="0"/>
          <w:sz w:val="20"/>
          <w:szCs w:val="20"/>
          <w:vertAlign w:val="subscript"/>
          <w:lang w:eastAsia="ru-RU"/>
          <w14:ligatures w14:val="none"/>
        </w:rPr>
        <w:t>137С</w:t>
      </w:r>
      <w:r w:rsidRPr="00973E8F">
        <w:rPr>
          <w:rFonts w:ascii="Times New Roman" w:eastAsia="Times New Roman" w:hAnsi="Times New Roman" w:cs="Times New Roman"/>
          <w:color w:val="000000" w:themeColor="text1"/>
          <w:kern w:val="0"/>
          <w:sz w:val="20"/>
          <w:szCs w:val="20"/>
          <w:vertAlign w:val="subscript"/>
          <w:lang w:val="en-US" w:eastAsia="ru-RU"/>
          <w14:ligatures w14:val="none"/>
        </w:rPr>
        <w:t>s</w:t>
      </w:r>
      <w:r w:rsidRPr="00973E8F">
        <w:rPr>
          <w:rFonts w:ascii="Times New Roman" w:eastAsia="Times New Roman" w:hAnsi="Times New Roman" w:cs="Times New Roman"/>
          <w:color w:val="000000" w:themeColor="text1"/>
          <w:kern w:val="0"/>
          <w:sz w:val="20"/>
          <w:szCs w:val="20"/>
          <w:lang w:eastAsia="ru-RU"/>
          <w14:ligatures w14:val="none"/>
        </w:rPr>
        <w:t xml:space="preserve">– среднее содержание </w:t>
      </w:r>
      <w:r w:rsidRPr="00973E8F">
        <w:rPr>
          <w:rFonts w:ascii="Times New Roman" w:eastAsia="Times New Roman" w:hAnsi="Times New Roman" w:cs="Times New Roman"/>
          <w:color w:val="000000" w:themeColor="text1"/>
          <w:kern w:val="0"/>
          <w:sz w:val="20"/>
          <w:szCs w:val="20"/>
          <w:vertAlign w:val="superscript"/>
          <w:lang w:eastAsia="ru-RU"/>
          <w14:ligatures w14:val="none"/>
        </w:rPr>
        <w:t>137</w:t>
      </w:r>
      <w:r w:rsidRPr="00973E8F">
        <w:rPr>
          <w:rFonts w:ascii="Times New Roman" w:eastAsia="Times New Roman" w:hAnsi="Times New Roman" w:cs="Times New Roman"/>
          <w:color w:val="000000" w:themeColor="text1"/>
          <w:kern w:val="0"/>
          <w:sz w:val="20"/>
          <w:szCs w:val="20"/>
          <w:lang w:eastAsia="ru-RU"/>
          <w14:ligatures w14:val="none"/>
        </w:rPr>
        <w:t>С</w:t>
      </w:r>
      <w:r w:rsidRPr="00973E8F">
        <w:rPr>
          <w:rFonts w:ascii="Times New Roman" w:eastAsia="Times New Roman" w:hAnsi="Times New Roman" w:cs="Times New Roman"/>
          <w:color w:val="000000" w:themeColor="text1"/>
          <w:kern w:val="0"/>
          <w:sz w:val="20"/>
          <w:szCs w:val="20"/>
          <w:lang w:val="en-US" w:eastAsia="ru-RU"/>
          <w14:ligatures w14:val="none"/>
        </w:rPr>
        <w:t>s</w:t>
      </w:r>
      <w:r w:rsidRPr="00973E8F">
        <w:rPr>
          <w:rFonts w:ascii="Times New Roman" w:eastAsia="Times New Roman" w:hAnsi="Times New Roman" w:cs="Times New Roman"/>
          <w:color w:val="000000" w:themeColor="text1"/>
          <w:kern w:val="0"/>
          <w:sz w:val="20"/>
          <w:szCs w:val="20"/>
          <w:lang w:eastAsia="ru-RU"/>
          <w14:ligatures w14:val="none"/>
        </w:rPr>
        <w:t>, Бк</w:t>
      </w:r>
      <w:r w:rsidRPr="00973E8F">
        <w:rPr>
          <w:rFonts w:ascii="Times New Roman" w:eastAsia="Times New Roman" w:hAnsi="Times New Roman" w:cs="Times New Roman"/>
          <w:color w:val="000000" w:themeColor="text1"/>
          <w:kern w:val="0"/>
          <w:sz w:val="20"/>
          <w:szCs w:val="20"/>
          <w:lang w:eastAsia="ru-RU"/>
          <w14:ligatures w14:val="none"/>
        </w:rPr>
        <w:sym w:font="Symbol" w:char="F0D7"/>
      </w:r>
      <w:r w:rsidRPr="00973E8F">
        <w:rPr>
          <w:rFonts w:ascii="Times New Roman" w:eastAsia="Times New Roman" w:hAnsi="Times New Roman" w:cs="Times New Roman"/>
          <w:color w:val="000000" w:themeColor="text1"/>
          <w:kern w:val="0"/>
          <w:sz w:val="20"/>
          <w:szCs w:val="20"/>
          <w:lang w:eastAsia="ru-RU"/>
          <w14:ligatures w14:val="none"/>
        </w:rPr>
        <w:t>кг</w:t>
      </w:r>
      <w:r w:rsidRPr="00973E8F">
        <w:rPr>
          <w:rFonts w:ascii="Times New Roman" w:eastAsia="Times New Roman" w:hAnsi="Times New Roman" w:cs="Times New Roman"/>
          <w:color w:val="000000" w:themeColor="text1"/>
          <w:kern w:val="0"/>
          <w:sz w:val="20"/>
          <w:szCs w:val="20"/>
          <w:vertAlign w:val="superscript"/>
          <w:lang w:eastAsia="ru-RU"/>
          <w14:ligatures w14:val="none"/>
        </w:rPr>
        <w:t>-1</w:t>
      </w:r>
    </w:p>
    <w:p w14:paraId="1FAE4C89" w14:textId="77777777" w:rsidR="00973E8F" w:rsidRPr="00973E8F" w:rsidRDefault="00973E8F" w:rsidP="00973E8F">
      <w:pPr>
        <w:spacing w:after="0" w:line="240" w:lineRule="auto"/>
        <w:rPr>
          <w:rFonts w:ascii="Times New Roman" w:eastAsia="Times New Roman" w:hAnsi="Times New Roman" w:cs="Times New Roman"/>
          <w:noProof/>
          <w:color w:val="000000" w:themeColor="text1"/>
          <w:kern w:val="0"/>
          <w:sz w:val="20"/>
          <w:szCs w:val="20"/>
          <w:lang w:eastAsia="ru-RU"/>
          <w14:ligatures w14:val="none"/>
        </w:rPr>
      </w:pPr>
      <w:r w:rsidRPr="00973E8F">
        <w:rPr>
          <w:rFonts w:ascii="Times New Roman" w:eastAsia="Times New Roman" w:hAnsi="Times New Roman" w:cs="Times New Roman"/>
          <w:color w:val="000000" w:themeColor="text1"/>
          <w:kern w:val="0"/>
          <w:sz w:val="20"/>
          <w:szCs w:val="20"/>
          <w:lang w:eastAsia="ru-RU"/>
          <w14:ligatures w14:val="none"/>
        </w:rPr>
        <w:t>***% проб с превышением ветеринарных нормативов</w:t>
      </w:r>
    </w:p>
    <w:p w14:paraId="7CBADF7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281C8F56" w14:textId="77777777" w:rsidR="00973E8F" w:rsidRPr="00973E8F" w:rsidRDefault="00973E8F" w:rsidP="00973E8F">
      <w:pPr>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br w:type="page"/>
      </w:r>
    </w:p>
    <w:p w14:paraId="6AB3904F"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3. ВЕДЕНИЕ РАСТЕНИЕВОДСТВА И ПРИМЕНЕНИЕ НОВЫХ ФОРМ КОМПЛЕКСНЫХ УДОБРЕНИЙ НА РАДИОАКТИВНО ЗАГРЯЗНЕННЫХ ТЕРРИТОРИЯХ</w:t>
      </w:r>
    </w:p>
    <w:p w14:paraId="05B41E24"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lang w:eastAsia="ru-RU"/>
          <w14:ligatures w14:val="none"/>
        </w:rPr>
      </w:pPr>
    </w:p>
    <w:p w14:paraId="69F4ECB8" w14:textId="77777777" w:rsidR="00973E8F" w:rsidRPr="00973E8F" w:rsidRDefault="00973E8F" w:rsidP="00973E8F">
      <w:pPr>
        <w:spacing w:after="0" w:line="240" w:lineRule="auto"/>
        <w:ind w:firstLine="709"/>
        <w:jc w:val="both"/>
        <w:rPr>
          <w:rFonts w:ascii="Times New Roman" w:hAnsi="Times New Roman" w:cs="Times New Roman"/>
          <w:kern w:val="0"/>
          <w:sz w:val="26"/>
          <w:szCs w:val="26"/>
          <w14:ligatures w14:val="none"/>
        </w:rPr>
      </w:pPr>
      <w:r w:rsidRPr="00973E8F">
        <w:rPr>
          <w:rFonts w:ascii="Times New Roman" w:hAnsi="Times New Roman" w:cs="Times New Roman"/>
          <w:kern w:val="0"/>
          <w:sz w:val="26"/>
          <w:szCs w:val="26"/>
          <w14:ligatures w14:val="none"/>
        </w:rPr>
        <w:t>Для получения продукции растениеводства с допустимым содержанием радионуклидов и обеспечения радиационной безопасности, занятых на загрязненных радионуклидами территориях работников, в Республике Беларусь и Российской Федерации проводятся реабилитационные мероприятия, которые подразделяются на следующие группы: организационные, агротехнические, агрохимические, технологические [4-6].</w:t>
      </w:r>
    </w:p>
    <w:p w14:paraId="742A3E09" w14:textId="77777777" w:rsidR="00973E8F" w:rsidRPr="00973E8F" w:rsidRDefault="00973E8F" w:rsidP="00973E8F">
      <w:pPr>
        <w:spacing w:after="0" w:line="240" w:lineRule="auto"/>
        <w:ind w:firstLine="709"/>
        <w:jc w:val="both"/>
        <w:rPr>
          <w:rFonts w:ascii="Times New Roman" w:hAnsi="Times New Roman" w:cs="Times New Roman"/>
          <w:color w:val="000000" w:themeColor="text1"/>
          <w:kern w:val="0"/>
          <w:sz w:val="26"/>
          <w:szCs w:val="26"/>
          <w14:ligatures w14:val="none"/>
        </w:rPr>
      </w:pPr>
      <w:r w:rsidRPr="00973E8F">
        <w:rPr>
          <w:rFonts w:ascii="Times New Roman" w:hAnsi="Times New Roman" w:cs="Times New Roman"/>
          <w:kern w:val="0"/>
          <w:sz w:val="26"/>
          <w:szCs w:val="26"/>
          <w14:ligatures w14:val="none"/>
        </w:rPr>
        <w:t xml:space="preserve">Эффективность применения тех или иных мероприятий зависит от времени после радиационной аварии. </w:t>
      </w:r>
      <w:r w:rsidRPr="00973E8F">
        <w:rPr>
          <w:rFonts w:ascii="Times New Roman" w:hAnsi="Times New Roman" w:cs="Times New Roman"/>
          <w:color w:val="000000" w:themeColor="text1"/>
          <w:kern w:val="0"/>
          <w:sz w:val="26"/>
          <w:szCs w:val="26"/>
          <w14:ligatures w14:val="none"/>
        </w:rPr>
        <w:t>В первый период после аварии в растениеводстве применялись такие мероприятия как исключения некоторых технологических операций при обработке почв и уборке урожая; увеличенные дозы применения калийно-фосфорных удобрений; ограничение использования органических удобрений, в частности, загрязнённого навоза и др.</w:t>
      </w:r>
    </w:p>
    <w:p w14:paraId="139ACE64" w14:textId="77777777" w:rsidR="00973E8F" w:rsidRPr="00973E8F" w:rsidRDefault="00973E8F" w:rsidP="00973E8F">
      <w:pPr>
        <w:spacing w:after="0" w:line="240" w:lineRule="auto"/>
        <w:ind w:firstLine="709"/>
        <w:jc w:val="both"/>
        <w:rPr>
          <w:rFonts w:ascii="Times New Roman" w:hAnsi="Times New Roman" w:cs="Times New Roman"/>
          <w:color w:val="000000" w:themeColor="text1"/>
          <w:kern w:val="0"/>
          <w:sz w:val="26"/>
          <w:szCs w:val="26"/>
          <w14:ligatures w14:val="none"/>
        </w:rPr>
      </w:pPr>
      <w:r w:rsidRPr="00973E8F">
        <w:rPr>
          <w:rFonts w:ascii="Times New Roman" w:hAnsi="Times New Roman" w:cs="Times New Roman"/>
          <w:color w:val="000000" w:themeColor="text1"/>
          <w:kern w:val="0"/>
          <w:sz w:val="26"/>
          <w:szCs w:val="26"/>
          <w14:ligatures w14:val="none"/>
        </w:rPr>
        <w:t>В настоящее время при переходе от поставарийных мероприятий к традиционным технологиям ведения растениеводства рекомендуется применения агрохимических мероприятий с использованием наиболее эффективных агромелиорантов с учетом радиационной обстановки и почвенных параметров; агротехнические приемы обработки загрязненного радионуклидами слоя почвы; оптимизация структуры землепользования и системы севооборотов и т.д.</w:t>
      </w:r>
    </w:p>
    <w:p w14:paraId="34EC9431" w14:textId="77777777" w:rsidR="00973E8F" w:rsidRPr="00973E8F" w:rsidRDefault="00973E8F" w:rsidP="00973E8F">
      <w:pPr>
        <w:spacing w:after="0" w:line="240" w:lineRule="auto"/>
        <w:ind w:firstLine="709"/>
        <w:jc w:val="both"/>
        <w:rPr>
          <w:rFonts w:ascii="Times New Roman" w:hAnsi="Times New Roman" w:cs="Times New Roman"/>
          <w:color w:val="000000" w:themeColor="text1"/>
          <w:kern w:val="0"/>
          <w:sz w:val="26"/>
          <w:szCs w:val="26"/>
          <w14:ligatures w14:val="none"/>
        </w:rPr>
      </w:pPr>
      <w:r w:rsidRPr="00973E8F">
        <w:rPr>
          <w:rFonts w:ascii="Times New Roman" w:hAnsi="Times New Roman" w:cs="Times New Roman"/>
          <w:color w:val="000000" w:themeColor="text1"/>
          <w:kern w:val="0"/>
          <w:sz w:val="26"/>
          <w:szCs w:val="26"/>
          <w14:ligatures w14:val="none"/>
        </w:rPr>
        <w:t xml:space="preserve">  </w:t>
      </w:r>
      <w:bookmarkStart w:id="7" w:name="_Hlk101882136"/>
    </w:p>
    <w:bookmarkEnd w:id="7"/>
    <w:p w14:paraId="72FDE8AD"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3.1. Республика Беларусь</w:t>
      </w:r>
    </w:p>
    <w:p w14:paraId="11D41CA0"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lang w:eastAsia="ru-RU"/>
          <w14:ligatures w14:val="none"/>
        </w:rPr>
      </w:pPr>
    </w:p>
    <w:p w14:paraId="115AEFA2"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3.1.1. Ведение растениеводства на радиоактивно загрязненных сельскохозяйственных угодьях: система реабилитационных технологий</w:t>
      </w:r>
    </w:p>
    <w:p w14:paraId="68A7D498" w14:textId="77777777" w:rsidR="00973E8F" w:rsidRPr="00973E8F" w:rsidRDefault="00973E8F" w:rsidP="00973E8F">
      <w:pPr>
        <w:spacing w:after="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Республике Беларусь на загрязненных радионуклидами землях растениеводство должно осуществляться с обязательным соблюдением требований технологических регламентов возделывания культур, которые представлены в нормативном документе </w:t>
      </w:r>
      <w:r w:rsidRPr="00973E8F">
        <w:rPr>
          <w:rFonts w:ascii="Times New Roman" w:eastAsia="Times New Roman" w:hAnsi="Times New Roman" w:cs="Times New Roman"/>
          <w:i/>
          <w:kern w:val="0"/>
          <w:sz w:val="26"/>
          <w:szCs w:val="26"/>
          <w:lang w:eastAsia="ru-RU"/>
          <w14:ligatures w14:val="none"/>
        </w:rPr>
        <w:t>«Организационно-технологические нормативы возделывания сельскохозяйственных культур. Сборник отраслевых регламентов».</w:t>
      </w:r>
    </w:p>
    <w:p w14:paraId="0993B4A6" w14:textId="77777777" w:rsidR="00973E8F" w:rsidRPr="00973E8F" w:rsidRDefault="00973E8F" w:rsidP="00973E8F">
      <w:pPr>
        <w:tabs>
          <w:tab w:val="left" w:pos="1611"/>
        </w:tabs>
        <w:spacing w:after="0" w:line="240" w:lineRule="auto"/>
        <w:ind w:firstLine="709"/>
        <w:jc w:val="both"/>
        <w:rPr>
          <w:rFonts w:ascii="Times New Roman" w:eastAsia="Times New Roman" w:hAnsi="Times New Roman" w:cs="Times New Roman"/>
          <w:color w:val="FF000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Комплекс приемов возделывания сельскохозяйственных культур на радиоактивно загрязненных территориях включает систему обработки почв и применения удобрений, подбор высокоурожайных сортов, размещение культур по лучшим предшественникам, соблюдение сроков выполнения технологических операций и т.п. Технологии возделывания сельскохозяйственных культур должны, с одной стороны, обеспечивать производство продукции растениеводства с содержанием радионуклидов, соответствующим санитарно-гигиеническим нормативам, а с другой, – повышение почвенного плодородия и урожайности.</w:t>
      </w:r>
    </w:p>
    <w:p w14:paraId="0285E73A" w14:textId="77777777" w:rsidR="00973E8F" w:rsidRPr="00973E8F" w:rsidRDefault="00973E8F" w:rsidP="00973E8F">
      <w:pPr>
        <w:tabs>
          <w:tab w:val="left" w:pos="1549"/>
        </w:tabs>
        <w:spacing w:after="0" w:line="240" w:lineRule="auto"/>
        <w:ind w:firstLine="709"/>
        <w:jc w:val="both"/>
        <w:rPr>
          <w:rFonts w:ascii="Times New Roman" w:eastAsia="Times New Roman" w:hAnsi="Times New Roman" w:cs="Times New Roman"/>
          <w:kern w:val="0"/>
          <w:sz w:val="26"/>
          <w:szCs w:val="26"/>
          <w:lang w:eastAsia="ru-RU"/>
          <w14:ligatures w14:val="none"/>
        </w:rPr>
      </w:pPr>
      <w:bookmarkStart w:id="8" w:name="_Hlk119572638"/>
      <w:r w:rsidRPr="00973E8F">
        <w:rPr>
          <w:rFonts w:ascii="Times New Roman" w:eastAsia="Times New Roman" w:hAnsi="Times New Roman" w:cs="Times New Roman"/>
          <w:b/>
          <w:i/>
          <w:iCs/>
          <w:kern w:val="0"/>
          <w:sz w:val="26"/>
          <w:szCs w:val="26"/>
          <w:lang w:eastAsia="ru-RU"/>
          <w14:ligatures w14:val="none"/>
        </w:rPr>
        <w:t>Система обработки почв.</w:t>
      </w:r>
      <w:r w:rsidRPr="00973E8F">
        <w:rPr>
          <w:rFonts w:ascii="Times New Roman" w:eastAsia="Times New Roman" w:hAnsi="Times New Roman" w:cs="Times New Roman"/>
          <w:b/>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Совершенствование системы обработки почвы в условиях радиоактивного загрязнения обусловлено необходимостью ограничивать биологическую доступность радионуклидов. Основными условиями, которые определяют любую систему обработки почвы, являются биологические особенности культур, порядок чередования их в севообороте, характер и степень засоренности полей, гранулометрический состав почвы, мощность пахотного слоя. </w:t>
      </w:r>
    </w:p>
    <w:bookmarkEnd w:id="8"/>
    <w:p w14:paraId="660441E8" w14:textId="77777777" w:rsidR="00973E8F" w:rsidRPr="00973E8F" w:rsidRDefault="00973E8F" w:rsidP="00973E8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Озимые зерновые культуры</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b/>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Под озимые зерновые культуры возможно применение широкого набора приемов основной обработки. На дерново-подзолистых суглинистых, супесчаных и песчаных почвах рекомендуется безотвальная обработка чизельными культиваторами. На легких супесчаных и песчаных почвах, нормального увлажнения, а также на почвах с высокой плотностью радиоактивного загрязнения (&gt; 5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по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и/или &gt;0,5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по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целесообразно применение минимальной обработки с прямым посевом комбинированными посевными агрегатами. На почвах нормального увлажнения возможно применение наряду с безотвальной чизельной и поверхностной обработкой также минимальной обработки с прямым посевом комбинированными посевными агрегатами. Отвальная обработка почвы под озимую рожь проводится после многолетних трав, а также при внесении органических удобрений и сильной засоренности полей многолетними сорняками. </w:t>
      </w:r>
    </w:p>
    <w:p w14:paraId="4C615712" w14:textId="77777777" w:rsidR="00973E8F" w:rsidRPr="00973E8F" w:rsidRDefault="00973E8F" w:rsidP="00973E8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Arial" w:eastAsia="Times New Roman" w:hAnsi="Arial" w:cs="Arial"/>
          <w:i/>
          <w:kern w:val="0"/>
          <w:sz w:val="26"/>
          <w:szCs w:val="26"/>
          <w:lang w:eastAsia="ru-RU"/>
          <w14:ligatures w14:val="none"/>
        </w:rPr>
        <w:t>Яровые зерновые культуры</w:t>
      </w:r>
      <w:r w:rsidRPr="00973E8F">
        <w:rPr>
          <w:rFonts w:ascii="Arial" w:eastAsia="Times New Roman" w:hAnsi="Arial" w:cs="Arial"/>
          <w:kern w:val="0"/>
          <w:sz w:val="26"/>
          <w:szCs w:val="26"/>
          <w:lang w:eastAsia="ru-RU"/>
          <w14:ligatures w14:val="none"/>
        </w:rPr>
        <w:t xml:space="preserve">. Для яровой пшеницы и ячменя </w:t>
      </w:r>
      <w:r w:rsidRPr="00973E8F">
        <w:rPr>
          <w:rFonts w:ascii="Times New Roman" w:eastAsia="Times New Roman" w:hAnsi="Times New Roman" w:cs="Times New Roman"/>
          <w:kern w:val="0"/>
          <w:sz w:val="26"/>
          <w:szCs w:val="26"/>
          <w:lang w:eastAsia="ru-RU"/>
          <w14:ligatures w14:val="none"/>
        </w:rPr>
        <w:t>после пропашных культур на дерново-подзолистых автоморфных почвах легкого гранулометрического состава рекомендуется безотвальное чизельное рыхление на глубину 14-</w:t>
      </w:r>
      <w:smartTag w:uri="urn:schemas-microsoft-com:office:smarttags" w:element="metricconverter">
        <w:smartTagPr>
          <w:attr w:name="ProductID" w:val="16 см"/>
        </w:smartTagPr>
        <w:r w:rsidRPr="00973E8F">
          <w:rPr>
            <w:rFonts w:ascii="Times New Roman" w:eastAsia="Times New Roman" w:hAnsi="Times New Roman" w:cs="Times New Roman"/>
            <w:kern w:val="0"/>
            <w:sz w:val="26"/>
            <w:szCs w:val="26"/>
            <w:lang w:eastAsia="ru-RU"/>
            <w14:ligatures w14:val="none"/>
          </w:rPr>
          <w:t>16 см</w:t>
        </w:r>
      </w:smartTag>
      <w:r w:rsidRPr="00973E8F">
        <w:rPr>
          <w:rFonts w:ascii="Times New Roman" w:eastAsia="Times New Roman" w:hAnsi="Times New Roman" w:cs="Times New Roman"/>
          <w:kern w:val="0"/>
          <w:sz w:val="26"/>
          <w:szCs w:val="26"/>
          <w:lang w:eastAsia="ru-RU"/>
          <w14:ligatures w14:val="none"/>
        </w:rPr>
        <w:t>, на суглинистых и переувлажненных почвах – чизельная обработка на глубину 20-</w:t>
      </w:r>
      <w:smartTag w:uri="urn:schemas-microsoft-com:office:smarttags" w:element="metricconverter">
        <w:smartTagPr>
          <w:attr w:name="ProductID" w:val="25 см"/>
        </w:smartTagPr>
        <w:r w:rsidRPr="00973E8F">
          <w:rPr>
            <w:rFonts w:ascii="Times New Roman" w:eastAsia="Times New Roman" w:hAnsi="Times New Roman" w:cs="Times New Roman"/>
            <w:kern w:val="0"/>
            <w:sz w:val="26"/>
            <w:szCs w:val="26"/>
            <w:lang w:eastAsia="ru-RU"/>
            <w14:ligatures w14:val="none"/>
          </w:rPr>
          <w:t>25 см</w:t>
        </w:r>
      </w:smartTag>
      <w:r w:rsidRPr="00973E8F">
        <w:rPr>
          <w:rFonts w:ascii="Times New Roman" w:eastAsia="Times New Roman" w:hAnsi="Times New Roman" w:cs="Times New Roman"/>
          <w:kern w:val="0"/>
          <w:sz w:val="26"/>
          <w:szCs w:val="26"/>
          <w:lang w:eastAsia="ru-RU"/>
          <w14:ligatures w14:val="none"/>
        </w:rPr>
        <w:t xml:space="preserve">. На дефляционноопасных супесчаных и песчаных почвах, а также на почвах с высокой плотностью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рекомендуется минимальная обработка с прямым посевом комбинированными агрегатами. Отвальная обработка проводится после многолетних бобовых или бобово-злаковых трав, кукурузы и при сильной засоренности полей многолетними сорняками. При засоренности многолетними сорняками зяблевая культурная вспашка проводится на глубину пахотного слоя с последующей обработкой (культивация, дискование).</w:t>
      </w:r>
    </w:p>
    <w:p w14:paraId="4D562CB3" w14:textId="77777777" w:rsidR="00973E8F" w:rsidRPr="00973E8F" w:rsidRDefault="00973E8F" w:rsidP="00973E8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Arial" w:eastAsia="Times New Roman" w:hAnsi="Arial" w:cs="Arial"/>
          <w:i/>
          <w:kern w:val="0"/>
          <w:sz w:val="26"/>
          <w:szCs w:val="26"/>
          <w:lang w:eastAsia="ru-RU"/>
          <w14:ligatures w14:val="none"/>
        </w:rPr>
        <w:t>Для овса о</w:t>
      </w:r>
      <w:r w:rsidRPr="00973E8F">
        <w:rPr>
          <w:rFonts w:ascii="Arial" w:eastAsia="Times New Roman" w:hAnsi="Arial" w:cs="Arial"/>
          <w:kern w:val="0"/>
          <w:sz w:val="26"/>
          <w:szCs w:val="26"/>
          <w:lang w:eastAsia="ru-RU"/>
          <w14:ligatures w14:val="none"/>
        </w:rPr>
        <w:t>сновная обработка почвы проводится так же, как под яровую пшеницу и ячмень. П</w:t>
      </w:r>
      <w:r w:rsidRPr="00973E8F">
        <w:rPr>
          <w:rFonts w:ascii="Times New Roman" w:eastAsia="Times New Roman" w:hAnsi="Times New Roman" w:cs="Times New Roman"/>
          <w:kern w:val="0"/>
          <w:sz w:val="26"/>
          <w:szCs w:val="26"/>
          <w:lang w:eastAsia="ru-RU"/>
          <w14:ligatures w14:val="none"/>
        </w:rPr>
        <w:t>осле многолетних трав основная обработка включает дискование пласта многолетних трав на глубину 5-</w:t>
      </w:r>
      <w:smartTag w:uri="urn:schemas-microsoft-com:office:smarttags" w:element="metricconverter">
        <w:smartTagPr>
          <w:attr w:name="ProductID" w:val="7 см"/>
        </w:smartTagPr>
        <w:r w:rsidRPr="00973E8F">
          <w:rPr>
            <w:rFonts w:ascii="Times New Roman" w:eastAsia="Times New Roman" w:hAnsi="Times New Roman" w:cs="Times New Roman"/>
            <w:kern w:val="0"/>
            <w:sz w:val="26"/>
            <w:szCs w:val="26"/>
            <w:lang w:eastAsia="ru-RU"/>
            <w14:ligatures w14:val="none"/>
          </w:rPr>
          <w:t>7 см</w:t>
        </w:r>
      </w:smartTag>
      <w:r w:rsidRPr="00973E8F">
        <w:rPr>
          <w:rFonts w:ascii="Times New Roman" w:eastAsia="Times New Roman" w:hAnsi="Times New Roman" w:cs="Times New Roman"/>
          <w:kern w:val="0"/>
          <w:sz w:val="26"/>
          <w:szCs w:val="26"/>
          <w:lang w:eastAsia="ru-RU"/>
          <w14:ligatures w14:val="none"/>
        </w:rPr>
        <w:t xml:space="preserve"> в 2 следа, а в засушливый период – чизельным культиватором. Лучший способ зяблевой обработки после многолетних трав – вспашка плугами с предплужниками. </w:t>
      </w:r>
    </w:p>
    <w:p w14:paraId="7DFD9CB9" w14:textId="77777777" w:rsidR="00973E8F" w:rsidRPr="00973E8F" w:rsidRDefault="00973E8F" w:rsidP="00973E8F">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Зернобобовые культуры (г</w:t>
      </w:r>
      <w:r w:rsidRPr="00973E8F">
        <w:rPr>
          <w:rFonts w:ascii="Arial" w:eastAsia="Times New Roman" w:hAnsi="Arial" w:cs="Arial"/>
          <w:i/>
          <w:kern w:val="0"/>
          <w:sz w:val="26"/>
          <w:szCs w:val="26"/>
          <w:lang w:eastAsia="ru-RU"/>
          <w14:ligatures w14:val="none"/>
        </w:rPr>
        <w:t xml:space="preserve">орох и люпин на зерно). </w:t>
      </w:r>
      <w:r w:rsidRPr="00973E8F">
        <w:rPr>
          <w:rFonts w:ascii="Times New Roman" w:eastAsia="Times New Roman" w:hAnsi="Times New Roman" w:cs="Times New Roman"/>
          <w:kern w:val="0"/>
          <w:sz w:val="26"/>
          <w:szCs w:val="26"/>
          <w:lang w:eastAsia="ru-RU"/>
          <w14:ligatures w14:val="none"/>
        </w:rPr>
        <w:t>В качестве основной обработки проводится зяблевая вспашка на глубину пахотного слоя плугами с предплужниками. На дерново-подзолистых автоморфных и полугидроморфных почвах на чистых от сорняков полях вспашку целесообразно заменять безотвальной чизельной обработкой на глубину 20-</w:t>
      </w:r>
      <w:smartTag w:uri="urn:schemas-microsoft-com:office:smarttags" w:element="metricconverter">
        <w:smartTagPr>
          <w:attr w:name="ProductID" w:val="25 см"/>
        </w:smartTagPr>
        <w:r w:rsidRPr="00973E8F">
          <w:rPr>
            <w:rFonts w:ascii="Times New Roman" w:eastAsia="Times New Roman" w:hAnsi="Times New Roman" w:cs="Times New Roman"/>
            <w:kern w:val="0"/>
            <w:sz w:val="26"/>
            <w:szCs w:val="26"/>
            <w:lang w:eastAsia="ru-RU"/>
            <w14:ligatures w14:val="none"/>
          </w:rPr>
          <w:t>25 см</w:t>
        </w:r>
      </w:smartTag>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Roman" w:hAnsi="Times New Roman" w:cs="Times New Roman"/>
          <w:kern w:val="0"/>
          <w:sz w:val="26"/>
          <w:szCs w:val="26"/>
          <w:lang w:eastAsia="ru-RU"/>
          <w14:ligatures w14:val="none"/>
        </w:rPr>
        <w:t xml:space="preserve"> На дефляционноопасных почвах легкого гранулометрического состава (песчаные и супесчаные) посев поукосных культур рекомендуется проводить без предварительной основной обработки почвы.</w:t>
      </w:r>
    </w:p>
    <w:p w14:paraId="05727346" w14:textId="77777777" w:rsidR="00973E8F" w:rsidRPr="00973E8F" w:rsidRDefault="00973E8F" w:rsidP="00973E8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i/>
          <w:iCs/>
          <w:kern w:val="0"/>
          <w:sz w:val="26"/>
          <w:szCs w:val="26"/>
          <w:lang w:eastAsia="ru-RU"/>
          <w14:ligatures w14:val="none"/>
        </w:rPr>
        <w:t>Применение известковых мелиорантов.</w:t>
      </w:r>
      <w:r w:rsidRPr="00973E8F">
        <w:rPr>
          <w:rFonts w:ascii="Times New Roman" w:eastAsia="Times New Roman" w:hAnsi="Times New Roman" w:cs="Times New Roman"/>
          <w:b/>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Известкование кислых почв проводится с целью оптимизации показателей реакции почвенной среды (рН</w:t>
      </w:r>
      <w:r w:rsidRPr="00973E8F">
        <w:rPr>
          <w:rFonts w:ascii="Times New Roman" w:eastAsia="Times New Roman" w:hAnsi="Times New Roman" w:cs="Times New Roman"/>
          <w:kern w:val="0"/>
          <w:sz w:val="26"/>
          <w:szCs w:val="26"/>
          <w:vertAlign w:val="subscript"/>
          <w:lang w:eastAsia="ru-RU"/>
          <w14:ligatures w14:val="none"/>
        </w:rPr>
        <w:t>KCl</w:t>
      </w:r>
      <w:r w:rsidRPr="00973E8F">
        <w:rPr>
          <w:rFonts w:ascii="Times New Roman" w:eastAsia="Times New Roman" w:hAnsi="Times New Roman" w:cs="Times New Roman"/>
          <w:kern w:val="0"/>
          <w:sz w:val="26"/>
          <w:szCs w:val="26"/>
          <w:lang w:eastAsia="ru-RU"/>
          <w14:ligatures w14:val="none"/>
        </w:rPr>
        <w:t xml:space="preserve">), при которых наблюдается максимальное снижение поступления радионуклидов в растениеводческую продукцию (до 2 </w:t>
      </w:r>
      <w:r w:rsidRPr="00973E8F">
        <w:rPr>
          <w:rFonts w:ascii="Times New Roman" w:eastAsia="Times New Roman" w:hAnsi="Times New Roman" w:cs="Times New Roman"/>
          <w:spacing w:val="2"/>
          <w:kern w:val="0"/>
          <w:sz w:val="26"/>
          <w:szCs w:val="26"/>
          <w:lang w:eastAsia="ru-RU"/>
          <w14:ligatures w14:val="none"/>
        </w:rPr>
        <w:t xml:space="preserve">раз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до 3 </w:t>
      </w:r>
      <w:r w:rsidRPr="00973E8F">
        <w:rPr>
          <w:rFonts w:ascii="Times New Roman" w:eastAsia="Times New Roman" w:hAnsi="Times New Roman" w:cs="Times New Roman"/>
          <w:spacing w:val="2"/>
          <w:kern w:val="0"/>
          <w:sz w:val="26"/>
          <w:szCs w:val="26"/>
          <w:lang w:eastAsia="ru-RU"/>
          <w14:ligatures w14:val="none"/>
        </w:rPr>
        <w:t xml:space="preserve">раз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для торфяных почв рН</w:t>
      </w:r>
      <w:r w:rsidRPr="00973E8F">
        <w:rPr>
          <w:rFonts w:ascii="Times New Roman" w:eastAsia="Times New Roman" w:hAnsi="Times New Roman" w:cs="Times New Roman"/>
          <w:kern w:val="0"/>
          <w:sz w:val="26"/>
          <w:szCs w:val="26"/>
          <w:vertAlign w:val="subscript"/>
          <w:lang w:eastAsia="ru-RU"/>
          <w14:ligatures w14:val="none"/>
        </w:rPr>
        <w:t>KCl</w:t>
      </w:r>
      <w:r w:rsidRPr="00973E8F">
        <w:rPr>
          <w:rFonts w:ascii="Times New Roman" w:eastAsia="Times New Roman" w:hAnsi="Times New Roman" w:cs="Times New Roman"/>
          <w:kern w:val="0"/>
          <w:sz w:val="26"/>
          <w:szCs w:val="26"/>
          <w:lang w:eastAsia="ru-RU"/>
          <w14:ligatures w14:val="none"/>
        </w:rPr>
        <w:t xml:space="preserve"> 5,0-5,3; для дерново-подзолистых почв в зависимости от типа севооборота и гранулометрического состава – глинистые и суглинистые – 5,5-6,7, супесчаные – 5,5-6,2, песчаные – 5,3-5,8. </w:t>
      </w:r>
    </w:p>
    <w:p w14:paraId="12BD06E5" w14:textId="77777777" w:rsidR="00973E8F" w:rsidRPr="00973E8F" w:rsidRDefault="00973E8F" w:rsidP="00973E8F">
      <w:pPr>
        <w:spacing w:after="0" w:line="240" w:lineRule="auto"/>
        <w:ind w:firstLine="567"/>
        <w:jc w:val="both"/>
        <w:rPr>
          <w:rFonts w:ascii="Times New Roman" w:hAnsi="Times New Roman" w:cs="Times New Roman"/>
          <w:kern w:val="0"/>
          <w:sz w:val="26"/>
          <w:szCs w:val="26"/>
          <w14:ligatures w14:val="none"/>
        </w:rPr>
      </w:pPr>
      <w:r w:rsidRPr="00973E8F">
        <w:rPr>
          <w:rFonts w:ascii="Times New Roman" w:hAnsi="Times New Roman" w:cs="Times New Roman"/>
          <w:kern w:val="0"/>
          <w:sz w:val="26"/>
          <w:szCs w:val="26"/>
          <w14:ligatures w14:val="none"/>
        </w:rPr>
        <w:t>Первоочередному известкованию подлежат почвы I–II групп кислотности в связи с высоким переходом радионуклидов из почвы в растения.</w:t>
      </w:r>
    </w:p>
    <w:p w14:paraId="78BE3716" w14:textId="77777777" w:rsidR="00973E8F" w:rsidRPr="00973E8F" w:rsidRDefault="00973E8F" w:rsidP="00973E8F">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Для достижения оптимального уровня кислотности почвы применяются дозы извести согласно «Инструкции по известкованию кислых почв сельскохозяйственных земель», утвержденной постановлением Министерства сельского хозяйства и продовольствия Республики Беларусь от 18 января 2019 года (табл. 3.1).</w:t>
      </w:r>
    </w:p>
    <w:p w14:paraId="3454342A" w14:textId="77777777" w:rsidR="00973E8F" w:rsidRPr="00973E8F" w:rsidRDefault="00973E8F" w:rsidP="00973E8F">
      <w:pPr>
        <w:spacing w:after="0" w:line="240" w:lineRule="exact"/>
        <w:jc w:val="both"/>
        <w:rPr>
          <w:rFonts w:ascii="Times New Roman" w:eastAsia="Times New Roman" w:hAnsi="Times New Roman" w:cs="Times New Roman"/>
          <w:color w:val="000000"/>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3.1. Средние дозы известковых материалов (т/га, СаСО</w:t>
      </w:r>
      <w:r w:rsidRPr="00973E8F">
        <w:rPr>
          <w:rFonts w:ascii="Times New Roman" w:eastAsia="Times New Roman" w:hAnsi="Times New Roman" w:cs="Times New Roman"/>
          <w:kern w:val="0"/>
          <w:sz w:val="24"/>
          <w:szCs w:val="24"/>
          <w:vertAlign w:val="subscript"/>
          <w:lang w:eastAsia="ru-RU"/>
          <w14:ligatures w14:val="none"/>
        </w:rPr>
        <w:t>3</w:t>
      </w:r>
      <w:r w:rsidRPr="00973E8F">
        <w:rPr>
          <w:rFonts w:ascii="Times New Roman" w:eastAsia="Times New Roman" w:hAnsi="Times New Roman" w:cs="Times New Roman"/>
          <w:kern w:val="0"/>
          <w:sz w:val="24"/>
          <w:szCs w:val="24"/>
          <w:lang w:eastAsia="ru-RU"/>
          <w14:ligatures w14:val="none"/>
        </w:rPr>
        <w:t xml:space="preserve">) для известкования кислых почв пахотных земель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275"/>
        <w:gridCol w:w="849"/>
        <w:gridCol w:w="851"/>
        <w:gridCol w:w="851"/>
        <w:gridCol w:w="853"/>
        <w:gridCol w:w="746"/>
        <w:gridCol w:w="699"/>
        <w:gridCol w:w="699"/>
        <w:gridCol w:w="683"/>
      </w:tblGrid>
      <w:tr w:rsidR="00973E8F" w:rsidRPr="00973E8F" w14:paraId="60BE2CFF" w14:textId="77777777" w:rsidTr="00834A99">
        <w:trPr>
          <w:trHeight w:val="245"/>
        </w:trPr>
        <w:tc>
          <w:tcPr>
            <w:tcW w:w="986" w:type="pct"/>
            <w:vMerge w:val="restart"/>
            <w:shd w:val="clear" w:color="auto" w:fill="auto"/>
            <w:vAlign w:val="center"/>
          </w:tcPr>
          <w:p w14:paraId="1D61FBC3"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Группы почв</w:t>
            </w:r>
          </w:p>
        </w:tc>
        <w:tc>
          <w:tcPr>
            <w:tcW w:w="682" w:type="pct"/>
            <w:vMerge w:val="restart"/>
            <w:shd w:val="clear" w:color="auto" w:fill="auto"/>
          </w:tcPr>
          <w:p w14:paraId="53042CC6"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Содержание гумуса, %</w:t>
            </w:r>
          </w:p>
        </w:tc>
        <w:tc>
          <w:tcPr>
            <w:tcW w:w="3333" w:type="pct"/>
            <w:gridSpan w:val="8"/>
            <w:shd w:val="clear" w:color="auto" w:fill="auto"/>
          </w:tcPr>
          <w:p w14:paraId="623685F7"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рН солевой вытяжки</w:t>
            </w:r>
          </w:p>
        </w:tc>
      </w:tr>
      <w:tr w:rsidR="00973E8F" w:rsidRPr="00973E8F" w14:paraId="01672C93" w14:textId="77777777" w:rsidTr="00834A99">
        <w:trPr>
          <w:trHeight w:val="490"/>
        </w:trPr>
        <w:tc>
          <w:tcPr>
            <w:tcW w:w="986" w:type="pct"/>
            <w:vMerge/>
            <w:shd w:val="clear" w:color="auto" w:fill="auto"/>
          </w:tcPr>
          <w:p w14:paraId="7AD10B6C"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p>
        </w:tc>
        <w:tc>
          <w:tcPr>
            <w:tcW w:w="682" w:type="pct"/>
            <w:vMerge/>
            <w:shd w:val="clear" w:color="auto" w:fill="auto"/>
          </w:tcPr>
          <w:p w14:paraId="40B037CE"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p>
        </w:tc>
        <w:tc>
          <w:tcPr>
            <w:tcW w:w="454" w:type="pct"/>
            <w:shd w:val="clear" w:color="auto" w:fill="auto"/>
          </w:tcPr>
          <w:p w14:paraId="4359A032"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4,25 и менее</w:t>
            </w:r>
          </w:p>
        </w:tc>
        <w:tc>
          <w:tcPr>
            <w:tcW w:w="455" w:type="pct"/>
            <w:shd w:val="clear" w:color="auto" w:fill="auto"/>
          </w:tcPr>
          <w:p w14:paraId="60636724"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4,26-4,50</w:t>
            </w:r>
          </w:p>
        </w:tc>
        <w:tc>
          <w:tcPr>
            <w:tcW w:w="455" w:type="pct"/>
            <w:shd w:val="clear" w:color="auto" w:fill="auto"/>
          </w:tcPr>
          <w:p w14:paraId="6078CD22"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4,51-4,75</w:t>
            </w:r>
          </w:p>
        </w:tc>
        <w:tc>
          <w:tcPr>
            <w:tcW w:w="456" w:type="pct"/>
            <w:shd w:val="clear" w:color="auto" w:fill="auto"/>
          </w:tcPr>
          <w:p w14:paraId="15627143"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4,76-5,00</w:t>
            </w:r>
          </w:p>
        </w:tc>
        <w:tc>
          <w:tcPr>
            <w:tcW w:w="399" w:type="pct"/>
            <w:shd w:val="clear" w:color="auto" w:fill="auto"/>
          </w:tcPr>
          <w:p w14:paraId="7C9FDDFE"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5,01-</w:t>
            </w:r>
            <w:r w:rsidRPr="00973E8F">
              <w:rPr>
                <w:rFonts w:ascii="Times New Roman" w:eastAsia="Times New Roman" w:hAnsi="Times New Roman" w:cs="Times New Roman"/>
                <w:bCs/>
                <w:color w:val="000000"/>
                <w:kern w:val="0"/>
                <w:sz w:val="20"/>
                <w:szCs w:val="20"/>
                <w:lang w:eastAsia="ru-RU"/>
                <w14:ligatures w14:val="none"/>
              </w:rPr>
              <w:t>5,25</w:t>
            </w:r>
          </w:p>
        </w:tc>
        <w:tc>
          <w:tcPr>
            <w:tcW w:w="374" w:type="pct"/>
            <w:shd w:val="clear" w:color="auto" w:fill="auto"/>
          </w:tcPr>
          <w:p w14:paraId="1C14647E"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5,26-5,50</w:t>
            </w:r>
          </w:p>
        </w:tc>
        <w:tc>
          <w:tcPr>
            <w:tcW w:w="374" w:type="pct"/>
            <w:shd w:val="clear" w:color="auto" w:fill="auto"/>
          </w:tcPr>
          <w:p w14:paraId="555FFC21"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5,51- 5,75</w:t>
            </w:r>
          </w:p>
        </w:tc>
        <w:tc>
          <w:tcPr>
            <w:tcW w:w="366" w:type="pct"/>
            <w:shd w:val="clear" w:color="auto" w:fill="auto"/>
          </w:tcPr>
          <w:p w14:paraId="5E586D55"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5,76-6,00</w:t>
            </w:r>
          </w:p>
        </w:tc>
      </w:tr>
      <w:tr w:rsidR="00973E8F" w:rsidRPr="00973E8F" w14:paraId="38CE7CF0" w14:textId="77777777" w:rsidTr="00834A99">
        <w:trPr>
          <w:trHeight w:val="230"/>
        </w:trPr>
        <w:tc>
          <w:tcPr>
            <w:tcW w:w="5000" w:type="pct"/>
            <w:gridSpan w:val="10"/>
            <w:shd w:val="clear" w:color="auto" w:fill="auto"/>
          </w:tcPr>
          <w:p w14:paraId="6E25BCF2"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Плотность загрязнения </w:t>
            </w:r>
            <w:r w:rsidRPr="00973E8F">
              <w:rPr>
                <w:rFonts w:ascii="Times New Roman" w:eastAsia="Times New Roman" w:hAnsi="Times New Roman" w:cs="Times New Roman"/>
                <w:color w:val="231F20"/>
                <w:kern w:val="0"/>
                <w:sz w:val="20"/>
                <w:szCs w:val="20"/>
                <w:vertAlign w:val="superscript"/>
                <w:lang w:eastAsia="ru-RU"/>
                <w14:ligatures w14:val="none"/>
              </w:rPr>
              <w:t>137</w:t>
            </w:r>
            <w:r w:rsidRPr="00973E8F">
              <w:rPr>
                <w:rFonts w:ascii="Times New Roman" w:eastAsia="Times New Roman" w:hAnsi="Times New Roman" w:cs="Times New Roman"/>
                <w:color w:val="231F20"/>
                <w:kern w:val="0"/>
                <w:sz w:val="20"/>
                <w:szCs w:val="20"/>
                <w:lang w:eastAsia="ru-RU"/>
                <w14:ligatures w14:val="none"/>
              </w:rPr>
              <w:t>Сs</w:t>
            </w:r>
            <w:r w:rsidRPr="00973E8F">
              <w:rPr>
                <w:rFonts w:ascii="Times New Roman" w:eastAsia="Times New Roman" w:hAnsi="Times New Roman" w:cs="Times New Roman"/>
                <w:color w:val="000000"/>
                <w:kern w:val="0"/>
                <w:sz w:val="20"/>
                <w:szCs w:val="20"/>
                <w:lang w:eastAsia="ru-RU"/>
                <w14:ligatures w14:val="none"/>
              </w:rPr>
              <w:t xml:space="preserve"> - 1,0-4,9; </w:t>
            </w:r>
            <w:r w:rsidRPr="00973E8F">
              <w:rPr>
                <w:rFonts w:ascii="Times New Roman" w:eastAsia="Times New Roman" w:hAnsi="Times New Roman" w:cs="Times New Roman"/>
                <w:color w:val="000000"/>
                <w:kern w:val="0"/>
                <w:sz w:val="20"/>
                <w:szCs w:val="20"/>
                <w:vertAlign w:val="superscript"/>
                <w:lang w:eastAsia="ru-RU"/>
                <w14:ligatures w14:val="none"/>
              </w:rPr>
              <w:t>90</w:t>
            </w:r>
            <w:r w:rsidRPr="00973E8F">
              <w:rPr>
                <w:rFonts w:ascii="Times New Roman" w:eastAsia="Times New Roman" w:hAnsi="Times New Roman" w:cs="Times New Roman"/>
                <w:color w:val="000000"/>
                <w:kern w:val="0"/>
                <w:sz w:val="20"/>
                <w:szCs w:val="20"/>
                <w:lang w:val="en-US" w:eastAsia="ru-RU"/>
                <w14:ligatures w14:val="none"/>
              </w:rPr>
              <w:t>Sr</w:t>
            </w:r>
            <w:r w:rsidRPr="00973E8F">
              <w:rPr>
                <w:rFonts w:ascii="Times New Roman" w:eastAsia="Times New Roman" w:hAnsi="Times New Roman" w:cs="Times New Roman"/>
                <w:color w:val="000000"/>
                <w:kern w:val="0"/>
                <w:sz w:val="20"/>
                <w:szCs w:val="20"/>
                <w:lang w:eastAsia="ru-RU"/>
                <w14:ligatures w14:val="none"/>
              </w:rPr>
              <w:t xml:space="preserve"> - 0,15-0,29 Ки/км</w:t>
            </w:r>
            <w:r w:rsidRPr="00973E8F">
              <w:rPr>
                <w:rFonts w:ascii="Times New Roman" w:eastAsia="Times New Roman" w:hAnsi="Times New Roman" w:cs="Times New Roman"/>
                <w:color w:val="000000"/>
                <w:kern w:val="0"/>
                <w:sz w:val="20"/>
                <w:szCs w:val="20"/>
                <w:vertAlign w:val="superscript"/>
                <w:lang w:eastAsia="ru-RU"/>
                <w14:ligatures w14:val="none"/>
              </w:rPr>
              <w:t>2</w:t>
            </w:r>
          </w:p>
        </w:tc>
      </w:tr>
      <w:tr w:rsidR="00973E8F" w:rsidRPr="00973E8F" w14:paraId="3EDABF53" w14:textId="77777777" w:rsidTr="00834A99">
        <w:trPr>
          <w:trHeight w:val="230"/>
        </w:trPr>
        <w:tc>
          <w:tcPr>
            <w:tcW w:w="986" w:type="pct"/>
            <w:vMerge w:val="restart"/>
            <w:shd w:val="clear" w:color="auto" w:fill="auto"/>
          </w:tcPr>
          <w:p w14:paraId="649BCD4A"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p>
          <w:p w14:paraId="481F8260"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Песчаные</w:t>
            </w:r>
          </w:p>
        </w:tc>
        <w:tc>
          <w:tcPr>
            <w:tcW w:w="682" w:type="pct"/>
            <w:shd w:val="clear" w:color="auto" w:fill="auto"/>
          </w:tcPr>
          <w:p w14:paraId="7BD96554"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менее 1,50</w:t>
            </w:r>
          </w:p>
        </w:tc>
        <w:tc>
          <w:tcPr>
            <w:tcW w:w="454" w:type="pct"/>
            <w:shd w:val="clear" w:color="auto" w:fill="auto"/>
          </w:tcPr>
          <w:p w14:paraId="5E113A28"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5,0</w:t>
            </w:r>
          </w:p>
        </w:tc>
        <w:tc>
          <w:tcPr>
            <w:tcW w:w="455" w:type="pct"/>
            <w:shd w:val="clear" w:color="auto" w:fill="auto"/>
          </w:tcPr>
          <w:p w14:paraId="55F0E713"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4,5</w:t>
            </w:r>
          </w:p>
        </w:tc>
        <w:tc>
          <w:tcPr>
            <w:tcW w:w="455" w:type="pct"/>
            <w:shd w:val="clear" w:color="auto" w:fill="auto"/>
          </w:tcPr>
          <w:p w14:paraId="15DD95E0"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4,0</w:t>
            </w:r>
          </w:p>
        </w:tc>
        <w:tc>
          <w:tcPr>
            <w:tcW w:w="456" w:type="pct"/>
            <w:shd w:val="clear" w:color="auto" w:fill="auto"/>
          </w:tcPr>
          <w:p w14:paraId="70CB8146"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3,5</w:t>
            </w:r>
          </w:p>
        </w:tc>
        <w:tc>
          <w:tcPr>
            <w:tcW w:w="399" w:type="pct"/>
            <w:shd w:val="clear" w:color="auto" w:fill="auto"/>
          </w:tcPr>
          <w:p w14:paraId="4A2B3E89"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3,0</w:t>
            </w:r>
          </w:p>
        </w:tc>
        <w:tc>
          <w:tcPr>
            <w:tcW w:w="374" w:type="pct"/>
            <w:shd w:val="clear" w:color="auto" w:fill="auto"/>
          </w:tcPr>
          <w:p w14:paraId="780ADB04"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2,5</w:t>
            </w:r>
          </w:p>
        </w:tc>
        <w:tc>
          <w:tcPr>
            <w:tcW w:w="374" w:type="pct"/>
            <w:shd w:val="clear" w:color="auto" w:fill="auto"/>
          </w:tcPr>
          <w:p w14:paraId="53813312"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c>
          <w:tcPr>
            <w:tcW w:w="366" w:type="pct"/>
            <w:shd w:val="clear" w:color="auto" w:fill="auto"/>
          </w:tcPr>
          <w:p w14:paraId="1E9114E1"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r>
      <w:tr w:rsidR="00973E8F" w:rsidRPr="00973E8F" w14:paraId="444185A5" w14:textId="77777777" w:rsidTr="00834A99">
        <w:trPr>
          <w:trHeight w:val="260"/>
        </w:trPr>
        <w:tc>
          <w:tcPr>
            <w:tcW w:w="986" w:type="pct"/>
            <w:vMerge/>
            <w:shd w:val="clear" w:color="auto" w:fill="auto"/>
          </w:tcPr>
          <w:p w14:paraId="68EAA6D8"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p>
        </w:tc>
        <w:tc>
          <w:tcPr>
            <w:tcW w:w="682" w:type="pct"/>
            <w:shd w:val="clear" w:color="auto" w:fill="auto"/>
          </w:tcPr>
          <w:p w14:paraId="0D0FA88E"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1,51-3,00</w:t>
            </w:r>
          </w:p>
        </w:tc>
        <w:tc>
          <w:tcPr>
            <w:tcW w:w="454" w:type="pct"/>
            <w:shd w:val="clear" w:color="auto" w:fill="auto"/>
          </w:tcPr>
          <w:p w14:paraId="2CC1FB45"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5,5</w:t>
            </w:r>
          </w:p>
        </w:tc>
        <w:tc>
          <w:tcPr>
            <w:tcW w:w="455" w:type="pct"/>
            <w:shd w:val="clear" w:color="auto" w:fill="auto"/>
          </w:tcPr>
          <w:p w14:paraId="28D15BF0"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5,0</w:t>
            </w:r>
          </w:p>
        </w:tc>
        <w:tc>
          <w:tcPr>
            <w:tcW w:w="455" w:type="pct"/>
            <w:shd w:val="clear" w:color="auto" w:fill="auto"/>
          </w:tcPr>
          <w:p w14:paraId="02C0BFD0"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4,5</w:t>
            </w:r>
          </w:p>
        </w:tc>
        <w:tc>
          <w:tcPr>
            <w:tcW w:w="456" w:type="pct"/>
            <w:shd w:val="clear" w:color="auto" w:fill="auto"/>
          </w:tcPr>
          <w:p w14:paraId="378B35D3"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4,0</w:t>
            </w:r>
          </w:p>
        </w:tc>
        <w:tc>
          <w:tcPr>
            <w:tcW w:w="399" w:type="pct"/>
            <w:shd w:val="clear" w:color="auto" w:fill="auto"/>
          </w:tcPr>
          <w:p w14:paraId="729CC062"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3,5</w:t>
            </w:r>
          </w:p>
        </w:tc>
        <w:tc>
          <w:tcPr>
            <w:tcW w:w="374" w:type="pct"/>
            <w:shd w:val="clear" w:color="auto" w:fill="auto"/>
          </w:tcPr>
          <w:p w14:paraId="028D738E"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3,0</w:t>
            </w:r>
          </w:p>
        </w:tc>
        <w:tc>
          <w:tcPr>
            <w:tcW w:w="374" w:type="pct"/>
            <w:shd w:val="clear" w:color="auto" w:fill="auto"/>
          </w:tcPr>
          <w:p w14:paraId="0796BD1F"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c>
          <w:tcPr>
            <w:tcW w:w="366" w:type="pct"/>
            <w:shd w:val="clear" w:color="auto" w:fill="auto"/>
          </w:tcPr>
          <w:p w14:paraId="3CE1FA06"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r>
      <w:tr w:rsidR="00973E8F" w:rsidRPr="00973E8F" w14:paraId="4207602F" w14:textId="77777777" w:rsidTr="00834A99">
        <w:trPr>
          <w:trHeight w:val="245"/>
        </w:trPr>
        <w:tc>
          <w:tcPr>
            <w:tcW w:w="986" w:type="pct"/>
            <w:vMerge/>
            <w:shd w:val="clear" w:color="auto" w:fill="auto"/>
          </w:tcPr>
          <w:p w14:paraId="20B0F4D1"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p>
        </w:tc>
        <w:tc>
          <w:tcPr>
            <w:tcW w:w="682" w:type="pct"/>
            <w:shd w:val="clear" w:color="auto" w:fill="auto"/>
          </w:tcPr>
          <w:p w14:paraId="3FACC2A7"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более 3,00</w:t>
            </w:r>
          </w:p>
        </w:tc>
        <w:tc>
          <w:tcPr>
            <w:tcW w:w="454" w:type="pct"/>
            <w:shd w:val="clear" w:color="auto" w:fill="auto"/>
          </w:tcPr>
          <w:p w14:paraId="61B45A81"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6,0</w:t>
            </w:r>
          </w:p>
        </w:tc>
        <w:tc>
          <w:tcPr>
            <w:tcW w:w="455" w:type="pct"/>
            <w:shd w:val="clear" w:color="auto" w:fill="auto"/>
          </w:tcPr>
          <w:p w14:paraId="5F00FEE6"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5,5</w:t>
            </w:r>
          </w:p>
        </w:tc>
        <w:tc>
          <w:tcPr>
            <w:tcW w:w="455" w:type="pct"/>
            <w:shd w:val="clear" w:color="auto" w:fill="auto"/>
          </w:tcPr>
          <w:p w14:paraId="443F96F2"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5,0</w:t>
            </w:r>
          </w:p>
        </w:tc>
        <w:tc>
          <w:tcPr>
            <w:tcW w:w="456" w:type="pct"/>
            <w:shd w:val="clear" w:color="auto" w:fill="auto"/>
          </w:tcPr>
          <w:p w14:paraId="568E9023"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4,5</w:t>
            </w:r>
          </w:p>
        </w:tc>
        <w:tc>
          <w:tcPr>
            <w:tcW w:w="399" w:type="pct"/>
            <w:shd w:val="clear" w:color="auto" w:fill="auto"/>
          </w:tcPr>
          <w:p w14:paraId="363C80D5"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4,0</w:t>
            </w:r>
          </w:p>
        </w:tc>
        <w:tc>
          <w:tcPr>
            <w:tcW w:w="374" w:type="pct"/>
            <w:shd w:val="clear" w:color="auto" w:fill="auto"/>
          </w:tcPr>
          <w:p w14:paraId="4A27375B"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3,5</w:t>
            </w:r>
          </w:p>
        </w:tc>
        <w:tc>
          <w:tcPr>
            <w:tcW w:w="374" w:type="pct"/>
            <w:shd w:val="clear" w:color="auto" w:fill="auto"/>
          </w:tcPr>
          <w:p w14:paraId="5D837EF0"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c>
          <w:tcPr>
            <w:tcW w:w="366" w:type="pct"/>
            <w:shd w:val="clear" w:color="auto" w:fill="auto"/>
          </w:tcPr>
          <w:p w14:paraId="18A9B813"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r>
      <w:tr w:rsidR="00973E8F" w:rsidRPr="00973E8F" w14:paraId="011A6669" w14:textId="77777777" w:rsidTr="00834A99">
        <w:trPr>
          <w:trHeight w:val="230"/>
        </w:trPr>
        <w:tc>
          <w:tcPr>
            <w:tcW w:w="986" w:type="pct"/>
            <w:vMerge w:val="restart"/>
            <w:shd w:val="clear" w:color="auto" w:fill="auto"/>
          </w:tcPr>
          <w:p w14:paraId="3001B627" w14:textId="77777777" w:rsidR="00973E8F" w:rsidRPr="00973E8F" w:rsidRDefault="00973E8F" w:rsidP="00973E8F">
            <w:pPr>
              <w:shd w:val="clear" w:color="auto" w:fill="FFFFFF"/>
              <w:spacing w:after="0" w:line="240" w:lineRule="exact"/>
              <w:rPr>
                <w:rFonts w:ascii="Times New Roman" w:eastAsia="Times New Roman" w:hAnsi="Times New Roman" w:cs="Times New Roman"/>
                <w:color w:val="000000"/>
                <w:kern w:val="0"/>
                <w:sz w:val="20"/>
                <w:szCs w:val="20"/>
                <w:lang w:eastAsia="ru-RU"/>
                <w14:ligatures w14:val="none"/>
              </w:rPr>
            </w:pPr>
          </w:p>
          <w:p w14:paraId="4CB5D028"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Рыхлосупесчаные</w:t>
            </w:r>
          </w:p>
        </w:tc>
        <w:tc>
          <w:tcPr>
            <w:tcW w:w="682" w:type="pct"/>
            <w:shd w:val="clear" w:color="auto" w:fill="auto"/>
          </w:tcPr>
          <w:p w14:paraId="75FF6E23"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менее 1,50</w:t>
            </w:r>
          </w:p>
        </w:tc>
        <w:tc>
          <w:tcPr>
            <w:tcW w:w="454" w:type="pct"/>
            <w:shd w:val="clear" w:color="auto" w:fill="auto"/>
          </w:tcPr>
          <w:p w14:paraId="63312C39"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5,5</w:t>
            </w:r>
          </w:p>
        </w:tc>
        <w:tc>
          <w:tcPr>
            <w:tcW w:w="455" w:type="pct"/>
            <w:shd w:val="clear" w:color="auto" w:fill="auto"/>
          </w:tcPr>
          <w:p w14:paraId="707A7C1E"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5,0</w:t>
            </w:r>
          </w:p>
        </w:tc>
        <w:tc>
          <w:tcPr>
            <w:tcW w:w="455" w:type="pct"/>
            <w:shd w:val="clear" w:color="auto" w:fill="auto"/>
          </w:tcPr>
          <w:p w14:paraId="25F87CF1"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4,5</w:t>
            </w:r>
          </w:p>
        </w:tc>
        <w:tc>
          <w:tcPr>
            <w:tcW w:w="456" w:type="pct"/>
            <w:shd w:val="clear" w:color="auto" w:fill="auto"/>
          </w:tcPr>
          <w:p w14:paraId="48DDEEB6"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4,0</w:t>
            </w:r>
          </w:p>
        </w:tc>
        <w:tc>
          <w:tcPr>
            <w:tcW w:w="399" w:type="pct"/>
            <w:shd w:val="clear" w:color="auto" w:fill="auto"/>
          </w:tcPr>
          <w:p w14:paraId="051B88B3"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3,5</w:t>
            </w:r>
          </w:p>
        </w:tc>
        <w:tc>
          <w:tcPr>
            <w:tcW w:w="374" w:type="pct"/>
            <w:shd w:val="clear" w:color="auto" w:fill="auto"/>
          </w:tcPr>
          <w:p w14:paraId="0C57E092"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3,0</w:t>
            </w:r>
          </w:p>
        </w:tc>
        <w:tc>
          <w:tcPr>
            <w:tcW w:w="374" w:type="pct"/>
            <w:shd w:val="clear" w:color="auto" w:fill="auto"/>
          </w:tcPr>
          <w:p w14:paraId="224EF498"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b/>
                <w:color w:val="000000"/>
                <w:kern w:val="0"/>
                <w:sz w:val="20"/>
                <w:szCs w:val="20"/>
                <w:lang w:eastAsia="ru-RU"/>
                <w14:ligatures w14:val="none"/>
              </w:rPr>
            </w:pPr>
            <w:r w:rsidRPr="00973E8F">
              <w:rPr>
                <w:rFonts w:ascii="Times New Roman" w:eastAsia="Times New Roman" w:hAnsi="Times New Roman" w:cs="Times New Roman"/>
                <w:b/>
                <w:color w:val="000000"/>
                <w:kern w:val="0"/>
                <w:sz w:val="20"/>
                <w:szCs w:val="20"/>
                <w:lang w:eastAsia="ru-RU"/>
                <w14:ligatures w14:val="none"/>
              </w:rPr>
              <w:t>2,5</w:t>
            </w:r>
          </w:p>
        </w:tc>
        <w:tc>
          <w:tcPr>
            <w:tcW w:w="366" w:type="pct"/>
            <w:shd w:val="clear" w:color="auto" w:fill="auto"/>
          </w:tcPr>
          <w:p w14:paraId="4A0A1D7F"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r>
      <w:tr w:rsidR="00973E8F" w:rsidRPr="00973E8F" w14:paraId="7C77D3FE" w14:textId="77777777" w:rsidTr="00834A99">
        <w:trPr>
          <w:trHeight w:val="260"/>
        </w:trPr>
        <w:tc>
          <w:tcPr>
            <w:tcW w:w="986" w:type="pct"/>
            <w:vMerge/>
            <w:shd w:val="clear" w:color="auto" w:fill="auto"/>
          </w:tcPr>
          <w:p w14:paraId="6CD77261"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p>
        </w:tc>
        <w:tc>
          <w:tcPr>
            <w:tcW w:w="682" w:type="pct"/>
            <w:shd w:val="clear" w:color="auto" w:fill="auto"/>
          </w:tcPr>
          <w:p w14:paraId="204BE1D6"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1,51-3,00</w:t>
            </w:r>
          </w:p>
        </w:tc>
        <w:tc>
          <w:tcPr>
            <w:tcW w:w="454" w:type="pct"/>
            <w:shd w:val="clear" w:color="auto" w:fill="auto"/>
          </w:tcPr>
          <w:p w14:paraId="1A2391A8"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6,0</w:t>
            </w:r>
          </w:p>
        </w:tc>
        <w:tc>
          <w:tcPr>
            <w:tcW w:w="455" w:type="pct"/>
            <w:shd w:val="clear" w:color="auto" w:fill="auto"/>
          </w:tcPr>
          <w:p w14:paraId="6197955F"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5,5</w:t>
            </w:r>
          </w:p>
        </w:tc>
        <w:tc>
          <w:tcPr>
            <w:tcW w:w="455" w:type="pct"/>
            <w:shd w:val="clear" w:color="auto" w:fill="auto"/>
          </w:tcPr>
          <w:p w14:paraId="0F4A5853"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5,0</w:t>
            </w:r>
          </w:p>
        </w:tc>
        <w:tc>
          <w:tcPr>
            <w:tcW w:w="456" w:type="pct"/>
            <w:shd w:val="clear" w:color="auto" w:fill="auto"/>
          </w:tcPr>
          <w:p w14:paraId="322B1077"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4,5</w:t>
            </w:r>
          </w:p>
        </w:tc>
        <w:tc>
          <w:tcPr>
            <w:tcW w:w="399" w:type="pct"/>
            <w:shd w:val="clear" w:color="auto" w:fill="auto"/>
          </w:tcPr>
          <w:p w14:paraId="3923746E"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4,0</w:t>
            </w:r>
          </w:p>
        </w:tc>
        <w:tc>
          <w:tcPr>
            <w:tcW w:w="374" w:type="pct"/>
            <w:shd w:val="clear" w:color="auto" w:fill="auto"/>
          </w:tcPr>
          <w:p w14:paraId="20367994"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3,5</w:t>
            </w:r>
          </w:p>
        </w:tc>
        <w:tc>
          <w:tcPr>
            <w:tcW w:w="374" w:type="pct"/>
            <w:shd w:val="clear" w:color="auto" w:fill="auto"/>
          </w:tcPr>
          <w:p w14:paraId="64E2DF88"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b/>
                <w:color w:val="000000"/>
                <w:kern w:val="0"/>
                <w:sz w:val="20"/>
                <w:szCs w:val="20"/>
                <w:lang w:eastAsia="ru-RU"/>
                <w14:ligatures w14:val="none"/>
              </w:rPr>
            </w:pPr>
            <w:r w:rsidRPr="00973E8F">
              <w:rPr>
                <w:rFonts w:ascii="Times New Roman" w:eastAsia="Times New Roman" w:hAnsi="Times New Roman" w:cs="Times New Roman"/>
                <w:b/>
                <w:color w:val="000000"/>
                <w:kern w:val="0"/>
                <w:sz w:val="20"/>
                <w:szCs w:val="20"/>
                <w:lang w:eastAsia="ru-RU"/>
                <w14:ligatures w14:val="none"/>
              </w:rPr>
              <w:t>3,0</w:t>
            </w:r>
          </w:p>
        </w:tc>
        <w:tc>
          <w:tcPr>
            <w:tcW w:w="366" w:type="pct"/>
            <w:shd w:val="clear" w:color="auto" w:fill="auto"/>
          </w:tcPr>
          <w:p w14:paraId="6EA64A28"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r>
      <w:tr w:rsidR="00973E8F" w:rsidRPr="00973E8F" w14:paraId="1D5B91F6" w14:textId="77777777" w:rsidTr="00834A99">
        <w:trPr>
          <w:trHeight w:val="245"/>
        </w:trPr>
        <w:tc>
          <w:tcPr>
            <w:tcW w:w="986" w:type="pct"/>
            <w:vMerge/>
            <w:shd w:val="clear" w:color="auto" w:fill="auto"/>
          </w:tcPr>
          <w:p w14:paraId="1C0CB408"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p>
        </w:tc>
        <w:tc>
          <w:tcPr>
            <w:tcW w:w="682" w:type="pct"/>
            <w:shd w:val="clear" w:color="auto" w:fill="auto"/>
          </w:tcPr>
          <w:p w14:paraId="2E635B04"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более 3,00</w:t>
            </w:r>
          </w:p>
        </w:tc>
        <w:tc>
          <w:tcPr>
            <w:tcW w:w="454" w:type="pct"/>
            <w:shd w:val="clear" w:color="auto" w:fill="auto"/>
          </w:tcPr>
          <w:p w14:paraId="34A78690"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6,5</w:t>
            </w:r>
          </w:p>
        </w:tc>
        <w:tc>
          <w:tcPr>
            <w:tcW w:w="455" w:type="pct"/>
            <w:shd w:val="clear" w:color="auto" w:fill="auto"/>
          </w:tcPr>
          <w:p w14:paraId="19E2218D"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6,0</w:t>
            </w:r>
          </w:p>
        </w:tc>
        <w:tc>
          <w:tcPr>
            <w:tcW w:w="455" w:type="pct"/>
            <w:shd w:val="clear" w:color="auto" w:fill="auto"/>
          </w:tcPr>
          <w:p w14:paraId="132DCC88"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5,5</w:t>
            </w:r>
          </w:p>
        </w:tc>
        <w:tc>
          <w:tcPr>
            <w:tcW w:w="456" w:type="pct"/>
            <w:shd w:val="clear" w:color="auto" w:fill="auto"/>
          </w:tcPr>
          <w:p w14:paraId="5F0C3A9F"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5,0</w:t>
            </w:r>
          </w:p>
        </w:tc>
        <w:tc>
          <w:tcPr>
            <w:tcW w:w="399" w:type="pct"/>
            <w:shd w:val="clear" w:color="auto" w:fill="auto"/>
          </w:tcPr>
          <w:p w14:paraId="7331CEF5"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4,5</w:t>
            </w:r>
          </w:p>
        </w:tc>
        <w:tc>
          <w:tcPr>
            <w:tcW w:w="374" w:type="pct"/>
            <w:shd w:val="clear" w:color="auto" w:fill="auto"/>
          </w:tcPr>
          <w:p w14:paraId="58DD8E1B"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4,0</w:t>
            </w:r>
          </w:p>
        </w:tc>
        <w:tc>
          <w:tcPr>
            <w:tcW w:w="374" w:type="pct"/>
            <w:shd w:val="clear" w:color="auto" w:fill="auto"/>
          </w:tcPr>
          <w:p w14:paraId="46A17A73"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b/>
                <w:color w:val="000000"/>
                <w:kern w:val="0"/>
                <w:sz w:val="20"/>
                <w:szCs w:val="20"/>
                <w:lang w:eastAsia="ru-RU"/>
                <w14:ligatures w14:val="none"/>
              </w:rPr>
            </w:pPr>
            <w:r w:rsidRPr="00973E8F">
              <w:rPr>
                <w:rFonts w:ascii="Times New Roman" w:eastAsia="Times New Roman" w:hAnsi="Times New Roman" w:cs="Times New Roman"/>
                <w:b/>
                <w:color w:val="000000"/>
                <w:kern w:val="0"/>
                <w:sz w:val="20"/>
                <w:szCs w:val="20"/>
                <w:lang w:eastAsia="ru-RU"/>
                <w14:ligatures w14:val="none"/>
              </w:rPr>
              <w:t>3,5</w:t>
            </w:r>
          </w:p>
        </w:tc>
        <w:tc>
          <w:tcPr>
            <w:tcW w:w="366" w:type="pct"/>
            <w:shd w:val="clear" w:color="auto" w:fill="auto"/>
          </w:tcPr>
          <w:p w14:paraId="3BE3630C"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r>
      <w:tr w:rsidR="00973E8F" w:rsidRPr="00973E8F" w14:paraId="58D81B47" w14:textId="77777777" w:rsidTr="00834A99">
        <w:trPr>
          <w:trHeight w:val="230"/>
        </w:trPr>
        <w:tc>
          <w:tcPr>
            <w:tcW w:w="986" w:type="pct"/>
            <w:vMerge w:val="restart"/>
            <w:shd w:val="clear" w:color="auto" w:fill="auto"/>
          </w:tcPr>
          <w:p w14:paraId="5CFB5299"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Связносупесчаные</w:t>
            </w:r>
          </w:p>
        </w:tc>
        <w:tc>
          <w:tcPr>
            <w:tcW w:w="682" w:type="pct"/>
            <w:shd w:val="clear" w:color="auto" w:fill="auto"/>
          </w:tcPr>
          <w:p w14:paraId="309C9552"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 и менее</w:t>
            </w:r>
          </w:p>
        </w:tc>
        <w:tc>
          <w:tcPr>
            <w:tcW w:w="454" w:type="pct"/>
            <w:shd w:val="clear" w:color="auto" w:fill="auto"/>
          </w:tcPr>
          <w:p w14:paraId="0219272F"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6,5</w:t>
            </w:r>
          </w:p>
        </w:tc>
        <w:tc>
          <w:tcPr>
            <w:tcW w:w="455" w:type="pct"/>
            <w:shd w:val="clear" w:color="auto" w:fill="auto"/>
          </w:tcPr>
          <w:p w14:paraId="1A00F8FD"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6,0</w:t>
            </w:r>
          </w:p>
        </w:tc>
        <w:tc>
          <w:tcPr>
            <w:tcW w:w="455" w:type="pct"/>
            <w:shd w:val="clear" w:color="auto" w:fill="auto"/>
          </w:tcPr>
          <w:p w14:paraId="325CBD42"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5,5</w:t>
            </w:r>
          </w:p>
        </w:tc>
        <w:tc>
          <w:tcPr>
            <w:tcW w:w="456" w:type="pct"/>
            <w:shd w:val="clear" w:color="auto" w:fill="auto"/>
          </w:tcPr>
          <w:p w14:paraId="2AD55210"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5,0</w:t>
            </w:r>
          </w:p>
        </w:tc>
        <w:tc>
          <w:tcPr>
            <w:tcW w:w="399" w:type="pct"/>
            <w:shd w:val="clear" w:color="auto" w:fill="auto"/>
          </w:tcPr>
          <w:p w14:paraId="54B9F56C"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4,5</w:t>
            </w:r>
          </w:p>
        </w:tc>
        <w:tc>
          <w:tcPr>
            <w:tcW w:w="374" w:type="pct"/>
            <w:shd w:val="clear" w:color="auto" w:fill="auto"/>
          </w:tcPr>
          <w:p w14:paraId="7D090041"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4,0</w:t>
            </w:r>
          </w:p>
        </w:tc>
        <w:tc>
          <w:tcPr>
            <w:tcW w:w="374" w:type="pct"/>
            <w:shd w:val="clear" w:color="auto" w:fill="auto"/>
          </w:tcPr>
          <w:p w14:paraId="5D5BBD84"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b/>
                <w:color w:val="000000"/>
                <w:kern w:val="0"/>
                <w:sz w:val="20"/>
                <w:szCs w:val="20"/>
                <w:lang w:eastAsia="ru-RU"/>
                <w14:ligatures w14:val="none"/>
              </w:rPr>
            </w:pPr>
            <w:r w:rsidRPr="00973E8F">
              <w:rPr>
                <w:rFonts w:ascii="Times New Roman" w:eastAsia="Times New Roman" w:hAnsi="Times New Roman" w:cs="Times New Roman"/>
                <w:b/>
                <w:color w:val="000000"/>
                <w:kern w:val="0"/>
                <w:sz w:val="20"/>
                <w:szCs w:val="20"/>
                <w:lang w:eastAsia="ru-RU"/>
                <w14:ligatures w14:val="none"/>
              </w:rPr>
              <w:t>3,5</w:t>
            </w:r>
          </w:p>
        </w:tc>
        <w:tc>
          <w:tcPr>
            <w:tcW w:w="366" w:type="pct"/>
            <w:shd w:val="clear" w:color="auto" w:fill="auto"/>
          </w:tcPr>
          <w:p w14:paraId="23824D31"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b/>
                <w:color w:val="000000"/>
                <w:kern w:val="0"/>
                <w:sz w:val="20"/>
                <w:szCs w:val="20"/>
                <w:lang w:eastAsia="ru-RU"/>
                <w14:ligatures w14:val="none"/>
              </w:rPr>
            </w:pPr>
            <w:r w:rsidRPr="00973E8F">
              <w:rPr>
                <w:rFonts w:ascii="Times New Roman" w:eastAsia="Times New Roman" w:hAnsi="Times New Roman" w:cs="Times New Roman"/>
                <w:b/>
                <w:color w:val="000000"/>
                <w:kern w:val="0"/>
                <w:sz w:val="20"/>
                <w:szCs w:val="20"/>
                <w:lang w:eastAsia="ru-RU"/>
                <w14:ligatures w14:val="none"/>
              </w:rPr>
              <w:t>3,0</w:t>
            </w:r>
          </w:p>
        </w:tc>
      </w:tr>
      <w:tr w:rsidR="00973E8F" w:rsidRPr="00973E8F" w14:paraId="7457B943" w14:textId="77777777" w:rsidTr="00834A99">
        <w:trPr>
          <w:trHeight w:val="260"/>
        </w:trPr>
        <w:tc>
          <w:tcPr>
            <w:tcW w:w="986" w:type="pct"/>
            <w:vMerge/>
            <w:shd w:val="clear" w:color="auto" w:fill="auto"/>
          </w:tcPr>
          <w:p w14:paraId="759B61C2"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p>
        </w:tc>
        <w:tc>
          <w:tcPr>
            <w:tcW w:w="682" w:type="pct"/>
            <w:shd w:val="clear" w:color="auto" w:fill="auto"/>
          </w:tcPr>
          <w:p w14:paraId="6502500D"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более 2,0</w:t>
            </w:r>
          </w:p>
        </w:tc>
        <w:tc>
          <w:tcPr>
            <w:tcW w:w="454" w:type="pct"/>
            <w:shd w:val="clear" w:color="auto" w:fill="auto"/>
          </w:tcPr>
          <w:p w14:paraId="24C5F73D"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7,5</w:t>
            </w:r>
          </w:p>
        </w:tc>
        <w:tc>
          <w:tcPr>
            <w:tcW w:w="455" w:type="pct"/>
            <w:shd w:val="clear" w:color="auto" w:fill="auto"/>
          </w:tcPr>
          <w:p w14:paraId="59AAA3F1"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7,0</w:t>
            </w:r>
          </w:p>
        </w:tc>
        <w:tc>
          <w:tcPr>
            <w:tcW w:w="455" w:type="pct"/>
            <w:shd w:val="clear" w:color="auto" w:fill="auto"/>
          </w:tcPr>
          <w:p w14:paraId="02604B04"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6,5</w:t>
            </w:r>
          </w:p>
        </w:tc>
        <w:tc>
          <w:tcPr>
            <w:tcW w:w="456" w:type="pct"/>
            <w:shd w:val="clear" w:color="auto" w:fill="auto"/>
          </w:tcPr>
          <w:p w14:paraId="432A9299"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6,0</w:t>
            </w:r>
          </w:p>
        </w:tc>
        <w:tc>
          <w:tcPr>
            <w:tcW w:w="399" w:type="pct"/>
            <w:shd w:val="clear" w:color="auto" w:fill="auto"/>
          </w:tcPr>
          <w:p w14:paraId="5346CFA0"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5,5</w:t>
            </w:r>
          </w:p>
        </w:tc>
        <w:tc>
          <w:tcPr>
            <w:tcW w:w="374" w:type="pct"/>
            <w:shd w:val="clear" w:color="auto" w:fill="auto"/>
          </w:tcPr>
          <w:p w14:paraId="5E980803"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4,5</w:t>
            </w:r>
          </w:p>
        </w:tc>
        <w:tc>
          <w:tcPr>
            <w:tcW w:w="374" w:type="pct"/>
            <w:shd w:val="clear" w:color="auto" w:fill="auto"/>
          </w:tcPr>
          <w:p w14:paraId="09784198"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b/>
                <w:color w:val="000000"/>
                <w:kern w:val="0"/>
                <w:sz w:val="20"/>
                <w:szCs w:val="20"/>
                <w:lang w:eastAsia="ru-RU"/>
                <w14:ligatures w14:val="none"/>
              </w:rPr>
            </w:pPr>
            <w:r w:rsidRPr="00973E8F">
              <w:rPr>
                <w:rFonts w:ascii="Times New Roman" w:eastAsia="Times New Roman" w:hAnsi="Times New Roman" w:cs="Times New Roman"/>
                <w:b/>
                <w:color w:val="000000"/>
                <w:kern w:val="0"/>
                <w:sz w:val="20"/>
                <w:szCs w:val="20"/>
                <w:lang w:eastAsia="ru-RU"/>
                <w14:ligatures w14:val="none"/>
              </w:rPr>
              <w:t>4,0</w:t>
            </w:r>
          </w:p>
        </w:tc>
        <w:tc>
          <w:tcPr>
            <w:tcW w:w="366" w:type="pct"/>
            <w:shd w:val="clear" w:color="auto" w:fill="auto"/>
          </w:tcPr>
          <w:p w14:paraId="65792A46"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b/>
                <w:color w:val="000000"/>
                <w:kern w:val="0"/>
                <w:sz w:val="20"/>
                <w:szCs w:val="20"/>
                <w:lang w:eastAsia="ru-RU"/>
                <w14:ligatures w14:val="none"/>
              </w:rPr>
            </w:pPr>
            <w:r w:rsidRPr="00973E8F">
              <w:rPr>
                <w:rFonts w:ascii="Times New Roman" w:eastAsia="Times New Roman" w:hAnsi="Times New Roman" w:cs="Times New Roman"/>
                <w:b/>
                <w:color w:val="000000"/>
                <w:kern w:val="0"/>
                <w:sz w:val="20"/>
                <w:szCs w:val="20"/>
                <w:lang w:eastAsia="ru-RU"/>
                <w14:ligatures w14:val="none"/>
              </w:rPr>
              <w:t>3,5</w:t>
            </w:r>
          </w:p>
        </w:tc>
      </w:tr>
      <w:tr w:rsidR="00973E8F" w:rsidRPr="00973E8F" w14:paraId="7056F845" w14:textId="77777777" w:rsidTr="00834A99">
        <w:trPr>
          <w:trHeight w:val="230"/>
        </w:trPr>
        <w:tc>
          <w:tcPr>
            <w:tcW w:w="986" w:type="pct"/>
            <w:vMerge w:val="restart"/>
            <w:shd w:val="clear" w:color="auto" w:fill="auto"/>
          </w:tcPr>
          <w:p w14:paraId="646B2684"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Легко- и средне-суглинистые</w:t>
            </w:r>
          </w:p>
        </w:tc>
        <w:tc>
          <w:tcPr>
            <w:tcW w:w="682" w:type="pct"/>
            <w:shd w:val="clear" w:color="auto" w:fill="auto"/>
          </w:tcPr>
          <w:p w14:paraId="7DB1746F"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 и менее</w:t>
            </w:r>
          </w:p>
        </w:tc>
        <w:tc>
          <w:tcPr>
            <w:tcW w:w="454" w:type="pct"/>
            <w:shd w:val="clear" w:color="auto" w:fill="auto"/>
          </w:tcPr>
          <w:p w14:paraId="1BCCC867"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8,0</w:t>
            </w:r>
          </w:p>
        </w:tc>
        <w:tc>
          <w:tcPr>
            <w:tcW w:w="455" w:type="pct"/>
            <w:shd w:val="clear" w:color="auto" w:fill="auto"/>
          </w:tcPr>
          <w:p w14:paraId="1A30D77C"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7,5</w:t>
            </w:r>
          </w:p>
        </w:tc>
        <w:tc>
          <w:tcPr>
            <w:tcW w:w="455" w:type="pct"/>
            <w:shd w:val="clear" w:color="auto" w:fill="auto"/>
          </w:tcPr>
          <w:p w14:paraId="5EC76F23"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7,0</w:t>
            </w:r>
          </w:p>
        </w:tc>
        <w:tc>
          <w:tcPr>
            <w:tcW w:w="456" w:type="pct"/>
            <w:shd w:val="clear" w:color="auto" w:fill="auto"/>
          </w:tcPr>
          <w:p w14:paraId="23FF694F"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6,5</w:t>
            </w:r>
          </w:p>
        </w:tc>
        <w:tc>
          <w:tcPr>
            <w:tcW w:w="399" w:type="pct"/>
            <w:shd w:val="clear" w:color="auto" w:fill="auto"/>
          </w:tcPr>
          <w:p w14:paraId="1877BC24"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6,0</w:t>
            </w:r>
          </w:p>
        </w:tc>
        <w:tc>
          <w:tcPr>
            <w:tcW w:w="374" w:type="pct"/>
            <w:shd w:val="clear" w:color="auto" w:fill="auto"/>
          </w:tcPr>
          <w:p w14:paraId="44796CA5"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5,0</w:t>
            </w:r>
          </w:p>
        </w:tc>
        <w:tc>
          <w:tcPr>
            <w:tcW w:w="374" w:type="pct"/>
            <w:shd w:val="clear" w:color="auto" w:fill="auto"/>
          </w:tcPr>
          <w:p w14:paraId="0149DF4B"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4,5</w:t>
            </w:r>
          </w:p>
        </w:tc>
        <w:tc>
          <w:tcPr>
            <w:tcW w:w="366" w:type="pct"/>
            <w:shd w:val="clear" w:color="auto" w:fill="auto"/>
          </w:tcPr>
          <w:p w14:paraId="0A080290"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3,5</w:t>
            </w:r>
          </w:p>
        </w:tc>
      </w:tr>
      <w:tr w:rsidR="00973E8F" w:rsidRPr="00973E8F" w14:paraId="242AF079" w14:textId="77777777" w:rsidTr="00834A99">
        <w:trPr>
          <w:trHeight w:val="245"/>
        </w:trPr>
        <w:tc>
          <w:tcPr>
            <w:tcW w:w="986" w:type="pct"/>
            <w:vMerge/>
            <w:shd w:val="clear" w:color="auto" w:fill="auto"/>
          </w:tcPr>
          <w:p w14:paraId="537F6FFB"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p>
        </w:tc>
        <w:tc>
          <w:tcPr>
            <w:tcW w:w="682" w:type="pct"/>
            <w:shd w:val="clear" w:color="auto" w:fill="auto"/>
          </w:tcPr>
          <w:p w14:paraId="5AF7CA9F"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более 2,0</w:t>
            </w:r>
          </w:p>
        </w:tc>
        <w:tc>
          <w:tcPr>
            <w:tcW w:w="454" w:type="pct"/>
            <w:shd w:val="clear" w:color="auto" w:fill="auto"/>
          </w:tcPr>
          <w:p w14:paraId="6F2518D0"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9,0</w:t>
            </w:r>
          </w:p>
        </w:tc>
        <w:tc>
          <w:tcPr>
            <w:tcW w:w="455" w:type="pct"/>
            <w:shd w:val="clear" w:color="auto" w:fill="auto"/>
          </w:tcPr>
          <w:p w14:paraId="7D35E8B5"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8,5</w:t>
            </w:r>
          </w:p>
        </w:tc>
        <w:tc>
          <w:tcPr>
            <w:tcW w:w="455" w:type="pct"/>
            <w:shd w:val="clear" w:color="auto" w:fill="auto"/>
          </w:tcPr>
          <w:p w14:paraId="182D5F6B"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8,0</w:t>
            </w:r>
          </w:p>
        </w:tc>
        <w:tc>
          <w:tcPr>
            <w:tcW w:w="456" w:type="pct"/>
            <w:shd w:val="clear" w:color="auto" w:fill="auto"/>
          </w:tcPr>
          <w:p w14:paraId="1FB2427F"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7,5</w:t>
            </w:r>
          </w:p>
        </w:tc>
        <w:tc>
          <w:tcPr>
            <w:tcW w:w="399" w:type="pct"/>
            <w:shd w:val="clear" w:color="auto" w:fill="auto"/>
          </w:tcPr>
          <w:p w14:paraId="14ADC593"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7,0</w:t>
            </w:r>
          </w:p>
        </w:tc>
        <w:tc>
          <w:tcPr>
            <w:tcW w:w="374" w:type="pct"/>
            <w:shd w:val="clear" w:color="auto" w:fill="auto"/>
          </w:tcPr>
          <w:p w14:paraId="69815E29"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6,0</w:t>
            </w:r>
          </w:p>
        </w:tc>
        <w:tc>
          <w:tcPr>
            <w:tcW w:w="374" w:type="pct"/>
            <w:shd w:val="clear" w:color="auto" w:fill="auto"/>
          </w:tcPr>
          <w:p w14:paraId="230628DB"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5,0</w:t>
            </w:r>
          </w:p>
        </w:tc>
        <w:tc>
          <w:tcPr>
            <w:tcW w:w="366" w:type="pct"/>
            <w:shd w:val="clear" w:color="auto" w:fill="auto"/>
          </w:tcPr>
          <w:p w14:paraId="3E5A2ADB"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4,0</w:t>
            </w:r>
          </w:p>
        </w:tc>
      </w:tr>
      <w:tr w:rsidR="00973E8F" w:rsidRPr="00973E8F" w14:paraId="1745DE03" w14:textId="77777777" w:rsidTr="00834A99">
        <w:trPr>
          <w:trHeight w:val="475"/>
        </w:trPr>
        <w:tc>
          <w:tcPr>
            <w:tcW w:w="986" w:type="pct"/>
            <w:shd w:val="clear" w:color="auto" w:fill="auto"/>
          </w:tcPr>
          <w:p w14:paraId="1E580E6D"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Тяжелосуглинис-тые и глинистые</w:t>
            </w:r>
          </w:p>
        </w:tc>
        <w:tc>
          <w:tcPr>
            <w:tcW w:w="682" w:type="pct"/>
            <w:shd w:val="clear" w:color="auto" w:fill="auto"/>
          </w:tcPr>
          <w:p w14:paraId="332E357A"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любое</w:t>
            </w:r>
          </w:p>
        </w:tc>
        <w:tc>
          <w:tcPr>
            <w:tcW w:w="454" w:type="pct"/>
            <w:shd w:val="clear" w:color="auto" w:fill="auto"/>
          </w:tcPr>
          <w:p w14:paraId="0EC666E9"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10,0</w:t>
            </w:r>
          </w:p>
        </w:tc>
        <w:tc>
          <w:tcPr>
            <w:tcW w:w="455" w:type="pct"/>
            <w:shd w:val="clear" w:color="auto" w:fill="auto"/>
          </w:tcPr>
          <w:p w14:paraId="6C66A719"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9,5</w:t>
            </w:r>
          </w:p>
        </w:tc>
        <w:tc>
          <w:tcPr>
            <w:tcW w:w="455" w:type="pct"/>
            <w:shd w:val="clear" w:color="auto" w:fill="auto"/>
          </w:tcPr>
          <w:p w14:paraId="39255B99"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9,0</w:t>
            </w:r>
          </w:p>
        </w:tc>
        <w:tc>
          <w:tcPr>
            <w:tcW w:w="456" w:type="pct"/>
            <w:shd w:val="clear" w:color="auto" w:fill="auto"/>
          </w:tcPr>
          <w:p w14:paraId="6937DD9D"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8,5</w:t>
            </w:r>
          </w:p>
        </w:tc>
        <w:tc>
          <w:tcPr>
            <w:tcW w:w="399" w:type="pct"/>
            <w:shd w:val="clear" w:color="auto" w:fill="auto"/>
          </w:tcPr>
          <w:p w14:paraId="1F3DB27E"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8,0</w:t>
            </w:r>
          </w:p>
        </w:tc>
        <w:tc>
          <w:tcPr>
            <w:tcW w:w="374" w:type="pct"/>
            <w:shd w:val="clear" w:color="auto" w:fill="auto"/>
          </w:tcPr>
          <w:p w14:paraId="1CF5592D"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7,0</w:t>
            </w:r>
          </w:p>
        </w:tc>
        <w:tc>
          <w:tcPr>
            <w:tcW w:w="374" w:type="pct"/>
            <w:shd w:val="clear" w:color="auto" w:fill="auto"/>
          </w:tcPr>
          <w:p w14:paraId="0B6ADF2E"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6,0</w:t>
            </w:r>
          </w:p>
        </w:tc>
        <w:tc>
          <w:tcPr>
            <w:tcW w:w="366" w:type="pct"/>
            <w:shd w:val="clear" w:color="auto" w:fill="auto"/>
          </w:tcPr>
          <w:p w14:paraId="1E00944C"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5,0</w:t>
            </w:r>
          </w:p>
        </w:tc>
      </w:tr>
      <w:tr w:rsidR="00973E8F" w:rsidRPr="00973E8F" w14:paraId="43F9FA37" w14:textId="77777777" w:rsidTr="00834A99">
        <w:trPr>
          <w:trHeight w:val="408"/>
        </w:trPr>
        <w:tc>
          <w:tcPr>
            <w:tcW w:w="986" w:type="pct"/>
            <w:shd w:val="clear" w:color="auto" w:fill="auto"/>
          </w:tcPr>
          <w:p w14:paraId="6E62C79E"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Торфяно-болотные</w:t>
            </w:r>
          </w:p>
        </w:tc>
        <w:tc>
          <w:tcPr>
            <w:tcW w:w="682" w:type="pct"/>
            <w:shd w:val="clear" w:color="auto" w:fill="auto"/>
          </w:tcPr>
          <w:p w14:paraId="5E90F0E2"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p>
        </w:tc>
        <w:tc>
          <w:tcPr>
            <w:tcW w:w="454" w:type="pct"/>
            <w:shd w:val="clear" w:color="auto" w:fill="auto"/>
          </w:tcPr>
          <w:p w14:paraId="7975EAEF"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13,0</w:t>
            </w:r>
          </w:p>
          <w:p w14:paraId="3BC2D50D"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19,0*</w:t>
            </w:r>
          </w:p>
        </w:tc>
        <w:tc>
          <w:tcPr>
            <w:tcW w:w="455" w:type="pct"/>
            <w:shd w:val="clear" w:color="auto" w:fill="auto"/>
          </w:tcPr>
          <w:p w14:paraId="3C7421E0"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10,0</w:t>
            </w:r>
          </w:p>
        </w:tc>
        <w:tc>
          <w:tcPr>
            <w:tcW w:w="455" w:type="pct"/>
            <w:shd w:val="clear" w:color="auto" w:fill="auto"/>
          </w:tcPr>
          <w:p w14:paraId="4E445329"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7,5</w:t>
            </w:r>
          </w:p>
        </w:tc>
        <w:tc>
          <w:tcPr>
            <w:tcW w:w="456" w:type="pct"/>
            <w:shd w:val="clear" w:color="auto" w:fill="auto"/>
          </w:tcPr>
          <w:p w14:paraId="2E371BFF"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5,0</w:t>
            </w:r>
          </w:p>
        </w:tc>
        <w:tc>
          <w:tcPr>
            <w:tcW w:w="399" w:type="pct"/>
            <w:shd w:val="clear" w:color="auto" w:fill="auto"/>
          </w:tcPr>
          <w:p w14:paraId="1339BFC9"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c>
          <w:tcPr>
            <w:tcW w:w="374" w:type="pct"/>
            <w:shd w:val="clear" w:color="auto" w:fill="auto"/>
          </w:tcPr>
          <w:p w14:paraId="297F33B3"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c>
          <w:tcPr>
            <w:tcW w:w="374" w:type="pct"/>
            <w:shd w:val="clear" w:color="auto" w:fill="auto"/>
          </w:tcPr>
          <w:p w14:paraId="0FEF1DEA"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c>
          <w:tcPr>
            <w:tcW w:w="366" w:type="pct"/>
            <w:shd w:val="clear" w:color="auto" w:fill="auto"/>
          </w:tcPr>
          <w:p w14:paraId="635B6336"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r>
      <w:tr w:rsidR="00973E8F" w:rsidRPr="00973E8F" w14:paraId="052579D4" w14:textId="77777777" w:rsidTr="00834A99">
        <w:trPr>
          <w:trHeight w:val="245"/>
        </w:trPr>
        <w:tc>
          <w:tcPr>
            <w:tcW w:w="5000" w:type="pct"/>
            <w:gridSpan w:val="10"/>
            <w:shd w:val="clear" w:color="auto" w:fill="auto"/>
          </w:tcPr>
          <w:p w14:paraId="6800E386"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Плотность загрязнения </w:t>
            </w:r>
            <w:r w:rsidRPr="00973E8F">
              <w:rPr>
                <w:rFonts w:ascii="Times New Roman" w:eastAsia="Times New Roman" w:hAnsi="Times New Roman" w:cs="Times New Roman"/>
                <w:color w:val="231F20"/>
                <w:kern w:val="0"/>
                <w:sz w:val="20"/>
                <w:szCs w:val="20"/>
                <w:vertAlign w:val="superscript"/>
                <w:lang w:eastAsia="ru-RU"/>
                <w14:ligatures w14:val="none"/>
              </w:rPr>
              <w:t>137</w:t>
            </w:r>
            <w:r w:rsidRPr="00973E8F">
              <w:rPr>
                <w:rFonts w:ascii="Times New Roman" w:eastAsia="Times New Roman" w:hAnsi="Times New Roman" w:cs="Times New Roman"/>
                <w:color w:val="231F20"/>
                <w:kern w:val="0"/>
                <w:sz w:val="20"/>
                <w:szCs w:val="20"/>
                <w:lang w:eastAsia="ru-RU"/>
                <w14:ligatures w14:val="none"/>
              </w:rPr>
              <w:t>Сs</w:t>
            </w:r>
            <w:r w:rsidRPr="00973E8F">
              <w:rPr>
                <w:rFonts w:ascii="Times New Roman" w:eastAsia="Times New Roman" w:hAnsi="Times New Roman" w:cs="Times New Roman"/>
                <w:color w:val="000000"/>
                <w:kern w:val="0"/>
                <w:sz w:val="20"/>
                <w:szCs w:val="20"/>
                <w:lang w:eastAsia="ru-RU"/>
                <w14:ligatures w14:val="none"/>
              </w:rPr>
              <w:t xml:space="preserve"> - 5,0-40,0; </w:t>
            </w:r>
            <w:r w:rsidRPr="00973E8F">
              <w:rPr>
                <w:rFonts w:ascii="Times New Roman" w:eastAsia="Times New Roman" w:hAnsi="Times New Roman" w:cs="Times New Roman"/>
                <w:color w:val="000000"/>
                <w:kern w:val="0"/>
                <w:sz w:val="20"/>
                <w:szCs w:val="20"/>
                <w:vertAlign w:val="superscript"/>
                <w:lang w:eastAsia="ru-RU"/>
                <w14:ligatures w14:val="none"/>
              </w:rPr>
              <w:t>90</w:t>
            </w:r>
            <w:r w:rsidRPr="00973E8F">
              <w:rPr>
                <w:rFonts w:ascii="Times New Roman" w:eastAsia="Times New Roman" w:hAnsi="Times New Roman" w:cs="Times New Roman"/>
                <w:color w:val="000000"/>
                <w:kern w:val="0"/>
                <w:sz w:val="20"/>
                <w:szCs w:val="20"/>
                <w:lang w:val="en-US" w:eastAsia="ru-RU"/>
                <w14:ligatures w14:val="none"/>
              </w:rPr>
              <w:t>Sr</w:t>
            </w:r>
            <w:r w:rsidRPr="00973E8F">
              <w:rPr>
                <w:rFonts w:ascii="Times New Roman" w:eastAsia="Times New Roman" w:hAnsi="Times New Roman" w:cs="Times New Roman"/>
                <w:color w:val="000000"/>
                <w:kern w:val="0"/>
                <w:sz w:val="20"/>
                <w:szCs w:val="20"/>
                <w:lang w:eastAsia="ru-RU"/>
                <w14:ligatures w14:val="none"/>
              </w:rPr>
              <w:t xml:space="preserve"> - 0,3-3,0 Ки/км</w:t>
            </w:r>
            <w:r w:rsidRPr="00973E8F">
              <w:rPr>
                <w:rFonts w:ascii="Times New Roman" w:eastAsia="Times New Roman" w:hAnsi="Times New Roman" w:cs="Times New Roman"/>
                <w:color w:val="000000"/>
                <w:kern w:val="0"/>
                <w:sz w:val="20"/>
                <w:szCs w:val="20"/>
                <w:vertAlign w:val="superscript"/>
                <w:lang w:eastAsia="ru-RU"/>
                <w14:ligatures w14:val="none"/>
              </w:rPr>
              <w:t>2</w:t>
            </w:r>
          </w:p>
        </w:tc>
      </w:tr>
      <w:tr w:rsidR="00973E8F" w:rsidRPr="00973E8F" w14:paraId="1438C5CF" w14:textId="77777777" w:rsidTr="00834A99">
        <w:trPr>
          <w:trHeight w:val="230"/>
        </w:trPr>
        <w:tc>
          <w:tcPr>
            <w:tcW w:w="986" w:type="pct"/>
            <w:vMerge w:val="restart"/>
            <w:shd w:val="clear" w:color="auto" w:fill="auto"/>
            <w:vAlign w:val="center"/>
          </w:tcPr>
          <w:p w14:paraId="09BF6DF2"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Песчаные</w:t>
            </w:r>
          </w:p>
        </w:tc>
        <w:tc>
          <w:tcPr>
            <w:tcW w:w="682" w:type="pct"/>
            <w:shd w:val="clear" w:color="auto" w:fill="auto"/>
          </w:tcPr>
          <w:p w14:paraId="0FE98BAC"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менее 1,50</w:t>
            </w:r>
          </w:p>
        </w:tc>
        <w:tc>
          <w:tcPr>
            <w:tcW w:w="454" w:type="pct"/>
            <w:shd w:val="clear" w:color="auto" w:fill="auto"/>
          </w:tcPr>
          <w:p w14:paraId="0DA00627"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8,0</w:t>
            </w:r>
          </w:p>
        </w:tc>
        <w:tc>
          <w:tcPr>
            <w:tcW w:w="455" w:type="pct"/>
            <w:shd w:val="clear" w:color="auto" w:fill="auto"/>
          </w:tcPr>
          <w:p w14:paraId="4F18B047"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7,5</w:t>
            </w:r>
          </w:p>
        </w:tc>
        <w:tc>
          <w:tcPr>
            <w:tcW w:w="455" w:type="pct"/>
            <w:shd w:val="clear" w:color="auto" w:fill="auto"/>
          </w:tcPr>
          <w:p w14:paraId="012F70C8"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6,5</w:t>
            </w:r>
          </w:p>
        </w:tc>
        <w:tc>
          <w:tcPr>
            <w:tcW w:w="456" w:type="pct"/>
            <w:shd w:val="clear" w:color="auto" w:fill="auto"/>
          </w:tcPr>
          <w:p w14:paraId="14066C18"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5,5</w:t>
            </w:r>
          </w:p>
        </w:tc>
        <w:tc>
          <w:tcPr>
            <w:tcW w:w="399" w:type="pct"/>
            <w:shd w:val="clear" w:color="auto" w:fill="auto"/>
          </w:tcPr>
          <w:p w14:paraId="556D9A7A"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4,5</w:t>
            </w:r>
          </w:p>
        </w:tc>
        <w:tc>
          <w:tcPr>
            <w:tcW w:w="374" w:type="pct"/>
            <w:shd w:val="clear" w:color="auto" w:fill="auto"/>
          </w:tcPr>
          <w:p w14:paraId="68CC23C8"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3,5</w:t>
            </w:r>
          </w:p>
        </w:tc>
        <w:tc>
          <w:tcPr>
            <w:tcW w:w="374" w:type="pct"/>
            <w:shd w:val="clear" w:color="auto" w:fill="auto"/>
          </w:tcPr>
          <w:p w14:paraId="7A858F90"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c>
          <w:tcPr>
            <w:tcW w:w="366" w:type="pct"/>
            <w:shd w:val="clear" w:color="auto" w:fill="auto"/>
          </w:tcPr>
          <w:p w14:paraId="70E17455"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r>
      <w:tr w:rsidR="00973E8F" w:rsidRPr="00973E8F" w14:paraId="111953E9" w14:textId="77777777" w:rsidTr="00834A99">
        <w:trPr>
          <w:trHeight w:val="245"/>
        </w:trPr>
        <w:tc>
          <w:tcPr>
            <w:tcW w:w="986" w:type="pct"/>
            <w:vMerge/>
            <w:shd w:val="clear" w:color="auto" w:fill="auto"/>
            <w:vAlign w:val="center"/>
          </w:tcPr>
          <w:p w14:paraId="61096373" w14:textId="77777777" w:rsidR="00973E8F" w:rsidRPr="00973E8F" w:rsidRDefault="00973E8F" w:rsidP="00973E8F">
            <w:pPr>
              <w:shd w:val="clear" w:color="auto" w:fill="FFFFFF"/>
              <w:spacing w:after="0" w:line="240" w:lineRule="exact"/>
              <w:rPr>
                <w:rFonts w:ascii="Times New Roman" w:eastAsia="Times New Roman" w:hAnsi="Times New Roman" w:cs="Times New Roman"/>
                <w:color w:val="000000"/>
                <w:kern w:val="0"/>
                <w:sz w:val="20"/>
                <w:szCs w:val="20"/>
                <w:lang w:eastAsia="ru-RU"/>
                <w14:ligatures w14:val="none"/>
              </w:rPr>
            </w:pPr>
          </w:p>
        </w:tc>
        <w:tc>
          <w:tcPr>
            <w:tcW w:w="682" w:type="pct"/>
            <w:shd w:val="clear" w:color="auto" w:fill="auto"/>
          </w:tcPr>
          <w:p w14:paraId="40391708"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1,51-3,00</w:t>
            </w:r>
          </w:p>
        </w:tc>
        <w:tc>
          <w:tcPr>
            <w:tcW w:w="454" w:type="pct"/>
            <w:shd w:val="clear" w:color="auto" w:fill="auto"/>
          </w:tcPr>
          <w:p w14:paraId="69356917"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8,5</w:t>
            </w:r>
          </w:p>
        </w:tc>
        <w:tc>
          <w:tcPr>
            <w:tcW w:w="455" w:type="pct"/>
            <w:shd w:val="clear" w:color="auto" w:fill="auto"/>
          </w:tcPr>
          <w:p w14:paraId="410D99BB"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8,0</w:t>
            </w:r>
          </w:p>
        </w:tc>
        <w:tc>
          <w:tcPr>
            <w:tcW w:w="455" w:type="pct"/>
            <w:shd w:val="clear" w:color="auto" w:fill="auto"/>
          </w:tcPr>
          <w:p w14:paraId="41CF76DF"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7,0</w:t>
            </w:r>
          </w:p>
        </w:tc>
        <w:tc>
          <w:tcPr>
            <w:tcW w:w="456" w:type="pct"/>
            <w:shd w:val="clear" w:color="auto" w:fill="auto"/>
          </w:tcPr>
          <w:p w14:paraId="4F101DFB"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6,0</w:t>
            </w:r>
          </w:p>
        </w:tc>
        <w:tc>
          <w:tcPr>
            <w:tcW w:w="399" w:type="pct"/>
            <w:shd w:val="clear" w:color="auto" w:fill="auto"/>
          </w:tcPr>
          <w:p w14:paraId="385AFF46"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5,0</w:t>
            </w:r>
          </w:p>
        </w:tc>
        <w:tc>
          <w:tcPr>
            <w:tcW w:w="374" w:type="pct"/>
            <w:shd w:val="clear" w:color="auto" w:fill="auto"/>
          </w:tcPr>
          <w:p w14:paraId="15FFF926"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4,0</w:t>
            </w:r>
          </w:p>
        </w:tc>
        <w:tc>
          <w:tcPr>
            <w:tcW w:w="374" w:type="pct"/>
            <w:shd w:val="clear" w:color="auto" w:fill="auto"/>
          </w:tcPr>
          <w:p w14:paraId="1805DCAE"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c>
          <w:tcPr>
            <w:tcW w:w="366" w:type="pct"/>
            <w:shd w:val="clear" w:color="auto" w:fill="auto"/>
          </w:tcPr>
          <w:p w14:paraId="33EFC9B1"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r>
      <w:tr w:rsidR="00973E8F" w:rsidRPr="00973E8F" w14:paraId="6E93B878" w14:textId="77777777" w:rsidTr="00834A99">
        <w:trPr>
          <w:trHeight w:val="260"/>
        </w:trPr>
        <w:tc>
          <w:tcPr>
            <w:tcW w:w="986" w:type="pct"/>
            <w:vMerge/>
            <w:shd w:val="clear" w:color="auto" w:fill="auto"/>
            <w:vAlign w:val="center"/>
          </w:tcPr>
          <w:p w14:paraId="13B4C57F" w14:textId="77777777" w:rsidR="00973E8F" w:rsidRPr="00973E8F" w:rsidRDefault="00973E8F" w:rsidP="00973E8F">
            <w:pPr>
              <w:shd w:val="clear" w:color="auto" w:fill="FFFFFF"/>
              <w:spacing w:after="0" w:line="240" w:lineRule="exact"/>
              <w:rPr>
                <w:rFonts w:ascii="Times New Roman" w:eastAsia="Times New Roman" w:hAnsi="Times New Roman" w:cs="Times New Roman"/>
                <w:color w:val="000000"/>
                <w:kern w:val="0"/>
                <w:sz w:val="20"/>
                <w:szCs w:val="20"/>
                <w:lang w:eastAsia="ru-RU"/>
                <w14:ligatures w14:val="none"/>
              </w:rPr>
            </w:pPr>
          </w:p>
        </w:tc>
        <w:tc>
          <w:tcPr>
            <w:tcW w:w="682" w:type="pct"/>
            <w:shd w:val="clear" w:color="auto" w:fill="auto"/>
          </w:tcPr>
          <w:p w14:paraId="1909674A"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более 3,00</w:t>
            </w:r>
          </w:p>
        </w:tc>
        <w:tc>
          <w:tcPr>
            <w:tcW w:w="454" w:type="pct"/>
            <w:shd w:val="clear" w:color="auto" w:fill="auto"/>
          </w:tcPr>
          <w:p w14:paraId="18CC46AB"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9,0</w:t>
            </w:r>
          </w:p>
        </w:tc>
        <w:tc>
          <w:tcPr>
            <w:tcW w:w="455" w:type="pct"/>
            <w:shd w:val="clear" w:color="auto" w:fill="auto"/>
          </w:tcPr>
          <w:p w14:paraId="6FBFDE38"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8,5</w:t>
            </w:r>
          </w:p>
        </w:tc>
        <w:tc>
          <w:tcPr>
            <w:tcW w:w="455" w:type="pct"/>
            <w:shd w:val="clear" w:color="auto" w:fill="auto"/>
          </w:tcPr>
          <w:p w14:paraId="2EBCEADA"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7,5</w:t>
            </w:r>
          </w:p>
        </w:tc>
        <w:tc>
          <w:tcPr>
            <w:tcW w:w="456" w:type="pct"/>
            <w:shd w:val="clear" w:color="auto" w:fill="auto"/>
          </w:tcPr>
          <w:p w14:paraId="208A853D"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6,5</w:t>
            </w:r>
          </w:p>
        </w:tc>
        <w:tc>
          <w:tcPr>
            <w:tcW w:w="399" w:type="pct"/>
            <w:shd w:val="clear" w:color="auto" w:fill="auto"/>
          </w:tcPr>
          <w:p w14:paraId="7D26390B"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5,5</w:t>
            </w:r>
          </w:p>
        </w:tc>
        <w:tc>
          <w:tcPr>
            <w:tcW w:w="374" w:type="pct"/>
            <w:shd w:val="clear" w:color="auto" w:fill="auto"/>
          </w:tcPr>
          <w:p w14:paraId="3E674A91"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4,5</w:t>
            </w:r>
          </w:p>
        </w:tc>
        <w:tc>
          <w:tcPr>
            <w:tcW w:w="374" w:type="pct"/>
            <w:shd w:val="clear" w:color="auto" w:fill="auto"/>
          </w:tcPr>
          <w:p w14:paraId="1BA461FD"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c>
          <w:tcPr>
            <w:tcW w:w="366" w:type="pct"/>
            <w:shd w:val="clear" w:color="auto" w:fill="auto"/>
          </w:tcPr>
          <w:p w14:paraId="0C4FDB10" w14:textId="77777777" w:rsidR="00973E8F" w:rsidRPr="00973E8F" w:rsidRDefault="00973E8F" w:rsidP="00973E8F">
            <w:pPr>
              <w:shd w:val="clear" w:color="auto" w:fill="FFFFFF"/>
              <w:spacing w:after="0" w:line="240" w:lineRule="exact"/>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w:t>
            </w:r>
          </w:p>
        </w:tc>
      </w:tr>
      <w:tr w:rsidR="00973E8F" w:rsidRPr="00973E8F" w14:paraId="5E8A10E5" w14:textId="77777777" w:rsidTr="00834A99">
        <w:trPr>
          <w:trHeight w:val="230"/>
        </w:trPr>
        <w:tc>
          <w:tcPr>
            <w:tcW w:w="986" w:type="pct"/>
            <w:vMerge w:val="restart"/>
            <w:shd w:val="clear" w:color="auto" w:fill="auto"/>
            <w:vAlign w:val="center"/>
          </w:tcPr>
          <w:p w14:paraId="3418D49F"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Рыхлосупесчаные</w:t>
            </w:r>
          </w:p>
        </w:tc>
        <w:tc>
          <w:tcPr>
            <w:tcW w:w="682" w:type="pct"/>
            <w:shd w:val="clear" w:color="auto" w:fill="auto"/>
          </w:tcPr>
          <w:p w14:paraId="37A1A982"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менее 1,50</w:t>
            </w:r>
          </w:p>
        </w:tc>
        <w:tc>
          <w:tcPr>
            <w:tcW w:w="454" w:type="pct"/>
            <w:shd w:val="clear" w:color="auto" w:fill="auto"/>
          </w:tcPr>
          <w:p w14:paraId="4FF0C095"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10,0</w:t>
            </w:r>
          </w:p>
        </w:tc>
        <w:tc>
          <w:tcPr>
            <w:tcW w:w="455" w:type="pct"/>
            <w:shd w:val="clear" w:color="auto" w:fill="auto"/>
          </w:tcPr>
          <w:p w14:paraId="62190498"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455" w:type="pct"/>
            <w:shd w:val="clear" w:color="auto" w:fill="auto"/>
          </w:tcPr>
          <w:p w14:paraId="74D22DB5"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8,5</w:t>
            </w:r>
          </w:p>
        </w:tc>
        <w:tc>
          <w:tcPr>
            <w:tcW w:w="456" w:type="pct"/>
            <w:shd w:val="clear" w:color="auto" w:fill="auto"/>
          </w:tcPr>
          <w:p w14:paraId="3E306793"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7,0</w:t>
            </w:r>
          </w:p>
        </w:tc>
        <w:tc>
          <w:tcPr>
            <w:tcW w:w="399" w:type="pct"/>
            <w:shd w:val="clear" w:color="auto" w:fill="auto"/>
          </w:tcPr>
          <w:p w14:paraId="62023EC1"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w:t>
            </w:r>
          </w:p>
        </w:tc>
        <w:tc>
          <w:tcPr>
            <w:tcW w:w="374" w:type="pct"/>
            <w:shd w:val="clear" w:color="auto" w:fill="auto"/>
          </w:tcPr>
          <w:p w14:paraId="0B2E4F7A"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5,0</w:t>
            </w:r>
          </w:p>
        </w:tc>
        <w:tc>
          <w:tcPr>
            <w:tcW w:w="374" w:type="pct"/>
            <w:shd w:val="clear" w:color="auto" w:fill="auto"/>
          </w:tcPr>
          <w:p w14:paraId="0AABBB3D"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c>
          <w:tcPr>
            <w:tcW w:w="366" w:type="pct"/>
            <w:shd w:val="clear" w:color="auto" w:fill="auto"/>
          </w:tcPr>
          <w:p w14:paraId="793AC44F"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4357A9B9" w14:textId="77777777" w:rsidTr="00834A99">
        <w:trPr>
          <w:trHeight w:val="245"/>
        </w:trPr>
        <w:tc>
          <w:tcPr>
            <w:tcW w:w="986" w:type="pct"/>
            <w:vMerge/>
            <w:shd w:val="clear" w:color="auto" w:fill="auto"/>
            <w:vAlign w:val="center"/>
          </w:tcPr>
          <w:p w14:paraId="71B70751" w14:textId="77777777" w:rsidR="00973E8F" w:rsidRPr="00973E8F" w:rsidRDefault="00973E8F" w:rsidP="00973E8F">
            <w:pPr>
              <w:shd w:val="clear" w:color="auto" w:fill="FFFFFF"/>
              <w:spacing w:after="0" w:line="240" w:lineRule="exact"/>
              <w:rPr>
                <w:rFonts w:ascii="Times New Roman" w:eastAsia="Times New Roman" w:hAnsi="Times New Roman" w:cs="Times New Roman"/>
                <w:color w:val="000000"/>
                <w:kern w:val="0"/>
                <w:sz w:val="20"/>
                <w:szCs w:val="20"/>
                <w:lang w:eastAsia="ru-RU"/>
                <w14:ligatures w14:val="none"/>
              </w:rPr>
            </w:pPr>
          </w:p>
        </w:tc>
        <w:tc>
          <w:tcPr>
            <w:tcW w:w="682" w:type="pct"/>
            <w:shd w:val="clear" w:color="auto" w:fill="auto"/>
          </w:tcPr>
          <w:p w14:paraId="15A09E5F"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1,51-3,00</w:t>
            </w:r>
          </w:p>
        </w:tc>
        <w:tc>
          <w:tcPr>
            <w:tcW w:w="454" w:type="pct"/>
            <w:shd w:val="clear" w:color="auto" w:fill="auto"/>
          </w:tcPr>
          <w:p w14:paraId="4DE86460"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10,5</w:t>
            </w:r>
          </w:p>
        </w:tc>
        <w:tc>
          <w:tcPr>
            <w:tcW w:w="455" w:type="pct"/>
            <w:shd w:val="clear" w:color="auto" w:fill="auto"/>
          </w:tcPr>
          <w:p w14:paraId="675F83C0"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9,5</w:t>
            </w:r>
          </w:p>
        </w:tc>
        <w:tc>
          <w:tcPr>
            <w:tcW w:w="455" w:type="pct"/>
            <w:shd w:val="clear" w:color="auto" w:fill="auto"/>
          </w:tcPr>
          <w:p w14:paraId="564E4486"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456" w:type="pct"/>
            <w:shd w:val="clear" w:color="auto" w:fill="auto"/>
          </w:tcPr>
          <w:p w14:paraId="13A7B87A"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399" w:type="pct"/>
            <w:shd w:val="clear" w:color="auto" w:fill="auto"/>
          </w:tcPr>
          <w:p w14:paraId="245CD419"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6,5</w:t>
            </w:r>
          </w:p>
        </w:tc>
        <w:tc>
          <w:tcPr>
            <w:tcW w:w="374" w:type="pct"/>
            <w:shd w:val="clear" w:color="auto" w:fill="auto"/>
          </w:tcPr>
          <w:p w14:paraId="18418A44"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74" w:type="pct"/>
            <w:shd w:val="clear" w:color="auto" w:fill="auto"/>
          </w:tcPr>
          <w:p w14:paraId="25621B9C"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3,5</w:t>
            </w:r>
          </w:p>
        </w:tc>
        <w:tc>
          <w:tcPr>
            <w:tcW w:w="366" w:type="pct"/>
            <w:shd w:val="clear" w:color="auto" w:fill="auto"/>
          </w:tcPr>
          <w:p w14:paraId="3FC9FF65"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3AE98486" w14:textId="77777777" w:rsidTr="00834A99">
        <w:trPr>
          <w:trHeight w:val="260"/>
        </w:trPr>
        <w:tc>
          <w:tcPr>
            <w:tcW w:w="986" w:type="pct"/>
            <w:vMerge/>
            <w:shd w:val="clear" w:color="auto" w:fill="auto"/>
            <w:vAlign w:val="center"/>
          </w:tcPr>
          <w:p w14:paraId="1516E47E" w14:textId="77777777" w:rsidR="00973E8F" w:rsidRPr="00973E8F" w:rsidRDefault="00973E8F" w:rsidP="00973E8F">
            <w:pPr>
              <w:shd w:val="clear" w:color="auto" w:fill="FFFFFF"/>
              <w:spacing w:after="0" w:line="240" w:lineRule="exact"/>
              <w:rPr>
                <w:rFonts w:ascii="Times New Roman" w:eastAsia="Times New Roman" w:hAnsi="Times New Roman" w:cs="Times New Roman"/>
                <w:color w:val="000000"/>
                <w:kern w:val="0"/>
                <w:sz w:val="20"/>
                <w:szCs w:val="20"/>
                <w:lang w:eastAsia="ru-RU"/>
                <w14:ligatures w14:val="none"/>
              </w:rPr>
            </w:pPr>
          </w:p>
        </w:tc>
        <w:tc>
          <w:tcPr>
            <w:tcW w:w="682" w:type="pct"/>
            <w:shd w:val="clear" w:color="auto" w:fill="auto"/>
          </w:tcPr>
          <w:p w14:paraId="2A4877C9"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более 3,00</w:t>
            </w:r>
          </w:p>
        </w:tc>
        <w:tc>
          <w:tcPr>
            <w:tcW w:w="454" w:type="pct"/>
            <w:shd w:val="clear" w:color="auto" w:fill="auto"/>
          </w:tcPr>
          <w:p w14:paraId="392834D5"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11,0</w:t>
            </w:r>
          </w:p>
        </w:tc>
        <w:tc>
          <w:tcPr>
            <w:tcW w:w="455" w:type="pct"/>
            <w:shd w:val="clear" w:color="auto" w:fill="auto"/>
          </w:tcPr>
          <w:p w14:paraId="567FAEE9"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10,0</w:t>
            </w:r>
          </w:p>
        </w:tc>
        <w:tc>
          <w:tcPr>
            <w:tcW w:w="455" w:type="pct"/>
            <w:shd w:val="clear" w:color="auto" w:fill="auto"/>
          </w:tcPr>
          <w:p w14:paraId="7B66112F"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9,5</w:t>
            </w:r>
          </w:p>
        </w:tc>
        <w:tc>
          <w:tcPr>
            <w:tcW w:w="456" w:type="pct"/>
            <w:shd w:val="clear" w:color="auto" w:fill="auto"/>
          </w:tcPr>
          <w:p w14:paraId="15AE3189"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8,5</w:t>
            </w:r>
          </w:p>
        </w:tc>
        <w:tc>
          <w:tcPr>
            <w:tcW w:w="399" w:type="pct"/>
            <w:shd w:val="clear" w:color="auto" w:fill="auto"/>
          </w:tcPr>
          <w:p w14:paraId="56AF192E"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7,5</w:t>
            </w:r>
          </w:p>
        </w:tc>
        <w:tc>
          <w:tcPr>
            <w:tcW w:w="374" w:type="pct"/>
            <w:shd w:val="clear" w:color="auto" w:fill="auto"/>
          </w:tcPr>
          <w:p w14:paraId="1665CD55"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7,0</w:t>
            </w:r>
          </w:p>
        </w:tc>
        <w:tc>
          <w:tcPr>
            <w:tcW w:w="374" w:type="pct"/>
            <w:shd w:val="clear" w:color="auto" w:fill="auto"/>
          </w:tcPr>
          <w:p w14:paraId="5A8304A1"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66" w:type="pct"/>
            <w:shd w:val="clear" w:color="auto" w:fill="auto"/>
          </w:tcPr>
          <w:p w14:paraId="6F556AA7"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2CF4521C" w14:textId="77777777" w:rsidTr="00834A99">
        <w:trPr>
          <w:trHeight w:val="230"/>
        </w:trPr>
        <w:tc>
          <w:tcPr>
            <w:tcW w:w="986" w:type="pct"/>
            <w:vMerge w:val="restart"/>
            <w:shd w:val="clear" w:color="auto" w:fill="auto"/>
            <w:vAlign w:val="center"/>
          </w:tcPr>
          <w:p w14:paraId="2B8DEC43"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Связносупесчаные</w:t>
            </w:r>
          </w:p>
        </w:tc>
        <w:tc>
          <w:tcPr>
            <w:tcW w:w="682" w:type="pct"/>
            <w:shd w:val="clear" w:color="auto" w:fill="auto"/>
          </w:tcPr>
          <w:p w14:paraId="7EAD892C"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 и менее</w:t>
            </w:r>
          </w:p>
        </w:tc>
        <w:tc>
          <w:tcPr>
            <w:tcW w:w="454" w:type="pct"/>
            <w:shd w:val="clear" w:color="auto" w:fill="auto"/>
          </w:tcPr>
          <w:p w14:paraId="62745E16"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455" w:type="pct"/>
            <w:shd w:val="clear" w:color="auto" w:fill="auto"/>
          </w:tcPr>
          <w:p w14:paraId="254A4AA2"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10,5</w:t>
            </w:r>
          </w:p>
        </w:tc>
        <w:tc>
          <w:tcPr>
            <w:tcW w:w="455" w:type="pct"/>
            <w:shd w:val="clear" w:color="auto" w:fill="auto"/>
          </w:tcPr>
          <w:p w14:paraId="2E1DFE1F"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10,0</w:t>
            </w:r>
          </w:p>
        </w:tc>
        <w:tc>
          <w:tcPr>
            <w:tcW w:w="456" w:type="pct"/>
            <w:shd w:val="clear" w:color="auto" w:fill="auto"/>
          </w:tcPr>
          <w:p w14:paraId="4FAAB9DC"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399" w:type="pct"/>
            <w:shd w:val="clear" w:color="auto" w:fill="auto"/>
          </w:tcPr>
          <w:p w14:paraId="63A91B84"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374" w:type="pct"/>
            <w:shd w:val="clear" w:color="auto" w:fill="auto"/>
          </w:tcPr>
          <w:p w14:paraId="699174B0"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6,5</w:t>
            </w:r>
          </w:p>
        </w:tc>
        <w:tc>
          <w:tcPr>
            <w:tcW w:w="374" w:type="pct"/>
            <w:shd w:val="clear" w:color="auto" w:fill="auto"/>
          </w:tcPr>
          <w:p w14:paraId="0C3666B2"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5,0</w:t>
            </w:r>
          </w:p>
        </w:tc>
        <w:tc>
          <w:tcPr>
            <w:tcW w:w="366" w:type="pct"/>
            <w:shd w:val="clear" w:color="auto" w:fill="auto"/>
          </w:tcPr>
          <w:p w14:paraId="1E0E7D94"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w:t>
            </w:r>
          </w:p>
        </w:tc>
      </w:tr>
      <w:tr w:rsidR="00973E8F" w:rsidRPr="00973E8F" w14:paraId="0415DF10" w14:textId="77777777" w:rsidTr="00834A99">
        <w:trPr>
          <w:trHeight w:val="245"/>
        </w:trPr>
        <w:tc>
          <w:tcPr>
            <w:tcW w:w="986" w:type="pct"/>
            <w:vMerge/>
            <w:shd w:val="clear" w:color="auto" w:fill="auto"/>
            <w:vAlign w:val="center"/>
          </w:tcPr>
          <w:p w14:paraId="33FED09E" w14:textId="77777777" w:rsidR="00973E8F" w:rsidRPr="00973E8F" w:rsidRDefault="00973E8F" w:rsidP="00973E8F">
            <w:pPr>
              <w:shd w:val="clear" w:color="auto" w:fill="FFFFFF"/>
              <w:spacing w:after="0" w:line="240" w:lineRule="exact"/>
              <w:rPr>
                <w:rFonts w:ascii="Times New Roman" w:eastAsia="Times New Roman" w:hAnsi="Times New Roman" w:cs="Times New Roman"/>
                <w:color w:val="000000"/>
                <w:kern w:val="0"/>
                <w:sz w:val="20"/>
                <w:szCs w:val="20"/>
                <w:lang w:eastAsia="ru-RU"/>
                <w14:ligatures w14:val="none"/>
              </w:rPr>
            </w:pPr>
          </w:p>
        </w:tc>
        <w:tc>
          <w:tcPr>
            <w:tcW w:w="682" w:type="pct"/>
            <w:shd w:val="clear" w:color="auto" w:fill="auto"/>
          </w:tcPr>
          <w:p w14:paraId="51960C13"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более 2,0</w:t>
            </w:r>
          </w:p>
        </w:tc>
        <w:tc>
          <w:tcPr>
            <w:tcW w:w="454" w:type="pct"/>
            <w:shd w:val="clear" w:color="auto" w:fill="auto"/>
          </w:tcPr>
          <w:p w14:paraId="045A041B"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13,0</w:t>
            </w:r>
          </w:p>
        </w:tc>
        <w:tc>
          <w:tcPr>
            <w:tcW w:w="455" w:type="pct"/>
            <w:shd w:val="clear" w:color="auto" w:fill="auto"/>
          </w:tcPr>
          <w:p w14:paraId="0C5C3310"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11,5</w:t>
            </w:r>
          </w:p>
        </w:tc>
        <w:tc>
          <w:tcPr>
            <w:tcW w:w="455" w:type="pct"/>
            <w:shd w:val="clear" w:color="auto" w:fill="auto"/>
          </w:tcPr>
          <w:p w14:paraId="481FA994"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11,0</w:t>
            </w:r>
          </w:p>
        </w:tc>
        <w:tc>
          <w:tcPr>
            <w:tcW w:w="456" w:type="pct"/>
            <w:shd w:val="clear" w:color="auto" w:fill="auto"/>
          </w:tcPr>
          <w:p w14:paraId="01B97886"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10,0</w:t>
            </w:r>
          </w:p>
        </w:tc>
        <w:tc>
          <w:tcPr>
            <w:tcW w:w="399" w:type="pct"/>
            <w:shd w:val="clear" w:color="auto" w:fill="auto"/>
          </w:tcPr>
          <w:p w14:paraId="4351536B"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8,5</w:t>
            </w:r>
          </w:p>
        </w:tc>
        <w:tc>
          <w:tcPr>
            <w:tcW w:w="374" w:type="pct"/>
            <w:shd w:val="clear" w:color="auto" w:fill="auto"/>
          </w:tcPr>
          <w:p w14:paraId="21FA0631"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7,0</w:t>
            </w:r>
          </w:p>
        </w:tc>
        <w:tc>
          <w:tcPr>
            <w:tcW w:w="374" w:type="pct"/>
            <w:shd w:val="clear" w:color="auto" w:fill="auto"/>
          </w:tcPr>
          <w:p w14:paraId="0FCC59E0"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w:t>
            </w:r>
          </w:p>
        </w:tc>
        <w:tc>
          <w:tcPr>
            <w:tcW w:w="366" w:type="pct"/>
            <w:shd w:val="clear" w:color="auto" w:fill="auto"/>
          </w:tcPr>
          <w:p w14:paraId="2DA09236"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r>
      <w:tr w:rsidR="00973E8F" w:rsidRPr="00973E8F" w14:paraId="51EE6704" w14:textId="77777777" w:rsidTr="00834A99">
        <w:trPr>
          <w:trHeight w:val="245"/>
        </w:trPr>
        <w:tc>
          <w:tcPr>
            <w:tcW w:w="986" w:type="pct"/>
            <w:vMerge w:val="restart"/>
            <w:shd w:val="clear" w:color="auto" w:fill="auto"/>
            <w:vAlign w:val="center"/>
          </w:tcPr>
          <w:p w14:paraId="561B1A30"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Легко- и средне-суглинистые</w:t>
            </w:r>
          </w:p>
        </w:tc>
        <w:tc>
          <w:tcPr>
            <w:tcW w:w="682" w:type="pct"/>
            <w:shd w:val="clear" w:color="auto" w:fill="auto"/>
          </w:tcPr>
          <w:p w14:paraId="68C8982C"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 и менее</w:t>
            </w:r>
          </w:p>
        </w:tc>
        <w:tc>
          <w:tcPr>
            <w:tcW w:w="454" w:type="pct"/>
            <w:shd w:val="clear" w:color="auto" w:fill="auto"/>
          </w:tcPr>
          <w:p w14:paraId="7282D009"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15,0</w:t>
            </w:r>
          </w:p>
        </w:tc>
        <w:tc>
          <w:tcPr>
            <w:tcW w:w="455" w:type="pct"/>
            <w:shd w:val="clear" w:color="auto" w:fill="auto"/>
          </w:tcPr>
          <w:p w14:paraId="1F73D35F"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14,0</w:t>
            </w:r>
          </w:p>
        </w:tc>
        <w:tc>
          <w:tcPr>
            <w:tcW w:w="455" w:type="pct"/>
            <w:shd w:val="clear" w:color="auto" w:fill="auto"/>
          </w:tcPr>
          <w:p w14:paraId="39809EC8"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13,0</w:t>
            </w:r>
          </w:p>
        </w:tc>
        <w:tc>
          <w:tcPr>
            <w:tcW w:w="456" w:type="pct"/>
            <w:shd w:val="clear" w:color="auto" w:fill="auto"/>
          </w:tcPr>
          <w:p w14:paraId="16582C23"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399" w:type="pct"/>
            <w:shd w:val="clear" w:color="auto" w:fill="auto"/>
          </w:tcPr>
          <w:p w14:paraId="4FA1E726"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11,0</w:t>
            </w:r>
          </w:p>
        </w:tc>
        <w:tc>
          <w:tcPr>
            <w:tcW w:w="374" w:type="pct"/>
            <w:shd w:val="clear" w:color="auto" w:fill="auto"/>
          </w:tcPr>
          <w:p w14:paraId="112D6BA2"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9,5</w:t>
            </w:r>
          </w:p>
        </w:tc>
        <w:tc>
          <w:tcPr>
            <w:tcW w:w="374" w:type="pct"/>
            <w:shd w:val="clear" w:color="auto" w:fill="auto"/>
          </w:tcPr>
          <w:p w14:paraId="1686DCA1"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7,0</w:t>
            </w:r>
          </w:p>
        </w:tc>
        <w:tc>
          <w:tcPr>
            <w:tcW w:w="366" w:type="pct"/>
            <w:shd w:val="clear" w:color="auto" w:fill="auto"/>
          </w:tcPr>
          <w:p w14:paraId="4ECAB77F"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r>
      <w:tr w:rsidR="00973E8F" w:rsidRPr="00973E8F" w14:paraId="6E1C8BC2" w14:textId="77777777" w:rsidTr="00834A99">
        <w:trPr>
          <w:trHeight w:val="245"/>
        </w:trPr>
        <w:tc>
          <w:tcPr>
            <w:tcW w:w="986" w:type="pct"/>
            <w:vMerge/>
            <w:shd w:val="clear" w:color="auto" w:fill="auto"/>
          </w:tcPr>
          <w:p w14:paraId="41F2E32A" w14:textId="77777777" w:rsidR="00973E8F" w:rsidRPr="00973E8F" w:rsidRDefault="00973E8F" w:rsidP="00973E8F">
            <w:pPr>
              <w:shd w:val="clear" w:color="auto" w:fill="FFFFFF"/>
              <w:spacing w:after="0" w:line="240" w:lineRule="exact"/>
              <w:rPr>
                <w:rFonts w:ascii="Times New Roman" w:eastAsia="Times New Roman" w:hAnsi="Times New Roman" w:cs="Times New Roman"/>
                <w:color w:val="000000"/>
                <w:kern w:val="0"/>
                <w:sz w:val="20"/>
                <w:szCs w:val="20"/>
                <w:lang w:eastAsia="ru-RU"/>
                <w14:ligatures w14:val="none"/>
              </w:rPr>
            </w:pPr>
          </w:p>
        </w:tc>
        <w:tc>
          <w:tcPr>
            <w:tcW w:w="682" w:type="pct"/>
            <w:shd w:val="clear" w:color="auto" w:fill="auto"/>
          </w:tcPr>
          <w:p w14:paraId="1E018C84"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более 2,0</w:t>
            </w:r>
          </w:p>
        </w:tc>
        <w:tc>
          <w:tcPr>
            <w:tcW w:w="454" w:type="pct"/>
            <w:shd w:val="clear" w:color="auto" w:fill="auto"/>
          </w:tcPr>
          <w:p w14:paraId="3C7857A7"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455" w:type="pct"/>
            <w:shd w:val="clear" w:color="auto" w:fill="auto"/>
          </w:tcPr>
          <w:p w14:paraId="6FC7883E"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15,0</w:t>
            </w:r>
          </w:p>
        </w:tc>
        <w:tc>
          <w:tcPr>
            <w:tcW w:w="455" w:type="pct"/>
            <w:shd w:val="clear" w:color="auto" w:fill="auto"/>
          </w:tcPr>
          <w:p w14:paraId="54C2A5E9"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14,0</w:t>
            </w:r>
          </w:p>
        </w:tc>
        <w:tc>
          <w:tcPr>
            <w:tcW w:w="456" w:type="pct"/>
            <w:shd w:val="clear" w:color="auto" w:fill="auto"/>
          </w:tcPr>
          <w:p w14:paraId="4A63D15B"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13,0</w:t>
            </w:r>
          </w:p>
        </w:tc>
        <w:tc>
          <w:tcPr>
            <w:tcW w:w="399" w:type="pct"/>
            <w:shd w:val="clear" w:color="auto" w:fill="auto"/>
          </w:tcPr>
          <w:p w14:paraId="7263779B"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374" w:type="pct"/>
            <w:shd w:val="clear" w:color="auto" w:fill="auto"/>
          </w:tcPr>
          <w:p w14:paraId="6CF0768F"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10,5</w:t>
            </w:r>
          </w:p>
        </w:tc>
        <w:tc>
          <w:tcPr>
            <w:tcW w:w="374" w:type="pct"/>
            <w:shd w:val="clear" w:color="auto" w:fill="auto"/>
          </w:tcPr>
          <w:p w14:paraId="60013286"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366" w:type="pct"/>
            <w:shd w:val="clear" w:color="auto" w:fill="auto"/>
          </w:tcPr>
          <w:p w14:paraId="28FC3225"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7,0</w:t>
            </w:r>
          </w:p>
        </w:tc>
      </w:tr>
      <w:tr w:rsidR="00973E8F" w:rsidRPr="00973E8F" w14:paraId="67E61645" w14:textId="77777777" w:rsidTr="00834A99">
        <w:trPr>
          <w:trHeight w:val="490"/>
        </w:trPr>
        <w:tc>
          <w:tcPr>
            <w:tcW w:w="986" w:type="pct"/>
            <w:shd w:val="clear" w:color="auto" w:fill="auto"/>
          </w:tcPr>
          <w:p w14:paraId="582A74E8" w14:textId="77777777" w:rsidR="00973E8F" w:rsidRPr="00973E8F" w:rsidRDefault="00973E8F" w:rsidP="00973E8F">
            <w:pPr>
              <w:shd w:val="clear" w:color="auto" w:fill="FFFFFF"/>
              <w:spacing w:after="0" w:line="240" w:lineRule="exact"/>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Торфяные</w:t>
            </w:r>
          </w:p>
        </w:tc>
        <w:tc>
          <w:tcPr>
            <w:tcW w:w="682" w:type="pct"/>
            <w:shd w:val="clear" w:color="auto" w:fill="auto"/>
          </w:tcPr>
          <w:p w14:paraId="6FD3C39E"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454" w:type="pct"/>
            <w:shd w:val="clear" w:color="auto" w:fill="auto"/>
          </w:tcPr>
          <w:p w14:paraId="2A046E59"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13,0</w:t>
            </w:r>
          </w:p>
          <w:p w14:paraId="070A202E" w14:textId="77777777" w:rsidR="00973E8F" w:rsidRPr="00973E8F" w:rsidRDefault="00973E8F" w:rsidP="00973E8F">
            <w:pPr>
              <w:spacing w:after="0" w:line="240" w:lineRule="exact"/>
              <w:ind w:left="-168" w:right="-131"/>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(19,0)*</w:t>
            </w:r>
          </w:p>
        </w:tc>
        <w:tc>
          <w:tcPr>
            <w:tcW w:w="455" w:type="pct"/>
            <w:shd w:val="clear" w:color="auto" w:fill="auto"/>
          </w:tcPr>
          <w:p w14:paraId="2A814201"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10,0</w:t>
            </w:r>
          </w:p>
        </w:tc>
        <w:tc>
          <w:tcPr>
            <w:tcW w:w="455" w:type="pct"/>
            <w:shd w:val="clear" w:color="auto" w:fill="auto"/>
          </w:tcPr>
          <w:p w14:paraId="3BCDEA2B"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7,5</w:t>
            </w:r>
          </w:p>
        </w:tc>
        <w:tc>
          <w:tcPr>
            <w:tcW w:w="456" w:type="pct"/>
            <w:shd w:val="clear" w:color="auto" w:fill="auto"/>
          </w:tcPr>
          <w:p w14:paraId="659D4A3C"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5,0</w:t>
            </w:r>
          </w:p>
        </w:tc>
        <w:tc>
          <w:tcPr>
            <w:tcW w:w="399" w:type="pct"/>
            <w:shd w:val="clear" w:color="auto" w:fill="auto"/>
          </w:tcPr>
          <w:p w14:paraId="5E35DF19"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374" w:type="pct"/>
            <w:shd w:val="clear" w:color="auto" w:fill="auto"/>
          </w:tcPr>
          <w:p w14:paraId="53BCB339"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374" w:type="pct"/>
            <w:shd w:val="clear" w:color="auto" w:fill="auto"/>
          </w:tcPr>
          <w:p w14:paraId="09347631"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366" w:type="pct"/>
            <w:shd w:val="clear" w:color="auto" w:fill="auto"/>
          </w:tcPr>
          <w:p w14:paraId="3CA6D92B" w14:textId="77777777" w:rsidR="00973E8F" w:rsidRPr="00973E8F" w:rsidRDefault="00973E8F" w:rsidP="00973E8F">
            <w:pPr>
              <w:spacing w:after="0" w:line="240" w:lineRule="exact"/>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bl>
    <w:p w14:paraId="00F13222" w14:textId="77777777" w:rsidR="00973E8F" w:rsidRPr="00973E8F" w:rsidRDefault="00973E8F" w:rsidP="00973E8F">
      <w:pPr>
        <w:spacing w:after="0" w:line="240" w:lineRule="exact"/>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для почв с рН 4,0 и ниже</w:t>
      </w:r>
    </w:p>
    <w:p w14:paraId="401CE664"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p>
    <w:p w14:paraId="2FBF7255" w14:textId="77777777" w:rsidR="00973E8F" w:rsidRPr="00973E8F" w:rsidRDefault="00973E8F" w:rsidP="00973E8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i/>
          <w:iCs/>
          <w:kern w:val="0"/>
          <w:sz w:val="26"/>
          <w:szCs w:val="26"/>
          <w:lang w:eastAsia="ru-RU"/>
          <w14:ligatures w14:val="none"/>
        </w:rPr>
        <w:t>Особенности применения удобрений.</w:t>
      </w:r>
      <w:r w:rsidRPr="00973E8F">
        <w:rPr>
          <w:rFonts w:ascii="Times New Roman" w:eastAsia="Times New Roman" w:hAnsi="Times New Roman" w:cs="Times New Roman"/>
          <w:b/>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Обеспеченность почв гумусом является одним из параметров их плодородия, влияющих на накопление радионуклидов в растениях. С повышением содержания гумуса в почвах от 1 до 3,5% 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в растениеводческой продукции снижается в 1,5-3,5 раза. </w:t>
      </w:r>
      <w:r w:rsidRPr="00973E8F">
        <w:rPr>
          <w:rFonts w:ascii="Times New Roman" w:eastAsia="Times New Roman" w:hAnsi="Times New Roman" w:cs="Times New Roman"/>
          <w:spacing w:val="2"/>
          <w:kern w:val="0"/>
          <w:sz w:val="26"/>
          <w:szCs w:val="26"/>
          <w:lang w:eastAsia="ru-RU"/>
          <w14:ligatures w14:val="none"/>
        </w:rPr>
        <w:t xml:space="preserve">Органические </w:t>
      </w:r>
      <w:r w:rsidRPr="00973E8F">
        <w:rPr>
          <w:rFonts w:ascii="Times New Roman" w:eastAsia="Times New Roman" w:hAnsi="Times New Roman" w:cs="Times New Roman"/>
          <w:kern w:val="0"/>
          <w:sz w:val="26"/>
          <w:szCs w:val="26"/>
          <w:lang w:eastAsia="ru-RU"/>
          <w14:ligatures w14:val="none"/>
        </w:rPr>
        <w:t xml:space="preserve">удобрения на загрязненных </w:t>
      </w:r>
      <w:r w:rsidRPr="00973E8F">
        <w:rPr>
          <w:rFonts w:ascii="Times New Roman" w:eastAsia="Times New Roman" w:hAnsi="Times New Roman" w:cs="Times New Roman"/>
          <w:spacing w:val="3"/>
          <w:kern w:val="0"/>
          <w:sz w:val="26"/>
          <w:szCs w:val="26"/>
          <w:lang w:eastAsia="ru-RU"/>
          <w14:ligatures w14:val="none"/>
        </w:rPr>
        <w:t xml:space="preserve">радионуклидами </w:t>
      </w:r>
      <w:r w:rsidRPr="00973E8F">
        <w:rPr>
          <w:rFonts w:ascii="Times New Roman" w:eastAsia="Times New Roman" w:hAnsi="Times New Roman" w:cs="Times New Roman"/>
          <w:kern w:val="0"/>
          <w:sz w:val="26"/>
          <w:szCs w:val="26"/>
          <w:lang w:eastAsia="ru-RU"/>
          <w14:ligatures w14:val="none"/>
        </w:rPr>
        <w:t xml:space="preserve">почвах применяются в </w:t>
      </w:r>
      <w:r w:rsidRPr="00973E8F">
        <w:rPr>
          <w:rFonts w:ascii="Times New Roman" w:eastAsia="Times New Roman" w:hAnsi="Times New Roman" w:cs="Times New Roman"/>
          <w:spacing w:val="2"/>
          <w:kern w:val="0"/>
          <w:sz w:val="26"/>
          <w:szCs w:val="26"/>
          <w:lang w:eastAsia="ru-RU"/>
          <w14:ligatures w14:val="none"/>
        </w:rPr>
        <w:t xml:space="preserve">соответствии </w:t>
      </w:r>
      <w:r w:rsidRPr="00973E8F">
        <w:rPr>
          <w:rFonts w:ascii="Times New Roman" w:eastAsia="Times New Roman" w:hAnsi="Times New Roman" w:cs="Times New Roman"/>
          <w:kern w:val="0"/>
          <w:sz w:val="26"/>
          <w:szCs w:val="26"/>
          <w:lang w:eastAsia="ru-RU"/>
          <w14:ligatures w14:val="none"/>
        </w:rPr>
        <w:t>с имею</w:t>
      </w:r>
      <w:r w:rsidRPr="00973E8F">
        <w:rPr>
          <w:rFonts w:ascii="Times New Roman" w:eastAsia="Times New Roman" w:hAnsi="Times New Roman" w:cs="Times New Roman"/>
          <w:spacing w:val="2"/>
          <w:kern w:val="0"/>
          <w:sz w:val="26"/>
          <w:szCs w:val="26"/>
          <w:lang w:eastAsia="ru-RU"/>
          <w14:ligatures w14:val="none"/>
        </w:rPr>
        <w:t xml:space="preserve">щимися </w:t>
      </w:r>
      <w:r w:rsidRPr="00973E8F">
        <w:rPr>
          <w:rFonts w:ascii="Times New Roman" w:eastAsia="Times New Roman" w:hAnsi="Times New Roman" w:cs="Times New Roman"/>
          <w:kern w:val="0"/>
          <w:sz w:val="26"/>
          <w:szCs w:val="26"/>
          <w:lang w:eastAsia="ru-RU"/>
          <w14:ligatures w14:val="none"/>
        </w:rPr>
        <w:t>региональными технологиями (табл. 3.2)</w:t>
      </w:r>
      <w:r w:rsidRPr="00973E8F">
        <w:rPr>
          <w:rFonts w:ascii="Times New Roman" w:eastAsia="Times New Roman" w:hAnsi="Times New Roman" w:cs="Times New Roman"/>
          <w:spacing w:val="-3"/>
          <w:kern w:val="0"/>
          <w:sz w:val="26"/>
          <w:szCs w:val="26"/>
          <w:lang w:eastAsia="ru-RU"/>
          <w14:ligatures w14:val="none"/>
        </w:rPr>
        <w:t>.</w:t>
      </w:r>
      <w:r w:rsidRPr="00973E8F">
        <w:rPr>
          <w:rFonts w:ascii="Times New Roman" w:eastAsia="Times New Roman" w:hAnsi="Times New Roman" w:cs="Times New Roman"/>
          <w:kern w:val="0"/>
          <w:sz w:val="26"/>
          <w:szCs w:val="26"/>
          <w:lang w:eastAsia="ru-RU"/>
          <w14:ligatures w14:val="none"/>
        </w:rPr>
        <w:t xml:space="preserve"> </w:t>
      </w:r>
    </w:p>
    <w:p w14:paraId="5E91EA50" w14:textId="77777777" w:rsidR="00973E8F" w:rsidRPr="00973E8F" w:rsidRDefault="00973E8F" w:rsidP="00973E8F">
      <w:pPr>
        <w:widowControl w:val="0"/>
        <w:autoSpaceDE w:val="0"/>
        <w:autoSpaceDN w:val="0"/>
        <w:adjustRightInd w:val="0"/>
        <w:spacing w:after="0" w:line="240" w:lineRule="auto"/>
        <w:ind w:firstLine="709"/>
        <w:jc w:val="both"/>
        <w:rPr>
          <w:rFonts w:ascii="Times New Roman" w:eastAsia="Times New Roman" w:hAnsi="Times New Roman" w:cs="Times New Roman"/>
          <w:spacing w:val="-7"/>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Азотные удобрения на загрязненных радионуклидами почвах</w:t>
      </w:r>
      <w:r w:rsidRPr="00973E8F">
        <w:rPr>
          <w:rFonts w:ascii="Times New Roman" w:eastAsia="Times New Roman" w:hAnsi="Times New Roman" w:cs="Times New Roman"/>
          <w:spacing w:val="3"/>
          <w:kern w:val="0"/>
          <w:sz w:val="26"/>
          <w:szCs w:val="26"/>
          <w:lang w:eastAsia="ru-RU"/>
          <w14:ligatures w14:val="none"/>
        </w:rPr>
        <w:t xml:space="preserve"> являются важным элементом </w:t>
      </w:r>
      <w:r w:rsidRPr="00973E8F">
        <w:rPr>
          <w:rFonts w:ascii="Times New Roman" w:eastAsia="Times New Roman" w:hAnsi="Times New Roman" w:cs="Times New Roman"/>
          <w:spacing w:val="2"/>
          <w:kern w:val="0"/>
          <w:sz w:val="26"/>
          <w:szCs w:val="26"/>
          <w:lang w:eastAsia="ru-RU"/>
          <w14:ligatures w14:val="none"/>
        </w:rPr>
        <w:t>регулирования азотного</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spacing w:val="3"/>
          <w:kern w:val="0"/>
          <w:sz w:val="26"/>
          <w:szCs w:val="26"/>
          <w:lang w:eastAsia="ru-RU"/>
          <w14:ligatures w14:val="none"/>
        </w:rPr>
        <w:t xml:space="preserve">питания </w:t>
      </w:r>
      <w:r w:rsidRPr="00973E8F">
        <w:rPr>
          <w:rFonts w:ascii="Times New Roman" w:eastAsia="Times New Roman" w:hAnsi="Times New Roman" w:cs="Times New Roman"/>
          <w:kern w:val="0"/>
          <w:sz w:val="26"/>
          <w:szCs w:val="26"/>
          <w:lang w:eastAsia="ru-RU"/>
          <w14:ligatures w14:val="none"/>
        </w:rPr>
        <w:t xml:space="preserve">растений. Однако повышенные дозы </w:t>
      </w:r>
      <w:r w:rsidRPr="00973E8F">
        <w:rPr>
          <w:rFonts w:ascii="Times New Roman" w:eastAsia="Times New Roman" w:hAnsi="Times New Roman" w:cs="Times New Roman"/>
          <w:spacing w:val="3"/>
          <w:kern w:val="0"/>
          <w:sz w:val="26"/>
          <w:szCs w:val="26"/>
          <w:lang w:eastAsia="ru-RU"/>
          <w14:ligatures w14:val="none"/>
        </w:rPr>
        <w:t xml:space="preserve">азотных </w:t>
      </w:r>
      <w:r w:rsidRPr="00973E8F">
        <w:rPr>
          <w:rFonts w:ascii="Times New Roman" w:eastAsia="Times New Roman" w:hAnsi="Times New Roman" w:cs="Times New Roman"/>
          <w:kern w:val="0"/>
          <w:sz w:val="26"/>
          <w:szCs w:val="26"/>
          <w:lang w:eastAsia="ru-RU"/>
          <w14:ligatures w14:val="none"/>
        </w:rPr>
        <w:t xml:space="preserve">удобрений </w:t>
      </w:r>
      <w:r w:rsidRPr="00973E8F">
        <w:rPr>
          <w:rFonts w:ascii="Times New Roman" w:eastAsia="Times New Roman" w:hAnsi="Times New Roman" w:cs="Times New Roman"/>
          <w:spacing w:val="2"/>
          <w:kern w:val="0"/>
          <w:sz w:val="26"/>
          <w:szCs w:val="26"/>
          <w:lang w:eastAsia="ru-RU"/>
          <w14:ligatures w14:val="none"/>
        </w:rPr>
        <w:t xml:space="preserve">усиливают </w:t>
      </w:r>
      <w:r w:rsidRPr="00973E8F">
        <w:rPr>
          <w:rFonts w:ascii="Times New Roman" w:eastAsia="Times New Roman" w:hAnsi="Times New Roman" w:cs="Times New Roman"/>
          <w:kern w:val="0"/>
          <w:sz w:val="26"/>
          <w:szCs w:val="26"/>
          <w:lang w:eastAsia="ru-RU"/>
          <w14:ligatures w14:val="none"/>
        </w:rPr>
        <w:t xml:space="preserve">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в растениеводческой продукции</w:t>
      </w:r>
      <w:r w:rsidRPr="00973E8F">
        <w:rPr>
          <w:rFonts w:ascii="Times New Roman" w:eastAsia="Times New Roman" w:hAnsi="Times New Roman" w:cs="Times New Roman"/>
          <w:spacing w:val="2"/>
          <w:kern w:val="0"/>
          <w:sz w:val="26"/>
          <w:szCs w:val="26"/>
          <w:lang w:eastAsia="ru-RU"/>
          <w14:ligatures w14:val="none"/>
        </w:rPr>
        <w:t>. Определены максимально допустимые дозы азотных</w:t>
      </w:r>
      <w:r w:rsidRPr="00973E8F">
        <w:rPr>
          <w:rFonts w:ascii="Times New Roman" w:eastAsia="Times New Roman" w:hAnsi="Times New Roman" w:cs="Times New Roman"/>
          <w:spacing w:val="3"/>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удобрений под сельскохозяйственные </w:t>
      </w:r>
      <w:r w:rsidRPr="00973E8F">
        <w:rPr>
          <w:rFonts w:ascii="Times New Roman" w:eastAsia="Times New Roman" w:hAnsi="Times New Roman" w:cs="Times New Roman"/>
          <w:spacing w:val="3"/>
          <w:kern w:val="0"/>
          <w:sz w:val="26"/>
          <w:szCs w:val="26"/>
          <w:lang w:eastAsia="ru-RU"/>
          <w14:ligatures w14:val="none"/>
        </w:rPr>
        <w:t>культуры (</w:t>
      </w:r>
      <w:r w:rsidRPr="00973E8F">
        <w:rPr>
          <w:rFonts w:ascii="Times New Roman" w:eastAsia="Times New Roman" w:hAnsi="Times New Roman" w:cs="Times New Roman"/>
          <w:kern w:val="0"/>
          <w:sz w:val="26"/>
          <w:szCs w:val="26"/>
          <w:lang w:eastAsia="ru-RU"/>
          <w14:ligatures w14:val="none"/>
        </w:rPr>
        <w:t>табл. 3.3)</w:t>
      </w:r>
      <w:r w:rsidRPr="00973E8F">
        <w:rPr>
          <w:rFonts w:ascii="Times New Roman" w:eastAsia="Times New Roman" w:hAnsi="Times New Roman" w:cs="Times New Roman"/>
          <w:spacing w:val="-7"/>
          <w:kern w:val="0"/>
          <w:sz w:val="26"/>
          <w:szCs w:val="26"/>
          <w:lang w:eastAsia="ru-RU"/>
          <w14:ligatures w14:val="none"/>
        </w:rPr>
        <w:t>.</w:t>
      </w:r>
    </w:p>
    <w:p w14:paraId="1ED6EB30" w14:textId="77777777" w:rsidR="00973E8F" w:rsidRPr="00973E8F" w:rsidRDefault="00973E8F" w:rsidP="00973E8F">
      <w:pPr>
        <w:tabs>
          <w:tab w:val="left" w:pos="1108"/>
        </w:tabs>
        <w:spacing w:before="120" w:after="0" w:line="240" w:lineRule="auto"/>
        <w:contextualSpacing/>
        <w:jc w:val="both"/>
        <w:rPr>
          <w:rFonts w:ascii="Times New Roman" w:eastAsia="Times New Roman" w:hAnsi="Times New Roman" w:cs="Times New Roman"/>
          <w:color w:val="231F20"/>
          <w:kern w:val="0"/>
          <w:sz w:val="24"/>
          <w:szCs w:val="24"/>
          <w:lang w:eastAsia="ru-RU"/>
          <w14:ligatures w14:val="none"/>
        </w:rPr>
      </w:pPr>
      <w:r w:rsidRPr="00973E8F">
        <w:rPr>
          <w:rFonts w:ascii="Times New Roman" w:eastAsia="Times New Roman" w:hAnsi="Times New Roman" w:cs="Times New Roman"/>
          <w:color w:val="231F20"/>
          <w:kern w:val="0"/>
          <w:sz w:val="24"/>
          <w:szCs w:val="24"/>
          <w:lang w:eastAsia="ru-RU"/>
          <w14:ligatures w14:val="none"/>
        </w:rPr>
        <w:t>Таблица 3.2. Рекомендуемые дозы органических удобрений под сельскохозяйственные культуры, возделываемые на загрязненных радионуклидами землях</w:t>
      </w:r>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31"/>
        <w:gridCol w:w="4323"/>
      </w:tblGrid>
      <w:tr w:rsidR="00973E8F" w:rsidRPr="00973E8F" w14:paraId="08F56197" w14:textId="77777777" w:rsidTr="00834A99">
        <w:trPr>
          <w:trHeight w:val="202"/>
        </w:trPr>
        <w:tc>
          <w:tcPr>
            <w:tcW w:w="2689" w:type="pct"/>
            <w:tcBorders>
              <w:bottom w:val="single" w:sz="4" w:space="0" w:color="auto"/>
              <w:right w:val="nil"/>
            </w:tcBorders>
            <w:shd w:val="clear" w:color="auto" w:fill="auto"/>
          </w:tcPr>
          <w:p w14:paraId="36094809"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sz w:val="24"/>
                <w:szCs w:val="24"/>
                <w14:ligatures w14:val="none"/>
              </w:rPr>
            </w:pPr>
            <w:r w:rsidRPr="00973E8F">
              <w:rPr>
                <w:rFonts w:ascii="Times New Roman" w:eastAsia="Calibri" w:hAnsi="Times New Roman" w:cs="Times New Roman"/>
                <w:color w:val="231F20"/>
                <w:kern w:val="0"/>
                <w:sz w:val="24"/>
                <w:szCs w:val="24"/>
                <w14:ligatures w14:val="none"/>
              </w:rPr>
              <w:t>Культура</w:t>
            </w:r>
          </w:p>
        </w:tc>
        <w:tc>
          <w:tcPr>
            <w:tcW w:w="2311" w:type="pct"/>
            <w:tcBorders>
              <w:left w:val="nil"/>
              <w:bottom w:val="single" w:sz="4" w:space="0" w:color="auto"/>
            </w:tcBorders>
            <w:shd w:val="clear" w:color="auto" w:fill="auto"/>
          </w:tcPr>
          <w:p w14:paraId="1D1D5292"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sz w:val="24"/>
                <w:szCs w:val="24"/>
                <w14:ligatures w14:val="none"/>
              </w:rPr>
            </w:pPr>
            <w:r w:rsidRPr="00973E8F">
              <w:rPr>
                <w:rFonts w:ascii="Times New Roman" w:eastAsia="Calibri" w:hAnsi="Times New Roman" w:cs="Times New Roman"/>
                <w:color w:val="231F20"/>
                <w:kern w:val="0"/>
                <w:sz w:val="24"/>
                <w:szCs w:val="24"/>
                <w14:ligatures w14:val="none"/>
              </w:rPr>
              <w:t>Дозы удобрений, т/га</w:t>
            </w:r>
          </w:p>
        </w:tc>
      </w:tr>
      <w:tr w:rsidR="00973E8F" w:rsidRPr="00973E8F" w14:paraId="52D40C7E" w14:textId="77777777" w:rsidTr="00834A99">
        <w:trPr>
          <w:trHeight w:val="230"/>
        </w:trPr>
        <w:tc>
          <w:tcPr>
            <w:tcW w:w="2689" w:type="pct"/>
            <w:tcBorders>
              <w:bottom w:val="nil"/>
              <w:right w:val="nil"/>
            </w:tcBorders>
            <w:shd w:val="clear" w:color="auto" w:fill="auto"/>
          </w:tcPr>
          <w:p w14:paraId="48AD9A53"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sz w:val="24"/>
                <w:szCs w:val="24"/>
                <w14:ligatures w14:val="none"/>
              </w:rPr>
            </w:pPr>
            <w:r w:rsidRPr="00973E8F">
              <w:rPr>
                <w:rFonts w:ascii="Times New Roman" w:eastAsia="Calibri" w:hAnsi="Times New Roman" w:cs="Times New Roman"/>
                <w:color w:val="231F20"/>
                <w:kern w:val="0"/>
                <w:sz w:val="24"/>
                <w:szCs w:val="24"/>
                <w14:ligatures w14:val="none"/>
              </w:rPr>
              <w:t>Картофель</w:t>
            </w:r>
          </w:p>
        </w:tc>
        <w:tc>
          <w:tcPr>
            <w:tcW w:w="2311" w:type="pct"/>
            <w:tcBorders>
              <w:left w:val="nil"/>
              <w:bottom w:val="nil"/>
            </w:tcBorders>
            <w:shd w:val="clear" w:color="auto" w:fill="auto"/>
          </w:tcPr>
          <w:p w14:paraId="47062C08"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sz w:val="24"/>
                <w:szCs w:val="24"/>
                <w:lang w:val="en-US"/>
                <w14:ligatures w14:val="none"/>
              </w:rPr>
            </w:pPr>
            <w:r w:rsidRPr="00973E8F">
              <w:rPr>
                <w:rFonts w:ascii="Times New Roman" w:eastAsia="Calibri" w:hAnsi="Times New Roman" w:cs="Times New Roman"/>
                <w:color w:val="231F20"/>
                <w:kern w:val="0"/>
                <w:sz w:val="24"/>
                <w:szCs w:val="24"/>
                <w:lang w:val="en-US"/>
                <w14:ligatures w14:val="none"/>
              </w:rPr>
              <w:t>60-70</w:t>
            </w:r>
          </w:p>
        </w:tc>
      </w:tr>
      <w:tr w:rsidR="00973E8F" w:rsidRPr="00973E8F" w14:paraId="697B4977" w14:textId="77777777" w:rsidTr="00834A99">
        <w:trPr>
          <w:trHeight w:val="230"/>
        </w:trPr>
        <w:tc>
          <w:tcPr>
            <w:tcW w:w="2689" w:type="pct"/>
            <w:tcBorders>
              <w:top w:val="nil"/>
              <w:bottom w:val="nil"/>
              <w:right w:val="nil"/>
            </w:tcBorders>
            <w:shd w:val="clear" w:color="auto" w:fill="auto"/>
          </w:tcPr>
          <w:p w14:paraId="2BF01298"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sz w:val="24"/>
                <w:szCs w:val="24"/>
                <w14:ligatures w14:val="none"/>
              </w:rPr>
            </w:pPr>
            <w:r w:rsidRPr="00973E8F">
              <w:rPr>
                <w:rFonts w:ascii="Times New Roman" w:eastAsia="Calibri" w:hAnsi="Times New Roman" w:cs="Times New Roman"/>
                <w:color w:val="231F20"/>
                <w:kern w:val="0"/>
                <w:sz w:val="24"/>
                <w:szCs w:val="24"/>
                <w14:ligatures w14:val="none"/>
              </w:rPr>
              <w:t>Озимые зерновые</w:t>
            </w:r>
          </w:p>
        </w:tc>
        <w:tc>
          <w:tcPr>
            <w:tcW w:w="2311" w:type="pct"/>
            <w:tcBorders>
              <w:top w:val="nil"/>
              <w:left w:val="nil"/>
              <w:bottom w:val="nil"/>
            </w:tcBorders>
            <w:shd w:val="clear" w:color="auto" w:fill="auto"/>
          </w:tcPr>
          <w:p w14:paraId="34061C5F"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sz w:val="24"/>
                <w:szCs w:val="24"/>
                <w:lang w:val="en-US"/>
                <w14:ligatures w14:val="none"/>
              </w:rPr>
            </w:pPr>
            <w:r w:rsidRPr="00973E8F">
              <w:rPr>
                <w:rFonts w:ascii="Times New Roman" w:eastAsia="Calibri" w:hAnsi="Times New Roman" w:cs="Times New Roman"/>
                <w:color w:val="231F20"/>
                <w:kern w:val="0"/>
                <w:sz w:val="24"/>
                <w:szCs w:val="24"/>
                <w:lang w:val="en-US"/>
                <w14:ligatures w14:val="none"/>
              </w:rPr>
              <w:t>30-40</w:t>
            </w:r>
          </w:p>
        </w:tc>
      </w:tr>
      <w:tr w:rsidR="00973E8F" w:rsidRPr="00973E8F" w14:paraId="52EB9A9F" w14:textId="77777777" w:rsidTr="00834A99">
        <w:trPr>
          <w:trHeight w:val="230"/>
        </w:trPr>
        <w:tc>
          <w:tcPr>
            <w:tcW w:w="2689" w:type="pct"/>
            <w:tcBorders>
              <w:top w:val="nil"/>
              <w:bottom w:val="nil"/>
              <w:right w:val="nil"/>
            </w:tcBorders>
            <w:shd w:val="clear" w:color="auto" w:fill="auto"/>
          </w:tcPr>
          <w:p w14:paraId="39BE5C15"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sz w:val="24"/>
                <w:szCs w:val="24"/>
                <w14:ligatures w14:val="none"/>
              </w:rPr>
            </w:pPr>
            <w:r w:rsidRPr="00973E8F">
              <w:rPr>
                <w:rFonts w:ascii="Times New Roman" w:eastAsia="Calibri" w:hAnsi="Times New Roman" w:cs="Times New Roman"/>
                <w:color w:val="231F20"/>
                <w:kern w:val="0"/>
                <w:sz w:val="24"/>
                <w:szCs w:val="24"/>
                <w14:ligatures w14:val="none"/>
              </w:rPr>
              <w:t>Сахарная свекла</w:t>
            </w:r>
          </w:p>
        </w:tc>
        <w:tc>
          <w:tcPr>
            <w:tcW w:w="2311" w:type="pct"/>
            <w:tcBorders>
              <w:top w:val="nil"/>
              <w:left w:val="nil"/>
              <w:bottom w:val="nil"/>
            </w:tcBorders>
            <w:shd w:val="clear" w:color="auto" w:fill="auto"/>
          </w:tcPr>
          <w:p w14:paraId="56DF6326"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sz w:val="24"/>
                <w:szCs w:val="24"/>
                <w:lang w:val="en-US"/>
                <w14:ligatures w14:val="none"/>
              </w:rPr>
            </w:pPr>
            <w:r w:rsidRPr="00973E8F">
              <w:rPr>
                <w:rFonts w:ascii="Times New Roman" w:eastAsia="Calibri" w:hAnsi="Times New Roman" w:cs="Times New Roman"/>
                <w:color w:val="231F20"/>
                <w:kern w:val="0"/>
                <w:sz w:val="24"/>
                <w:szCs w:val="24"/>
                <w:lang w:val="en-US"/>
                <w14:ligatures w14:val="none"/>
              </w:rPr>
              <w:t>60-70</w:t>
            </w:r>
          </w:p>
        </w:tc>
      </w:tr>
      <w:tr w:rsidR="00973E8F" w:rsidRPr="00973E8F" w14:paraId="7C3AF1B4" w14:textId="77777777" w:rsidTr="00834A99">
        <w:trPr>
          <w:trHeight w:val="230"/>
        </w:trPr>
        <w:tc>
          <w:tcPr>
            <w:tcW w:w="2689" w:type="pct"/>
            <w:tcBorders>
              <w:top w:val="nil"/>
              <w:right w:val="nil"/>
            </w:tcBorders>
            <w:shd w:val="clear" w:color="auto" w:fill="auto"/>
          </w:tcPr>
          <w:p w14:paraId="33979C3B"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sz w:val="24"/>
                <w:szCs w:val="24"/>
                <w14:ligatures w14:val="none"/>
              </w:rPr>
            </w:pPr>
            <w:r w:rsidRPr="00973E8F">
              <w:rPr>
                <w:rFonts w:ascii="Times New Roman" w:eastAsia="Calibri" w:hAnsi="Times New Roman" w:cs="Times New Roman"/>
                <w:color w:val="231F20"/>
                <w:kern w:val="0"/>
                <w:sz w:val="24"/>
                <w:szCs w:val="24"/>
                <w14:ligatures w14:val="none"/>
              </w:rPr>
              <w:t>Кукуруза</w:t>
            </w:r>
          </w:p>
        </w:tc>
        <w:tc>
          <w:tcPr>
            <w:tcW w:w="2311" w:type="pct"/>
            <w:tcBorders>
              <w:top w:val="nil"/>
              <w:left w:val="nil"/>
            </w:tcBorders>
            <w:shd w:val="clear" w:color="auto" w:fill="auto"/>
          </w:tcPr>
          <w:p w14:paraId="5A514E6F"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sz w:val="24"/>
                <w:szCs w:val="24"/>
                <w14:ligatures w14:val="none"/>
              </w:rPr>
            </w:pPr>
            <w:r w:rsidRPr="00973E8F">
              <w:rPr>
                <w:rFonts w:ascii="Times New Roman" w:eastAsia="Calibri" w:hAnsi="Times New Roman" w:cs="Times New Roman"/>
                <w:color w:val="231F20"/>
                <w:kern w:val="0"/>
                <w:sz w:val="24"/>
                <w:szCs w:val="24"/>
                <w:lang w:val="en-US"/>
                <w14:ligatures w14:val="none"/>
              </w:rPr>
              <w:t>70</w:t>
            </w:r>
            <w:r w:rsidRPr="00973E8F">
              <w:rPr>
                <w:rFonts w:ascii="Times New Roman" w:eastAsia="Calibri" w:hAnsi="Times New Roman" w:cs="Times New Roman"/>
                <w:color w:val="231F20"/>
                <w:kern w:val="0"/>
                <w:sz w:val="24"/>
                <w:szCs w:val="24"/>
                <w14:ligatures w14:val="none"/>
              </w:rPr>
              <w:t>-80</w:t>
            </w:r>
          </w:p>
        </w:tc>
      </w:tr>
    </w:tbl>
    <w:p w14:paraId="66701305" w14:textId="77777777" w:rsidR="002C14FA" w:rsidRDefault="002C14FA" w:rsidP="00973E8F">
      <w:pPr>
        <w:tabs>
          <w:tab w:val="left" w:pos="1631"/>
        </w:tabs>
        <w:spacing w:before="120" w:after="0" w:line="240" w:lineRule="auto"/>
        <w:contextualSpacing/>
        <w:jc w:val="both"/>
        <w:rPr>
          <w:rFonts w:ascii="Times New Roman" w:eastAsia="Times New Roman" w:hAnsi="Times New Roman" w:cs="Times New Roman"/>
          <w:color w:val="231F20"/>
          <w:kern w:val="0"/>
          <w:sz w:val="24"/>
          <w:szCs w:val="24"/>
          <w:lang w:eastAsia="ru-RU"/>
          <w14:ligatures w14:val="none"/>
        </w:rPr>
      </w:pPr>
    </w:p>
    <w:p w14:paraId="7C57907B" w14:textId="73823D21" w:rsidR="00973E8F" w:rsidRPr="00973E8F" w:rsidRDefault="00973E8F" w:rsidP="00973E8F">
      <w:pPr>
        <w:tabs>
          <w:tab w:val="left" w:pos="1631"/>
        </w:tabs>
        <w:spacing w:before="120" w:after="0" w:line="240" w:lineRule="auto"/>
        <w:contextualSpacing/>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color w:val="231F20"/>
          <w:kern w:val="0"/>
          <w:sz w:val="24"/>
          <w:szCs w:val="24"/>
          <w:lang w:eastAsia="ru-RU"/>
          <w14:ligatures w14:val="none"/>
        </w:rPr>
        <w:t>Таблица 3.3. Рекомендуемые дозы азотных удобрений под сельскохозяйственные культуры на загрязненных радионуклидами дерново-подзолистых почвах</w:t>
      </w:r>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93"/>
        <w:gridCol w:w="3001"/>
        <w:gridCol w:w="2860"/>
      </w:tblGrid>
      <w:tr w:rsidR="00973E8F" w:rsidRPr="00973E8F" w14:paraId="406CDBC1" w14:textId="77777777" w:rsidTr="00834A99">
        <w:trPr>
          <w:trHeight w:val="370"/>
        </w:trPr>
        <w:tc>
          <w:tcPr>
            <w:tcW w:w="1867" w:type="pct"/>
            <w:tcBorders>
              <w:bottom w:val="single" w:sz="4" w:space="0" w:color="auto"/>
              <w:right w:val="nil"/>
            </w:tcBorders>
            <w:shd w:val="clear" w:color="auto" w:fill="auto"/>
          </w:tcPr>
          <w:p w14:paraId="464EB5E5"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Культура</w:t>
            </w:r>
          </w:p>
        </w:tc>
        <w:tc>
          <w:tcPr>
            <w:tcW w:w="1604" w:type="pct"/>
            <w:tcBorders>
              <w:left w:val="nil"/>
              <w:bottom w:val="single" w:sz="4" w:space="0" w:color="auto"/>
              <w:right w:val="nil"/>
            </w:tcBorders>
            <w:shd w:val="clear" w:color="auto" w:fill="auto"/>
          </w:tcPr>
          <w:p w14:paraId="54A4EBBB"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Органические удобрения</w:t>
            </w:r>
          </w:p>
          <w:p w14:paraId="55F44118"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(фон), т/га</w:t>
            </w:r>
          </w:p>
        </w:tc>
        <w:tc>
          <w:tcPr>
            <w:tcW w:w="1529" w:type="pct"/>
            <w:tcBorders>
              <w:left w:val="nil"/>
              <w:bottom w:val="single" w:sz="4" w:space="0" w:color="auto"/>
            </w:tcBorders>
            <w:shd w:val="clear" w:color="auto" w:fill="auto"/>
          </w:tcPr>
          <w:p w14:paraId="16721F98"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color w:val="231F20"/>
                <w:kern w:val="0"/>
                <w14:ligatures w14:val="none"/>
              </w:rPr>
            </w:pPr>
            <w:r w:rsidRPr="00973E8F">
              <w:rPr>
                <w:rFonts w:ascii="Times New Roman" w:eastAsia="Calibri" w:hAnsi="Times New Roman" w:cs="Times New Roman"/>
                <w:color w:val="231F20"/>
                <w:kern w:val="0"/>
                <w14:ligatures w14:val="none"/>
              </w:rPr>
              <w:t xml:space="preserve">Доза удобрений, </w:t>
            </w:r>
          </w:p>
          <w:p w14:paraId="3332D6F2"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кг/га д. в.</w:t>
            </w:r>
          </w:p>
        </w:tc>
      </w:tr>
      <w:tr w:rsidR="00973E8F" w:rsidRPr="00973E8F" w14:paraId="763E5E43" w14:textId="77777777" w:rsidTr="00834A99">
        <w:trPr>
          <w:trHeight w:val="233"/>
        </w:trPr>
        <w:tc>
          <w:tcPr>
            <w:tcW w:w="1867" w:type="pct"/>
            <w:tcBorders>
              <w:bottom w:val="nil"/>
              <w:right w:val="nil"/>
            </w:tcBorders>
            <w:shd w:val="clear" w:color="auto" w:fill="auto"/>
          </w:tcPr>
          <w:p w14:paraId="2B374CC9"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Картофель</w:t>
            </w:r>
          </w:p>
        </w:tc>
        <w:tc>
          <w:tcPr>
            <w:tcW w:w="1604" w:type="pct"/>
            <w:tcBorders>
              <w:left w:val="nil"/>
              <w:bottom w:val="nil"/>
              <w:right w:val="nil"/>
            </w:tcBorders>
            <w:shd w:val="clear" w:color="auto" w:fill="auto"/>
          </w:tcPr>
          <w:p w14:paraId="0389946A"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60-70</w:t>
            </w:r>
          </w:p>
        </w:tc>
        <w:tc>
          <w:tcPr>
            <w:tcW w:w="1529" w:type="pct"/>
            <w:tcBorders>
              <w:left w:val="nil"/>
              <w:bottom w:val="nil"/>
            </w:tcBorders>
            <w:shd w:val="clear" w:color="auto" w:fill="auto"/>
          </w:tcPr>
          <w:p w14:paraId="500F4E5E"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120</w:t>
            </w:r>
          </w:p>
        </w:tc>
      </w:tr>
      <w:tr w:rsidR="00973E8F" w:rsidRPr="00973E8F" w14:paraId="6D91A495" w14:textId="77777777" w:rsidTr="00834A99">
        <w:trPr>
          <w:trHeight w:val="233"/>
        </w:trPr>
        <w:tc>
          <w:tcPr>
            <w:tcW w:w="1867" w:type="pct"/>
            <w:tcBorders>
              <w:top w:val="nil"/>
              <w:bottom w:val="nil"/>
              <w:right w:val="nil"/>
            </w:tcBorders>
            <w:shd w:val="clear" w:color="auto" w:fill="auto"/>
          </w:tcPr>
          <w:p w14:paraId="51B322AE"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Озимые зерновые</w:t>
            </w:r>
          </w:p>
        </w:tc>
        <w:tc>
          <w:tcPr>
            <w:tcW w:w="1604" w:type="pct"/>
            <w:tcBorders>
              <w:top w:val="nil"/>
              <w:left w:val="nil"/>
              <w:bottom w:val="nil"/>
              <w:right w:val="nil"/>
            </w:tcBorders>
            <w:shd w:val="clear" w:color="auto" w:fill="auto"/>
          </w:tcPr>
          <w:p w14:paraId="60464E3E"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30-40</w:t>
            </w:r>
          </w:p>
        </w:tc>
        <w:tc>
          <w:tcPr>
            <w:tcW w:w="1529" w:type="pct"/>
            <w:tcBorders>
              <w:top w:val="nil"/>
              <w:left w:val="nil"/>
              <w:bottom w:val="nil"/>
            </w:tcBorders>
            <w:shd w:val="clear" w:color="auto" w:fill="auto"/>
          </w:tcPr>
          <w:p w14:paraId="043482FC"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vertAlign w:val="superscript"/>
                <w14:ligatures w14:val="none"/>
              </w:rPr>
            </w:pPr>
            <w:r w:rsidRPr="00973E8F">
              <w:rPr>
                <w:rFonts w:ascii="Times New Roman" w:eastAsia="Calibri" w:hAnsi="Times New Roman" w:cs="Times New Roman"/>
                <w:color w:val="231F20"/>
                <w:kern w:val="0"/>
                <w14:ligatures w14:val="none"/>
              </w:rPr>
              <w:t>200</w:t>
            </w:r>
            <w:r w:rsidRPr="00973E8F">
              <w:rPr>
                <w:rFonts w:ascii="Times New Roman" w:eastAsia="Calibri" w:hAnsi="Times New Roman" w:cs="Times New Roman"/>
                <w:color w:val="231F20"/>
                <w:kern w:val="0"/>
                <w:vertAlign w:val="superscript"/>
                <w14:ligatures w14:val="none"/>
              </w:rPr>
              <w:t>*</w:t>
            </w:r>
          </w:p>
        </w:tc>
      </w:tr>
      <w:tr w:rsidR="00973E8F" w:rsidRPr="00973E8F" w14:paraId="19F39758" w14:textId="77777777" w:rsidTr="00834A99">
        <w:trPr>
          <w:trHeight w:val="233"/>
        </w:trPr>
        <w:tc>
          <w:tcPr>
            <w:tcW w:w="1867" w:type="pct"/>
            <w:tcBorders>
              <w:top w:val="nil"/>
              <w:bottom w:val="nil"/>
              <w:right w:val="nil"/>
            </w:tcBorders>
            <w:shd w:val="clear" w:color="auto" w:fill="auto"/>
          </w:tcPr>
          <w:p w14:paraId="0763DA53"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Яровые зерновые</w:t>
            </w:r>
          </w:p>
        </w:tc>
        <w:tc>
          <w:tcPr>
            <w:tcW w:w="1604" w:type="pct"/>
            <w:tcBorders>
              <w:top w:val="nil"/>
              <w:left w:val="nil"/>
              <w:bottom w:val="nil"/>
              <w:right w:val="nil"/>
            </w:tcBorders>
            <w:shd w:val="clear" w:color="auto" w:fill="auto"/>
          </w:tcPr>
          <w:p w14:paraId="1CBB4EBD"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w:t>
            </w:r>
          </w:p>
        </w:tc>
        <w:tc>
          <w:tcPr>
            <w:tcW w:w="1529" w:type="pct"/>
            <w:tcBorders>
              <w:top w:val="nil"/>
              <w:left w:val="nil"/>
              <w:bottom w:val="nil"/>
            </w:tcBorders>
            <w:shd w:val="clear" w:color="auto" w:fill="auto"/>
          </w:tcPr>
          <w:p w14:paraId="58C85F0F"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120</w:t>
            </w:r>
          </w:p>
        </w:tc>
      </w:tr>
      <w:tr w:rsidR="00973E8F" w:rsidRPr="00973E8F" w14:paraId="3CE126C2" w14:textId="77777777" w:rsidTr="00834A99">
        <w:trPr>
          <w:trHeight w:val="233"/>
        </w:trPr>
        <w:tc>
          <w:tcPr>
            <w:tcW w:w="1867" w:type="pct"/>
            <w:tcBorders>
              <w:top w:val="nil"/>
              <w:bottom w:val="nil"/>
              <w:right w:val="nil"/>
            </w:tcBorders>
            <w:shd w:val="clear" w:color="auto" w:fill="auto"/>
          </w:tcPr>
          <w:p w14:paraId="3101DD17"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Сахарная свекла</w:t>
            </w:r>
          </w:p>
        </w:tc>
        <w:tc>
          <w:tcPr>
            <w:tcW w:w="1604" w:type="pct"/>
            <w:tcBorders>
              <w:top w:val="nil"/>
              <w:left w:val="nil"/>
              <w:bottom w:val="nil"/>
              <w:right w:val="nil"/>
            </w:tcBorders>
            <w:shd w:val="clear" w:color="auto" w:fill="auto"/>
          </w:tcPr>
          <w:p w14:paraId="2F8B9831"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60-70</w:t>
            </w:r>
          </w:p>
        </w:tc>
        <w:tc>
          <w:tcPr>
            <w:tcW w:w="1529" w:type="pct"/>
            <w:tcBorders>
              <w:top w:val="nil"/>
              <w:left w:val="nil"/>
              <w:bottom w:val="nil"/>
            </w:tcBorders>
            <w:shd w:val="clear" w:color="auto" w:fill="auto"/>
          </w:tcPr>
          <w:p w14:paraId="195A6BAA"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150</w:t>
            </w:r>
          </w:p>
        </w:tc>
      </w:tr>
      <w:tr w:rsidR="00973E8F" w:rsidRPr="00973E8F" w14:paraId="4FE5404E" w14:textId="77777777" w:rsidTr="00834A99">
        <w:trPr>
          <w:trHeight w:val="233"/>
        </w:trPr>
        <w:tc>
          <w:tcPr>
            <w:tcW w:w="1867" w:type="pct"/>
            <w:tcBorders>
              <w:top w:val="nil"/>
              <w:bottom w:val="nil"/>
              <w:right w:val="nil"/>
            </w:tcBorders>
            <w:shd w:val="clear" w:color="auto" w:fill="auto"/>
          </w:tcPr>
          <w:p w14:paraId="2498BDB0"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Кукуруза</w:t>
            </w:r>
          </w:p>
        </w:tc>
        <w:tc>
          <w:tcPr>
            <w:tcW w:w="1604" w:type="pct"/>
            <w:tcBorders>
              <w:top w:val="nil"/>
              <w:left w:val="nil"/>
              <w:bottom w:val="nil"/>
              <w:right w:val="nil"/>
            </w:tcBorders>
            <w:shd w:val="clear" w:color="auto" w:fill="auto"/>
          </w:tcPr>
          <w:p w14:paraId="12B1E148"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70</w:t>
            </w:r>
          </w:p>
        </w:tc>
        <w:tc>
          <w:tcPr>
            <w:tcW w:w="1529" w:type="pct"/>
            <w:tcBorders>
              <w:top w:val="nil"/>
              <w:left w:val="nil"/>
              <w:bottom w:val="nil"/>
            </w:tcBorders>
            <w:shd w:val="clear" w:color="auto" w:fill="auto"/>
          </w:tcPr>
          <w:p w14:paraId="4D1C408D"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150</w:t>
            </w:r>
          </w:p>
        </w:tc>
      </w:tr>
      <w:tr w:rsidR="00973E8F" w:rsidRPr="00973E8F" w14:paraId="4F37DA97" w14:textId="77777777" w:rsidTr="00834A99">
        <w:trPr>
          <w:trHeight w:val="233"/>
        </w:trPr>
        <w:tc>
          <w:tcPr>
            <w:tcW w:w="1867" w:type="pct"/>
            <w:tcBorders>
              <w:top w:val="nil"/>
              <w:bottom w:val="nil"/>
              <w:right w:val="nil"/>
            </w:tcBorders>
            <w:shd w:val="clear" w:color="auto" w:fill="auto"/>
          </w:tcPr>
          <w:p w14:paraId="28E0DD6F"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Капуста</w:t>
            </w:r>
          </w:p>
        </w:tc>
        <w:tc>
          <w:tcPr>
            <w:tcW w:w="1604" w:type="pct"/>
            <w:tcBorders>
              <w:top w:val="nil"/>
              <w:left w:val="nil"/>
              <w:bottom w:val="nil"/>
              <w:right w:val="nil"/>
            </w:tcBorders>
            <w:shd w:val="clear" w:color="auto" w:fill="auto"/>
          </w:tcPr>
          <w:p w14:paraId="559BB0C8"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lang w:val="en-US"/>
                <w14:ligatures w14:val="none"/>
              </w:rPr>
            </w:pPr>
            <w:r w:rsidRPr="00973E8F">
              <w:rPr>
                <w:rFonts w:ascii="Times New Roman" w:eastAsia="Calibri" w:hAnsi="Times New Roman" w:cs="Times New Roman"/>
                <w:color w:val="231F20"/>
                <w:kern w:val="0"/>
                <w:lang w:val="en-US"/>
                <w14:ligatures w14:val="none"/>
              </w:rPr>
              <w:t>70</w:t>
            </w:r>
          </w:p>
        </w:tc>
        <w:tc>
          <w:tcPr>
            <w:tcW w:w="1529" w:type="pct"/>
            <w:tcBorders>
              <w:top w:val="nil"/>
              <w:left w:val="nil"/>
              <w:bottom w:val="nil"/>
            </w:tcBorders>
            <w:shd w:val="clear" w:color="auto" w:fill="auto"/>
          </w:tcPr>
          <w:p w14:paraId="50D9D11B"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lang w:val="en-US"/>
                <w14:ligatures w14:val="none"/>
              </w:rPr>
            </w:pPr>
            <w:r w:rsidRPr="00973E8F">
              <w:rPr>
                <w:rFonts w:ascii="Times New Roman" w:eastAsia="Calibri" w:hAnsi="Times New Roman" w:cs="Times New Roman"/>
                <w:color w:val="231F20"/>
                <w:kern w:val="0"/>
                <w:lang w:val="en-US"/>
                <w14:ligatures w14:val="none"/>
              </w:rPr>
              <w:t>120</w:t>
            </w:r>
          </w:p>
        </w:tc>
      </w:tr>
      <w:tr w:rsidR="00973E8F" w:rsidRPr="00973E8F" w14:paraId="39013F56" w14:textId="77777777" w:rsidTr="00834A99">
        <w:trPr>
          <w:trHeight w:val="233"/>
        </w:trPr>
        <w:tc>
          <w:tcPr>
            <w:tcW w:w="1867" w:type="pct"/>
            <w:tcBorders>
              <w:top w:val="nil"/>
              <w:bottom w:val="nil"/>
              <w:right w:val="nil"/>
            </w:tcBorders>
            <w:shd w:val="clear" w:color="auto" w:fill="auto"/>
          </w:tcPr>
          <w:p w14:paraId="2CC9AE45"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Морковь</w:t>
            </w:r>
          </w:p>
        </w:tc>
        <w:tc>
          <w:tcPr>
            <w:tcW w:w="1604" w:type="pct"/>
            <w:tcBorders>
              <w:top w:val="nil"/>
              <w:left w:val="nil"/>
              <w:bottom w:val="nil"/>
              <w:right w:val="nil"/>
            </w:tcBorders>
            <w:shd w:val="clear" w:color="auto" w:fill="auto"/>
          </w:tcPr>
          <w:p w14:paraId="502F579F"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lang w:val="en-US"/>
                <w14:ligatures w14:val="none"/>
              </w:rPr>
            </w:pPr>
            <w:r w:rsidRPr="00973E8F">
              <w:rPr>
                <w:rFonts w:ascii="Times New Roman" w:eastAsia="Calibri" w:hAnsi="Times New Roman" w:cs="Times New Roman"/>
                <w:color w:val="231F20"/>
                <w:kern w:val="0"/>
                <w:lang w:val="en-US"/>
                <w14:ligatures w14:val="none"/>
              </w:rPr>
              <w:t>-</w:t>
            </w:r>
          </w:p>
        </w:tc>
        <w:tc>
          <w:tcPr>
            <w:tcW w:w="1529" w:type="pct"/>
            <w:tcBorders>
              <w:top w:val="nil"/>
              <w:left w:val="nil"/>
              <w:bottom w:val="nil"/>
            </w:tcBorders>
            <w:shd w:val="clear" w:color="auto" w:fill="auto"/>
          </w:tcPr>
          <w:p w14:paraId="43413E56"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lang w:val="en-US"/>
                <w14:ligatures w14:val="none"/>
              </w:rPr>
            </w:pPr>
            <w:r w:rsidRPr="00973E8F">
              <w:rPr>
                <w:rFonts w:ascii="Times New Roman" w:eastAsia="Calibri" w:hAnsi="Times New Roman" w:cs="Times New Roman"/>
                <w:color w:val="231F20"/>
                <w:kern w:val="0"/>
                <w:lang w:val="en-US"/>
                <w14:ligatures w14:val="none"/>
              </w:rPr>
              <w:t>90</w:t>
            </w:r>
          </w:p>
        </w:tc>
      </w:tr>
      <w:tr w:rsidR="00973E8F" w:rsidRPr="00973E8F" w14:paraId="46125557" w14:textId="77777777" w:rsidTr="00834A99">
        <w:trPr>
          <w:trHeight w:val="233"/>
        </w:trPr>
        <w:tc>
          <w:tcPr>
            <w:tcW w:w="1867" w:type="pct"/>
            <w:tcBorders>
              <w:top w:val="nil"/>
              <w:bottom w:val="nil"/>
              <w:right w:val="nil"/>
            </w:tcBorders>
            <w:shd w:val="clear" w:color="auto" w:fill="auto"/>
          </w:tcPr>
          <w:p w14:paraId="7FE794C3"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Томаты</w:t>
            </w:r>
          </w:p>
        </w:tc>
        <w:tc>
          <w:tcPr>
            <w:tcW w:w="1604" w:type="pct"/>
            <w:tcBorders>
              <w:top w:val="nil"/>
              <w:left w:val="nil"/>
              <w:bottom w:val="nil"/>
              <w:right w:val="nil"/>
            </w:tcBorders>
            <w:shd w:val="clear" w:color="auto" w:fill="auto"/>
          </w:tcPr>
          <w:p w14:paraId="72430AD4"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lang w:val="en-US"/>
                <w14:ligatures w14:val="none"/>
              </w:rPr>
            </w:pPr>
            <w:r w:rsidRPr="00973E8F">
              <w:rPr>
                <w:rFonts w:ascii="Times New Roman" w:eastAsia="Calibri" w:hAnsi="Times New Roman" w:cs="Times New Roman"/>
                <w:color w:val="231F20"/>
                <w:kern w:val="0"/>
                <w:lang w:val="en-US"/>
                <w14:ligatures w14:val="none"/>
              </w:rPr>
              <w:t>40</w:t>
            </w:r>
          </w:p>
        </w:tc>
        <w:tc>
          <w:tcPr>
            <w:tcW w:w="1529" w:type="pct"/>
            <w:tcBorders>
              <w:top w:val="nil"/>
              <w:left w:val="nil"/>
              <w:bottom w:val="nil"/>
            </w:tcBorders>
            <w:shd w:val="clear" w:color="auto" w:fill="auto"/>
          </w:tcPr>
          <w:p w14:paraId="110348F3"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lang w:val="en-US"/>
                <w14:ligatures w14:val="none"/>
              </w:rPr>
            </w:pPr>
            <w:r w:rsidRPr="00973E8F">
              <w:rPr>
                <w:rFonts w:ascii="Times New Roman" w:eastAsia="Calibri" w:hAnsi="Times New Roman" w:cs="Times New Roman"/>
                <w:color w:val="231F20"/>
                <w:kern w:val="0"/>
                <w:lang w:val="en-US"/>
                <w14:ligatures w14:val="none"/>
              </w:rPr>
              <w:t>120</w:t>
            </w:r>
          </w:p>
        </w:tc>
      </w:tr>
      <w:tr w:rsidR="00973E8F" w:rsidRPr="00973E8F" w14:paraId="429EE504" w14:textId="77777777" w:rsidTr="00834A99">
        <w:trPr>
          <w:trHeight w:val="233"/>
        </w:trPr>
        <w:tc>
          <w:tcPr>
            <w:tcW w:w="1867" w:type="pct"/>
            <w:tcBorders>
              <w:top w:val="nil"/>
              <w:bottom w:val="nil"/>
              <w:right w:val="nil"/>
            </w:tcBorders>
            <w:shd w:val="clear" w:color="auto" w:fill="auto"/>
          </w:tcPr>
          <w:p w14:paraId="4860B3E3"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Огурцы</w:t>
            </w:r>
          </w:p>
        </w:tc>
        <w:tc>
          <w:tcPr>
            <w:tcW w:w="1604" w:type="pct"/>
            <w:tcBorders>
              <w:top w:val="nil"/>
              <w:left w:val="nil"/>
              <w:bottom w:val="nil"/>
              <w:right w:val="nil"/>
            </w:tcBorders>
            <w:shd w:val="clear" w:color="auto" w:fill="auto"/>
          </w:tcPr>
          <w:p w14:paraId="40E1D7AB"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lang w:val="en-US"/>
                <w14:ligatures w14:val="none"/>
              </w:rPr>
            </w:pPr>
            <w:r w:rsidRPr="00973E8F">
              <w:rPr>
                <w:rFonts w:ascii="Times New Roman" w:eastAsia="Calibri" w:hAnsi="Times New Roman" w:cs="Times New Roman"/>
                <w:color w:val="231F20"/>
                <w:kern w:val="0"/>
                <w:lang w:val="en-US"/>
                <w14:ligatures w14:val="none"/>
              </w:rPr>
              <w:t>120</w:t>
            </w:r>
          </w:p>
        </w:tc>
        <w:tc>
          <w:tcPr>
            <w:tcW w:w="1529" w:type="pct"/>
            <w:tcBorders>
              <w:top w:val="nil"/>
              <w:left w:val="nil"/>
              <w:bottom w:val="nil"/>
            </w:tcBorders>
            <w:shd w:val="clear" w:color="auto" w:fill="auto"/>
          </w:tcPr>
          <w:p w14:paraId="331B8A8C"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lang w:val="en-US"/>
                <w14:ligatures w14:val="none"/>
              </w:rPr>
            </w:pPr>
            <w:r w:rsidRPr="00973E8F">
              <w:rPr>
                <w:rFonts w:ascii="Times New Roman" w:eastAsia="Calibri" w:hAnsi="Times New Roman" w:cs="Times New Roman"/>
                <w:color w:val="231F20"/>
                <w:kern w:val="0"/>
                <w:lang w:val="en-US"/>
                <w14:ligatures w14:val="none"/>
              </w:rPr>
              <w:t>90</w:t>
            </w:r>
          </w:p>
        </w:tc>
      </w:tr>
      <w:tr w:rsidR="00973E8F" w:rsidRPr="00973E8F" w14:paraId="54F730C0" w14:textId="77777777" w:rsidTr="00834A99">
        <w:trPr>
          <w:trHeight w:val="233"/>
        </w:trPr>
        <w:tc>
          <w:tcPr>
            <w:tcW w:w="1867" w:type="pct"/>
            <w:tcBorders>
              <w:top w:val="nil"/>
              <w:bottom w:val="nil"/>
              <w:right w:val="nil"/>
            </w:tcBorders>
            <w:shd w:val="clear" w:color="auto" w:fill="auto"/>
          </w:tcPr>
          <w:p w14:paraId="64C4A138"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Столовая свекла</w:t>
            </w:r>
          </w:p>
        </w:tc>
        <w:tc>
          <w:tcPr>
            <w:tcW w:w="1604" w:type="pct"/>
            <w:tcBorders>
              <w:top w:val="nil"/>
              <w:left w:val="nil"/>
              <w:bottom w:val="nil"/>
              <w:right w:val="nil"/>
            </w:tcBorders>
            <w:shd w:val="clear" w:color="auto" w:fill="auto"/>
          </w:tcPr>
          <w:p w14:paraId="6669C838"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lang w:val="en-US"/>
                <w14:ligatures w14:val="none"/>
              </w:rPr>
            </w:pPr>
            <w:r w:rsidRPr="00973E8F">
              <w:rPr>
                <w:rFonts w:ascii="Times New Roman" w:eastAsia="Calibri" w:hAnsi="Times New Roman" w:cs="Times New Roman"/>
                <w:color w:val="231F20"/>
                <w:kern w:val="0"/>
                <w:lang w:val="en-US"/>
                <w14:ligatures w14:val="none"/>
              </w:rPr>
              <w:t>40</w:t>
            </w:r>
          </w:p>
        </w:tc>
        <w:tc>
          <w:tcPr>
            <w:tcW w:w="1529" w:type="pct"/>
            <w:tcBorders>
              <w:top w:val="nil"/>
              <w:left w:val="nil"/>
              <w:bottom w:val="nil"/>
            </w:tcBorders>
            <w:shd w:val="clear" w:color="auto" w:fill="auto"/>
          </w:tcPr>
          <w:p w14:paraId="0332F53F"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lang w:val="en-US"/>
                <w14:ligatures w14:val="none"/>
              </w:rPr>
            </w:pPr>
            <w:r w:rsidRPr="00973E8F">
              <w:rPr>
                <w:rFonts w:ascii="Times New Roman" w:eastAsia="Calibri" w:hAnsi="Times New Roman" w:cs="Times New Roman"/>
                <w:color w:val="231F20"/>
                <w:kern w:val="0"/>
                <w:lang w:val="en-US"/>
                <w14:ligatures w14:val="none"/>
              </w:rPr>
              <w:t>120</w:t>
            </w:r>
          </w:p>
        </w:tc>
      </w:tr>
      <w:tr w:rsidR="00973E8F" w:rsidRPr="00973E8F" w14:paraId="2E331725" w14:textId="77777777" w:rsidTr="00834A99">
        <w:trPr>
          <w:trHeight w:val="233"/>
        </w:trPr>
        <w:tc>
          <w:tcPr>
            <w:tcW w:w="1867" w:type="pct"/>
            <w:tcBorders>
              <w:top w:val="nil"/>
              <w:right w:val="nil"/>
            </w:tcBorders>
            <w:shd w:val="clear" w:color="auto" w:fill="auto"/>
          </w:tcPr>
          <w:p w14:paraId="2A161ECE"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14:ligatures w14:val="none"/>
              </w:rPr>
            </w:pPr>
            <w:r w:rsidRPr="00973E8F">
              <w:rPr>
                <w:rFonts w:ascii="Times New Roman" w:eastAsia="Calibri" w:hAnsi="Times New Roman" w:cs="Times New Roman"/>
                <w:color w:val="231F20"/>
                <w:kern w:val="0"/>
                <w14:ligatures w14:val="none"/>
              </w:rPr>
              <w:t>Лук-репка</w:t>
            </w:r>
          </w:p>
        </w:tc>
        <w:tc>
          <w:tcPr>
            <w:tcW w:w="1604" w:type="pct"/>
            <w:tcBorders>
              <w:top w:val="nil"/>
              <w:left w:val="nil"/>
              <w:right w:val="nil"/>
            </w:tcBorders>
            <w:shd w:val="clear" w:color="auto" w:fill="auto"/>
          </w:tcPr>
          <w:p w14:paraId="2DA88247"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lang w:val="en-US"/>
                <w14:ligatures w14:val="none"/>
              </w:rPr>
            </w:pPr>
            <w:r w:rsidRPr="00973E8F">
              <w:rPr>
                <w:rFonts w:ascii="Times New Roman" w:eastAsia="Calibri" w:hAnsi="Times New Roman" w:cs="Times New Roman"/>
                <w:color w:val="231F20"/>
                <w:kern w:val="0"/>
                <w:lang w:val="en-US"/>
                <w14:ligatures w14:val="none"/>
              </w:rPr>
              <w:t>40</w:t>
            </w:r>
          </w:p>
        </w:tc>
        <w:tc>
          <w:tcPr>
            <w:tcW w:w="1529" w:type="pct"/>
            <w:tcBorders>
              <w:top w:val="nil"/>
              <w:left w:val="nil"/>
            </w:tcBorders>
            <w:shd w:val="clear" w:color="auto" w:fill="auto"/>
          </w:tcPr>
          <w:p w14:paraId="349AB589"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lang w:val="en-US"/>
                <w14:ligatures w14:val="none"/>
              </w:rPr>
            </w:pPr>
            <w:r w:rsidRPr="00973E8F">
              <w:rPr>
                <w:rFonts w:ascii="Times New Roman" w:eastAsia="Calibri" w:hAnsi="Times New Roman" w:cs="Times New Roman"/>
                <w:color w:val="231F20"/>
                <w:kern w:val="0"/>
                <w:lang w:val="en-US"/>
                <w14:ligatures w14:val="none"/>
              </w:rPr>
              <w:t>90</w:t>
            </w:r>
          </w:p>
        </w:tc>
      </w:tr>
    </w:tbl>
    <w:p w14:paraId="790BC021" w14:textId="77777777" w:rsidR="00973E8F" w:rsidRPr="00973E8F" w:rsidRDefault="00973E8F" w:rsidP="00973E8F">
      <w:pPr>
        <w:tabs>
          <w:tab w:val="left" w:pos="1631"/>
        </w:tabs>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*При планируемой урожайности 80 ц/га зерна</w:t>
      </w:r>
    </w:p>
    <w:p w14:paraId="52D69C16" w14:textId="77777777" w:rsidR="00973E8F" w:rsidRPr="00973E8F" w:rsidRDefault="00973E8F" w:rsidP="00973E8F">
      <w:pPr>
        <w:tabs>
          <w:tab w:val="left" w:pos="1631"/>
        </w:tabs>
        <w:spacing w:after="0" w:line="240" w:lineRule="auto"/>
        <w:ind w:firstLine="567"/>
        <w:contextualSpacing/>
        <w:jc w:val="both"/>
        <w:rPr>
          <w:rFonts w:ascii="Times New Roman" w:eastAsia="Times New Roman" w:hAnsi="Times New Roman" w:cs="Times New Roman"/>
          <w:b/>
          <w:bCs/>
          <w:i/>
          <w:iCs/>
          <w:color w:val="231F20"/>
          <w:kern w:val="0"/>
          <w:sz w:val="26"/>
          <w:szCs w:val="26"/>
          <w:lang w:eastAsia="ru-RU"/>
          <w14:ligatures w14:val="none"/>
        </w:rPr>
      </w:pPr>
    </w:p>
    <w:p w14:paraId="0E2ED9A1" w14:textId="77777777" w:rsidR="00973E8F" w:rsidRPr="00973E8F" w:rsidRDefault="00973E8F" w:rsidP="00973E8F">
      <w:pPr>
        <w:tabs>
          <w:tab w:val="left" w:pos="1632"/>
        </w:tabs>
        <w:spacing w:after="0" w:line="240" w:lineRule="auto"/>
        <w:ind w:firstLine="709"/>
        <w:contextualSpacing/>
        <w:jc w:val="both"/>
        <w:rPr>
          <w:rFonts w:ascii="Times New Roman" w:eastAsia="Times New Roman" w:hAnsi="Times New Roman" w:cs="Times New Roman"/>
          <w:spacing w:val="2"/>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Комплексные азотно-фосфорно-калийные удобрения.</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spacing w:val="5"/>
          <w:kern w:val="0"/>
          <w:sz w:val="26"/>
          <w:szCs w:val="26"/>
          <w:lang w:eastAsia="ru-RU"/>
          <w14:ligatures w14:val="none"/>
        </w:rPr>
        <w:t>Р</w:t>
      </w:r>
      <w:r w:rsidRPr="00973E8F">
        <w:rPr>
          <w:rFonts w:ascii="Times New Roman" w:eastAsia="Times New Roman" w:hAnsi="Times New Roman" w:cs="Times New Roman"/>
          <w:kern w:val="0"/>
          <w:sz w:val="26"/>
          <w:szCs w:val="26"/>
          <w:lang w:eastAsia="ru-RU"/>
          <w14:ligatures w14:val="none"/>
        </w:rPr>
        <w:t xml:space="preserve">екомендуется обеспечить внесение </w:t>
      </w:r>
      <w:r w:rsidRPr="00973E8F">
        <w:rPr>
          <w:rFonts w:ascii="Times New Roman" w:eastAsia="Times New Roman" w:hAnsi="Times New Roman" w:cs="Times New Roman"/>
          <w:spacing w:val="3"/>
          <w:kern w:val="0"/>
          <w:sz w:val="26"/>
          <w:szCs w:val="26"/>
          <w:lang w:eastAsia="ru-RU"/>
          <w14:ligatures w14:val="none"/>
        </w:rPr>
        <w:t xml:space="preserve">минимума </w:t>
      </w:r>
      <w:r w:rsidRPr="00973E8F">
        <w:rPr>
          <w:rFonts w:ascii="Times New Roman" w:eastAsia="Times New Roman" w:hAnsi="Times New Roman" w:cs="Times New Roman"/>
          <w:kern w:val="0"/>
          <w:sz w:val="26"/>
          <w:szCs w:val="26"/>
          <w:lang w:eastAsia="ru-RU"/>
          <w14:ligatures w14:val="none"/>
        </w:rPr>
        <w:t xml:space="preserve">фосфорных удобрений, необходимого </w:t>
      </w:r>
      <w:r w:rsidRPr="00973E8F">
        <w:rPr>
          <w:rFonts w:ascii="Times New Roman" w:eastAsia="Times New Roman" w:hAnsi="Times New Roman" w:cs="Times New Roman"/>
          <w:spacing w:val="3"/>
          <w:kern w:val="0"/>
          <w:sz w:val="26"/>
          <w:szCs w:val="26"/>
          <w:lang w:eastAsia="ru-RU"/>
          <w14:ligatures w14:val="none"/>
        </w:rPr>
        <w:t xml:space="preserve">для </w:t>
      </w:r>
      <w:r w:rsidRPr="00973E8F">
        <w:rPr>
          <w:rFonts w:ascii="Times New Roman" w:eastAsia="Times New Roman" w:hAnsi="Times New Roman" w:cs="Times New Roman"/>
          <w:kern w:val="0"/>
          <w:sz w:val="26"/>
          <w:szCs w:val="26"/>
          <w:lang w:eastAsia="ru-RU"/>
          <w14:ligatures w14:val="none"/>
        </w:rPr>
        <w:t xml:space="preserve">сбалансированного </w:t>
      </w:r>
      <w:r w:rsidRPr="00973E8F">
        <w:rPr>
          <w:rFonts w:ascii="Times New Roman" w:eastAsia="Times New Roman" w:hAnsi="Times New Roman" w:cs="Times New Roman"/>
          <w:spacing w:val="3"/>
          <w:kern w:val="0"/>
          <w:sz w:val="26"/>
          <w:szCs w:val="26"/>
          <w:lang w:eastAsia="ru-RU"/>
          <w14:ligatures w14:val="none"/>
        </w:rPr>
        <w:t xml:space="preserve">питания </w:t>
      </w:r>
      <w:r w:rsidRPr="00973E8F">
        <w:rPr>
          <w:rFonts w:ascii="Times New Roman" w:eastAsia="Times New Roman" w:hAnsi="Times New Roman" w:cs="Times New Roman"/>
          <w:kern w:val="0"/>
          <w:sz w:val="26"/>
          <w:szCs w:val="26"/>
          <w:lang w:eastAsia="ru-RU"/>
          <w14:ligatures w14:val="none"/>
        </w:rPr>
        <w:t xml:space="preserve">сельскохозяйственных </w:t>
      </w:r>
      <w:r w:rsidRPr="00973E8F">
        <w:rPr>
          <w:rFonts w:ascii="Times New Roman" w:eastAsia="Times New Roman" w:hAnsi="Times New Roman" w:cs="Times New Roman"/>
          <w:spacing w:val="3"/>
          <w:kern w:val="0"/>
          <w:sz w:val="26"/>
          <w:szCs w:val="26"/>
          <w:lang w:eastAsia="ru-RU"/>
          <w14:ligatures w14:val="none"/>
        </w:rPr>
        <w:t xml:space="preserve">культур </w:t>
      </w:r>
      <w:r w:rsidRPr="00973E8F">
        <w:rPr>
          <w:rFonts w:ascii="Times New Roman" w:eastAsia="Times New Roman" w:hAnsi="Times New Roman" w:cs="Times New Roman"/>
          <w:kern w:val="0"/>
          <w:sz w:val="26"/>
          <w:szCs w:val="26"/>
          <w:lang w:eastAsia="ru-RU"/>
          <w14:ligatures w14:val="none"/>
        </w:rPr>
        <w:t xml:space="preserve">с </w:t>
      </w:r>
      <w:r w:rsidRPr="00973E8F">
        <w:rPr>
          <w:rFonts w:ascii="Times New Roman" w:eastAsia="Times New Roman" w:hAnsi="Times New Roman" w:cs="Times New Roman"/>
          <w:spacing w:val="2"/>
          <w:kern w:val="0"/>
          <w:sz w:val="26"/>
          <w:szCs w:val="26"/>
          <w:lang w:eastAsia="ru-RU"/>
          <w14:ligatures w14:val="none"/>
        </w:rPr>
        <w:t xml:space="preserve">учетом </w:t>
      </w:r>
      <w:r w:rsidRPr="00973E8F">
        <w:rPr>
          <w:rFonts w:ascii="Times New Roman" w:eastAsia="Times New Roman" w:hAnsi="Times New Roman" w:cs="Times New Roman"/>
          <w:kern w:val="0"/>
          <w:sz w:val="26"/>
          <w:szCs w:val="26"/>
          <w:lang w:eastAsia="ru-RU"/>
          <w14:ligatures w14:val="none"/>
        </w:rPr>
        <w:t xml:space="preserve">содержания </w:t>
      </w:r>
      <w:r w:rsidRPr="00973E8F">
        <w:rPr>
          <w:rFonts w:ascii="Times New Roman" w:eastAsia="Times New Roman" w:hAnsi="Times New Roman" w:cs="Times New Roman"/>
          <w:spacing w:val="2"/>
          <w:kern w:val="0"/>
          <w:sz w:val="26"/>
          <w:szCs w:val="26"/>
          <w:lang w:eastAsia="ru-RU"/>
          <w14:ligatures w14:val="none"/>
        </w:rPr>
        <w:t xml:space="preserve">подвижных </w:t>
      </w:r>
      <w:r w:rsidRPr="00973E8F">
        <w:rPr>
          <w:rFonts w:ascii="Times New Roman" w:eastAsia="Times New Roman" w:hAnsi="Times New Roman" w:cs="Times New Roman"/>
          <w:kern w:val="0"/>
          <w:sz w:val="26"/>
          <w:szCs w:val="26"/>
          <w:lang w:eastAsia="ru-RU"/>
          <w14:ligatures w14:val="none"/>
        </w:rPr>
        <w:t>фосфатов в</w:t>
      </w:r>
      <w:r w:rsidRPr="00973E8F">
        <w:rPr>
          <w:rFonts w:ascii="Times New Roman" w:eastAsia="Times New Roman" w:hAnsi="Times New Roman" w:cs="Times New Roman"/>
          <w:spacing w:val="30"/>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почве. </w:t>
      </w:r>
      <w:r w:rsidRPr="00973E8F">
        <w:rPr>
          <w:rFonts w:ascii="Times New Roman" w:eastAsia="Times New Roman" w:hAnsi="Times New Roman" w:cs="Times New Roman"/>
          <w:spacing w:val="5"/>
          <w:kern w:val="0"/>
          <w:sz w:val="26"/>
          <w:szCs w:val="26"/>
          <w:lang w:eastAsia="ru-RU"/>
          <w14:ligatures w14:val="none"/>
        </w:rPr>
        <w:t xml:space="preserve">Калийные удобрения оказывают наиболее сильное влияние на снижение поступления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растения, что </w:t>
      </w:r>
      <w:r w:rsidRPr="00973E8F">
        <w:rPr>
          <w:rFonts w:ascii="Times New Roman" w:eastAsia="Times New Roman" w:hAnsi="Times New Roman" w:cs="Times New Roman"/>
          <w:spacing w:val="4"/>
          <w:kern w:val="0"/>
          <w:sz w:val="26"/>
          <w:szCs w:val="26"/>
          <w:lang w:eastAsia="ru-RU"/>
          <w14:ligatures w14:val="none"/>
        </w:rPr>
        <w:t xml:space="preserve">связан </w:t>
      </w:r>
      <w:r w:rsidRPr="00973E8F">
        <w:rPr>
          <w:rFonts w:ascii="Times New Roman" w:eastAsia="Times New Roman" w:hAnsi="Times New Roman" w:cs="Times New Roman"/>
          <w:kern w:val="0"/>
          <w:sz w:val="26"/>
          <w:szCs w:val="26"/>
          <w:lang w:eastAsia="ru-RU"/>
          <w14:ligatures w14:val="none"/>
        </w:rPr>
        <w:t xml:space="preserve">с </w:t>
      </w:r>
      <w:r w:rsidRPr="00973E8F">
        <w:rPr>
          <w:rFonts w:ascii="Times New Roman" w:eastAsia="Times New Roman" w:hAnsi="Times New Roman" w:cs="Times New Roman"/>
          <w:spacing w:val="4"/>
          <w:kern w:val="0"/>
          <w:sz w:val="26"/>
          <w:szCs w:val="26"/>
          <w:lang w:eastAsia="ru-RU"/>
          <w14:ligatures w14:val="none"/>
        </w:rPr>
        <w:t xml:space="preserve">антагонистическим </w:t>
      </w:r>
      <w:r w:rsidRPr="00973E8F">
        <w:rPr>
          <w:rFonts w:ascii="Times New Roman" w:eastAsia="Times New Roman" w:hAnsi="Times New Roman" w:cs="Times New Roman"/>
          <w:spacing w:val="3"/>
          <w:kern w:val="0"/>
          <w:sz w:val="26"/>
          <w:szCs w:val="26"/>
          <w:lang w:eastAsia="ru-RU"/>
          <w14:ligatures w14:val="none"/>
        </w:rPr>
        <w:t xml:space="preserve">характером отношения цезия </w:t>
      </w:r>
      <w:r w:rsidRPr="00973E8F">
        <w:rPr>
          <w:rFonts w:ascii="Times New Roman" w:eastAsia="Times New Roman" w:hAnsi="Times New Roman" w:cs="Times New Roman"/>
          <w:kern w:val="0"/>
          <w:sz w:val="26"/>
          <w:szCs w:val="26"/>
          <w:lang w:eastAsia="ru-RU"/>
          <w14:ligatures w14:val="none"/>
        </w:rPr>
        <w:t xml:space="preserve">и </w:t>
      </w:r>
      <w:r w:rsidRPr="00973E8F">
        <w:rPr>
          <w:rFonts w:ascii="Times New Roman" w:eastAsia="Times New Roman" w:hAnsi="Times New Roman" w:cs="Times New Roman"/>
          <w:spacing w:val="4"/>
          <w:kern w:val="0"/>
          <w:sz w:val="26"/>
          <w:szCs w:val="26"/>
          <w:lang w:eastAsia="ru-RU"/>
          <w14:ligatures w14:val="none"/>
        </w:rPr>
        <w:t xml:space="preserve">калия </w:t>
      </w:r>
      <w:r w:rsidRPr="00973E8F">
        <w:rPr>
          <w:rFonts w:ascii="Times New Roman" w:eastAsia="Times New Roman" w:hAnsi="Times New Roman" w:cs="Times New Roman"/>
          <w:kern w:val="0"/>
          <w:sz w:val="26"/>
          <w:szCs w:val="26"/>
          <w:lang w:eastAsia="ru-RU"/>
          <w14:ligatures w14:val="none"/>
        </w:rPr>
        <w:t xml:space="preserve">в </w:t>
      </w:r>
      <w:r w:rsidRPr="00973E8F">
        <w:rPr>
          <w:rFonts w:ascii="Times New Roman" w:eastAsia="Times New Roman" w:hAnsi="Times New Roman" w:cs="Times New Roman"/>
          <w:spacing w:val="2"/>
          <w:kern w:val="0"/>
          <w:sz w:val="26"/>
          <w:szCs w:val="26"/>
          <w:lang w:eastAsia="ru-RU"/>
          <w14:ligatures w14:val="none"/>
        </w:rPr>
        <w:t xml:space="preserve">почвенном </w:t>
      </w:r>
      <w:r w:rsidRPr="00973E8F">
        <w:rPr>
          <w:rFonts w:ascii="Times New Roman" w:eastAsia="Times New Roman" w:hAnsi="Times New Roman" w:cs="Times New Roman"/>
          <w:spacing w:val="3"/>
          <w:kern w:val="0"/>
          <w:sz w:val="26"/>
          <w:szCs w:val="26"/>
          <w:lang w:eastAsia="ru-RU"/>
          <w14:ligatures w14:val="none"/>
        </w:rPr>
        <w:t>растворе</w:t>
      </w:r>
      <w:r w:rsidRPr="00973E8F">
        <w:rPr>
          <w:rFonts w:ascii="Times New Roman" w:eastAsia="Times New Roman" w:hAnsi="Times New Roman" w:cs="Times New Roman"/>
          <w:spacing w:val="5"/>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Внесение </w:t>
      </w:r>
      <w:r w:rsidRPr="00973E8F">
        <w:rPr>
          <w:rFonts w:ascii="Times New Roman" w:eastAsia="Times New Roman" w:hAnsi="Times New Roman" w:cs="Times New Roman"/>
          <w:spacing w:val="2"/>
          <w:kern w:val="0"/>
          <w:sz w:val="26"/>
          <w:szCs w:val="26"/>
          <w:lang w:eastAsia="ru-RU"/>
          <w14:ligatures w14:val="none"/>
        </w:rPr>
        <w:t xml:space="preserve">дифференцированных </w:t>
      </w:r>
      <w:r w:rsidRPr="00973E8F">
        <w:rPr>
          <w:rFonts w:ascii="Times New Roman" w:eastAsia="Times New Roman" w:hAnsi="Times New Roman" w:cs="Times New Roman"/>
          <w:kern w:val="0"/>
          <w:sz w:val="26"/>
          <w:szCs w:val="26"/>
          <w:lang w:eastAsia="ru-RU"/>
          <w14:ligatures w14:val="none"/>
        </w:rPr>
        <w:t xml:space="preserve">доз </w:t>
      </w:r>
      <w:r w:rsidRPr="00973E8F">
        <w:rPr>
          <w:rFonts w:ascii="Times New Roman" w:eastAsia="Times New Roman" w:hAnsi="Times New Roman" w:cs="Times New Roman"/>
          <w:spacing w:val="3"/>
          <w:kern w:val="0"/>
          <w:sz w:val="26"/>
          <w:szCs w:val="26"/>
          <w:lang w:eastAsia="ru-RU"/>
          <w14:ligatures w14:val="none"/>
        </w:rPr>
        <w:t xml:space="preserve">калийных </w:t>
      </w:r>
      <w:r w:rsidRPr="00973E8F">
        <w:rPr>
          <w:rFonts w:ascii="Times New Roman" w:eastAsia="Times New Roman" w:hAnsi="Times New Roman" w:cs="Times New Roman"/>
          <w:kern w:val="0"/>
          <w:sz w:val="26"/>
          <w:szCs w:val="26"/>
          <w:lang w:eastAsia="ru-RU"/>
          <w14:ligatures w14:val="none"/>
        </w:rPr>
        <w:t>удобрений на слабо обеспеченных подвиж</w:t>
      </w:r>
      <w:r w:rsidRPr="00973E8F">
        <w:rPr>
          <w:rFonts w:ascii="Times New Roman" w:eastAsia="Times New Roman" w:hAnsi="Times New Roman" w:cs="Times New Roman"/>
          <w:spacing w:val="2"/>
          <w:kern w:val="0"/>
          <w:sz w:val="26"/>
          <w:szCs w:val="26"/>
          <w:lang w:eastAsia="ru-RU"/>
          <w14:ligatures w14:val="none"/>
        </w:rPr>
        <w:t xml:space="preserve">ным </w:t>
      </w:r>
      <w:r w:rsidRPr="00973E8F">
        <w:rPr>
          <w:rFonts w:ascii="Times New Roman" w:eastAsia="Times New Roman" w:hAnsi="Times New Roman" w:cs="Times New Roman"/>
          <w:kern w:val="0"/>
          <w:sz w:val="26"/>
          <w:szCs w:val="26"/>
          <w:lang w:eastAsia="ru-RU"/>
          <w14:ligatures w14:val="none"/>
        </w:rPr>
        <w:t xml:space="preserve">калием почвах </w:t>
      </w:r>
      <w:r w:rsidRPr="00973E8F">
        <w:rPr>
          <w:rFonts w:ascii="Times New Roman" w:eastAsia="Times New Roman" w:hAnsi="Times New Roman" w:cs="Times New Roman"/>
          <w:spacing w:val="-8"/>
          <w:kern w:val="0"/>
          <w:sz w:val="26"/>
          <w:szCs w:val="26"/>
          <w:lang w:eastAsia="ru-RU"/>
          <w14:ligatures w14:val="none"/>
        </w:rPr>
        <w:t>(&lt;</w:t>
      </w:r>
      <w:r w:rsidRPr="00973E8F">
        <w:rPr>
          <w:rFonts w:ascii="Times New Roman" w:eastAsia="Times New Roman" w:hAnsi="Times New Roman" w:cs="Times New Roman"/>
          <w:kern w:val="0"/>
          <w:sz w:val="26"/>
          <w:szCs w:val="26"/>
          <w:lang w:eastAsia="ru-RU"/>
          <w14:ligatures w14:val="none"/>
        </w:rPr>
        <w:t xml:space="preserve">150 мг/кг почвы) уменьшает </w:t>
      </w:r>
      <w:r w:rsidRPr="00973E8F">
        <w:rPr>
          <w:rFonts w:ascii="Times New Roman" w:eastAsia="Times New Roman" w:hAnsi="Times New Roman" w:cs="Times New Roman"/>
          <w:spacing w:val="2"/>
          <w:kern w:val="0"/>
          <w:sz w:val="26"/>
          <w:szCs w:val="26"/>
          <w:lang w:eastAsia="ru-RU"/>
          <w14:ligatures w14:val="none"/>
        </w:rPr>
        <w:t xml:space="preserve">поступление </w:t>
      </w:r>
      <w:r w:rsidRPr="00973E8F">
        <w:rPr>
          <w:rFonts w:ascii="Times New Roman" w:eastAsia="Times New Roman" w:hAnsi="Times New Roman" w:cs="Times New Roman"/>
          <w:kern w:val="0"/>
          <w:sz w:val="26"/>
          <w:szCs w:val="26"/>
          <w:lang w:eastAsia="ru-RU"/>
          <w14:ligatures w14:val="none"/>
        </w:rPr>
        <w:t xml:space="preserve">в растения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до</w:t>
      </w:r>
      <w:r w:rsidRPr="00973E8F">
        <w:rPr>
          <w:rFonts w:ascii="Times New Roman" w:eastAsia="Times New Roman" w:hAnsi="Times New Roman" w:cs="Times New Roman"/>
          <w:spacing w:val="-5"/>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2,0</w:t>
      </w:r>
      <w:r w:rsidRPr="00973E8F">
        <w:rPr>
          <w:rFonts w:ascii="Times New Roman" w:eastAsia="Times New Roman" w:hAnsi="Times New Roman" w:cs="Times New Roman"/>
          <w:spacing w:val="-5"/>
          <w:kern w:val="0"/>
          <w:sz w:val="26"/>
          <w:szCs w:val="26"/>
          <w:lang w:eastAsia="ru-RU"/>
          <w14:ligatures w14:val="none"/>
        </w:rPr>
        <w:t xml:space="preserve"> </w:t>
      </w:r>
      <w:r w:rsidRPr="00973E8F">
        <w:rPr>
          <w:rFonts w:ascii="Times New Roman" w:eastAsia="Times New Roman" w:hAnsi="Times New Roman" w:cs="Times New Roman"/>
          <w:spacing w:val="2"/>
          <w:kern w:val="0"/>
          <w:sz w:val="26"/>
          <w:szCs w:val="26"/>
          <w:lang w:eastAsia="ru-RU"/>
          <w14:ligatures w14:val="none"/>
        </w:rPr>
        <w:t>раза,</w:t>
      </w:r>
      <w:r w:rsidRPr="00973E8F">
        <w:rPr>
          <w:rFonts w:ascii="Times New Roman" w:eastAsia="Times New Roman" w:hAnsi="Times New Roman" w:cs="Times New Roman"/>
          <w:spacing w:val="-5"/>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а</w:t>
      </w:r>
      <w:r w:rsidRPr="00973E8F">
        <w:rPr>
          <w:rFonts w:ascii="Times New Roman" w:eastAsia="Times New Roman" w:hAnsi="Times New Roman" w:cs="Times New Roman"/>
          <w:spacing w:val="-4"/>
          <w:kern w:val="0"/>
          <w:sz w:val="26"/>
          <w:szCs w:val="26"/>
          <w:lang w:eastAsia="ru-RU"/>
          <w14:ligatures w14:val="none"/>
        </w:rPr>
        <w:t xml:space="preserve">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w:t>
      </w:r>
      <w:r w:rsidRPr="00973E8F">
        <w:rPr>
          <w:rFonts w:ascii="Times New Roman" w:eastAsia="Times New Roman" w:hAnsi="Times New Roman" w:cs="Times New Roman"/>
          <w:spacing w:val="-5"/>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до</w:t>
      </w:r>
      <w:r w:rsidRPr="00973E8F">
        <w:rPr>
          <w:rFonts w:ascii="Times New Roman" w:eastAsia="Times New Roman" w:hAnsi="Times New Roman" w:cs="Times New Roman"/>
          <w:spacing w:val="-5"/>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1,5</w:t>
      </w:r>
      <w:r w:rsidRPr="00973E8F">
        <w:rPr>
          <w:rFonts w:ascii="Times New Roman" w:eastAsia="Times New Roman" w:hAnsi="Times New Roman" w:cs="Times New Roman"/>
          <w:spacing w:val="-5"/>
          <w:kern w:val="0"/>
          <w:sz w:val="26"/>
          <w:szCs w:val="26"/>
          <w:lang w:eastAsia="ru-RU"/>
          <w14:ligatures w14:val="none"/>
        </w:rPr>
        <w:t xml:space="preserve"> </w:t>
      </w:r>
      <w:r w:rsidRPr="00973E8F">
        <w:rPr>
          <w:rFonts w:ascii="Times New Roman" w:eastAsia="Times New Roman" w:hAnsi="Times New Roman" w:cs="Times New Roman"/>
          <w:spacing w:val="2"/>
          <w:kern w:val="0"/>
          <w:sz w:val="26"/>
          <w:szCs w:val="26"/>
          <w:lang w:eastAsia="ru-RU"/>
          <w14:ligatures w14:val="none"/>
        </w:rPr>
        <w:t xml:space="preserve">раза.  </w:t>
      </w:r>
    </w:p>
    <w:p w14:paraId="365F9C9A" w14:textId="77777777" w:rsidR="00973E8F" w:rsidRPr="00973E8F" w:rsidRDefault="00973E8F" w:rsidP="00973E8F">
      <w:pPr>
        <w:tabs>
          <w:tab w:val="left" w:pos="1116"/>
        </w:tabs>
        <w:spacing w:after="0" w:line="240" w:lineRule="auto"/>
        <w:ind w:firstLine="709"/>
        <w:contextualSpacing/>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Основные и дополнительные дозы фосфорных и калийных удобрений дифференцируются</w:t>
      </w:r>
      <w:r w:rsidRPr="00973E8F">
        <w:rPr>
          <w:rFonts w:ascii="Times New Roman" w:eastAsia="Times New Roman" w:hAnsi="Times New Roman" w:cs="Times New Roman"/>
          <w:spacing w:val="2"/>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по </w:t>
      </w:r>
      <w:r w:rsidRPr="00973E8F">
        <w:rPr>
          <w:rFonts w:ascii="Times New Roman" w:eastAsia="Times New Roman" w:hAnsi="Times New Roman" w:cs="Times New Roman"/>
          <w:spacing w:val="2"/>
          <w:kern w:val="0"/>
          <w:sz w:val="26"/>
          <w:szCs w:val="26"/>
          <w:lang w:eastAsia="ru-RU"/>
          <w14:ligatures w14:val="none"/>
        </w:rPr>
        <w:t xml:space="preserve">типам </w:t>
      </w:r>
      <w:r w:rsidRPr="00973E8F">
        <w:rPr>
          <w:rFonts w:ascii="Times New Roman" w:eastAsia="Times New Roman" w:hAnsi="Times New Roman" w:cs="Times New Roman"/>
          <w:kern w:val="0"/>
          <w:sz w:val="26"/>
          <w:szCs w:val="26"/>
          <w:lang w:eastAsia="ru-RU"/>
          <w14:ligatures w14:val="none"/>
        </w:rPr>
        <w:t xml:space="preserve">почв, содержанию подвижного фосфора и калия в почве и трем </w:t>
      </w:r>
      <w:r w:rsidRPr="00973E8F">
        <w:rPr>
          <w:rFonts w:ascii="Times New Roman" w:eastAsia="Times New Roman" w:hAnsi="Times New Roman" w:cs="Times New Roman"/>
          <w:spacing w:val="2"/>
          <w:kern w:val="0"/>
          <w:sz w:val="26"/>
          <w:szCs w:val="26"/>
          <w:lang w:eastAsia="ru-RU"/>
          <w14:ligatures w14:val="none"/>
        </w:rPr>
        <w:t xml:space="preserve">уровням плотности </w:t>
      </w:r>
      <w:r w:rsidRPr="00973E8F">
        <w:rPr>
          <w:rFonts w:ascii="Times New Roman" w:eastAsia="Times New Roman" w:hAnsi="Times New Roman" w:cs="Times New Roman"/>
          <w:kern w:val="0"/>
          <w:sz w:val="26"/>
          <w:szCs w:val="26"/>
          <w:lang w:eastAsia="ru-RU"/>
          <w14:ligatures w14:val="none"/>
        </w:rPr>
        <w:t>загрязнения</w:t>
      </w:r>
      <w:r w:rsidRPr="00973E8F">
        <w:rPr>
          <w:rFonts w:ascii="Times New Roman" w:eastAsia="Times New Roman" w:hAnsi="Times New Roman" w:cs="Times New Roman"/>
          <w:spacing w:val="2"/>
          <w:kern w:val="0"/>
          <w:position w:val="7"/>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(табл. 3.4 и 3.5</w:t>
      </w:r>
      <w:r w:rsidRPr="00973E8F">
        <w:rPr>
          <w:rFonts w:ascii="Times New Roman" w:eastAsia="Times New Roman" w:hAnsi="Times New Roman" w:cs="Times New Roman"/>
          <w:spacing w:val="-3"/>
          <w:kern w:val="0"/>
          <w:sz w:val="26"/>
          <w:szCs w:val="26"/>
          <w:lang w:eastAsia="ru-RU"/>
          <w14:ligatures w14:val="none"/>
        </w:rPr>
        <w:t>). Р</w:t>
      </w:r>
      <w:r w:rsidRPr="00973E8F">
        <w:rPr>
          <w:rFonts w:ascii="Times New Roman" w:eastAsia="Times New Roman" w:hAnsi="Times New Roman" w:cs="Times New Roman"/>
          <w:kern w:val="0"/>
          <w:sz w:val="26"/>
          <w:szCs w:val="26"/>
          <w:lang w:eastAsia="ru-RU"/>
          <w14:ligatures w14:val="none"/>
        </w:rPr>
        <w:t>екомендуется применение комплексных удобрений, содержащих, помимо фосфора и калия, азот в процентном соотношении, не превышающем половины содержания фосфора.</w:t>
      </w:r>
    </w:p>
    <w:p w14:paraId="0D0792BF" w14:textId="77777777" w:rsidR="00973E8F" w:rsidRPr="00973E8F" w:rsidRDefault="00973E8F" w:rsidP="00973E8F">
      <w:pPr>
        <w:tabs>
          <w:tab w:val="left" w:pos="1100"/>
        </w:tabs>
        <w:spacing w:before="120" w:after="0" w:line="240" w:lineRule="exact"/>
        <w:contextualSpacing/>
        <w:rPr>
          <w:rFonts w:ascii="Times New Roman" w:eastAsia="Times New Roman" w:hAnsi="Times New Roman" w:cs="Times New Roman"/>
          <w:kern w:val="0"/>
          <w:sz w:val="24"/>
          <w:szCs w:val="24"/>
          <w:lang w:eastAsia="ru-RU"/>
          <w14:ligatures w14:val="none"/>
        </w:rPr>
      </w:pPr>
    </w:p>
    <w:p w14:paraId="769551D8" w14:textId="77777777" w:rsidR="00973E8F" w:rsidRPr="00973E8F" w:rsidRDefault="00973E8F" w:rsidP="00973E8F">
      <w:pPr>
        <w:tabs>
          <w:tab w:val="left" w:pos="1100"/>
        </w:tabs>
        <w:spacing w:before="120" w:after="0" w:line="240" w:lineRule="exact"/>
        <w:contextualSpacing/>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3.4. Среднегодовые дозы фосфорных удобрений на загрязненных радионуклидами пахотных землях</w:t>
      </w:r>
    </w:p>
    <w:tbl>
      <w:tblPr>
        <w:tblW w:w="9690" w:type="dxa"/>
        <w:tblInd w:w="-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802"/>
        <w:gridCol w:w="1690"/>
        <w:gridCol w:w="1268"/>
        <w:gridCol w:w="1642"/>
        <w:gridCol w:w="1643"/>
        <w:gridCol w:w="1645"/>
      </w:tblGrid>
      <w:tr w:rsidR="00973E8F" w:rsidRPr="00973E8F" w14:paraId="34579627" w14:textId="77777777" w:rsidTr="00834A99">
        <w:trPr>
          <w:trHeight w:val="292"/>
          <w:tblHeader/>
        </w:trPr>
        <w:tc>
          <w:tcPr>
            <w:tcW w:w="1802" w:type="dxa"/>
            <w:vMerge w:val="restart"/>
            <w:tcBorders>
              <w:right w:val="nil"/>
            </w:tcBorders>
            <w:vAlign w:val="center"/>
          </w:tcPr>
          <w:p w14:paraId="5971CEF7"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Почвы</w:t>
            </w:r>
          </w:p>
        </w:tc>
        <w:tc>
          <w:tcPr>
            <w:tcW w:w="1690" w:type="dxa"/>
            <w:vMerge w:val="restart"/>
            <w:tcBorders>
              <w:left w:val="nil"/>
              <w:right w:val="nil"/>
            </w:tcBorders>
            <w:vAlign w:val="center"/>
          </w:tcPr>
          <w:p w14:paraId="7E1DD18A"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Содержание Р</w:t>
            </w:r>
            <w:r w:rsidRPr="00973E8F">
              <w:rPr>
                <w:rFonts w:ascii="Times New Roman" w:eastAsia="Times New Roman" w:hAnsi="Times New Roman" w:cs="Times New Roman"/>
                <w:kern w:val="0"/>
                <w:vertAlign w:val="subscript"/>
                <w:lang w:eastAsia="ru-RU"/>
                <w14:ligatures w14:val="none"/>
              </w:rPr>
              <w:t>2</w:t>
            </w:r>
            <w:r w:rsidRPr="00973E8F">
              <w:rPr>
                <w:rFonts w:ascii="Times New Roman" w:eastAsia="Times New Roman" w:hAnsi="Times New Roman" w:cs="Times New Roman"/>
                <w:kern w:val="0"/>
                <w:lang w:eastAsia="ru-RU"/>
                <w14:ligatures w14:val="none"/>
              </w:rPr>
              <w:t>О</w:t>
            </w:r>
            <w:r w:rsidRPr="00973E8F">
              <w:rPr>
                <w:rFonts w:ascii="Times New Roman" w:eastAsia="Times New Roman" w:hAnsi="Times New Roman" w:cs="Times New Roman"/>
                <w:kern w:val="0"/>
                <w:vertAlign w:val="subscript"/>
                <w:lang w:eastAsia="ru-RU"/>
                <w14:ligatures w14:val="none"/>
              </w:rPr>
              <w:t>5</w:t>
            </w:r>
            <w:r w:rsidRPr="00973E8F">
              <w:rPr>
                <w:rFonts w:ascii="Times New Roman" w:eastAsia="Times New Roman" w:hAnsi="Times New Roman" w:cs="Times New Roman"/>
                <w:kern w:val="0"/>
                <w:lang w:eastAsia="ru-RU"/>
                <w14:ligatures w14:val="none"/>
              </w:rPr>
              <w:t>, мг/кг почвы</w:t>
            </w:r>
          </w:p>
        </w:tc>
        <w:tc>
          <w:tcPr>
            <w:tcW w:w="1268" w:type="dxa"/>
            <w:vMerge w:val="restart"/>
            <w:tcBorders>
              <w:left w:val="nil"/>
              <w:right w:val="nil"/>
            </w:tcBorders>
            <w:vAlign w:val="center"/>
          </w:tcPr>
          <w:p w14:paraId="58FC85FB" w14:textId="77777777" w:rsidR="00973E8F" w:rsidRPr="00973E8F" w:rsidRDefault="00973E8F" w:rsidP="00973E8F">
            <w:pPr>
              <w:widowControl w:val="0"/>
              <w:autoSpaceDE w:val="0"/>
              <w:autoSpaceDN w:val="0"/>
              <w:adjustRightInd w:val="0"/>
              <w:spacing w:after="0" w:line="240" w:lineRule="exact"/>
              <w:ind w:right="-107"/>
              <w:jc w:val="center"/>
              <w:rPr>
                <w:rFonts w:ascii="Times New Roman" w:eastAsia="Times New Roman" w:hAnsi="Times New Roman" w:cs="Times New Roman"/>
                <w:kern w:val="0"/>
                <w:vertAlign w:val="subscript"/>
                <w:lang w:eastAsia="ru-RU"/>
                <w14:ligatures w14:val="none"/>
              </w:rPr>
            </w:pPr>
            <w:r w:rsidRPr="00973E8F">
              <w:rPr>
                <w:rFonts w:ascii="Times New Roman" w:eastAsia="Times New Roman" w:hAnsi="Times New Roman" w:cs="Times New Roman"/>
                <w:kern w:val="0"/>
                <w:lang w:eastAsia="ru-RU"/>
                <w14:ligatures w14:val="none"/>
              </w:rPr>
              <w:t xml:space="preserve">Основные </w:t>
            </w:r>
            <w:r w:rsidRPr="00973E8F">
              <w:rPr>
                <w:rFonts w:ascii="Times New Roman" w:eastAsia="Times New Roman" w:hAnsi="Times New Roman" w:cs="Times New Roman"/>
                <w:spacing w:val="-8"/>
                <w:kern w:val="0"/>
                <w:lang w:eastAsia="ru-RU"/>
                <w14:ligatures w14:val="none"/>
              </w:rPr>
              <w:t>дозы Р</w:t>
            </w:r>
            <w:r w:rsidRPr="00973E8F">
              <w:rPr>
                <w:rFonts w:ascii="Times New Roman" w:eastAsia="Times New Roman" w:hAnsi="Times New Roman" w:cs="Times New Roman"/>
                <w:spacing w:val="-8"/>
                <w:kern w:val="0"/>
                <w:vertAlign w:val="subscript"/>
                <w:lang w:eastAsia="ru-RU"/>
                <w14:ligatures w14:val="none"/>
              </w:rPr>
              <w:t>2</w:t>
            </w:r>
            <w:r w:rsidRPr="00973E8F">
              <w:rPr>
                <w:rFonts w:ascii="Times New Roman" w:eastAsia="Times New Roman" w:hAnsi="Times New Roman" w:cs="Times New Roman"/>
                <w:spacing w:val="-8"/>
                <w:kern w:val="0"/>
                <w:lang w:eastAsia="ru-RU"/>
                <w14:ligatures w14:val="none"/>
              </w:rPr>
              <w:t>О</w:t>
            </w:r>
            <w:r w:rsidRPr="00973E8F">
              <w:rPr>
                <w:rFonts w:ascii="Times New Roman" w:eastAsia="Times New Roman" w:hAnsi="Times New Roman" w:cs="Times New Roman"/>
                <w:spacing w:val="-8"/>
                <w:kern w:val="0"/>
                <w:vertAlign w:val="subscript"/>
                <w:lang w:eastAsia="ru-RU"/>
                <w14:ligatures w14:val="none"/>
              </w:rPr>
              <w:t>5</w:t>
            </w:r>
            <w:r w:rsidRPr="00973E8F">
              <w:rPr>
                <w:rFonts w:ascii="Times New Roman" w:eastAsia="Times New Roman" w:hAnsi="Times New Roman" w:cs="Times New Roman"/>
                <w:kern w:val="0"/>
                <w:lang w:eastAsia="ru-RU"/>
                <w14:ligatures w14:val="none"/>
              </w:rPr>
              <w:t>,</w:t>
            </w:r>
          </w:p>
          <w:p w14:paraId="6AACC8EB" w14:textId="77777777" w:rsidR="00973E8F" w:rsidRPr="00973E8F" w:rsidRDefault="00973E8F" w:rsidP="00973E8F">
            <w:pPr>
              <w:widowControl w:val="0"/>
              <w:autoSpaceDE w:val="0"/>
              <w:autoSpaceDN w:val="0"/>
              <w:adjustRightInd w:val="0"/>
              <w:spacing w:after="0" w:line="240" w:lineRule="exact"/>
              <w:ind w:right="-107"/>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кг/га</w:t>
            </w:r>
          </w:p>
        </w:tc>
        <w:tc>
          <w:tcPr>
            <w:tcW w:w="4930" w:type="dxa"/>
            <w:gridSpan w:val="3"/>
            <w:tcBorders>
              <w:left w:val="nil"/>
            </w:tcBorders>
            <w:vAlign w:val="center"/>
          </w:tcPr>
          <w:p w14:paraId="01A4DE4E"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Дополнительные дозы Р</w:t>
            </w:r>
            <w:r w:rsidRPr="00973E8F">
              <w:rPr>
                <w:rFonts w:ascii="Times New Roman" w:eastAsia="Times New Roman" w:hAnsi="Times New Roman" w:cs="Times New Roman"/>
                <w:kern w:val="0"/>
                <w:vertAlign w:val="subscript"/>
                <w:lang w:eastAsia="ru-RU"/>
                <w14:ligatures w14:val="none"/>
              </w:rPr>
              <w:t>2</w:t>
            </w:r>
            <w:r w:rsidRPr="00973E8F">
              <w:rPr>
                <w:rFonts w:ascii="Times New Roman" w:eastAsia="Times New Roman" w:hAnsi="Times New Roman" w:cs="Times New Roman"/>
                <w:kern w:val="0"/>
                <w:lang w:eastAsia="ru-RU"/>
                <w14:ligatures w14:val="none"/>
              </w:rPr>
              <w:t>О</w:t>
            </w:r>
            <w:r w:rsidRPr="00973E8F">
              <w:rPr>
                <w:rFonts w:ascii="Times New Roman" w:eastAsia="Times New Roman" w:hAnsi="Times New Roman" w:cs="Times New Roman"/>
                <w:kern w:val="0"/>
                <w:vertAlign w:val="subscript"/>
                <w:lang w:eastAsia="ru-RU"/>
                <w14:ligatures w14:val="none"/>
              </w:rPr>
              <w:t xml:space="preserve">5 </w:t>
            </w:r>
            <w:r w:rsidRPr="00973E8F">
              <w:rPr>
                <w:rFonts w:ascii="Times New Roman" w:eastAsia="Times New Roman" w:hAnsi="Times New Roman" w:cs="Times New Roman"/>
                <w:kern w:val="0"/>
                <w:lang w:eastAsia="ru-RU"/>
                <w14:ligatures w14:val="none"/>
              </w:rPr>
              <w:t xml:space="preserve">(кг/га) </w:t>
            </w:r>
          </w:p>
          <w:p w14:paraId="2CF0FE46"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при плотности загрязнения (Ки/км</w:t>
            </w:r>
            <w:r w:rsidRPr="00973E8F">
              <w:rPr>
                <w:rFonts w:ascii="Times New Roman" w:eastAsia="Times New Roman" w:hAnsi="Times New Roman" w:cs="Times New Roman"/>
                <w:kern w:val="0"/>
                <w:vertAlign w:val="superscript"/>
                <w:lang w:eastAsia="ru-RU"/>
                <w14:ligatures w14:val="none"/>
              </w:rPr>
              <w:t>2</w:t>
            </w:r>
            <w:r w:rsidRPr="00973E8F">
              <w:rPr>
                <w:rFonts w:ascii="Times New Roman" w:eastAsia="Times New Roman" w:hAnsi="Times New Roman" w:cs="Times New Roman"/>
                <w:kern w:val="0"/>
                <w:lang w:eastAsia="ru-RU"/>
                <w14:ligatures w14:val="none"/>
              </w:rPr>
              <w:t xml:space="preserve">) </w:t>
            </w:r>
          </w:p>
        </w:tc>
      </w:tr>
      <w:tr w:rsidR="00973E8F" w:rsidRPr="00973E8F" w14:paraId="249ABE9C" w14:textId="77777777" w:rsidTr="00834A99">
        <w:trPr>
          <w:trHeight w:val="369"/>
          <w:tblHeader/>
        </w:trPr>
        <w:tc>
          <w:tcPr>
            <w:tcW w:w="1802" w:type="dxa"/>
            <w:vMerge/>
            <w:tcBorders>
              <w:bottom w:val="single" w:sz="4" w:space="0" w:color="auto"/>
              <w:right w:val="nil"/>
            </w:tcBorders>
            <w:vAlign w:val="center"/>
          </w:tcPr>
          <w:p w14:paraId="1F282987"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p>
        </w:tc>
        <w:tc>
          <w:tcPr>
            <w:tcW w:w="1690" w:type="dxa"/>
            <w:vMerge/>
            <w:tcBorders>
              <w:left w:val="nil"/>
              <w:bottom w:val="single" w:sz="4" w:space="0" w:color="auto"/>
              <w:right w:val="nil"/>
            </w:tcBorders>
            <w:vAlign w:val="center"/>
          </w:tcPr>
          <w:p w14:paraId="62CDE995"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p>
        </w:tc>
        <w:tc>
          <w:tcPr>
            <w:tcW w:w="1268" w:type="dxa"/>
            <w:vMerge/>
            <w:tcBorders>
              <w:left w:val="nil"/>
              <w:bottom w:val="single" w:sz="4" w:space="0" w:color="auto"/>
              <w:right w:val="nil"/>
            </w:tcBorders>
            <w:vAlign w:val="center"/>
          </w:tcPr>
          <w:p w14:paraId="1086F0E8"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p>
        </w:tc>
        <w:tc>
          <w:tcPr>
            <w:tcW w:w="1642" w:type="dxa"/>
            <w:tcBorders>
              <w:left w:val="nil"/>
              <w:bottom w:val="single" w:sz="4" w:space="0" w:color="auto"/>
              <w:right w:val="nil"/>
            </w:tcBorders>
            <w:vAlign w:val="center"/>
          </w:tcPr>
          <w:p w14:paraId="23D4A224"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Cs 1,0-5,0</w:t>
            </w:r>
          </w:p>
          <w:p w14:paraId="2F5CF8D9"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spacing w:val="-12"/>
                <w:kern w:val="0"/>
                <w:lang w:eastAsia="ru-RU"/>
                <w14:ligatures w14:val="none"/>
              </w:rPr>
            </w:pPr>
            <w:r w:rsidRPr="00973E8F">
              <w:rPr>
                <w:rFonts w:ascii="Times New Roman" w:eastAsia="Times New Roman" w:hAnsi="Times New Roman" w:cs="Times New Roman"/>
                <w:spacing w:val="-12"/>
                <w:kern w:val="0"/>
                <w:vertAlign w:val="superscript"/>
                <w:lang w:eastAsia="ru-RU"/>
                <w14:ligatures w14:val="none"/>
              </w:rPr>
              <w:t>90</w:t>
            </w:r>
            <w:r w:rsidRPr="00973E8F">
              <w:rPr>
                <w:rFonts w:ascii="Times New Roman" w:eastAsia="Times New Roman" w:hAnsi="Times New Roman" w:cs="Times New Roman"/>
                <w:spacing w:val="-12"/>
                <w:kern w:val="0"/>
                <w:lang w:eastAsia="ru-RU"/>
                <w14:ligatures w14:val="none"/>
              </w:rPr>
              <w:t>Sr 0,15- 0,30</w:t>
            </w:r>
          </w:p>
        </w:tc>
        <w:tc>
          <w:tcPr>
            <w:tcW w:w="1643" w:type="dxa"/>
            <w:tcBorders>
              <w:left w:val="nil"/>
              <w:bottom w:val="single" w:sz="4" w:space="0" w:color="auto"/>
              <w:right w:val="nil"/>
            </w:tcBorders>
            <w:vAlign w:val="center"/>
          </w:tcPr>
          <w:p w14:paraId="1CC37866"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spacing w:val="-8"/>
                <w:kern w:val="0"/>
                <w:lang w:eastAsia="ru-RU"/>
                <w14:ligatures w14:val="none"/>
              </w:rPr>
            </w:pPr>
            <w:r w:rsidRPr="00973E8F">
              <w:rPr>
                <w:rFonts w:ascii="Times New Roman" w:eastAsia="Times New Roman" w:hAnsi="Times New Roman" w:cs="Times New Roman"/>
                <w:spacing w:val="-8"/>
                <w:kern w:val="0"/>
                <w:vertAlign w:val="superscript"/>
                <w:lang w:eastAsia="ru-RU"/>
                <w14:ligatures w14:val="none"/>
              </w:rPr>
              <w:t>137</w:t>
            </w:r>
            <w:r w:rsidRPr="00973E8F">
              <w:rPr>
                <w:rFonts w:ascii="Times New Roman" w:eastAsia="Times New Roman" w:hAnsi="Times New Roman" w:cs="Times New Roman"/>
                <w:spacing w:val="-8"/>
                <w:kern w:val="0"/>
                <w:lang w:eastAsia="ru-RU"/>
                <w14:ligatures w14:val="none"/>
              </w:rPr>
              <w:t>Cs 5,0-15,0</w:t>
            </w:r>
          </w:p>
          <w:p w14:paraId="11EE932F"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eastAsia="ru-RU"/>
                <w14:ligatures w14:val="none"/>
              </w:rPr>
              <w:t>Sr 0,30-1,00</w:t>
            </w:r>
          </w:p>
        </w:tc>
        <w:tc>
          <w:tcPr>
            <w:tcW w:w="1643" w:type="dxa"/>
            <w:tcBorders>
              <w:left w:val="nil"/>
              <w:bottom w:val="single" w:sz="4" w:space="0" w:color="auto"/>
            </w:tcBorders>
            <w:vAlign w:val="center"/>
          </w:tcPr>
          <w:p w14:paraId="08913969"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spacing w:val="-16"/>
                <w:kern w:val="0"/>
                <w:lang w:eastAsia="ru-RU"/>
                <w14:ligatures w14:val="none"/>
              </w:rPr>
            </w:pPr>
            <w:r w:rsidRPr="00973E8F">
              <w:rPr>
                <w:rFonts w:ascii="Times New Roman" w:eastAsia="Times New Roman" w:hAnsi="Times New Roman" w:cs="Times New Roman"/>
                <w:spacing w:val="-16"/>
                <w:kern w:val="0"/>
                <w:vertAlign w:val="superscript"/>
                <w:lang w:eastAsia="ru-RU"/>
                <w14:ligatures w14:val="none"/>
              </w:rPr>
              <w:t>137</w:t>
            </w:r>
            <w:r w:rsidRPr="00973E8F">
              <w:rPr>
                <w:rFonts w:ascii="Times New Roman" w:eastAsia="Times New Roman" w:hAnsi="Times New Roman" w:cs="Times New Roman"/>
                <w:spacing w:val="-16"/>
                <w:kern w:val="0"/>
                <w:lang w:eastAsia="ru-RU"/>
                <w14:ligatures w14:val="none"/>
              </w:rPr>
              <w:t>Cs 15,0 - 40,0</w:t>
            </w:r>
          </w:p>
          <w:p w14:paraId="465421A0"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eastAsia="ru-RU"/>
                <w14:ligatures w14:val="none"/>
              </w:rPr>
              <w:t>Sr 1,00-3,00</w:t>
            </w:r>
          </w:p>
        </w:tc>
      </w:tr>
      <w:tr w:rsidR="00973E8F" w:rsidRPr="00973E8F" w14:paraId="559F0C82" w14:textId="77777777" w:rsidTr="00834A99">
        <w:trPr>
          <w:trHeight w:val="73"/>
        </w:trPr>
        <w:tc>
          <w:tcPr>
            <w:tcW w:w="1802" w:type="dxa"/>
            <w:vMerge w:val="restart"/>
            <w:tcBorders>
              <w:bottom w:val="nil"/>
              <w:right w:val="nil"/>
            </w:tcBorders>
          </w:tcPr>
          <w:p w14:paraId="5F8F2516" w14:textId="77777777" w:rsidR="00973E8F" w:rsidRPr="00973E8F" w:rsidRDefault="00973E8F" w:rsidP="00973E8F">
            <w:pPr>
              <w:widowControl w:val="0"/>
              <w:autoSpaceDE w:val="0"/>
              <w:autoSpaceDN w:val="0"/>
              <w:adjustRightInd w:val="0"/>
              <w:spacing w:after="0" w:line="240" w:lineRule="exact"/>
              <w:ind w:right="-108"/>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Дерново-подзолистые, дерновые</w:t>
            </w:r>
          </w:p>
        </w:tc>
        <w:tc>
          <w:tcPr>
            <w:tcW w:w="1690" w:type="dxa"/>
            <w:tcBorders>
              <w:left w:val="nil"/>
              <w:bottom w:val="nil"/>
              <w:right w:val="nil"/>
            </w:tcBorders>
          </w:tcPr>
          <w:p w14:paraId="118EA299"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 и менее</w:t>
            </w:r>
          </w:p>
        </w:tc>
        <w:tc>
          <w:tcPr>
            <w:tcW w:w="1268" w:type="dxa"/>
            <w:tcBorders>
              <w:left w:val="nil"/>
              <w:bottom w:val="nil"/>
              <w:right w:val="nil"/>
            </w:tcBorders>
          </w:tcPr>
          <w:p w14:paraId="280086C0"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c>
          <w:tcPr>
            <w:tcW w:w="1642" w:type="dxa"/>
            <w:tcBorders>
              <w:left w:val="nil"/>
              <w:bottom w:val="nil"/>
              <w:right w:val="nil"/>
            </w:tcBorders>
          </w:tcPr>
          <w:p w14:paraId="373E2BF2"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w:t>
            </w:r>
          </w:p>
        </w:tc>
        <w:tc>
          <w:tcPr>
            <w:tcW w:w="1643" w:type="dxa"/>
            <w:tcBorders>
              <w:left w:val="nil"/>
              <w:bottom w:val="nil"/>
              <w:right w:val="nil"/>
            </w:tcBorders>
          </w:tcPr>
          <w:p w14:paraId="6728C598"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1643" w:type="dxa"/>
            <w:tcBorders>
              <w:left w:val="nil"/>
              <w:bottom w:val="nil"/>
            </w:tcBorders>
          </w:tcPr>
          <w:p w14:paraId="22313A87"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r>
      <w:tr w:rsidR="00973E8F" w:rsidRPr="00973E8F" w14:paraId="58B9A0C6" w14:textId="77777777" w:rsidTr="00834A99">
        <w:trPr>
          <w:trHeight w:val="70"/>
        </w:trPr>
        <w:tc>
          <w:tcPr>
            <w:tcW w:w="1802" w:type="dxa"/>
            <w:vMerge/>
            <w:tcBorders>
              <w:top w:val="nil"/>
              <w:bottom w:val="nil"/>
              <w:right w:val="nil"/>
            </w:tcBorders>
          </w:tcPr>
          <w:p w14:paraId="51AFAB4C"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p>
        </w:tc>
        <w:tc>
          <w:tcPr>
            <w:tcW w:w="1690" w:type="dxa"/>
            <w:tcBorders>
              <w:top w:val="nil"/>
              <w:left w:val="nil"/>
              <w:bottom w:val="nil"/>
              <w:right w:val="nil"/>
            </w:tcBorders>
            <w:vAlign w:val="center"/>
          </w:tcPr>
          <w:p w14:paraId="5B4B54CE"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61 – 100</w:t>
            </w:r>
          </w:p>
        </w:tc>
        <w:tc>
          <w:tcPr>
            <w:tcW w:w="1268" w:type="dxa"/>
            <w:tcBorders>
              <w:top w:val="nil"/>
              <w:left w:val="nil"/>
              <w:bottom w:val="nil"/>
              <w:right w:val="nil"/>
            </w:tcBorders>
            <w:vAlign w:val="center"/>
          </w:tcPr>
          <w:p w14:paraId="740146A3"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1642" w:type="dxa"/>
            <w:tcBorders>
              <w:top w:val="nil"/>
              <w:left w:val="nil"/>
              <w:bottom w:val="nil"/>
              <w:right w:val="nil"/>
            </w:tcBorders>
            <w:vAlign w:val="center"/>
          </w:tcPr>
          <w:p w14:paraId="6FFFD951"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c>
          <w:tcPr>
            <w:tcW w:w="1643" w:type="dxa"/>
            <w:tcBorders>
              <w:top w:val="nil"/>
              <w:left w:val="nil"/>
              <w:bottom w:val="nil"/>
              <w:right w:val="nil"/>
            </w:tcBorders>
            <w:vAlign w:val="center"/>
          </w:tcPr>
          <w:p w14:paraId="4540ED3D"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1643" w:type="dxa"/>
            <w:tcBorders>
              <w:top w:val="nil"/>
              <w:left w:val="nil"/>
              <w:bottom w:val="nil"/>
            </w:tcBorders>
            <w:vAlign w:val="center"/>
          </w:tcPr>
          <w:p w14:paraId="66DA1DE4"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r>
      <w:tr w:rsidR="00973E8F" w:rsidRPr="00973E8F" w14:paraId="60FDD0D3" w14:textId="77777777" w:rsidTr="00834A99">
        <w:trPr>
          <w:trHeight w:val="70"/>
        </w:trPr>
        <w:tc>
          <w:tcPr>
            <w:tcW w:w="1802" w:type="dxa"/>
            <w:vMerge/>
            <w:tcBorders>
              <w:top w:val="nil"/>
              <w:bottom w:val="nil"/>
              <w:right w:val="nil"/>
            </w:tcBorders>
          </w:tcPr>
          <w:p w14:paraId="6459A9D0"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p>
        </w:tc>
        <w:tc>
          <w:tcPr>
            <w:tcW w:w="1690" w:type="dxa"/>
            <w:tcBorders>
              <w:top w:val="nil"/>
              <w:left w:val="nil"/>
              <w:bottom w:val="nil"/>
              <w:right w:val="nil"/>
            </w:tcBorders>
            <w:vAlign w:val="center"/>
          </w:tcPr>
          <w:p w14:paraId="5ED48141"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101 – 150</w:t>
            </w:r>
          </w:p>
        </w:tc>
        <w:tc>
          <w:tcPr>
            <w:tcW w:w="1268" w:type="dxa"/>
            <w:tcBorders>
              <w:top w:val="nil"/>
              <w:left w:val="nil"/>
              <w:bottom w:val="nil"/>
              <w:right w:val="nil"/>
            </w:tcBorders>
            <w:vAlign w:val="center"/>
          </w:tcPr>
          <w:p w14:paraId="196F7BA6"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35</w:t>
            </w:r>
          </w:p>
        </w:tc>
        <w:tc>
          <w:tcPr>
            <w:tcW w:w="1642" w:type="dxa"/>
            <w:tcBorders>
              <w:top w:val="nil"/>
              <w:left w:val="nil"/>
              <w:bottom w:val="nil"/>
              <w:right w:val="nil"/>
            </w:tcBorders>
            <w:vAlign w:val="center"/>
          </w:tcPr>
          <w:p w14:paraId="64E74B65"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c>
          <w:tcPr>
            <w:tcW w:w="1643" w:type="dxa"/>
            <w:tcBorders>
              <w:top w:val="nil"/>
              <w:left w:val="nil"/>
              <w:bottom w:val="nil"/>
              <w:right w:val="nil"/>
            </w:tcBorders>
            <w:vAlign w:val="center"/>
          </w:tcPr>
          <w:p w14:paraId="18445575"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c>
          <w:tcPr>
            <w:tcW w:w="1643" w:type="dxa"/>
            <w:tcBorders>
              <w:top w:val="nil"/>
              <w:left w:val="nil"/>
              <w:bottom w:val="nil"/>
            </w:tcBorders>
            <w:vAlign w:val="center"/>
          </w:tcPr>
          <w:p w14:paraId="108F3556"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w:t>
            </w:r>
          </w:p>
        </w:tc>
      </w:tr>
      <w:tr w:rsidR="00973E8F" w:rsidRPr="00973E8F" w14:paraId="7EB28292" w14:textId="77777777" w:rsidTr="00834A99">
        <w:trPr>
          <w:trHeight w:val="70"/>
        </w:trPr>
        <w:tc>
          <w:tcPr>
            <w:tcW w:w="1802" w:type="dxa"/>
            <w:vMerge/>
            <w:tcBorders>
              <w:top w:val="nil"/>
              <w:bottom w:val="nil"/>
              <w:right w:val="nil"/>
            </w:tcBorders>
          </w:tcPr>
          <w:p w14:paraId="04410B6B"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p>
        </w:tc>
        <w:tc>
          <w:tcPr>
            <w:tcW w:w="1690" w:type="dxa"/>
            <w:tcBorders>
              <w:top w:val="nil"/>
              <w:left w:val="nil"/>
              <w:bottom w:val="nil"/>
              <w:right w:val="nil"/>
            </w:tcBorders>
            <w:vAlign w:val="center"/>
          </w:tcPr>
          <w:p w14:paraId="4E5FB667"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151 – 50</w:t>
            </w:r>
          </w:p>
        </w:tc>
        <w:tc>
          <w:tcPr>
            <w:tcW w:w="1268" w:type="dxa"/>
            <w:tcBorders>
              <w:top w:val="nil"/>
              <w:left w:val="nil"/>
              <w:bottom w:val="nil"/>
              <w:right w:val="nil"/>
            </w:tcBorders>
            <w:vAlign w:val="center"/>
          </w:tcPr>
          <w:p w14:paraId="48E55F8A"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1642" w:type="dxa"/>
            <w:tcBorders>
              <w:top w:val="nil"/>
              <w:left w:val="nil"/>
              <w:bottom w:val="nil"/>
              <w:right w:val="nil"/>
            </w:tcBorders>
            <w:vAlign w:val="center"/>
          </w:tcPr>
          <w:p w14:paraId="228F0DF9"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643" w:type="dxa"/>
            <w:tcBorders>
              <w:top w:val="nil"/>
              <w:left w:val="nil"/>
              <w:bottom w:val="nil"/>
              <w:right w:val="nil"/>
            </w:tcBorders>
            <w:vAlign w:val="center"/>
          </w:tcPr>
          <w:p w14:paraId="6517BEF4"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c>
          <w:tcPr>
            <w:tcW w:w="1643" w:type="dxa"/>
            <w:tcBorders>
              <w:top w:val="nil"/>
              <w:left w:val="nil"/>
              <w:bottom w:val="nil"/>
            </w:tcBorders>
            <w:vAlign w:val="center"/>
          </w:tcPr>
          <w:p w14:paraId="5B058B01"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r>
      <w:tr w:rsidR="00973E8F" w:rsidRPr="00973E8F" w14:paraId="3BFD511E" w14:textId="77777777" w:rsidTr="00834A99">
        <w:trPr>
          <w:trHeight w:val="230"/>
        </w:trPr>
        <w:tc>
          <w:tcPr>
            <w:tcW w:w="1802" w:type="dxa"/>
            <w:vMerge/>
            <w:tcBorders>
              <w:top w:val="nil"/>
              <w:right w:val="nil"/>
            </w:tcBorders>
          </w:tcPr>
          <w:p w14:paraId="214819BF"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p>
        </w:tc>
        <w:tc>
          <w:tcPr>
            <w:tcW w:w="1690" w:type="dxa"/>
            <w:tcBorders>
              <w:top w:val="nil"/>
              <w:left w:val="nil"/>
              <w:bottom w:val="single" w:sz="4" w:space="0" w:color="auto"/>
              <w:right w:val="nil"/>
            </w:tcBorders>
            <w:vAlign w:val="center"/>
          </w:tcPr>
          <w:p w14:paraId="66106DDB"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более 250</w:t>
            </w:r>
          </w:p>
        </w:tc>
        <w:tc>
          <w:tcPr>
            <w:tcW w:w="1268" w:type="dxa"/>
            <w:tcBorders>
              <w:top w:val="nil"/>
              <w:left w:val="nil"/>
              <w:bottom w:val="single" w:sz="4" w:space="0" w:color="auto"/>
              <w:right w:val="nil"/>
            </w:tcBorders>
            <w:vAlign w:val="center"/>
          </w:tcPr>
          <w:p w14:paraId="1F53509D"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642" w:type="dxa"/>
            <w:tcBorders>
              <w:top w:val="nil"/>
              <w:left w:val="nil"/>
              <w:bottom w:val="single" w:sz="4" w:space="0" w:color="auto"/>
              <w:right w:val="nil"/>
            </w:tcBorders>
            <w:vAlign w:val="center"/>
          </w:tcPr>
          <w:p w14:paraId="5A4859A5"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643" w:type="dxa"/>
            <w:tcBorders>
              <w:top w:val="nil"/>
              <w:left w:val="nil"/>
              <w:bottom w:val="single" w:sz="4" w:space="0" w:color="auto"/>
              <w:right w:val="nil"/>
            </w:tcBorders>
            <w:vAlign w:val="center"/>
          </w:tcPr>
          <w:p w14:paraId="24A3FB24"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643" w:type="dxa"/>
            <w:tcBorders>
              <w:top w:val="nil"/>
              <w:left w:val="nil"/>
              <w:bottom w:val="single" w:sz="4" w:space="0" w:color="auto"/>
            </w:tcBorders>
            <w:vAlign w:val="center"/>
          </w:tcPr>
          <w:p w14:paraId="41E652A5"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3691860D" w14:textId="77777777" w:rsidTr="00834A99">
        <w:trPr>
          <w:trHeight w:val="70"/>
        </w:trPr>
        <w:tc>
          <w:tcPr>
            <w:tcW w:w="1802" w:type="dxa"/>
            <w:vMerge w:val="restart"/>
            <w:tcBorders>
              <w:right w:val="nil"/>
            </w:tcBorders>
          </w:tcPr>
          <w:p w14:paraId="001DC930"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Торфяные</w:t>
            </w:r>
          </w:p>
        </w:tc>
        <w:tc>
          <w:tcPr>
            <w:tcW w:w="1690" w:type="dxa"/>
            <w:tcBorders>
              <w:left w:val="nil"/>
              <w:bottom w:val="nil"/>
              <w:right w:val="nil"/>
            </w:tcBorders>
          </w:tcPr>
          <w:p w14:paraId="11BBEF63"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200 и менее</w:t>
            </w:r>
          </w:p>
        </w:tc>
        <w:tc>
          <w:tcPr>
            <w:tcW w:w="1268" w:type="dxa"/>
            <w:tcBorders>
              <w:left w:val="nil"/>
              <w:bottom w:val="nil"/>
              <w:right w:val="nil"/>
            </w:tcBorders>
          </w:tcPr>
          <w:p w14:paraId="71DB5E3D"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1642" w:type="dxa"/>
            <w:tcBorders>
              <w:left w:val="nil"/>
              <w:bottom w:val="nil"/>
              <w:right w:val="nil"/>
            </w:tcBorders>
          </w:tcPr>
          <w:p w14:paraId="07BB37FD"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1643" w:type="dxa"/>
            <w:tcBorders>
              <w:left w:val="nil"/>
              <w:bottom w:val="nil"/>
              <w:right w:val="nil"/>
            </w:tcBorders>
          </w:tcPr>
          <w:p w14:paraId="345FAB45"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1643" w:type="dxa"/>
            <w:tcBorders>
              <w:left w:val="nil"/>
              <w:bottom w:val="nil"/>
            </w:tcBorders>
          </w:tcPr>
          <w:p w14:paraId="553A3F0C"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r>
      <w:tr w:rsidR="00973E8F" w:rsidRPr="00973E8F" w14:paraId="3124CCD2" w14:textId="77777777" w:rsidTr="00834A99">
        <w:trPr>
          <w:trHeight w:val="70"/>
        </w:trPr>
        <w:tc>
          <w:tcPr>
            <w:tcW w:w="1802" w:type="dxa"/>
            <w:vMerge/>
            <w:tcBorders>
              <w:right w:val="nil"/>
            </w:tcBorders>
          </w:tcPr>
          <w:p w14:paraId="07D080A2"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p>
        </w:tc>
        <w:tc>
          <w:tcPr>
            <w:tcW w:w="1690" w:type="dxa"/>
            <w:tcBorders>
              <w:top w:val="nil"/>
              <w:left w:val="nil"/>
              <w:bottom w:val="nil"/>
              <w:right w:val="nil"/>
            </w:tcBorders>
            <w:vAlign w:val="center"/>
          </w:tcPr>
          <w:p w14:paraId="64E38D82"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201 – 300</w:t>
            </w:r>
          </w:p>
        </w:tc>
        <w:tc>
          <w:tcPr>
            <w:tcW w:w="1268" w:type="dxa"/>
            <w:tcBorders>
              <w:top w:val="nil"/>
              <w:left w:val="nil"/>
              <w:bottom w:val="nil"/>
              <w:right w:val="nil"/>
            </w:tcBorders>
            <w:vAlign w:val="center"/>
          </w:tcPr>
          <w:p w14:paraId="08B89915"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c>
          <w:tcPr>
            <w:tcW w:w="1642" w:type="dxa"/>
            <w:tcBorders>
              <w:top w:val="nil"/>
              <w:left w:val="nil"/>
              <w:bottom w:val="nil"/>
              <w:right w:val="nil"/>
            </w:tcBorders>
            <w:vAlign w:val="center"/>
          </w:tcPr>
          <w:p w14:paraId="2CD580D7"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w:t>
            </w:r>
          </w:p>
        </w:tc>
        <w:tc>
          <w:tcPr>
            <w:tcW w:w="1643" w:type="dxa"/>
            <w:tcBorders>
              <w:top w:val="nil"/>
              <w:left w:val="nil"/>
              <w:bottom w:val="nil"/>
              <w:right w:val="nil"/>
            </w:tcBorders>
            <w:vAlign w:val="center"/>
          </w:tcPr>
          <w:p w14:paraId="15BC7327"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1643" w:type="dxa"/>
            <w:tcBorders>
              <w:top w:val="nil"/>
              <w:left w:val="nil"/>
              <w:bottom w:val="nil"/>
            </w:tcBorders>
            <w:vAlign w:val="center"/>
          </w:tcPr>
          <w:p w14:paraId="799A57BC"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r>
      <w:tr w:rsidR="00973E8F" w:rsidRPr="00973E8F" w14:paraId="385E78D7" w14:textId="77777777" w:rsidTr="00834A99">
        <w:trPr>
          <w:trHeight w:val="70"/>
        </w:trPr>
        <w:tc>
          <w:tcPr>
            <w:tcW w:w="1802" w:type="dxa"/>
            <w:vMerge/>
            <w:tcBorders>
              <w:right w:val="nil"/>
            </w:tcBorders>
          </w:tcPr>
          <w:p w14:paraId="6BD26223"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p>
        </w:tc>
        <w:tc>
          <w:tcPr>
            <w:tcW w:w="1690" w:type="dxa"/>
            <w:tcBorders>
              <w:top w:val="nil"/>
              <w:left w:val="nil"/>
              <w:bottom w:val="nil"/>
              <w:right w:val="nil"/>
            </w:tcBorders>
            <w:vAlign w:val="center"/>
          </w:tcPr>
          <w:p w14:paraId="010BCE5B"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301 – 500</w:t>
            </w:r>
          </w:p>
        </w:tc>
        <w:tc>
          <w:tcPr>
            <w:tcW w:w="1268" w:type="dxa"/>
            <w:tcBorders>
              <w:top w:val="nil"/>
              <w:left w:val="nil"/>
              <w:bottom w:val="nil"/>
              <w:right w:val="nil"/>
            </w:tcBorders>
            <w:vAlign w:val="center"/>
          </w:tcPr>
          <w:p w14:paraId="3CF8336E"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1642" w:type="dxa"/>
            <w:tcBorders>
              <w:top w:val="nil"/>
              <w:left w:val="nil"/>
              <w:bottom w:val="nil"/>
              <w:right w:val="nil"/>
            </w:tcBorders>
            <w:vAlign w:val="center"/>
          </w:tcPr>
          <w:p w14:paraId="18D9C98C"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c>
          <w:tcPr>
            <w:tcW w:w="1643" w:type="dxa"/>
            <w:tcBorders>
              <w:top w:val="nil"/>
              <w:left w:val="nil"/>
              <w:bottom w:val="nil"/>
              <w:right w:val="nil"/>
            </w:tcBorders>
            <w:vAlign w:val="center"/>
          </w:tcPr>
          <w:p w14:paraId="7615C2D8"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1643" w:type="dxa"/>
            <w:tcBorders>
              <w:top w:val="nil"/>
              <w:left w:val="nil"/>
              <w:bottom w:val="nil"/>
            </w:tcBorders>
            <w:vAlign w:val="center"/>
          </w:tcPr>
          <w:p w14:paraId="3BE0C125"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r>
      <w:tr w:rsidR="00973E8F" w:rsidRPr="00973E8F" w14:paraId="5E2DF900" w14:textId="77777777" w:rsidTr="00834A99">
        <w:trPr>
          <w:trHeight w:val="70"/>
        </w:trPr>
        <w:tc>
          <w:tcPr>
            <w:tcW w:w="1802" w:type="dxa"/>
            <w:vMerge/>
            <w:tcBorders>
              <w:right w:val="nil"/>
            </w:tcBorders>
          </w:tcPr>
          <w:p w14:paraId="1B4EA620"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p>
        </w:tc>
        <w:tc>
          <w:tcPr>
            <w:tcW w:w="1690" w:type="dxa"/>
            <w:tcBorders>
              <w:top w:val="nil"/>
              <w:left w:val="nil"/>
              <w:bottom w:val="nil"/>
              <w:right w:val="nil"/>
            </w:tcBorders>
            <w:vAlign w:val="center"/>
          </w:tcPr>
          <w:p w14:paraId="3347E12F"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501 – 800</w:t>
            </w:r>
          </w:p>
        </w:tc>
        <w:tc>
          <w:tcPr>
            <w:tcW w:w="1268" w:type="dxa"/>
            <w:tcBorders>
              <w:top w:val="nil"/>
              <w:left w:val="nil"/>
              <w:bottom w:val="nil"/>
              <w:right w:val="nil"/>
            </w:tcBorders>
            <w:vAlign w:val="center"/>
          </w:tcPr>
          <w:p w14:paraId="67968D75"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1642" w:type="dxa"/>
            <w:tcBorders>
              <w:top w:val="nil"/>
              <w:left w:val="nil"/>
              <w:bottom w:val="nil"/>
              <w:right w:val="nil"/>
            </w:tcBorders>
            <w:vAlign w:val="center"/>
          </w:tcPr>
          <w:p w14:paraId="15BDA2FD"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643" w:type="dxa"/>
            <w:tcBorders>
              <w:top w:val="nil"/>
              <w:left w:val="nil"/>
              <w:bottom w:val="nil"/>
              <w:right w:val="nil"/>
            </w:tcBorders>
            <w:vAlign w:val="center"/>
          </w:tcPr>
          <w:p w14:paraId="27228374"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c>
          <w:tcPr>
            <w:tcW w:w="1643" w:type="dxa"/>
            <w:tcBorders>
              <w:top w:val="nil"/>
              <w:left w:val="nil"/>
              <w:bottom w:val="nil"/>
            </w:tcBorders>
            <w:vAlign w:val="center"/>
          </w:tcPr>
          <w:p w14:paraId="7219ADD0"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r>
      <w:tr w:rsidR="00973E8F" w:rsidRPr="00973E8F" w14:paraId="392C7D4D" w14:textId="77777777" w:rsidTr="00834A99">
        <w:trPr>
          <w:trHeight w:val="251"/>
        </w:trPr>
        <w:tc>
          <w:tcPr>
            <w:tcW w:w="1802" w:type="dxa"/>
            <w:vMerge/>
            <w:tcBorders>
              <w:right w:val="nil"/>
            </w:tcBorders>
          </w:tcPr>
          <w:p w14:paraId="24B65955"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p>
        </w:tc>
        <w:tc>
          <w:tcPr>
            <w:tcW w:w="1690" w:type="dxa"/>
            <w:tcBorders>
              <w:top w:val="nil"/>
              <w:left w:val="nil"/>
              <w:right w:val="nil"/>
            </w:tcBorders>
            <w:vAlign w:val="center"/>
          </w:tcPr>
          <w:p w14:paraId="028DCDAD"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более 800</w:t>
            </w:r>
          </w:p>
        </w:tc>
        <w:tc>
          <w:tcPr>
            <w:tcW w:w="1268" w:type="dxa"/>
            <w:tcBorders>
              <w:top w:val="nil"/>
              <w:left w:val="nil"/>
              <w:right w:val="nil"/>
            </w:tcBorders>
            <w:vAlign w:val="center"/>
          </w:tcPr>
          <w:p w14:paraId="15181761"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642" w:type="dxa"/>
            <w:tcBorders>
              <w:top w:val="nil"/>
              <w:left w:val="nil"/>
              <w:right w:val="nil"/>
            </w:tcBorders>
            <w:vAlign w:val="center"/>
          </w:tcPr>
          <w:p w14:paraId="58459A30"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643" w:type="dxa"/>
            <w:tcBorders>
              <w:top w:val="nil"/>
              <w:left w:val="nil"/>
              <w:right w:val="nil"/>
            </w:tcBorders>
            <w:vAlign w:val="center"/>
          </w:tcPr>
          <w:p w14:paraId="01390BE4"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643" w:type="dxa"/>
            <w:tcBorders>
              <w:top w:val="nil"/>
              <w:left w:val="nil"/>
            </w:tcBorders>
            <w:vAlign w:val="center"/>
          </w:tcPr>
          <w:p w14:paraId="0489E540"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bl>
    <w:p w14:paraId="7ACFC905" w14:textId="77777777" w:rsidR="00973E8F" w:rsidRPr="00973E8F" w:rsidRDefault="00973E8F" w:rsidP="00973E8F">
      <w:pPr>
        <w:spacing w:after="0" w:line="240" w:lineRule="auto"/>
        <w:rPr>
          <w:rFonts w:ascii="Times New Roman" w:eastAsia="Times New Roman" w:hAnsi="Times New Roman" w:cs="Times New Roman"/>
          <w:vanish/>
          <w:kern w:val="0"/>
          <w:sz w:val="24"/>
          <w:szCs w:val="24"/>
          <w:lang w:eastAsia="ru-RU"/>
          <w14:ligatures w14:val="none"/>
        </w:rPr>
      </w:pPr>
    </w:p>
    <w:p w14:paraId="105FC1CD" w14:textId="77777777" w:rsidR="00973E8F" w:rsidRPr="00973E8F" w:rsidRDefault="00973E8F" w:rsidP="00973E8F">
      <w:pPr>
        <w:tabs>
          <w:tab w:val="left" w:pos="1114"/>
        </w:tabs>
        <w:spacing w:after="0" w:line="240" w:lineRule="exact"/>
        <w:ind w:firstLine="567"/>
        <w:contextualSpacing/>
        <w:rPr>
          <w:rFonts w:ascii="Times New Roman" w:eastAsia="Times New Roman" w:hAnsi="Times New Roman" w:cs="Times New Roman"/>
          <w:kern w:val="0"/>
          <w:sz w:val="24"/>
          <w:szCs w:val="24"/>
          <w:lang w:eastAsia="ru-RU"/>
          <w14:ligatures w14:val="none"/>
        </w:rPr>
      </w:pPr>
    </w:p>
    <w:p w14:paraId="449A880D" w14:textId="77777777" w:rsidR="00973E8F" w:rsidRPr="00973E8F" w:rsidRDefault="00973E8F" w:rsidP="00973E8F">
      <w:pP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br w:type="page"/>
      </w:r>
    </w:p>
    <w:p w14:paraId="7762257F" w14:textId="77777777" w:rsidR="00973E8F" w:rsidRPr="00973E8F" w:rsidRDefault="00973E8F" w:rsidP="00973E8F">
      <w:pPr>
        <w:tabs>
          <w:tab w:val="left" w:pos="1100"/>
        </w:tabs>
        <w:spacing w:after="0" w:line="240" w:lineRule="exact"/>
        <w:contextualSpacing/>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3.5. Среднегодовые дозы калийных удобрений на загрязненных радионуклидами пахотных землях</w:t>
      </w:r>
    </w:p>
    <w:tbl>
      <w:tblPr>
        <w:tblW w:w="9676" w:type="dxa"/>
        <w:tblInd w:w="-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559"/>
        <w:gridCol w:w="1276"/>
        <w:gridCol w:w="1701"/>
        <w:gridCol w:w="1701"/>
        <w:gridCol w:w="1596"/>
      </w:tblGrid>
      <w:tr w:rsidR="00973E8F" w:rsidRPr="00973E8F" w14:paraId="76C22653" w14:textId="77777777" w:rsidTr="00834A99">
        <w:trPr>
          <w:trHeight w:val="365"/>
          <w:tblHeader/>
        </w:trPr>
        <w:tc>
          <w:tcPr>
            <w:tcW w:w="1843" w:type="dxa"/>
            <w:vMerge w:val="restart"/>
            <w:tcBorders>
              <w:right w:val="nil"/>
            </w:tcBorders>
            <w:vAlign w:val="center"/>
          </w:tcPr>
          <w:p w14:paraId="0B4583FB"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Группы почв</w:t>
            </w:r>
          </w:p>
        </w:tc>
        <w:tc>
          <w:tcPr>
            <w:tcW w:w="1559" w:type="dxa"/>
            <w:vMerge w:val="restart"/>
            <w:tcBorders>
              <w:left w:val="nil"/>
              <w:right w:val="nil"/>
            </w:tcBorders>
            <w:vAlign w:val="center"/>
          </w:tcPr>
          <w:p w14:paraId="04E4FDFE" w14:textId="77777777" w:rsidR="00973E8F" w:rsidRPr="00973E8F" w:rsidRDefault="00973E8F" w:rsidP="00973E8F">
            <w:pPr>
              <w:widowControl w:val="0"/>
              <w:autoSpaceDE w:val="0"/>
              <w:autoSpaceDN w:val="0"/>
              <w:adjustRightInd w:val="0"/>
              <w:spacing w:after="0" w:line="240" w:lineRule="exact"/>
              <w:ind w:right="-107"/>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Содержание К</w:t>
            </w:r>
            <w:r w:rsidRPr="00973E8F">
              <w:rPr>
                <w:rFonts w:ascii="Times New Roman" w:eastAsia="Times New Roman" w:hAnsi="Times New Roman" w:cs="Times New Roman"/>
                <w:kern w:val="0"/>
                <w:vertAlign w:val="subscript"/>
                <w:lang w:eastAsia="ru-RU"/>
                <w14:ligatures w14:val="none"/>
              </w:rPr>
              <w:t>2</w:t>
            </w:r>
            <w:r w:rsidRPr="00973E8F">
              <w:rPr>
                <w:rFonts w:ascii="Times New Roman" w:eastAsia="Times New Roman" w:hAnsi="Times New Roman" w:cs="Times New Roman"/>
                <w:kern w:val="0"/>
                <w:lang w:eastAsia="ru-RU"/>
                <w14:ligatures w14:val="none"/>
              </w:rPr>
              <w:t>О, мг/кг почвы</w:t>
            </w:r>
          </w:p>
        </w:tc>
        <w:tc>
          <w:tcPr>
            <w:tcW w:w="1276" w:type="dxa"/>
            <w:vMerge w:val="restart"/>
            <w:tcBorders>
              <w:left w:val="nil"/>
              <w:right w:val="nil"/>
            </w:tcBorders>
            <w:vAlign w:val="center"/>
          </w:tcPr>
          <w:p w14:paraId="5FF0A987" w14:textId="77777777" w:rsidR="00973E8F" w:rsidRPr="00973E8F" w:rsidRDefault="00973E8F" w:rsidP="00973E8F">
            <w:pPr>
              <w:widowControl w:val="0"/>
              <w:autoSpaceDE w:val="0"/>
              <w:autoSpaceDN w:val="0"/>
              <w:adjustRightInd w:val="0"/>
              <w:spacing w:after="0" w:line="240" w:lineRule="exact"/>
              <w:ind w:right="-107"/>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Основные дозы К</w:t>
            </w:r>
            <w:r w:rsidRPr="00973E8F">
              <w:rPr>
                <w:rFonts w:ascii="Times New Roman" w:eastAsia="Times New Roman" w:hAnsi="Times New Roman" w:cs="Times New Roman"/>
                <w:kern w:val="0"/>
                <w:vertAlign w:val="subscript"/>
                <w:lang w:eastAsia="ru-RU"/>
                <w14:ligatures w14:val="none"/>
              </w:rPr>
              <w:t>2</w:t>
            </w:r>
            <w:r w:rsidRPr="00973E8F">
              <w:rPr>
                <w:rFonts w:ascii="Times New Roman" w:eastAsia="Times New Roman" w:hAnsi="Times New Roman" w:cs="Times New Roman"/>
                <w:kern w:val="0"/>
                <w:lang w:eastAsia="ru-RU"/>
                <w14:ligatures w14:val="none"/>
              </w:rPr>
              <w:t>О</w:t>
            </w:r>
            <w:r w:rsidRPr="00973E8F">
              <w:rPr>
                <w:rFonts w:ascii="Times New Roman" w:eastAsia="Times New Roman" w:hAnsi="Times New Roman" w:cs="Times New Roman"/>
                <w:kern w:val="0"/>
                <w:vertAlign w:val="subscript"/>
                <w:lang w:eastAsia="ru-RU"/>
                <w14:ligatures w14:val="none"/>
              </w:rPr>
              <w:t xml:space="preserve">, </w:t>
            </w:r>
            <w:r w:rsidRPr="00973E8F">
              <w:rPr>
                <w:rFonts w:ascii="Times New Roman" w:eastAsia="Times New Roman" w:hAnsi="Times New Roman" w:cs="Times New Roman"/>
                <w:kern w:val="0"/>
                <w:lang w:eastAsia="ru-RU"/>
                <w14:ligatures w14:val="none"/>
              </w:rPr>
              <w:t>кг/га</w:t>
            </w:r>
          </w:p>
        </w:tc>
        <w:tc>
          <w:tcPr>
            <w:tcW w:w="4998" w:type="dxa"/>
            <w:gridSpan w:val="3"/>
            <w:tcBorders>
              <w:left w:val="nil"/>
              <w:bottom w:val="single" w:sz="4" w:space="0" w:color="auto"/>
            </w:tcBorders>
            <w:vAlign w:val="center"/>
          </w:tcPr>
          <w:p w14:paraId="2EA478FC"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spacing w:val="-12"/>
                <w:kern w:val="0"/>
                <w:lang w:eastAsia="ru-RU"/>
                <w14:ligatures w14:val="none"/>
              </w:rPr>
              <w:t>Дополнительные дозы калийных удобрений (кг/га)</w:t>
            </w:r>
            <w:r w:rsidRPr="00973E8F">
              <w:rPr>
                <w:rFonts w:ascii="Times New Roman" w:eastAsia="Times New Roman" w:hAnsi="Times New Roman" w:cs="Times New Roman"/>
                <w:kern w:val="0"/>
                <w:lang w:eastAsia="ru-RU"/>
                <w14:ligatures w14:val="none"/>
              </w:rPr>
              <w:t xml:space="preserve"> при плотности загрязнения (Ки/км</w:t>
            </w:r>
            <w:r w:rsidRPr="00973E8F">
              <w:rPr>
                <w:rFonts w:ascii="Times New Roman" w:eastAsia="Times New Roman" w:hAnsi="Times New Roman" w:cs="Times New Roman"/>
                <w:kern w:val="0"/>
                <w:vertAlign w:val="superscript"/>
                <w:lang w:eastAsia="ru-RU"/>
                <w14:ligatures w14:val="none"/>
              </w:rPr>
              <w:t>2</w:t>
            </w:r>
            <w:r w:rsidRPr="00973E8F">
              <w:rPr>
                <w:rFonts w:ascii="Times New Roman" w:eastAsia="Times New Roman" w:hAnsi="Times New Roman" w:cs="Times New Roman"/>
                <w:kern w:val="0"/>
                <w:lang w:eastAsia="ru-RU"/>
                <w14:ligatures w14:val="none"/>
              </w:rPr>
              <w:t>)</w:t>
            </w:r>
          </w:p>
        </w:tc>
      </w:tr>
      <w:tr w:rsidR="00973E8F" w:rsidRPr="00973E8F" w14:paraId="7C326FE9" w14:textId="77777777" w:rsidTr="00834A99">
        <w:trPr>
          <w:trHeight w:val="71"/>
          <w:tblHeader/>
        </w:trPr>
        <w:tc>
          <w:tcPr>
            <w:tcW w:w="1843" w:type="dxa"/>
            <w:vMerge/>
            <w:tcBorders>
              <w:right w:val="nil"/>
            </w:tcBorders>
            <w:vAlign w:val="center"/>
          </w:tcPr>
          <w:p w14:paraId="114522A2"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p>
        </w:tc>
        <w:tc>
          <w:tcPr>
            <w:tcW w:w="1559" w:type="dxa"/>
            <w:vMerge/>
            <w:tcBorders>
              <w:top w:val="nil"/>
              <w:left w:val="nil"/>
              <w:right w:val="nil"/>
            </w:tcBorders>
            <w:vAlign w:val="center"/>
          </w:tcPr>
          <w:p w14:paraId="244E6AA8"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p>
        </w:tc>
        <w:tc>
          <w:tcPr>
            <w:tcW w:w="1276" w:type="dxa"/>
            <w:vMerge/>
            <w:tcBorders>
              <w:top w:val="nil"/>
              <w:left w:val="nil"/>
              <w:right w:val="nil"/>
            </w:tcBorders>
            <w:vAlign w:val="center"/>
          </w:tcPr>
          <w:p w14:paraId="6F5E85A5"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p>
        </w:tc>
        <w:tc>
          <w:tcPr>
            <w:tcW w:w="1701" w:type="dxa"/>
            <w:tcBorders>
              <w:left w:val="nil"/>
              <w:right w:val="nil"/>
            </w:tcBorders>
            <w:vAlign w:val="center"/>
          </w:tcPr>
          <w:p w14:paraId="183A0A3F"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Cs 1,0-5,0</w:t>
            </w:r>
          </w:p>
          <w:p w14:paraId="05A7DDBE"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spacing w:val="-12"/>
                <w:kern w:val="0"/>
                <w:lang w:eastAsia="ru-RU"/>
                <w14:ligatures w14:val="none"/>
              </w:rPr>
            </w:pPr>
            <w:r w:rsidRPr="00973E8F">
              <w:rPr>
                <w:rFonts w:ascii="Times New Roman" w:eastAsia="Times New Roman" w:hAnsi="Times New Roman" w:cs="Times New Roman"/>
                <w:spacing w:val="-12"/>
                <w:kern w:val="0"/>
                <w:vertAlign w:val="superscript"/>
                <w:lang w:eastAsia="ru-RU"/>
                <w14:ligatures w14:val="none"/>
              </w:rPr>
              <w:t>90</w:t>
            </w:r>
            <w:r w:rsidRPr="00973E8F">
              <w:rPr>
                <w:rFonts w:ascii="Times New Roman" w:eastAsia="Times New Roman" w:hAnsi="Times New Roman" w:cs="Times New Roman"/>
                <w:spacing w:val="-12"/>
                <w:kern w:val="0"/>
                <w:lang w:eastAsia="ru-RU"/>
                <w14:ligatures w14:val="none"/>
              </w:rPr>
              <w:t>Sr 0,15- 0,30</w:t>
            </w:r>
          </w:p>
        </w:tc>
        <w:tc>
          <w:tcPr>
            <w:tcW w:w="1701" w:type="dxa"/>
            <w:tcBorders>
              <w:left w:val="nil"/>
              <w:right w:val="nil"/>
            </w:tcBorders>
            <w:vAlign w:val="center"/>
          </w:tcPr>
          <w:p w14:paraId="13F2871C"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spacing w:val="-8"/>
                <w:kern w:val="0"/>
                <w:lang w:eastAsia="ru-RU"/>
                <w14:ligatures w14:val="none"/>
              </w:rPr>
            </w:pPr>
            <w:r w:rsidRPr="00973E8F">
              <w:rPr>
                <w:rFonts w:ascii="Times New Roman" w:eastAsia="Times New Roman" w:hAnsi="Times New Roman" w:cs="Times New Roman"/>
                <w:spacing w:val="-8"/>
                <w:kern w:val="0"/>
                <w:vertAlign w:val="superscript"/>
                <w:lang w:eastAsia="ru-RU"/>
                <w14:ligatures w14:val="none"/>
              </w:rPr>
              <w:t>137</w:t>
            </w:r>
            <w:r w:rsidRPr="00973E8F">
              <w:rPr>
                <w:rFonts w:ascii="Times New Roman" w:eastAsia="Times New Roman" w:hAnsi="Times New Roman" w:cs="Times New Roman"/>
                <w:spacing w:val="-8"/>
                <w:kern w:val="0"/>
                <w:lang w:eastAsia="ru-RU"/>
                <w14:ligatures w14:val="none"/>
              </w:rPr>
              <w:t>Cs 5,0-15,0</w:t>
            </w:r>
          </w:p>
          <w:p w14:paraId="5A3602C7"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eastAsia="ru-RU"/>
                <w14:ligatures w14:val="none"/>
              </w:rPr>
              <w:t>Sr 0,30-1,00</w:t>
            </w:r>
          </w:p>
        </w:tc>
        <w:tc>
          <w:tcPr>
            <w:tcW w:w="1596" w:type="dxa"/>
            <w:tcBorders>
              <w:left w:val="nil"/>
            </w:tcBorders>
            <w:vAlign w:val="center"/>
          </w:tcPr>
          <w:p w14:paraId="651582AD"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spacing w:val="-16"/>
                <w:kern w:val="0"/>
                <w:lang w:eastAsia="ru-RU"/>
                <w14:ligatures w14:val="none"/>
              </w:rPr>
            </w:pPr>
            <w:r w:rsidRPr="00973E8F">
              <w:rPr>
                <w:rFonts w:ascii="Times New Roman" w:eastAsia="Times New Roman" w:hAnsi="Times New Roman" w:cs="Times New Roman"/>
                <w:spacing w:val="-16"/>
                <w:kern w:val="0"/>
                <w:vertAlign w:val="superscript"/>
                <w:lang w:eastAsia="ru-RU"/>
                <w14:ligatures w14:val="none"/>
              </w:rPr>
              <w:t>137</w:t>
            </w:r>
            <w:r w:rsidRPr="00973E8F">
              <w:rPr>
                <w:rFonts w:ascii="Times New Roman" w:eastAsia="Times New Roman" w:hAnsi="Times New Roman" w:cs="Times New Roman"/>
                <w:spacing w:val="-16"/>
                <w:kern w:val="0"/>
                <w:lang w:eastAsia="ru-RU"/>
                <w14:ligatures w14:val="none"/>
              </w:rPr>
              <w:t>Cs 15,0 - 40,0</w:t>
            </w:r>
          </w:p>
          <w:p w14:paraId="054326C1"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eastAsia="ru-RU"/>
                <w14:ligatures w14:val="none"/>
              </w:rPr>
              <w:t>Sr 1,00-3,00</w:t>
            </w:r>
          </w:p>
        </w:tc>
      </w:tr>
      <w:tr w:rsidR="00973E8F" w:rsidRPr="00973E8F" w14:paraId="2584E61F" w14:textId="77777777" w:rsidTr="00834A99">
        <w:trPr>
          <w:trHeight w:val="112"/>
        </w:trPr>
        <w:tc>
          <w:tcPr>
            <w:tcW w:w="9676" w:type="dxa"/>
            <w:gridSpan w:val="6"/>
            <w:tcBorders>
              <w:bottom w:val="single" w:sz="4" w:space="0" w:color="auto"/>
            </w:tcBorders>
          </w:tcPr>
          <w:p w14:paraId="35FC2785"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Пахотные земли</w:t>
            </w:r>
          </w:p>
        </w:tc>
      </w:tr>
      <w:tr w:rsidR="00973E8F" w:rsidRPr="00973E8F" w14:paraId="555E9394" w14:textId="77777777" w:rsidTr="00834A99">
        <w:trPr>
          <w:trHeight w:val="112"/>
        </w:trPr>
        <w:tc>
          <w:tcPr>
            <w:tcW w:w="1843" w:type="dxa"/>
            <w:vMerge w:val="restart"/>
            <w:tcBorders>
              <w:bottom w:val="nil"/>
              <w:right w:val="nil"/>
            </w:tcBorders>
          </w:tcPr>
          <w:p w14:paraId="767CEDB4"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Дерново-</w:t>
            </w:r>
          </w:p>
          <w:p w14:paraId="31B8064E"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spacing w:val="-16"/>
                <w:kern w:val="0"/>
                <w:lang w:eastAsia="ru-RU"/>
                <w14:ligatures w14:val="none"/>
              </w:rPr>
            </w:pPr>
            <w:r w:rsidRPr="00973E8F">
              <w:rPr>
                <w:rFonts w:ascii="Times New Roman" w:eastAsia="Times New Roman" w:hAnsi="Times New Roman" w:cs="Times New Roman"/>
                <w:spacing w:val="-16"/>
                <w:kern w:val="0"/>
                <w:lang w:eastAsia="ru-RU"/>
                <w14:ligatures w14:val="none"/>
              </w:rPr>
              <w:t>подзолистые,</w:t>
            </w:r>
          </w:p>
          <w:p w14:paraId="7BD6B82C"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spacing w:val="-16"/>
                <w:kern w:val="0"/>
                <w:lang w:eastAsia="ru-RU"/>
                <w14:ligatures w14:val="none"/>
              </w:rPr>
            </w:pPr>
            <w:r w:rsidRPr="00973E8F">
              <w:rPr>
                <w:rFonts w:ascii="Times New Roman" w:eastAsia="Times New Roman" w:hAnsi="Times New Roman" w:cs="Times New Roman"/>
                <w:kern w:val="0"/>
                <w:lang w:eastAsia="ru-RU"/>
                <w14:ligatures w14:val="none"/>
              </w:rPr>
              <w:t>дерновые</w:t>
            </w:r>
          </w:p>
        </w:tc>
        <w:tc>
          <w:tcPr>
            <w:tcW w:w="1559" w:type="dxa"/>
            <w:tcBorders>
              <w:left w:val="nil"/>
              <w:bottom w:val="nil"/>
              <w:right w:val="nil"/>
            </w:tcBorders>
          </w:tcPr>
          <w:p w14:paraId="77646804"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 и менее</w:t>
            </w:r>
          </w:p>
        </w:tc>
        <w:tc>
          <w:tcPr>
            <w:tcW w:w="1276" w:type="dxa"/>
            <w:tcBorders>
              <w:left w:val="nil"/>
              <w:bottom w:val="nil"/>
              <w:right w:val="nil"/>
            </w:tcBorders>
          </w:tcPr>
          <w:p w14:paraId="61F7615B"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1701" w:type="dxa"/>
            <w:tcBorders>
              <w:left w:val="nil"/>
              <w:bottom w:val="nil"/>
              <w:right w:val="nil"/>
            </w:tcBorders>
          </w:tcPr>
          <w:p w14:paraId="6A5EBC4B"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w:t>
            </w:r>
          </w:p>
        </w:tc>
        <w:tc>
          <w:tcPr>
            <w:tcW w:w="1701" w:type="dxa"/>
            <w:tcBorders>
              <w:left w:val="nil"/>
              <w:bottom w:val="nil"/>
              <w:right w:val="nil"/>
            </w:tcBorders>
          </w:tcPr>
          <w:p w14:paraId="4F6A7A16"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1596" w:type="dxa"/>
            <w:tcBorders>
              <w:left w:val="nil"/>
              <w:bottom w:val="nil"/>
            </w:tcBorders>
          </w:tcPr>
          <w:p w14:paraId="42DA8CF6"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150</w:t>
            </w:r>
          </w:p>
        </w:tc>
      </w:tr>
      <w:tr w:rsidR="00973E8F" w:rsidRPr="00973E8F" w14:paraId="18F0DC3E" w14:textId="77777777" w:rsidTr="00834A99">
        <w:trPr>
          <w:trHeight w:val="71"/>
        </w:trPr>
        <w:tc>
          <w:tcPr>
            <w:tcW w:w="1843" w:type="dxa"/>
            <w:vMerge/>
            <w:tcBorders>
              <w:top w:val="nil"/>
              <w:bottom w:val="nil"/>
              <w:right w:val="nil"/>
            </w:tcBorders>
          </w:tcPr>
          <w:p w14:paraId="28508948"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p>
        </w:tc>
        <w:tc>
          <w:tcPr>
            <w:tcW w:w="1559" w:type="dxa"/>
            <w:tcBorders>
              <w:top w:val="nil"/>
              <w:left w:val="nil"/>
              <w:bottom w:val="nil"/>
              <w:right w:val="nil"/>
            </w:tcBorders>
            <w:vAlign w:val="center"/>
          </w:tcPr>
          <w:p w14:paraId="34AF53F1"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81 – 140</w:t>
            </w:r>
          </w:p>
        </w:tc>
        <w:tc>
          <w:tcPr>
            <w:tcW w:w="1276" w:type="dxa"/>
            <w:tcBorders>
              <w:top w:val="nil"/>
              <w:left w:val="nil"/>
              <w:bottom w:val="nil"/>
              <w:right w:val="nil"/>
            </w:tcBorders>
            <w:vAlign w:val="center"/>
          </w:tcPr>
          <w:p w14:paraId="453414A6"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1701" w:type="dxa"/>
            <w:tcBorders>
              <w:top w:val="nil"/>
              <w:left w:val="nil"/>
              <w:bottom w:val="nil"/>
              <w:right w:val="nil"/>
            </w:tcBorders>
            <w:vAlign w:val="center"/>
          </w:tcPr>
          <w:p w14:paraId="7A0904CF"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1701" w:type="dxa"/>
            <w:tcBorders>
              <w:top w:val="nil"/>
              <w:left w:val="nil"/>
              <w:bottom w:val="nil"/>
              <w:right w:val="nil"/>
            </w:tcBorders>
            <w:vAlign w:val="center"/>
          </w:tcPr>
          <w:p w14:paraId="470A779A"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1596" w:type="dxa"/>
            <w:tcBorders>
              <w:top w:val="nil"/>
              <w:left w:val="nil"/>
              <w:bottom w:val="nil"/>
            </w:tcBorders>
            <w:vAlign w:val="center"/>
          </w:tcPr>
          <w:p w14:paraId="779B3944"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r>
      <w:tr w:rsidR="00973E8F" w:rsidRPr="00973E8F" w14:paraId="092AAD68" w14:textId="77777777" w:rsidTr="00834A99">
        <w:trPr>
          <w:trHeight w:val="71"/>
        </w:trPr>
        <w:tc>
          <w:tcPr>
            <w:tcW w:w="1843" w:type="dxa"/>
            <w:vMerge/>
            <w:tcBorders>
              <w:top w:val="nil"/>
              <w:bottom w:val="nil"/>
              <w:right w:val="nil"/>
            </w:tcBorders>
            <w:vAlign w:val="center"/>
          </w:tcPr>
          <w:p w14:paraId="6B3DF7C9"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p>
        </w:tc>
        <w:tc>
          <w:tcPr>
            <w:tcW w:w="1559" w:type="dxa"/>
            <w:tcBorders>
              <w:top w:val="nil"/>
              <w:left w:val="nil"/>
              <w:bottom w:val="nil"/>
              <w:right w:val="nil"/>
            </w:tcBorders>
            <w:vAlign w:val="center"/>
          </w:tcPr>
          <w:p w14:paraId="4357BBE0"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141 – 200</w:t>
            </w:r>
          </w:p>
        </w:tc>
        <w:tc>
          <w:tcPr>
            <w:tcW w:w="1276" w:type="dxa"/>
            <w:tcBorders>
              <w:top w:val="nil"/>
              <w:left w:val="nil"/>
              <w:bottom w:val="nil"/>
              <w:right w:val="nil"/>
            </w:tcBorders>
            <w:vAlign w:val="center"/>
          </w:tcPr>
          <w:p w14:paraId="17CF62E9"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1701" w:type="dxa"/>
            <w:tcBorders>
              <w:top w:val="nil"/>
              <w:left w:val="nil"/>
              <w:bottom w:val="nil"/>
              <w:right w:val="nil"/>
            </w:tcBorders>
            <w:vAlign w:val="center"/>
          </w:tcPr>
          <w:p w14:paraId="0A1232A7"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1701" w:type="dxa"/>
            <w:tcBorders>
              <w:top w:val="nil"/>
              <w:left w:val="nil"/>
              <w:bottom w:val="nil"/>
              <w:right w:val="nil"/>
            </w:tcBorders>
            <w:vAlign w:val="center"/>
          </w:tcPr>
          <w:p w14:paraId="772DF85F"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1596" w:type="dxa"/>
            <w:tcBorders>
              <w:top w:val="nil"/>
              <w:left w:val="nil"/>
              <w:bottom w:val="nil"/>
            </w:tcBorders>
            <w:vAlign w:val="center"/>
          </w:tcPr>
          <w:p w14:paraId="399E4E32"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r>
      <w:tr w:rsidR="00973E8F" w:rsidRPr="00973E8F" w14:paraId="172B1AEC" w14:textId="77777777" w:rsidTr="00834A99">
        <w:trPr>
          <w:trHeight w:val="71"/>
        </w:trPr>
        <w:tc>
          <w:tcPr>
            <w:tcW w:w="1843" w:type="dxa"/>
            <w:vMerge/>
            <w:tcBorders>
              <w:top w:val="nil"/>
              <w:bottom w:val="nil"/>
              <w:right w:val="nil"/>
            </w:tcBorders>
            <w:vAlign w:val="center"/>
          </w:tcPr>
          <w:p w14:paraId="454B2F12"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p>
        </w:tc>
        <w:tc>
          <w:tcPr>
            <w:tcW w:w="1559" w:type="dxa"/>
            <w:tcBorders>
              <w:top w:val="nil"/>
              <w:left w:val="nil"/>
              <w:bottom w:val="nil"/>
              <w:right w:val="nil"/>
            </w:tcBorders>
            <w:vAlign w:val="center"/>
          </w:tcPr>
          <w:p w14:paraId="70599988"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201 – 300</w:t>
            </w:r>
          </w:p>
        </w:tc>
        <w:tc>
          <w:tcPr>
            <w:tcW w:w="1276" w:type="dxa"/>
            <w:tcBorders>
              <w:top w:val="nil"/>
              <w:left w:val="nil"/>
              <w:bottom w:val="nil"/>
              <w:right w:val="nil"/>
            </w:tcBorders>
            <w:vAlign w:val="center"/>
          </w:tcPr>
          <w:p w14:paraId="3863E800"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55</w:t>
            </w:r>
          </w:p>
        </w:tc>
        <w:tc>
          <w:tcPr>
            <w:tcW w:w="1701" w:type="dxa"/>
            <w:tcBorders>
              <w:top w:val="nil"/>
              <w:left w:val="nil"/>
              <w:bottom w:val="nil"/>
              <w:right w:val="nil"/>
            </w:tcBorders>
            <w:vAlign w:val="center"/>
          </w:tcPr>
          <w:p w14:paraId="6BC8098F"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w:t>
            </w:r>
          </w:p>
        </w:tc>
        <w:tc>
          <w:tcPr>
            <w:tcW w:w="1701" w:type="dxa"/>
            <w:tcBorders>
              <w:top w:val="nil"/>
              <w:left w:val="nil"/>
              <w:bottom w:val="nil"/>
              <w:right w:val="nil"/>
            </w:tcBorders>
            <w:vAlign w:val="center"/>
          </w:tcPr>
          <w:p w14:paraId="7423B0AD"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1596" w:type="dxa"/>
            <w:tcBorders>
              <w:top w:val="nil"/>
              <w:left w:val="nil"/>
              <w:bottom w:val="nil"/>
            </w:tcBorders>
            <w:vAlign w:val="center"/>
          </w:tcPr>
          <w:p w14:paraId="183DD543"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r>
      <w:tr w:rsidR="00973E8F" w:rsidRPr="00973E8F" w14:paraId="39A5B722" w14:textId="77777777" w:rsidTr="00834A99">
        <w:trPr>
          <w:trHeight w:val="240"/>
        </w:trPr>
        <w:tc>
          <w:tcPr>
            <w:tcW w:w="1843" w:type="dxa"/>
            <w:vMerge/>
            <w:tcBorders>
              <w:top w:val="nil"/>
              <w:bottom w:val="single" w:sz="4" w:space="0" w:color="auto"/>
              <w:right w:val="nil"/>
            </w:tcBorders>
            <w:vAlign w:val="center"/>
          </w:tcPr>
          <w:p w14:paraId="6BB49052"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p>
        </w:tc>
        <w:tc>
          <w:tcPr>
            <w:tcW w:w="1559" w:type="dxa"/>
            <w:tcBorders>
              <w:top w:val="nil"/>
              <w:left w:val="nil"/>
              <w:bottom w:val="single" w:sz="4" w:space="0" w:color="auto"/>
              <w:right w:val="nil"/>
            </w:tcBorders>
            <w:vAlign w:val="center"/>
          </w:tcPr>
          <w:p w14:paraId="091189A9"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более 300</w:t>
            </w:r>
          </w:p>
        </w:tc>
        <w:tc>
          <w:tcPr>
            <w:tcW w:w="1276" w:type="dxa"/>
            <w:tcBorders>
              <w:top w:val="nil"/>
              <w:left w:val="nil"/>
              <w:bottom w:val="single" w:sz="4" w:space="0" w:color="auto"/>
              <w:right w:val="nil"/>
            </w:tcBorders>
            <w:vAlign w:val="center"/>
          </w:tcPr>
          <w:p w14:paraId="00DAD338"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701" w:type="dxa"/>
            <w:tcBorders>
              <w:top w:val="nil"/>
              <w:left w:val="nil"/>
              <w:bottom w:val="single" w:sz="4" w:space="0" w:color="auto"/>
              <w:right w:val="nil"/>
            </w:tcBorders>
            <w:vAlign w:val="center"/>
          </w:tcPr>
          <w:p w14:paraId="65E5AF02"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701" w:type="dxa"/>
            <w:tcBorders>
              <w:top w:val="nil"/>
              <w:left w:val="nil"/>
              <w:bottom w:val="single" w:sz="4" w:space="0" w:color="auto"/>
              <w:right w:val="nil"/>
            </w:tcBorders>
            <w:vAlign w:val="center"/>
          </w:tcPr>
          <w:p w14:paraId="3777CB40"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596" w:type="dxa"/>
            <w:tcBorders>
              <w:top w:val="nil"/>
              <w:left w:val="nil"/>
              <w:bottom w:val="single" w:sz="4" w:space="0" w:color="auto"/>
            </w:tcBorders>
            <w:vAlign w:val="center"/>
          </w:tcPr>
          <w:p w14:paraId="09BD2E4B"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66E2DFBD" w14:textId="77777777" w:rsidTr="00834A99">
        <w:trPr>
          <w:trHeight w:val="71"/>
        </w:trPr>
        <w:tc>
          <w:tcPr>
            <w:tcW w:w="1843" w:type="dxa"/>
            <w:vMerge w:val="restart"/>
            <w:tcBorders>
              <w:bottom w:val="nil"/>
              <w:right w:val="nil"/>
            </w:tcBorders>
          </w:tcPr>
          <w:p w14:paraId="256F5C8F" w14:textId="77777777" w:rsidR="00973E8F" w:rsidRPr="00973E8F" w:rsidRDefault="00973E8F" w:rsidP="00973E8F">
            <w:pPr>
              <w:widowControl w:val="0"/>
              <w:autoSpaceDE w:val="0"/>
              <w:autoSpaceDN w:val="0"/>
              <w:adjustRightInd w:val="0"/>
              <w:spacing w:after="0" w:line="240" w:lineRule="exact"/>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Торфяные</w:t>
            </w:r>
          </w:p>
        </w:tc>
        <w:tc>
          <w:tcPr>
            <w:tcW w:w="1559" w:type="dxa"/>
            <w:tcBorders>
              <w:left w:val="nil"/>
              <w:bottom w:val="nil"/>
              <w:right w:val="nil"/>
            </w:tcBorders>
          </w:tcPr>
          <w:p w14:paraId="3C3E9F2F"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200 и менее</w:t>
            </w:r>
          </w:p>
        </w:tc>
        <w:tc>
          <w:tcPr>
            <w:tcW w:w="1276" w:type="dxa"/>
            <w:tcBorders>
              <w:left w:val="nil"/>
              <w:bottom w:val="nil"/>
              <w:right w:val="nil"/>
            </w:tcBorders>
          </w:tcPr>
          <w:p w14:paraId="496DA19E"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140</w:t>
            </w:r>
          </w:p>
        </w:tc>
        <w:tc>
          <w:tcPr>
            <w:tcW w:w="1701" w:type="dxa"/>
            <w:tcBorders>
              <w:left w:val="nil"/>
              <w:bottom w:val="nil"/>
              <w:right w:val="nil"/>
            </w:tcBorders>
          </w:tcPr>
          <w:p w14:paraId="0DDE188C"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1701" w:type="dxa"/>
            <w:tcBorders>
              <w:left w:val="nil"/>
              <w:bottom w:val="nil"/>
              <w:right w:val="nil"/>
            </w:tcBorders>
          </w:tcPr>
          <w:p w14:paraId="1C6066CA"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1596" w:type="dxa"/>
            <w:tcBorders>
              <w:left w:val="nil"/>
              <w:bottom w:val="nil"/>
            </w:tcBorders>
          </w:tcPr>
          <w:p w14:paraId="39540224"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120</w:t>
            </w:r>
          </w:p>
        </w:tc>
      </w:tr>
      <w:tr w:rsidR="00973E8F" w:rsidRPr="00973E8F" w14:paraId="694C2785" w14:textId="77777777" w:rsidTr="00834A99">
        <w:trPr>
          <w:trHeight w:val="71"/>
        </w:trPr>
        <w:tc>
          <w:tcPr>
            <w:tcW w:w="1843" w:type="dxa"/>
            <w:vMerge/>
            <w:tcBorders>
              <w:top w:val="nil"/>
              <w:bottom w:val="nil"/>
              <w:right w:val="nil"/>
            </w:tcBorders>
            <w:vAlign w:val="center"/>
          </w:tcPr>
          <w:p w14:paraId="28AE4C80"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p>
        </w:tc>
        <w:tc>
          <w:tcPr>
            <w:tcW w:w="1559" w:type="dxa"/>
            <w:tcBorders>
              <w:top w:val="nil"/>
              <w:left w:val="nil"/>
              <w:bottom w:val="nil"/>
              <w:right w:val="nil"/>
            </w:tcBorders>
            <w:vAlign w:val="center"/>
          </w:tcPr>
          <w:p w14:paraId="41B9811F"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201 – 400</w:t>
            </w:r>
          </w:p>
        </w:tc>
        <w:tc>
          <w:tcPr>
            <w:tcW w:w="1276" w:type="dxa"/>
            <w:tcBorders>
              <w:top w:val="nil"/>
              <w:left w:val="nil"/>
              <w:bottom w:val="nil"/>
              <w:right w:val="nil"/>
            </w:tcBorders>
            <w:vAlign w:val="center"/>
          </w:tcPr>
          <w:p w14:paraId="049B6C10"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120</w:t>
            </w:r>
          </w:p>
        </w:tc>
        <w:tc>
          <w:tcPr>
            <w:tcW w:w="1701" w:type="dxa"/>
            <w:tcBorders>
              <w:top w:val="nil"/>
              <w:left w:val="nil"/>
              <w:bottom w:val="nil"/>
              <w:right w:val="nil"/>
            </w:tcBorders>
            <w:vAlign w:val="center"/>
          </w:tcPr>
          <w:p w14:paraId="598D6792"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1701" w:type="dxa"/>
            <w:tcBorders>
              <w:top w:val="nil"/>
              <w:left w:val="nil"/>
              <w:bottom w:val="nil"/>
              <w:right w:val="nil"/>
            </w:tcBorders>
            <w:vAlign w:val="center"/>
          </w:tcPr>
          <w:p w14:paraId="20CB2A00"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1596" w:type="dxa"/>
            <w:tcBorders>
              <w:top w:val="nil"/>
              <w:left w:val="nil"/>
              <w:bottom w:val="nil"/>
            </w:tcBorders>
            <w:vAlign w:val="center"/>
          </w:tcPr>
          <w:p w14:paraId="2D17134C"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r>
      <w:tr w:rsidR="00973E8F" w:rsidRPr="00973E8F" w14:paraId="267159B0" w14:textId="77777777" w:rsidTr="00834A99">
        <w:trPr>
          <w:trHeight w:val="71"/>
        </w:trPr>
        <w:tc>
          <w:tcPr>
            <w:tcW w:w="1843" w:type="dxa"/>
            <w:vMerge/>
            <w:tcBorders>
              <w:top w:val="nil"/>
              <w:bottom w:val="nil"/>
              <w:right w:val="nil"/>
            </w:tcBorders>
            <w:vAlign w:val="center"/>
          </w:tcPr>
          <w:p w14:paraId="2994FC26"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p>
        </w:tc>
        <w:tc>
          <w:tcPr>
            <w:tcW w:w="1559" w:type="dxa"/>
            <w:tcBorders>
              <w:top w:val="nil"/>
              <w:left w:val="nil"/>
              <w:bottom w:val="nil"/>
              <w:right w:val="nil"/>
            </w:tcBorders>
            <w:vAlign w:val="center"/>
          </w:tcPr>
          <w:p w14:paraId="539A07AF"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401 – 600</w:t>
            </w:r>
          </w:p>
        </w:tc>
        <w:tc>
          <w:tcPr>
            <w:tcW w:w="1276" w:type="dxa"/>
            <w:tcBorders>
              <w:top w:val="nil"/>
              <w:left w:val="nil"/>
              <w:bottom w:val="nil"/>
              <w:right w:val="nil"/>
            </w:tcBorders>
            <w:vAlign w:val="center"/>
          </w:tcPr>
          <w:p w14:paraId="5725A229"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1701" w:type="dxa"/>
            <w:tcBorders>
              <w:top w:val="nil"/>
              <w:left w:val="nil"/>
              <w:bottom w:val="nil"/>
              <w:right w:val="nil"/>
            </w:tcBorders>
            <w:vAlign w:val="center"/>
          </w:tcPr>
          <w:p w14:paraId="59CAD3B6"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1701" w:type="dxa"/>
            <w:tcBorders>
              <w:top w:val="nil"/>
              <w:left w:val="nil"/>
              <w:bottom w:val="nil"/>
              <w:right w:val="nil"/>
            </w:tcBorders>
            <w:vAlign w:val="center"/>
          </w:tcPr>
          <w:p w14:paraId="5528DEA2"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1596" w:type="dxa"/>
            <w:tcBorders>
              <w:top w:val="nil"/>
              <w:left w:val="nil"/>
              <w:bottom w:val="nil"/>
            </w:tcBorders>
            <w:vAlign w:val="center"/>
          </w:tcPr>
          <w:p w14:paraId="1BF1CDD0"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r>
      <w:tr w:rsidR="00973E8F" w:rsidRPr="00973E8F" w14:paraId="7C06C26C" w14:textId="77777777" w:rsidTr="00834A99">
        <w:trPr>
          <w:trHeight w:val="71"/>
        </w:trPr>
        <w:tc>
          <w:tcPr>
            <w:tcW w:w="1843" w:type="dxa"/>
            <w:vMerge/>
            <w:tcBorders>
              <w:top w:val="nil"/>
              <w:bottom w:val="nil"/>
              <w:right w:val="nil"/>
            </w:tcBorders>
            <w:vAlign w:val="center"/>
          </w:tcPr>
          <w:p w14:paraId="658A8675"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p>
        </w:tc>
        <w:tc>
          <w:tcPr>
            <w:tcW w:w="1559" w:type="dxa"/>
            <w:tcBorders>
              <w:top w:val="nil"/>
              <w:left w:val="nil"/>
              <w:bottom w:val="nil"/>
              <w:right w:val="nil"/>
            </w:tcBorders>
            <w:vAlign w:val="center"/>
          </w:tcPr>
          <w:p w14:paraId="0E552853"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601 – 1000</w:t>
            </w:r>
          </w:p>
        </w:tc>
        <w:tc>
          <w:tcPr>
            <w:tcW w:w="1276" w:type="dxa"/>
            <w:tcBorders>
              <w:top w:val="nil"/>
              <w:left w:val="nil"/>
              <w:bottom w:val="nil"/>
              <w:right w:val="nil"/>
            </w:tcBorders>
            <w:vAlign w:val="center"/>
          </w:tcPr>
          <w:p w14:paraId="73F8A841"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1701" w:type="dxa"/>
            <w:tcBorders>
              <w:top w:val="nil"/>
              <w:left w:val="nil"/>
              <w:bottom w:val="nil"/>
              <w:right w:val="nil"/>
            </w:tcBorders>
            <w:vAlign w:val="center"/>
          </w:tcPr>
          <w:p w14:paraId="255BB6FB"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c>
          <w:tcPr>
            <w:tcW w:w="1701" w:type="dxa"/>
            <w:tcBorders>
              <w:top w:val="nil"/>
              <w:left w:val="nil"/>
              <w:bottom w:val="nil"/>
              <w:right w:val="nil"/>
            </w:tcBorders>
            <w:vAlign w:val="center"/>
          </w:tcPr>
          <w:p w14:paraId="4A878E47"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1596" w:type="dxa"/>
            <w:tcBorders>
              <w:top w:val="nil"/>
              <w:left w:val="nil"/>
              <w:bottom w:val="nil"/>
            </w:tcBorders>
            <w:vAlign w:val="center"/>
          </w:tcPr>
          <w:p w14:paraId="4D6A247E"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r>
      <w:tr w:rsidR="00973E8F" w:rsidRPr="00973E8F" w14:paraId="0A164BA3" w14:textId="77777777" w:rsidTr="00834A99">
        <w:trPr>
          <w:trHeight w:val="240"/>
        </w:trPr>
        <w:tc>
          <w:tcPr>
            <w:tcW w:w="1843" w:type="dxa"/>
            <w:vMerge/>
            <w:tcBorders>
              <w:top w:val="nil"/>
              <w:right w:val="nil"/>
            </w:tcBorders>
            <w:vAlign w:val="center"/>
          </w:tcPr>
          <w:p w14:paraId="2A5DA278"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p>
        </w:tc>
        <w:tc>
          <w:tcPr>
            <w:tcW w:w="1559" w:type="dxa"/>
            <w:tcBorders>
              <w:top w:val="nil"/>
              <w:left w:val="nil"/>
              <w:right w:val="nil"/>
            </w:tcBorders>
            <w:vAlign w:val="center"/>
          </w:tcPr>
          <w:p w14:paraId="652EAB89"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более 1000</w:t>
            </w:r>
          </w:p>
        </w:tc>
        <w:tc>
          <w:tcPr>
            <w:tcW w:w="1276" w:type="dxa"/>
            <w:tcBorders>
              <w:top w:val="nil"/>
              <w:left w:val="nil"/>
              <w:right w:val="nil"/>
            </w:tcBorders>
            <w:vAlign w:val="center"/>
          </w:tcPr>
          <w:p w14:paraId="4A778DB8"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701" w:type="dxa"/>
            <w:tcBorders>
              <w:top w:val="nil"/>
              <w:left w:val="nil"/>
              <w:right w:val="nil"/>
            </w:tcBorders>
            <w:vAlign w:val="center"/>
          </w:tcPr>
          <w:p w14:paraId="6784BBB6"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701" w:type="dxa"/>
            <w:tcBorders>
              <w:top w:val="nil"/>
              <w:left w:val="nil"/>
              <w:right w:val="nil"/>
            </w:tcBorders>
            <w:vAlign w:val="center"/>
          </w:tcPr>
          <w:p w14:paraId="6A221639"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596" w:type="dxa"/>
            <w:tcBorders>
              <w:top w:val="nil"/>
              <w:left w:val="nil"/>
            </w:tcBorders>
            <w:vAlign w:val="center"/>
          </w:tcPr>
          <w:p w14:paraId="38BB7222" w14:textId="77777777" w:rsidR="00973E8F" w:rsidRPr="00973E8F" w:rsidRDefault="00973E8F" w:rsidP="00973E8F">
            <w:pPr>
              <w:widowControl w:val="0"/>
              <w:autoSpaceDE w:val="0"/>
              <w:autoSpaceDN w:val="0"/>
              <w:adjustRightInd w:val="0"/>
              <w:spacing w:after="0" w:line="240" w:lineRule="exact"/>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bl>
    <w:p w14:paraId="1460520E" w14:textId="77777777" w:rsidR="00973E8F" w:rsidRPr="00973E8F" w:rsidRDefault="00973E8F" w:rsidP="00973E8F">
      <w:pPr>
        <w:tabs>
          <w:tab w:val="left" w:pos="1134"/>
        </w:tabs>
        <w:spacing w:before="120" w:after="0" w:line="240" w:lineRule="auto"/>
        <w:ind w:firstLine="709"/>
        <w:jc w:val="both"/>
        <w:rPr>
          <w:rFonts w:ascii="Times New Roman" w:eastAsia="Times New Roman" w:hAnsi="Times New Roman" w:cs="Times New Roman"/>
          <w:kern w:val="0"/>
          <w:sz w:val="26"/>
          <w:szCs w:val="26"/>
          <w:lang w:eastAsia="ru-RU"/>
          <w14:ligatures w14:val="none"/>
        </w:rPr>
      </w:pPr>
      <w:bookmarkStart w:id="9" w:name="_Hlk119583453"/>
      <w:r w:rsidRPr="00973E8F">
        <w:rPr>
          <w:rFonts w:ascii="Times New Roman" w:eastAsia="Times New Roman" w:hAnsi="Times New Roman" w:cs="Times New Roman"/>
          <w:b/>
          <w:i/>
          <w:iCs/>
          <w:kern w:val="0"/>
          <w:sz w:val="26"/>
          <w:szCs w:val="26"/>
          <w:lang w:eastAsia="ru-RU"/>
          <w14:ligatures w14:val="none"/>
        </w:rPr>
        <w:t>Размещение сельскохозяйственных культур.</w:t>
      </w:r>
      <w:r w:rsidRPr="00973E8F">
        <w:rPr>
          <w:rFonts w:ascii="Times New Roman" w:eastAsia="Times New Roman" w:hAnsi="Times New Roman" w:cs="Times New Roman"/>
          <w:bCs/>
          <w:i/>
          <w:iCs/>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Подбор культур в зависимости </w:t>
      </w:r>
      <w:r w:rsidRPr="00973E8F">
        <w:rPr>
          <w:rFonts w:ascii="Times New Roman" w:eastAsia="Times New Roman" w:hAnsi="Times New Roman" w:cs="Times New Roman"/>
          <w:bCs/>
          <w:kern w:val="0"/>
          <w:sz w:val="26"/>
          <w:szCs w:val="26"/>
          <w:lang w:eastAsia="ru-RU"/>
          <w14:ligatures w14:val="none"/>
        </w:rPr>
        <w:t xml:space="preserve">целевого назначения растениеводческой продукции и </w:t>
      </w:r>
      <w:r w:rsidRPr="00973E8F">
        <w:rPr>
          <w:rFonts w:ascii="Times New Roman" w:eastAsia="Times New Roman" w:hAnsi="Times New Roman" w:cs="Times New Roman"/>
          <w:kern w:val="0"/>
          <w:sz w:val="26"/>
          <w:szCs w:val="26"/>
          <w:lang w:eastAsia="ru-RU"/>
          <w14:ligatures w14:val="none"/>
        </w:rPr>
        <w:t xml:space="preserve">величины перехода радионуклидов в урожай является эффективным и доступным приемом получения продукции в соответствии с республиканскими допустимыми уровнями (РДУ-99, Приложение 3). При определении допустимой для возделывания культуры плотности загрязнения земель по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качестве основных факторов учитывается гранулометрический состав и обеспеченность почв обменным калием (табл. 3.6), а при загрязнении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 гранулометрический состав и кислотность почв (табл. 3.7).  </w:t>
      </w:r>
    </w:p>
    <w:p w14:paraId="4E38B282" w14:textId="77777777" w:rsidR="00973E8F" w:rsidRPr="00973E8F" w:rsidRDefault="00973E8F" w:rsidP="00973E8F">
      <w:pPr>
        <w:spacing w:before="120" w:after="0" w:line="240" w:lineRule="auto"/>
        <w:jc w:val="both"/>
        <w:rPr>
          <w:rFonts w:ascii="Times New Roman" w:eastAsia="Times New Roman" w:hAnsi="Times New Roman" w:cs="Times New Roman"/>
          <w:kern w:val="0"/>
          <w:sz w:val="24"/>
          <w:szCs w:val="24"/>
          <w:vertAlign w:val="superscript"/>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3.6. Допустимые плотности загрязнения дерново-подзолистых почв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eastAsia="ru-RU"/>
          <w14:ligatures w14:val="none"/>
        </w:rPr>
        <w:t>С</w:t>
      </w:r>
      <w:r w:rsidRPr="00973E8F">
        <w:rPr>
          <w:rFonts w:ascii="Times New Roman" w:eastAsia="Times New Roman" w:hAnsi="Times New Roman" w:cs="Times New Roman"/>
          <w:kern w:val="0"/>
          <w:sz w:val="24"/>
          <w:szCs w:val="24"/>
          <w:lang w:val="en-US" w:eastAsia="ru-RU"/>
          <w14:ligatures w14:val="none"/>
        </w:rPr>
        <w:t>s</w:t>
      </w:r>
      <w:r w:rsidRPr="00973E8F">
        <w:rPr>
          <w:rFonts w:ascii="Times New Roman" w:eastAsia="Times New Roman" w:hAnsi="Times New Roman" w:cs="Times New Roman"/>
          <w:kern w:val="0"/>
          <w:sz w:val="24"/>
          <w:szCs w:val="24"/>
          <w:lang w:eastAsia="ru-RU"/>
          <w14:ligatures w14:val="none"/>
        </w:rPr>
        <w:t xml:space="preserve"> для возделывания культур на пищевые цели, Ки/км</w:t>
      </w:r>
      <w:r w:rsidRPr="00973E8F">
        <w:rPr>
          <w:rFonts w:ascii="Times New Roman" w:eastAsia="Times New Roman" w:hAnsi="Times New Roman" w:cs="Times New Roman"/>
          <w:kern w:val="0"/>
          <w:sz w:val="24"/>
          <w:szCs w:val="24"/>
          <w:vertAlign w:val="superscript"/>
          <w:lang w:eastAsia="ru-RU"/>
          <w14:ligatures w14:val="none"/>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81"/>
        <w:gridCol w:w="8"/>
        <w:gridCol w:w="9"/>
        <w:gridCol w:w="1273"/>
        <w:gridCol w:w="9"/>
        <w:gridCol w:w="9"/>
        <w:gridCol w:w="1271"/>
        <w:gridCol w:w="11"/>
        <w:gridCol w:w="9"/>
        <w:gridCol w:w="1271"/>
        <w:gridCol w:w="21"/>
        <w:gridCol w:w="1273"/>
        <w:gridCol w:w="19"/>
        <w:gridCol w:w="7"/>
        <w:gridCol w:w="1273"/>
      </w:tblGrid>
      <w:tr w:rsidR="00973E8F" w:rsidRPr="00973E8F" w14:paraId="037AB6A4" w14:textId="77777777" w:rsidTr="00834A99">
        <w:trPr>
          <w:trHeight w:val="70"/>
          <w:tblHeader/>
        </w:trPr>
        <w:tc>
          <w:tcPr>
            <w:tcW w:w="1542" w:type="pct"/>
            <w:vMerge w:val="restart"/>
            <w:shd w:val="clear" w:color="auto" w:fill="auto"/>
            <w:vAlign w:val="center"/>
          </w:tcPr>
          <w:p w14:paraId="702513B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Гранулометрический </w:t>
            </w:r>
          </w:p>
          <w:p w14:paraId="59735D2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состав почв</w:t>
            </w:r>
          </w:p>
        </w:tc>
        <w:tc>
          <w:tcPr>
            <w:tcW w:w="3458" w:type="pct"/>
            <w:gridSpan w:val="14"/>
            <w:shd w:val="clear" w:color="auto" w:fill="auto"/>
            <w:vAlign w:val="center"/>
          </w:tcPr>
          <w:p w14:paraId="39C98832" w14:textId="77777777" w:rsidR="00973E8F" w:rsidRPr="00973E8F" w:rsidRDefault="00973E8F" w:rsidP="00973E8F">
            <w:pPr>
              <w:widowControl w:val="0"/>
              <w:autoSpaceDE w:val="0"/>
              <w:autoSpaceDN w:val="0"/>
              <w:spacing w:after="0" w:line="240" w:lineRule="auto"/>
              <w:ind w:left="164"/>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Содержание подвижного калия, мг/кг почвы</w:t>
            </w:r>
          </w:p>
        </w:tc>
      </w:tr>
      <w:tr w:rsidR="00973E8F" w:rsidRPr="00973E8F" w14:paraId="63A7A0E1" w14:textId="77777777" w:rsidTr="00834A99">
        <w:trPr>
          <w:trHeight w:val="70"/>
          <w:tblHeader/>
        </w:trPr>
        <w:tc>
          <w:tcPr>
            <w:tcW w:w="1542" w:type="pct"/>
            <w:vMerge/>
            <w:shd w:val="clear" w:color="auto" w:fill="auto"/>
            <w:vAlign w:val="center"/>
          </w:tcPr>
          <w:p w14:paraId="15BD683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p>
        </w:tc>
        <w:tc>
          <w:tcPr>
            <w:tcW w:w="690" w:type="pct"/>
            <w:gridSpan w:val="3"/>
            <w:shd w:val="clear" w:color="auto" w:fill="auto"/>
            <w:vAlign w:val="center"/>
          </w:tcPr>
          <w:p w14:paraId="1E535654" w14:textId="77777777" w:rsidR="00973E8F" w:rsidRPr="00973E8F" w:rsidRDefault="00973E8F" w:rsidP="00973E8F">
            <w:pPr>
              <w:widowControl w:val="0"/>
              <w:autoSpaceDE w:val="0"/>
              <w:autoSpaceDN w:val="0"/>
              <w:spacing w:after="0" w:line="240" w:lineRule="auto"/>
              <w:ind w:left="41" w:right="33"/>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&lt; 80</w:t>
            </w:r>
          </w:p>
        </w:tc>
        <w:tc>
          <w:tcPr>
            <w:tcW w:w="690" w:type="pct"/>
            <w:gridSpan w:val="3"/>
            <w:shd w:val="clear" w:color="auto" w:fill="auto"/>
            <w:vAlign w:val="center"/>
          </w:tcPr>
          <w:p w14:paraId="7E239A45" w14:textId="77777777" w:rsidR="00973E8F" w:rsidRPr="00973E8F" w:rsidRDefault="00973E8F" w:rsidP="00973E8F">
            <w:pPr>
              <w:widowControl w:val="0"/>
              <w:autoSpaceDE w:val="0"/>
              <w:autoSpaceDN w:val="0"/>
              <w:spacing w:after="0" w:line="240" w:lineRule="auto"/>
              <w:ind w:left="123"/>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81-140</w:t>
            </w:r>
          </w:p>
        </w:tc>
        <w:tc>
          <w:tcPr>
            <w:tcW w:w="691" w:type="pct"/>
            <w:gridSpan w:val="3"/>
            <w:shd w:val="clear" w:color="auto" w:fill="auto"/>
            <w:vAlign w:val="center"/>
          </w:tcPr>
          <w:p w14:paraId="36E24D64" w14:textId="77777777" w:rsidR="00973E8F" w:rsidRPr="00973E8F" w:rsidRDefault="00973E8F" w:rsidP="00973E8F">
            <w:pPr>
              <w:widowControl w:val="0"/>
              <w:autoSpaceDE w:val="0"/>
              <w:autoSpaceDN w:val="0"/>
              <w:spacing w:after="0" w:line="240" w:lineRule="auto"/>
              <w:ind w:left="40" w:right="33"/>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141-200</w:t>
            </w:r>
          </w:p>
        </w:tc>
        <w:tc>
          <w:tcPr>
            <w:tcW w:w="692" w:type="pct"/>
            <w:gridSpan w:val="2"/>
            <w:shd w:val="clear" w:color="auto" w:fill="auto"/>
            <w:vAlign w:val="center"/>
          </w:tcPr>
          <w:p w14:paraId="22BFC6C7" w14:textId="77777777" w:rsidR="00973E8F" w:rsidRPr="00973E8F" w:rsidRDefault="00973E8F" w:rsidP="00973E8F">
            <w:pPr>
              <w:widowControl w:val="0"/>
              <w:autoSpaceDE w:val="0"/>
              <w:autoSpaceDN w:val="0"/>
              <w:spacing w:after="0" w:line="240" w:lineRule="auto"/>
              <w:ind w:left="40" w:right="33"/>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201-300</w:t>
            </w:r>
          </w:p>
        </w:tc>
        <w:tc>
          <w:tcPr>
            <w:tcW w:w="695" w:type="pct"/>
            <w:gridSpan w:val="3"/>
            <w:shd w:val="clear" w:color="auto" w:fill="auto"/>
            <w:vAlign w:val="center"/>
          </w:tcPr>
          <w:p w14:paraId="323984C7" w14:textId="77777777" w:rsidR="00973E8F" w:rsidRPr="00973E8F" w:rsidRDefault="00973E8F" w:rsidP="00973E8F">
            <w:pPr>
              <w:widowControl w:val="0"/>
              <w:autoSpaceDE w:val="0"/>
              <w:autoSpaceDN w:val="0"/>
              <w:spacing w:after="0" w:line="240" w:lineRule="auto"/>
              <w:ind w:left="164"/>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&gt; 300</w:t>
            </w:r>
          </w:p>
        </w:tc>
      </w:tr>
      <w:tr w:rsidR="00973E8F" w:rsidRPr="00973E8F" w14:paraId="47C8847A" w14:textId="77777777" w:rsidTr="00834A99">
        <w:trPr>
          <w:trHeight w:val="230"/>
        </w:trPr>
        <w:tc>
          <w:tcPr>
            <w:tcW w:w="5000" w:type="pct"/>
            <w:gridSpan w:val="15"/>
            <w:shd w:val="clear" w:color="auto" w:fill="auto"/>
            <w:vAlign w:val="center"/>
          </w:tcPr>
          <w:p w14:paraId="30D3C8B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Озимая пшеница (пищевое зерно)</w:t>
            </w:r>
          </w:p>
        </w:tc>
      </w:tr>
      <w:tr w:rsidR="00973E8F" w:rsidRPr="00973E8F" w14:paraId="5B84D99A" w14:textId="77777777" w:rsidTr="00834A99">
        <w:trPr>
          <w:trHeight w:val="230"/>
        </w:trPr>
        <w:tc>
          <w:tcPr>
            <w:tcW w:w="1542" w:type="pct"/>
            <w:shd w:val="clear" w:color="auto" w:fill="auto"/>
            <w:vAlign w:val="center"/>
          </w:tcPr>
          <w:p w14:paraId="728F0E4A" w14:textId="77777777" w:rsidR="00973E8F" w:rsidRPr="00973E8F" w:rsidRDefault="00973E8F" w:rsidP="00973E8F">
            <w:pPr>
              <w:widowControl w:val="0"/>
              <w:autoSpaceDE w:val="0"/>
              <w:autoSpaceDN w:val="0"/>
              <w:spacing w:after="0" w:line="240" w:lineRule="auto"/>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 xml:space="preserve">Суглинистые </w:t>
            </w:r>
          </w:p>
        </w:tc>
        <w:tc>
          <w:tcPr>
            <w:tcW w:w="690" w:type="pct"/>
            <w:gridSpan w:val="3"/>
            <w:shd w:val="clear" w:color="auto" w:fill="auto"/>
            <w:vAlign w:val="center"/>
          </w:tcPr>
          <w:p w14:paraId="7524222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0" w:type="pct"/>
            <w:gridSpan w:val="3"/>
            <w:shd w:val="clear" w:color="auto" w:fill="auto"/>
            <w:vAlign w:val="center"/>
          </w:tcPr>
          <w:p w14:paraId="063EC9A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3"/>
            <w:shd w:val="clear" w:color="auto" w:fill="auto"/>
            <w:vAlign w:val="center"/>
          </w:tcPr>
          <w:p w14:paraId="31C9AD0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2" w:type="pct"/>
            <w:gridSpan w:val="2"/>
            <w:shd w:val="clear" w:color="auto" w:fill="auto"/>
          </w:tcPr>
          <w:p w14:paraId="2100D93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5" w:type="pct"/>
            <w:gridSpan w:val="3"/>
            <w:shd w:val="clear" w:color="auto" w:fill="auto"/>
          </w:tcPr>
          <w:p w14:paraId="3898DDE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0980DF6C" w14:textId="77777777" w:rsidTr="00834A99">
        <w:trPr>
          <w:trHeight w:val="230"/>
        </w:trPr>
        <w:tc>
          <w:tcPr>
            <w:tcW w:w="1542" w:type="pct"/>
            <w:shd w:val="clear" w:color="auto" w:fill="auto"/>
            <w:vAlign w:val="center"/>
          </w:tcPr>
          <w:p w14:paraId="129CD31F" w14:textId="77777777" w:rsidR="00973E8F" w:rsidRPr="00973E8F" w:rsidRDefault="00973E8F" w:rsidP="00973E8F">
            <w:pPr>
              <w:widowControl w:val="0"/>
              <w:autoSpaceDE w:val="0"/>
              <w:autoSpaceDN w:val="0"/>
              <w:spacing w:after="0" w:line="240" w:lineRule="auto"/>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690" w:type="pct"/>
            <w:gridSpan w:val="3"/>
            <w:shd w:val="clear" w:color="auto" w:fill="auto"/>
            <w:vAlign w:val="center"/>
          </w:tcPr>
          <w:p w14:paraId="255C0E8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0" w:type="pct"/>
            <w:gridSpan w:val="3"/>
            <w:shd w:val="clear" w:color="auto" w:fill="auto"/>
            <w:vAlign w:val="center"/>
          </w:tcPr>
          <w:p w14:paraId="57A50DD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3"/>
            <w:shd w:val="clear" w:color="auto" w:fill="auto"/>
            <w:vAlign w:val="center"/>
          </w:tcPr>
          <w:p w14:paraId="72115DB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2" w:type="pct"/>
            <w:gridSpan w:val="2"/>
            <w:shd w:val="clear" w:color="auto" w:fill="auto"/>
          </w:tcPr>
          <w:p w14:paraId="1F459A3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5" w:type="pct"/>
            <w:gridSpan w:val="3"/>
            <w:shd w:val="clear" w:color="auto" w:fill="auto"/>
          </w:tcPr>
          <w:p w14:paraId="4C3ADEC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26253EED" w14:textId="77777777" w:rsidTr="00834A99">
        <w:trPr>
          <w:trHeight w:val="230"/>
        </w:trPr>
        <w:tc>
          <w:tcPr>
            <w:tcW w:w="1542" w:type="pct"/>
            <w:shd w:val="clear" w:color="auto" w:fill="auto"/>
            <w:vAlign w:val="center"/>
          </w:tcPr>
          <w:p w14:paraId="3007DA06" w14:textId="77777777" w:rsidR="00973E8F" w:rsidRPr="00973E8F" w:rsidRDefault="00973E8F" w:rsidP="00973E8F">
            <w:pPr>
              <w:widowControl w:val="0"/>
              <w:autoSpaceDE w:val="0"/>
              <w:autoSpaceDN w:val="0"/>
              <w:spacing w:after="0" w:line="240" w:lineRule="auto"/>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690" w:type="pct"/>
            <w:gridSpan w:val="3"/>
            <w:shd w:val="clear" w:color="auto" w:fill="auto"/>
            <w:vAlign w:val="center"/>
          </w:tcPr>
          <w:p w14:paraId="3843DCF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0" w:type="pct"/>
            <w:gridSpan w:val="3"/>
            <w:shd w:val="clear" w:color="auto" w:fill="auto"/>
            <w:vAlign w:val="center"/>
          </w:tcPr>
          <w:p w14:paraId="1E80BFD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3"/>
            <w:shd w:val="clear" w:color="auto" w:fill="auto"/>
            <w:vAlign w:val="center"/>
          </w:tcPr>
          <w:p w14:paraId="4C4C088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2" w:type="pct"/>
            <w:gridSpan w:val="2"/>
            <w:shd w:val="clear" w:color="auto" w:fill="auto"/>
            <w:vAlign w:val="center"/>
          </w:tcPr>
          <w:p w14:paraId="1BEFD4B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5" w:type="pct"/>
            <w:gridSpan w:val="3"/>
            <w:shd w:val="clear" w:color="auto" w:fill="auto"/>
            <w:vAlign w:val="center"/>
          </w:tcPr>
          <w:p w14:paraId="5AC0811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5A7DC36C" w14:textId="77777777" w:rsidTr="00834A99">
        <w:trPr>
          <w:trHeight w:val="230"/>
        </w:trPr>
        <w:tc>
          <w:tcPr>
            <w:tcW w:w="5000" w:type="pct"/>
            <w:gridSpan w:val="15"/>
            <w:shd w:val="clear" w:color="auto" w:fill="auto"/>
            <w:vAlign w:val="center"/>
          </w:tcPr>
          <w:p w14:paraId="7DEBCF5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Озимая рожь (пищевое зерно)</w:t>
            </w:r>
          </w:p>
        </w:tc>
      </w:tr>
      <w:tr w:rsidR="00973E8F" w:rsidRPr="00973E8F" w14:paraId="4571841D" w14:textId="77777777" w:rsidTr="00834A99">
        <w:trPr>
          <w:trHeight w:val="23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5BEF475" w14:textId="77777777" w:rsidR="00973E8F" w:rsidRPr="00973E8F" w:rsidRDefault="00973E8F" w:rsidP="00973E8F">
            <w:pPr>
              <w:widowControl w:val="0"/>
              <w:autoSpaceDE w:val="0"/>
              <w:autoSpaceDN w:val="0"/>
              <w:spacing w:after="0" w:line="240" w:lineRule="auto"/>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 xml:space="preserve">Суглинистые </w:t>
            </w:r>
          </w:p>
        </w:tc>
        <w:tc>
          <w:tcPr>
            <w:tcW w:w="6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B4E76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E050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4AB2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5B79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0712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715BF2E6" w14:textId="77777777" w:rsidTr="00834A99">
        <w:trPr>
          <w:trHeight w:val="23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EE6270D" w14:textId="77777777" w:rsidR="00973E8F" w:rsidRPr="00973E8F" w:rsidRDefault="00973E8F" w:rsidP="00973E8F">
            <w:pPr>
              <w:widowControl w:val="0"/>
              <w:autoSpaceDE w:val="0"/>
              <w:autoSpaceDN w:val="0"/>
              <w:spacing w:after="0" w:line="240" w:lineRule="auto"/>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Супесчаные</w:t>
            </w:r>
          </w:p>
        </w:tc>
        <w:tc>
          <w:tcPr>
            <w:tcW w:w="6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4E16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F7474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75CD4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1D57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7735E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09B80D1C" w14:textId="77777777" w:rsidTr="00834A99">
        <w:trPr>
          <w:trHeight w:val="23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F8257CA" w14:textId="77777777" w:rsidR="00973E8F" w:rsidRPr="00973E8F" w:rsidRDefault="00973E8F" w:rsidP="00973E8F">
            <w:pPr>
              <w:widowControl w:val="0"/>
              <w:autoSpaceDE w:val="0"/>
              <w:autoSpaceDN w:val="0"/>
              <w:spacing w:after="0" w:line="240" w:lineRule="auto"/>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6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ED27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32,4</w:t>
            </w:r>
          </w:p>
        </w:tc>
        <w:tc>
          <w:tcPr>
            <w:tcW w:w="6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8E448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E8BD2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D322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A93E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3B9BF281" w14:textId="77777777" w:rsidTr="00834A99">
        <w:trPr>
          <w:trHeight w:val="23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4DBB413" w14:textId="77777777" w:rsidR="00973E8F" w:rsidRPr="00973E8F" w:rsidRDefault="00973E8F" w:rsidP="00973E8F">
            <w:pPr>
              <w:widowControl w:val="0"/>
              <w:autoSpaceDE w:val="0"/>
              <w:autoSpaceDN w:val="0"/>
              <w:spacing w:after="0" w:line="240" w:lineRule="auto"/>
              <w:rPr>
                <w:rFonts w:ascii="Times New Roman" w:eastAsia="Calibri" w:hAnsi="Times New Roman" w:cs="Times New Roman"/>
                <w:kern w:val="0"/>
                <w:sz w:val="20"/>
                <w:szCs w:val="20"/>
                <w14:ligatures w14:val="none"/>
              </w:rPr>
            </w:pPr>
          </w:p>
        </w:tc>
        <w:tc>
          <w:tcPr>
            <w:tcW w:w="6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832F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p>
        </w:tc>
        <w:tc>
          <w:tcPr>
            <w:tcW w:w="6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8F7F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p>
        </w:tc>
        <w:tc>
          <w:tcPr>
            <w:tcW w:w="6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C9ED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639C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p>
        </w:tc>
        <w:tc>
          <w:tcPr>
            <w:tcW w:w="6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27C0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p>
        </w:tc>
      </w:tr>
      <w:tr w:rsidR="00973E8F" w:rsidRPr="00973E8F" w14:paraId="36D0A535" w14:textId="77777777" w:rsidTr="00834A99">
        <w:tblPrEx>
          <w:jc w:val="center"/>
        </w:tblPrEx>
        <w:trPr>
          <w:trHeight w:val="230"/>
          <w:jc w:val="center"/>
        </w:trPr>
        <w:tc>
          <w:tcPr>
            <w:tcW w:w="5000" w:type="pct"/>
            <w:gridSpan w:val="15"/>
            <w:shd w:val="clear" w:color="auto" w:fill="auto"/>
            <w:vAlign w:val="center"/>
          </w:tcPr>
          <w:p w14:paraId="68B304E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Озимая тритикале (пищевое зерно)</w:t>
            </w:r>
          </w:p>
        </w:tc>
      </w:tr>
      <w:tr w:rsidR="00973E8F" w:rsidRPr="00973E8F" w14:paraId="264C3301" w14:textId="77777777" w:rsidTr="00834A99">
        <w:tblPrEx>
          <w:jc w:val="center"/>
        </w:tblPrEx>
        <w:trPr>
          <w:trHeight w:val="230"/>
          <w:jc w:val="center"/>
        </w:trPr>
        <w:tc>
          <w:tcPr>
            <w:tcW w:w="1551" w:type="pct"/>
            <w:gridSpan w:val="3"/>
            <w:shd w:val="clear" w:color="auto" w:fill="auto"/>
            <w:vAlign w:val="center"/>
          </w:tcPr>
          <w:p w14:paraId="7D5EA310"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Суглинистые</w:t>
            </w:r>
          </w:p>
        </w:tc>
        <w:tc>
          <w:tcPr>
            <w:tcW w:w="691" w:type="pct"/>
            <w:gridSpan w:val="3"/>
            <w:shd w:val="clear" w:color="auto" w:fill="auto"/>
            <w:vAlign w:val="center"/>
          </w:tcPr>
          <w:p w14:paraId="32A2A19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3"/>
            <w:shd w:val="clear" w:color="auto" w:fill="auto"/>
            <w:vAlign w:val="center"/>
          </w:tcPr>
          <w:p w14:paraId="241DCC3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1" w:type="pct"/>
            <w:gridSpan w:val="2"/>
            <w:shd w:val="clear" w:color="auto" w:fill="auto"/>
            <w:vAlign w:val="center"/>
          </w:tcPr>
          <w:p w14:paraId="2631045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5" w:type="pct"/>
            <w:gridSpan w:val="3"/>
            <w:shd w:val="clear" w:color="auto" w:fill="auto"/>
            <w:vAlign w:val="center"/>
          </w:tcPr>
          <w:p w14:paraId="4180890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81" w:type="pct"/>
            <w:shd w:val="clear" w:color="auto" w:fill="auto"/>
            <w:vAlign w:val="center"/>
          </w:tcPr>
          <w:p w14:paraId="7B166C7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4C923A5E" w14:textId="77777777" w:rsidTr="00834A99">
        <w:tblPrEx>
          <w:jc w:val="center"/>
        </w:tblPrEx>
        <w:trPr>
          <w:trHeight w:val="230"/>
          <w:jc w:val="center"/>
        </w:trPr>
        <w:tc>
          <w:tcPr>
            <w:tcW w:w="1551" w:type="pct"/>
            <w:gridSpan w:val="3"/>
            <w:shd w:val="clear" w:color="auto" w:fill="auto"/>
            <w:vAlign w:val="center"/>
          </w:tcPr>
          <w:p w14:paraId="544D6722"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691" w:type="pct"/>
            <w:gridSpan w:val="3"/>
            <w:shd w:val="clear" w:color="auto" w:fill="auto"/>
            <w:vAlign w:val="center"/>
          </w:tcPr>
          <w:p w14:paraId="387A5EE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32,4</w:t>
            </w:r>
          </w:p>
        </w:tc>
        <w:tc>
          <w:tcPr>
            <w:tcW w:w="691" w:type="pct"/>
            <w:gridSpan w:val="3"/>
            <w:shd w:val="clear" w:color="auto" w:fill="auto"/>
            <w:vAlign w:val="center"/>
          </w:tcPr>
          <w:p w14:paraId="49980F7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1" w:type="pct"/>
            <w:gridSpan w:val="2"/>
            <w:shd w:val="clear" w:color="auto" w:fill="auto"/>
            <w:vAlign w:val="center"/>
          </w:tcPr>
          <w:p w14:paraId="699768D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5" w:type="pct"/>
            <w:gridSpan w:val="3"/>
            <w:shd w:val="clear" w:color="auto" w:fill="auto"/>
            <w:vAlign w:val="center"/>
          </w:tcPr>
          <w:p w14:paraId="709D8A3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81" w:type="pct"/>
            <w:shd w:val="clear" w:color="auto" w:fill="auto"/>
            <w:vAlign w:val="center"/>
          </w:tcPr>
          <w:p w14:paraId="66CC743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261AAF98" w14:textId="77777777" w:rsidTr="00834A99">
        <w:tblPrEx>
          <w:jc w:val="center"/>
        </w:tblPrEx>
        <w:trPr>
          <w:trHeight w:val="70"/>
          <w:jc w:val="center"/>
        </w:trPr>
        <w:tc>
          <w:tcPr>
            <w:tcW w:w="1551" w:type="pct"/>
            <w:gridSpan w:val="3"/>
            <w:shd w:val="clear" w:color="auto" w:fill="auto"/>
            <w:vAlign w:val="center"/>
          </w:tcPr>
          <w:p w14:paraId="20D5F554"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691" w:type="pct"/>
            <w:gridSpan w:val="3"/>
            <w:shd w:val="clear" w:color="auto" w:fill="auto"/>
            <w:vAlign w:val="center"/>
          </w:tcPr>
          <w:p w14:paraId="4B314E7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3"/>
            <w:shd w:val="clear" w:color="auto" w:fill="auto"/>
            <w:vAlign w:val="center"/>
          </w:tcPr>
          <w:p w14:paraId="3D9AFDF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1" w:type="pct"/>
            <w:gridSpan w:val="2"/>
            <w:shd w:val="clear" w:color="auto" w:fill="auto"/>
            <w:vAlign w:val="center"/>
          </w:tcPr>
          <w:p w14:paraId="7E0EFB4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5" w:type="pct"/>
            <w:gridSpan w:val="3"/>
            <w:shd w:val="clear" w:color="auto" w:fill="auto"/>
            <w:vAlign w:val="center"/>
          </w:tcPr>
          <w:p w14:paraId="1FCA8BE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81" w:type="pct"/>
            <w:shd w:val="clear" w:color="auto" w:fill="auto"/>
            <w:vAlign w:val="center"/>
          </w:tcPr>
          <w:p w14:paraId="38656D3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6B89691C" w14:textId="77777777" w:rsidTr="00834A99">
        <w:tblPrEx>
          <w:jc w:val="center"/>
        </w:tblPrEx>
        <w:trPr>
          <w:trHeight w:val="230"/>
          <w:jc w:val="center"/>
        </w:trPr>
        <w:tc>
          <w:tcPr>
            <w:tcW w:w="5000" w:type="pct"/>
            <w:gridSpan w:val="15"/>
            <w:shd w:val="clear" w:color="auto" w:fill="auto"/>
            <w:vAlign w:val="center"/>
          </w:tcPr>
          <w:p w14:paraId="68CF15E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Яровая пшеница (пищевое зерно)</w:t>
            </w:r>
          </w:p>
        </w:tc>
      </w:tr>
      <w:tr w:rsidR="00973E8F" w:rsidRPr="00973E8F" w14:paraId="1D03921D" w14:textId="77777777" w:rsidTr="00834A99">
        <w:tblPrEx>
          <w:jc w:val="center"/>
        </w:tblPrEx>
        <w:trPr>
          <w:trHeight w:val="230"/>
          <w:jc w:val="center"/>
        </w:trPr>
        <w:tc>
          <w:tcPr>
            <w:tcW w:w="1551" w:type="pct"/>
            <w:gridSpan w:val="3"/>
            <w:shd w:val="clear" w:color="auto" w:fill="auto"/>
            <w:vAlign w:val="center"/>
          </w:tcPr>
          <w:p w14:paraId="1192379C"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Суглинистые</w:t>
            </w:r>
          </w:p>
        </w:tc>
        <w:tc>
          <w:tcPr>
            <w:tcW w:w="691" w:type="pct"/>
            <w:gridSpan w:val="3"/>
            <w:shd w:val="clear" w:color="auto" w:fill="auto"/>
            <w:vAlign w:val="center"/>
          </w:tcPr>
          <w:p w14:paraId="316C067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3"/>
            <w:shd w:val="clear" w:color="auto" w:fill="auto"/>
            <w:vAlign w:val="center"/>
          </w:tcPr>
          <w:p w14:paraId="1840857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2"/>
            <w:shd w:val="clear" w:color="auto" w:fill="auto"/>
            <w:vAlign w:val="center"/>
          </w:tcPr>
          <w:p w14:paraId="7E4D846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5" w:type="pct"/>
            <w:gridSpan w:val="3"/>
            <w:shd w:val="clear" w:color="auto" w:fill="auto"/>
            <w:vAlign w:val="center"/>
          </w:tcPr>
          <w:p w14:paraId="7EDCDFD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81" w:type="pct"/>
            <w:shd w:val="clear" w:color="auto" w:fill="auto"/>
            <w:vAlign w:val="center"/>
          </w:tcPr>
          <w:p w14:paraId="7A835FE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5C55D624" w14:textId="77777777" w:rsidTr="00834A99">
        <w:tblPrEx>
          <w:jc w:val="center"/>
        </w:tblPrEx>
        <w:trPr>
          <w:trHeight w:val="88"/>
          <w:jc w:val="center"/>
        </w:trPr>
        <w:tc>
          <w:tcPr>
            <w:tcW w:w="1551" w:type="pct"/>
            <w:gridSpan w:val="3"/>
            <w:shd w:val="clear" w:color="auto" w:fill="auto"/>
            <w:vAlign w:val="center"/>
          </w:tcPr>
          <w:p w14:paraId="2D0930FD"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691" w:type="pct"/>
            <w:gridSpan w:val="3"/>
            <w:shd w:val="clear" w:color="auto" w:fill="auto"/>
            <w:vAlign w:val="center"/>
          </w:tcPr>
          <w:p w14:paraId="54A9143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3"/>
            <w:shd w:val="clear" w:color="auto" w:fill="auto"/>
            <w:vAlign w:val="center"/>
          </w:tcPr>
          <w:p w14:paraId="7578F4D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2"/>
            <w:shd w:val="clear" w:color="auto" w:fill="auto"/>
            <w:vAlign w:val="center"/>
          </w:tcPr>
          <w:p w14:paraId="3C56CAA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5" w:type="pct"/>
            <w:gridSpan w:val="3"/>
            <w:shd w:val="clear" w:color="auto" w:fill="auto"/>
            <w:vAlign w:val="center"/>
          </w:tcPr>
          <w:p w14:paraId="68A958F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81" w:type="pct"/>
            <w:shd w:val="clear" w:color="auto" w:fill="auto"/>
            <w:vAlign w:val="center"/>
          </w:tcPr>
          <w:p w14:paraId="43C7A01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32024B88" w14:textId="77777777" w:rsidTr="00834A99">
        <w:tblPrEx>
          <w:jc w:val="center"/>
        </w:tblPrEx>
        <w:trPr>
          <w:trHeight w:val="230"/>
          <w:jc w:val="center"/>
        </w:trPr>
        <w:tc>
          <w:tcPr>
            <w:tcW w:w="5000" w:type="pct"/>
            <w:gridSpan w:val="15"/>
            <w:shd w:val="clear" w:color="auto" w:fill="auto"/>
            <w:vAlign w:val="center"/>
          </w:tcPr>
          <w:p w14:paraId="640514F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Ячмень (пищевое зерно)</w:t>
            </w:r>
          </w:p>
        </w:tc>
      </w:tr>
      <w:tr w:rsidR="00973E8F" w:rsidRPr="00973E8F" w14:paraId="79C90122" w14:textId="77777777" w:rsidTr="00834A99">
        <w:tblPrEx>
          <w:jc w:val="center"/>
        </w:tblPrEx>
        <w:trPr>
          <w:trHeight w:val="230"/>
          <w:jc w:val="center"/>
        </w:trPr>
        <w:tc>
          <w:tcPr>
            <w:tcW w:w="1551" w:type="pct"/>
            <w:gridSpan w:val="3"/>
            <w:shd w:val="clear" w:color="auto" w:fill="auto"/>
            <w:vAlign w:val="center"/>
          </w:tcPr>
          <w:p w14:paraId="1D18674A"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Суглинистые</w:t>
            </w:r>
          </w:p>
        </w:tc>
        <w:tc>
          <w:tcPr>
            <w:tcW w:w="691" w:type="pct"/>
            <w:gridSpan w:val="3"/>
            <w:shd w:val="clear" w:color="auto" w:fill="auto"/>
            <w:vAlign w:val="center"/>
          </w:tcPr>
          <w:p w14:paraId="4C3F554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32,4</w:t>
            </w:r>
          </w:p>
        </w:tc>
        <w:tc>
          <w:tcPr>
            <w:tcW w:w="691" w:type="pct"/>
            <w:gridSpan w:val="3"/>
            <w:shd w:val="clear" w:color="auto" w:fill="auto"/>
            <w:vAlign w:val="center"/>
          </w:tcPr>
          <w:p w14:paraId="34B7650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1" w:type="pct"/>
            <w:gridSpan w:val="2"/>
            <w:shd w:val="clear" w:color="auto" w:fill="auto"/>
            <w:vAlign w:val="center"/>
          </w:tcPr>
          <w:p w14:paraId="7AAA938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5" w:type="pct"/>
            <w:gridSpan w:val="3"/>
            <w:shd w:val="clear" w:color="auto" w:fill="auto"/>
            <w:vAlign w:val="center"/>
          </w:tcPr>
          <w:p w14:paraId="7CEA9CC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81" w:type="pct"/>
            <w:shd w:val="clear" w:color="auto" w:fill="auto"/>
            <w:vAlign w:val="center"/>
          </w:tcPr>
          <w:p w14:paraId="4F8D462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02551D5E" w14:textId="77777777" w:rsidTr="00834A99">
        <w:tblPrEx>
          <w:jc w:val="center"/>
        </w:tblPrEx>
        <w:trPr>
          <w:trHeight w:val="230"/>
          <w:jc w:val="center"/>
        </w:trPr>
        <w:tc>
          <w:tcPr>
            <w:tcW w:w="1551" w:type="pct"/>
            <w:gridSpan w:val="3"/>
            <w:shd w:val="clear" w:color="auto" w:fill="auto"/>
            <w:vAlign w:val="center"/>
          </w:tcPr>
          <w:p w14:paraId="2F3D73AF"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691" w:type="pct"/>
            <w:gridSpan w:val="3"/>
            <w:shd w:val="clear" w:color="auto" w:fill="auto"/>
            <w:vAlign w:val="center"/>
          </w:tcPr>
          <w:p w14:paraId="638BBDA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25,7</w:t>
            </w:r>
          </w:p>
        </w:tc>
        <w:tc>
          <w:tcPr>
            <w:tcW w:w="691" w:type="pct"/>
            <w:gridSpan w:val="3"/>
            <w:shd w:val="clear" w:color="auto" w:fill="auto"/>
            <w:vAlign w:val="center"/>
          </w:tcPr>
          <w:p w14:paraId="02F717D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30,6</w:t>
            </w:r>
          </w:p>
        </w:tc>
        <w:tc>
          <w:tcPr>
            <w:tcW w:w="691" w:type="pct"/>
            <w:gridSpan w:val="2"/>
            <w:shd w:val="clear" w:color="auto" w:fill="auto"/>
            <w:vAlign w:val="center"/>
          </w:tcPr>
          <w:p w14:paraId="5C5A761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37,7</w:t>
            </w:r>
          </w:p>
        </w:tc>
        <w:tc>
          <w:tcPr>
            <w:tcW w:w="695" w:type="pct"/>
            <w:gridSpan w:val="3"/>
            <w:shd w:val="clear" w:color="auto" w:fill="auto"/>
            <w:vAlign w:val="center"/>
          </w:tcPr>
          <w:p w14:paraId="157101D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81" w:type="pct"/>
            <w:shd w:val="clear" w:color="auto" w:fill="auto"/>
            <w:vAlign w:val="center"/>
          </w:tcPr>
          <w:p w14:paraId="2B5F4E8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1995F536" w14:textId="77777777" w:rsidTr="00834A99">
        <w:tblPrEx>
          <w:jc w:val="center"/>
        </w:tblPrEx>
        <w:trPr>
          <w:trHeight w:val="230"/>
          <w:jc w:val="center"/>
        </w:trPr>
        <w:tc>
          <w:tcPr>
            <w:tcW w:w="1551" w:type="pct"/>
            <w:gridSpan w:val="3"/>
            <w:shd w:val="clear" w:color="auto" w:fill="auto"/>
            <w:vAlign w:val="center"/>
          </w:tcPr>
          <w:p w14:paraId="16543DB9"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691" w:type="pct"/>
            <w:gridSpan w:val="3"/>
            <w:shd w:val="clear" w:color="auto" w:fill="auto"/>
            <w:vAlign w:val="center"/>
          </w:tcPr>
          <w:p w14:paraId="38D099E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18,0</w:t>
            </w:r>
          </w:p>
        </w:tc>
        <w:tc>
          <w:tcPr>
            <w:tcW w:w="691" w:type="pct"/>
            <w:gridSpan w:val="3"/>
            <w:shd w:val="clear" w:color="auto" w:fill="auto"/>
            <w:vAlign w:val="center"/>
          </w:tcPr>
          <w:p w14:paraId="35AC3C0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20,3</w:t>
            </w:r>
          </w:p>
        </w:tc>
        <w:tc>
          <w:tcPr>
            <w:tcW w:w="691" w:type="pct"/>
            <w:gridSpan w:val="2"/>
            <w:shd w:val="clear" w:color="auto" w:fill="auto"/>
            <w:vAlign w:val="center"/>
          </w:tcPr>
          <w:p w14:paraId="2B86E87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23,2</w:t>
            </w:r>
          </w:p>
        </w:tc>
        <w:tc>
          <w:tcPr>
            <w:tcW w:w="695" w:type="pct"/>
            <w:gridSpan w:val="3"/>
            <w:shd w:val="clear" w:color="auto" w:fill="auto"/>
            <w:vAlign w:val="center"/>
          </w:tcPr>
          <w:p w14:paraId="719067C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81" w:type="pct"/>
            <w:shd w:val="clear" w:color="auto" w:fill="auto"/>
            <w:vAlign w:val="center"/>
          </w:tcPr>
          <w:p w14:paraId="4BEB367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219A8CA8" w14:textId="77777777" w:rsidTr="00834A99">
        <w:tblPrEx>
          <w:jc w:val="center"/>
        </w:tblPrEx>
        <w:trPr>
          <w:trHeight w:val="230"/>
          <w:jc w:val="center"/>
        </w:trPr>
        <w:tc>
          <w:tcPr>
            <w:tcW w:w="5000" w:type="pct"/>
            <w:gridSpan w:val="15"/>
            <w:shd w:val="clear" w:color="auto" w:fill="auto"/>
            <w:vAlign w:val="center"/>
          </w:tcPr>
          <w:p w14:paraId="28ECDB0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Овес (пищевое зерно)</w:t>
            </w:r>
          </w:p>
        </w:tc>
      </w:tr>
      <w:tr w:rsidR="00973E8F" w:rsidRPr="00973E8F" w14:paraId="43BA0149" w14:textId="77777777" w:rsidTr="00834A99">
        <w:tblPrEx>
          <w:jc w:val="center"/>
        </w:tblPrEx>
        <w:trPr>
          <w:trHeight w:val="230"/>
          <w:jc w:val="center"/>
        </w:trPr>
        <w:tc>
          <w:tcPr>
            <w:tcW w:w="1546" w:type="pct"/>
            <w:gridSpan w:val="2"/>
            <w:shd w:val="clear" w:color="auto" w:fill="auto"/>
            <w:vAlign w:val="center"/>
          </w:tcPr>
          <w:p w14:paraId="4112D3F6"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Суглинистые</w:t>
            </w:r>
          </w:p>
        </w:tc>
        <w:tc>
          <w:tcPr>
            <w:tcW w:w="691" w:type="pct"/>
            <w:gridSpan w:val="3"/>
            <w:shd w:val="clear" w:color="auto" w:fill="auto"/>
            <w:vAlign w:val="bottom"/>
          </w:tcPr>
          <w:p w14:paraId="0A5A506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691" w:type="pct"/>
            <w:gridSpan w:val="3"/>
            <w:shd w:val="clear" w:color="auto" w:fill="auto"/>
            <w:vAlign w:val="bottom"/>
          </w:tcPr>
          <w:p w14:paraId="45CC00B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27,0</w:t>
            </w:r>
          </w:p>
        </w:tc>
        <w:tc>
          <w:tcPr>
            <w:tcW w:w="696" w:type="pct"/>
            <w:gridSpan w:val="3"/>
            <w:shd w:val="clear" w:color="auto" w:fill="auto"/>
            <w:vAlign w:val="center"/>
          </w:tcPr>
          <w:p w14:paraId="3E44899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5" w:type="pct"/>
            <w:gridSpan w:val="3"/>
            <w:shd w:val="clear" w:color="auto" w:fill="auto"/>
            <w:vAlign w:val="center"/>
          </w:tcPr>
          <w:p w14:paraId="665FD55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81" w:type="pct"/>
            <w:shd w:val="clear" w:color="auto" w:fill="auto"/>
            <w:vAlign w:val="center"/>
          </w:tcPr>
          <w:p w14:paraId="0587BF1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16322FFD" w14:textId="77777777" w:rsidTr="00834A99">
        <w:tblPrEx>
          <w:jc w:val="center"/>
        </w:tblPrEx>
        <w:trPr>
          <w:trHeight w:val="230"/>
          <w:jc w:val="center"/>
        </w:trPr>
        <w:tc>
          <w:tcPr>
            <w:tcW w:w="1546" w:type="pct"/>
            <w:gridSpan w:val="2"/>
            <w:shd w:val="clear" w:color="auto" w:fill="auto"/>
            <w:vAlign w:val="center"/>
          </w:tcPr>
          <w:p w14:paraId="51D02F00"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691" w:type="pct"/>
            <w:gridSpan w:val="3"/>
            <w:shd w:val="clear" w:color="auto" w:fill="auto"/>
            <w:vAlign w:val="bottom"/>
          </w:tcPr>
          <w:p w14:paraId="3AA7F8E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w:t>
            </w:r>
          </w:p>
        </w:tc>
        <w:tc>
          <w:tcPr>
            <w:tcW w:w="691" w:type="pct"/>
            <w:gridSpan w:val="3"/>
            <w:shd w:val="clear" w:color="auto" w:fill="auto"/>
            <w:vAlign w:val="bottom"/>
          </w:tcPr>
          <w:p w14:paraId="590490F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19,8</w:t>
            </w:r>
          </w:p>
        </w:tc>
        <w:tc>
          <w:tcPr>
            <w:tcW w:w="696" w:type="pct"/>
            <w:gridSpan w:val="3"/>
            <w:shd w:val="clear" w:color="auto" w:fill="auto"/>
            <w:vAlign w:val="bottom"/>
          </w:tcPr>
          <w:p w14:paraId="1F39D51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29,5</w:t>
            </w:r>
          </w:p>
        </w:tc>
        <w:tc>
          <w:tcPr>
            <w:tcW w:w="695" w:type="pct"/>
            <w:gridSpan w:val="3"/>
            <w:shd w:val="clear" w:color="auto" w:fill="auto"/>
            <w:vAlign w:val="center"/>
          </w:tcPr>
          <w:p w14:paraId="08B0447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81" w:type="pct"/>
            <w:shd w:val="clear" w:color="auto" w:fill="auto"/>
            <w:vAlign w:val="center"/>
          </w:tcPr>
          <w:p w14:paraId="6D3E9DA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74A4B59E" w14:textId="77777777" w:rsidTr="00834A99">
        <w:tblPrEx>
          <w:jc w:val="center"/>
        </w:tblPrEx>
        <w:trPr>
          <w:trHeight w:val="230"/>
          <w:jc w:val="center"/>
        </w:trPr>
        <w:tc>
          <w:tcPr>
            <w:tcW w:w="1546" w:type="pct"/>
            <w:gridSpan w:val="2"/>
            <w:shd w:val="clear" w:color="auto" w:fill="auto"/>
            <w:vAlign w:val="center"/>
          </w:tcPr>
          <w:p w14:paraId="1E67B230"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691" w:type="pct"/>
            <w:gridSpan w:val="3"/>
            <w:shd w:val="clear" w:color="auto" w:fill="auto"/>
            <w:vAlign w:val="bottom"/>
          </w:tcPr>
          <w:p w14:paraId="0B2B948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4,9</w:t>
            </w:r>
          </w:p>
        </w:tc>
        <w:tc>
          <w:tcPr>
            <w:tcW w:w="691" w:type="pct"/>
            <w:gridSpan w:val="3"/>
            <w:shd w:val="clear" w:color="auto" w:fill="auto"/>
            <w:vAlign w:val="bottom"/>
          </w:tcPr>
          <w:p w14:paraId="21EE0EF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16,2</w:t>
            </w:r>
          </w:p>
        </w:tc>
        <w:tc>
          <w:tcPr>
            <w:tcW w:w="696" w:type="pct"/>
            <w:gridSpan w:val="3"/>
            <w:shd w:val="clear" w:color="auto" w:fill="auto"/>
            <w:vAlign w:val="bottom"/>
          </w:tcPr>
          <w:p w14:paraId="44C18A6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20,3</w:t>
            </w:r>
          </w:p>
        </w:tc>
        <w:tc>
          <w:tcPr>
            <w:tcW w:w="695" w:type="pct"/>
            <w:gridSpan w:val="3"/>
            <w:shd w:val="clear" w:color="auto" w:fill="auto"/>
            <w:vAlign w:val="bottom"/>
          </w:tcPr>
          <w:p w14:paraId="4FE7556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23,2</w:t>
            </w:r>
          </w:p>
        </w:tc>
        <w:tc>
          <w:tcPr>
            <w:tcW w:w="681" w:type="pct"/>
            <w:shd w:val="clear" w:color="auto" w:fill="auto"/>
            <w:vAlign w:val="bottom"/>
          </w:tcPr>
          <w:p w14:paraId="78C33A6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32,4</w:t>
            </w:r>
          </w:p>
        </w:tc>
      </w:tr>
      <w:tr w:rsidR="00973E8F" w:rsidRPr="00973E8F" w14:paraId="2237A5C8" w14:textId="77777777" w:rsidTr="00834A99">
        <w:tblPrEx>
          <w:jc w:val="center"/>
        </w:tblPrEx>
        <w:trPr>
          <w:trHeight w:val="230"/>
          <w:jc w:val="center"/>
        </w:trPr>
        <w:tc>
          <w:tcPr>
            <w:tcW w:w="5000" w:type="pct"/>
            <w:gridSpan w:val="15"/>
            <w:shd w:val="clear" w:color="auto" w:fill="auto"/>
            <w:vAlign w:val="center"/>
          </w:tcPr>
          <w:p w14:paraId="6DD868C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Горох (пищевое зерно)</w:t>
            </w:r>
          </w:p>
        </w:tc>
      </w:tr>
      <w:tr w:rsidR="00973E8F" w:rsidRPr="00973E8F" w14:paraId="13DAAC20" w14:textId="77777777" w:rsidTr="00834A99">
        <w:tblPrEx>
          <w:jc w:val="center"/>
        </w:tblPrEx>
        <w:trPr>
          <w:trHeight w:val="230"/>
          <w:jc w:val="center"/>
        </w:trPr>
        <w:tc>
          <w:tcPr>
            <w:tcW w:w="1546" w:type="pct"/>
            <w:gridSpan w:val="2"/>
            <w:shd w:val="clear" w:color="auto" w:fill="auto"/>
            <w:vAlign w:val="center"/>
          </w:tcPr>
          <w:p w14:paraId="4BDFB243"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Суглинистые</w:t>
            </w:r>
          </w:p>
        </w:tc>
        <w:tc>
          <w:tcPr>
            <w:tcW w:w="691" w:type="pct"/>
            <w:gridSpan w:val="3"/>
            <w:shd w:val="clear" w:color="auto" w:fill="auto"/>
            <w:vAlign w:val="bottom"/>
          </w:tcPr>
          <w:p w14:paraId="5FC68E8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w:t>
            </w:r>
          </w:p>
        </w:tc>
        <w:tc>
          <w:tcPr>
            <w:tcW w:w="691" w:type="pct"/>
            <w:gridSpan w:val="3"/>
            <w:shd w:val="clear" w:color="auto" w:fill="auto"/>
            <w:vAlign w:val="bottom"/>
          </w:tcPr>
          <w:p w14:paraId="5F57ABB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696" w:type="pct"/>
            <w:gridSpan w:val="3"/>
            <w:shd w:val="clear" w:color="auto" w:fill="auto"/>
            <w:vAlign w:val="bottom"/>
          </w:tcPr>
          <w:p w14:paraId="4164367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5,6</w:t>
            </w:r>
          </w:p>
        </w:tc>
        <w:tc>
          <w:tcPr>
            <w:tcW w:w="695" w:type="pct"/>
            <w:gridSpan w:val="3"/>
            <w:shd w:val="clear" w:color="auto" w:fill="auto"/>
            <w:vAlign w:val="bottom"/>
          </w:tcPr>
          <w:p w14:paraId="3C89838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w:t>
            </w:r>
          </w:p>
        </w:tc>
        <w:tc>
          <w:tcPr>
            <w:tcW w:w="681" w:type="pct"/>
            <w:shd w:val="clear" w:color="auto" w:fill="auto"/>
            <w:vAlign w:val="bottom"/>
          </w:tcPr>
          <w:p w14:paraId="0287191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14,7</w:t>
            </w:r>
          </w:p>
        </w:tc>
      </w:tr>
      <w:tr w:rsidR="00973E8F" w:rsidRPr="00973E8F" w14:paraId="01B64BE4" w14:textId="77777777" w:rsidTr="00834A99">
        <w:tblPrEx>
          <w:jc w:val="center"/>
        </w:tblPrEx>
        <w:trPr>
          <w:trHeight w:val="230"/>
          <w:jc w:val="center"/>
        </w:trPr>
        <w:tc>
          <w:tcPr>
            <w:tcW w:w="1546" w:type="pct"/>
            <w:gridSpan w:val="2"/>
            <w:shd w:val="clear" w:color="auto" w:fill="auto"/>
            <w:vAlign w:val="center"/>
          </w:tcPr>
          <w:p w14:paraId="470A0B83"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691" w:type="pct"/>
            <w:gridSpan w:val="3"/>
            <w:shd w:val="clear" w:color="auto" w:fill="auto"/>
            <w:vAlign w:val="bottom"/>
          </w:tcPr>
          <w:p w14:paraId="676880C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w:t>
            </w:r>
          </w:p>
        </w:tc>
        <w:tc>
          <w:tcPr>
            <w:tcW w:w="691" w:type="pct"/>
            <w:gridSpan w:val="3"/>
            <w:shd w:val="clear" w:color="auto" w:fill="auto"/>
            <w:vAlign w:val="bottom"/>
          </w:tcPr>
          <w:p w14:paraId="2F21F4A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3,6</w:t>
            </w:r>
          </w:p>
        </w:tc>
        <w:tc>
          <w:tcPr>
            <w:tcW w:w="696" w:type="pct"/>
            <w:gridSpan w:val="3"/>
            <w:shd w:val="clear" w:color="auto" w:fill="auto"/>
            <w:vAlign w:val="bottom"/>
          </w:tcPr>
          <w:p w14:paraId="44B30BF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4,6</w:t>
            </w:r>
          </w:p>
        </w:tc>
        <w:tc>
          <w:tcPr>
            <w:tcW w:w="695" w:type="pct"/>
            <w:gridSpan w:val="3"/>
            <w:shd w:val="clear" w:color="auto" w:fill="auto"/>
            <w:vAlign w:val="bottom"/>
          </w:tcPr>
          <w:p w14:paraId="23DE30F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5,8</w:t>
            </w:r>
          </w:p>
        </w:tc>
        <w:tc>
          <w:tcPr>
            <w:tcW w:w="681" w:type="pct"/>
            <w:shd w:val="clear" w:color="auto" w:fill="auto"/>
            <w:vAlign w:val="bottom"/>
          </w:tcPr>
          <w:p w14:paraId="1E0A06D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r>
      <w:tr w:rsidR="00973E8F" w:rsidRPr="00973E8F" w14:paraId="1D63E58F" w14:textId="77777777" w:rsidTr="00834A99">
        <w:tblPrEx>
          <w:jc w:val="center"/>
        </w:tblPrEx>
        <w:trPr>
          <w:trHeight w:val="230"/>
          <w:jc w:val="center"/>
        </w:trPr>
        <w:tc>
          <w:tcPr>
            <w:tcW w:w="1546" w:type="pct"/>
            <w:gridSpan w:val="2"/>
            <w:shd w:val="clear" w:color="auto" w:fill="auto"/>
            <w:vAlign w:val="center"/>
          </w:tcPr>
          <w:p w14:paraId="498A2A1E"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691" w:type="pct"/>
            <w:gridSpan w:val="3"/>
            <w:shd w:val="clear" w:color="auto" w:fill="auto"/>
            <w:vAlign w:val="bottom"/>
          </w:tcPr>
          <w:p w14:paraId="547E94E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2,3</w:t>
            </w:r>
          </w:p>
        </w:tc>
        <w:tc>
          <w:tcPr>
            <w:tcW w:w="691" w:type="pct"/>
            <w:gridSpan w:val="3"/>
            <w:shd w:val="clear" w:color="auto" w:fill="auto"/>
            <w:vAlign w:val="bottom"/>
          </w:tcPr>
          <w:p w14:paraId="1722F76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2,5</w:t>
            </w:r>
          </w:p>
        </w:tc>
        <w:tc>
          <w:tcPr>
            <w:tcW w:w="696" w:type="pct"/>
            <w:gridSpan w:val="3"/>
            <w:shd w:val="clear" w:color="auto" w:fill="auto"/>
            <w:vAlign w:val="bottom"/>
          </w:tcPr>
          <w:p w14:paraId="337AC91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3,1</w:t>
            </w:r>
          </w:p>
        </w:tc>
        <w:tc>
          <w:tcPr>
            <w:tcW w:w="695" w:type="pct"/>
            <w:gridSpan w:val="3"/>
            <w:shd w:val="clear" w:color="auto" w:fill="auto"/>
            <w:vAlign w:val="bottom"/>
          </w:tcPr>
          <w:p w14:paraId="088175E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4,1</w:t>
            </w:r>
          </w:p>
        </w:tc>
        <w:tc>
          <w:tcPr>
            <w:tcW w:w="681" w:type="pct"/>
            <w:shd w:val="clear" w:color="auto" w:fill="auto"/>
            <w:vAlign w:val="bottom"/>
          </w:tcPr>
          <w:p w14:paraId="69953D7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7,7</w:t>
            </w:r>
          </w:p>
        </w:tc>
      </w:tr>
      <w:tr w:rsidR="00973E8F" w:rsidRPr="00973E8F" w14:paraId="38AEF154" w14:textId="77777777" w:rsidTr="00834A99">
        <w:tblPrEx>
          <w:jc w:val="center"/>
        </w:tblPrEx>
        <w:trPr>
          <w:trHeight w:val="230"/>
          <w:jc w:val="center"/>
        </w:trPr>
        <w:tc>
          <w:tcPr>
            <w:tcW w:w="5000" w:type="pct"/>
            <w:gridSpan w:val="15"/>
            <w:shd w:val="clear" w:color="auto" w:fill="auto"/>
            <w:vAlign w:val="center"/>
          </w:tcPr>
          <w:p w14:paraId="1C6A64E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Гречиха на пищевые цели</w:t>
            </w:r>
          </w:p>
        </w:tc>
      </w:tr>
      <w:tr w:rsidR="00973E8F" w:rsidRPr="00973E8F" w14:paraId="5EFB4B0A" w14:textId="77777777" w:rsidTr="00834A99">
        <w:tblPrEx>
          <w:jc w:val="center"/>
        </w:tblPrEx>
        <w:trPr>
          <w:trHeight w:val="230"/>
          <w:jc w:val="center"/>
        </w:trPr>
        <w:tc>
          <w:tcPr>
            <w:tcW w:w="1551" w:type="pct"/>
            <w:gridSpan w:val="3"/>
            <w:shd w:val="clear" w:color="auto" w:fill="auto"/>
            <w:vAlign w:val="center"/>
          </w:tcPr>
          <w:p w14:paraId="2A6CE874"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691" w:type="pct"/>
            <w:gridSpan w:val="3"/>
            <w:shd w:val="clear" w:color="auto" w:fill="auto"/>
            <w:vAlign w:val="bottom"/>
          </w:tcPr>
          <w:p w14:paraId="2F1E61D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5,9</w:t>
            </w:r>
          </w:p>
        </w:tc>
        <w:tc>
          <w:tcPr>
            <w:tcW w:w="691" w:type="pct"/>
            <w:gridSpan w:val="3"/>
            <w:shd w:val="clear" w:color="auto" w:fill="auto"/>
            <w:vAlign w:val="bottom"/>
          </w:tcPr>
          <w:p w14:paraId="3B9B40D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691" w:type="pct"/>
            <w:gridSpan w:val="2"/>
            <w:shd w:val="clear" w:color="auto" w:fill="auto"/>
            <w:vAlign w:val="bottom"/>
          </w:tcPr>
          <w:p w14:paraId="4E12DDC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695" w:type="pct"/>
            <w:gridSpan w:val="3"/>
            <w:shd w:val="clear" w:color="auto" w:fill="auto"/>
            <w:vAlign w:val="bottom"/>
          </w:tcPr>
          <w:p w14:paraId="44D40B0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10,5</w:t>
            </w:r>
          </w:p>
        </w:tc>
        <w:tc>
          <w:tcPr>
            <w:tcW w:w="681" w:type="pct"/>
            <w:shd w:val="clear" w:color="auto" w:fill="auto"/>
            <w:vAlign w:val="bottom"/>
          </w:tcPr>
          <w:p w14:paraId="15B86B5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r>
      <w:tr w:rsidR="00973E8F" w:rsidRPr="00973E8F" w14:paraId="06269573" w14:textId="77777777" w:rsidTr="00834A99">
        <w:tblPrEx>
          <w:jc w:val="center"/>
        </w:tblPrEx>
        <w:trPr>
          <w:trHeight w:val="230"/>
          <w:jc w:val="center"/>
        </w:trPr>
        <w:tc>
          <w:tcPr>
            <w:tcW w:w="1551" w:type="pct"/>
            <w:gridSpan w:val="3"/>
            <w:shd w:val="clear" w:color="auto" w:fill="auto"/>
            <w:vAlign w:val="center"/>
          </w:tcPr>
          <w:p w14:paraId="697A9553"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691" w:type="pct"/>
            <w:gridSpan w:val="3"/>
            <w:shd w:val="clear" w:color="auto" w:fill="auto"/>
            <w:vAlign w:val="bottom"/>
          </w:tcPr>
          <w:p w14:paraId="1EBF711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w:t>
            </w:r>
          </w:p>
        </w:tc>
        <w:tc>
          <w:tcPr>
            <w:tcW w:w="691" w:type="pct"/>
            <w:gridSpan w:val="3"/>
            <w:shd w:val="clear" w:color="auto" w:fill="auto"/>
            <w:vAlign w:val="bottom"/>
          </w:tcPr>
          <w:p w14:paraId="3161397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7,8</w:t>
            </w:r>
          </w:p>
        </w:tc>
        <w:tc>
          <w:tcPr>
            <w:tcW w:w="691" w:type="pct"/>
            <w:gridSpan w:val="2"/>
            <w:shd w:val="clear" w:color="auto" w:fill="auto"/>
            <w:vAlign w:val="bottom"/>
          </w:tcPr>
          <w:p w14:paraId="79E6957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695" w:type="pct"/>
            <w:gridSpan w:val="3"/>
            <w:shd w:val="clear" w:color="auto" w:fill="auto"/>
            <w:vAlign w:val="bottom"/>
          </w:tcPr>
          <w:p w14:paraId="1E0022F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10,0</w:t>
            </w:r>
          </w:p>
        </w:tc>
        <w:tc>
          <w:tcPr>
            <w:tcW w:w="681" w:type="pct"/>
            <w:shd w:val="clear" w:color="auto" w:fill="auto"/>
            <w:vAlign w:val="bottom"/>
          </w:tcPr>
          <w:p w14:paraId="064AFF0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11,0</w:t>
            </w:r>
          </w:p>
        </w:tc>
      </w:tr>
      <w:tr w:rsidR="00973E8F" w:rsidRPr="00973E8F" w14:paraId="61EA5D37" w14:textId="77777777" w:rsidTr="00834A99">
        <w:tblPrEx>
          <w:jc w:val="center"/>
        </w:tblPrEx>
        <w:trPr>
          <w:trHeight w:val="230"/>
          <w:jc w:val="center"/>
        </w:trPr>
        <w:tc>
          <w:tcPr>
            <w:tcW w:w="5000" w:type="pct"/>
            <w:gridSpan w:val="15"/>
            <w:shd w:val="clear" w:color="auto" w:fill="auto"/>
            <w:vAlign w:val="center"/>
          </w:tcPr>
          <w:p w14:paraId="1140117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Просо на пищевые цели</w:t>
            </w:r>
          </w:p>
        </w:tc>
      </w:tr>
      <w:tr w:rsidR="00973E8F" w:rsidRPr="00973E8F" w14:paraId="607611F0" w14:textId="77777777" w:rsidTr="00834A99">
        <w:tblPrEx>
          <w:jc w:val="center"/>
        </w:tblPrEx>
        <w:trPr>
          <w:trHeight w:val="230"/>
          <w:jc w:val="center"/>
        </w:trPr>
        <w:tc>
          <w:tcPr>
            <w:tcW w:w="1551" w:type="pct"/>
            <w:gridSpan w:val="3"/>
            <w:shd w:val="clear" w:color="auto" w:fill="auto"/>
            <w:vAlign w:val="center"/>
          </w:tcPr>
          <w:p w14:paraId="7706EB28"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w w:val="105"/>
                <w:kern w:val="0"/>
                <w:sz w:val="20"/>
                <w:szCs w:val="20"/>
                <w14:ligatures w14:val="none"/>
              </w:rPr>
            </w:pPr>
            <w:r w:rsidRPr="00973E8F">
              <w:rPr>
                <w:rFonts w:ascii="Times New Roman" w:eastAsia="Calibri" w:hAnsi="Times New Roman" w:cs="Times New Roman"/>
                <w:w w:val="105"/>
                <w:kern w:val="0"/>
                <w:sz w:val="20"/>
                <w:szCs w:val="20"/>
                <w14:ligatures w14:val="none"/>
              </w:rPr>
              <w:t xml:space="preserve">Суглинистые </w:t>
            </w:r>
          </w:p>
        </w:tc>
        <w:tc>
          <w:tcPr>
            <w:tcW w:w="691" w:type="pct"/>
            <w:gridSpan w:val="3"/>
            <w:shd w:val="clear" w:color="auto" w:fill="auto"/>
            <w:vAlign w:val="bottom"/>
          </w:tcPr>
          <w:p w14:paraId="5F78581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3"/>
            <w:shd w:val="clear" w:color="auto" w:fill="auto"/>
            <w:vAlign w:val="bottom"/>
          </w:tcPr>
          <w:p w14:paraId="26D930A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2"/>
            <w:shd w:val="clear" w:color="auto" w:fill="auto"/>
            <w:vAlign w:val="bottom"/>
          </w:tcPr>
          <w:p w14:paraId="752CEBA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w:t>
            </w:r>
          </w:p>
        </w:tc>
        <w:tc>
          <w:tcPr>
            <w:tcW w:w="691" w:type="pct"/>
            <w:gridSpan w:val="2"/>
            <w:shd w:val="clear" w:color="auto" w:fill="auto"/>
            <w:vAlign w:val="bottom"/>
          </w:tcPr>
          <w:p w14:paraId="575A711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29,0</w:t>
            </w:r>
          </w:p>
        </w:tc>
        <w:tc>
          <w:tcPr>
            <w:tcW w:w="685" w:type="pct"/>
            <w:gridSpan w:val="2"/>
            <w:shd w:val="clear" w:color="auto" w:fill="auto"/>
            <w:vAlign w:val="bottom"/>
          </w:tcPr>
          <w:p w14:paraId="43B0609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37,0</w:t>
            </w:r>
          </w:p>
        </w:tc>
      </w:tr>
      <w:tr w:rsidR="00973E8F" w:rsidRPr="00973E8F" w14:paraId="702DA7AC" w14:textId="77777777" w:rsidTr="00834A99">
        <w:tblPrEx>
          <w:jc w:val="center"/>
        </w:tblPrEx>
        <w:trPr>
          <w:trHeight w:val="230"/>
          <w:jc w:val="center"/>
        </w:trPr>
        <w:tc>
          <w:tcPr>
            <w:tcW w:w="1551" w:type="pct"/>
            <w:gridSpan w:val="3"/>
            <w:shd w:val="clear" w:color="auto" w:fill="auto"/>
            <w:vAlign w:val="center"/>
          </w:tcPr>
          <w:p w14:paraId="2C9B0DEA"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691" w:type="pct"/>
            <w:gridSpan w:val="3"/>
            <w:shd w:val="clear" w:color="auto" w:fill="auto"/>
            <w:vAlign w:val="bottom"/>
          </w:tcPr>
          <w:p w14:paraId="537188C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3"/>
            <w:shd w:val="clear" w:color="auto" w:fill="auto"/>
            <w:vAlign w:val="bottom"/>
          </w:tcPr>
          <w:p w14:paraId="4599DC3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2"/>
            <w:shd w:val="clear" w:color="auto" w:fill="auto"/>
            <w:vAlign w:val="bottom"/>
          </w:tcPr>
          <w:p w14:paraId="3AA114B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16,5</w:t>
            </w:r>
          </w:p>
        </w:tc>
        <w:tc>
          <w:tcPr>
            <w:tcW w:w="691" w:type="pct"/>
            <w:gridSpan w:val="2"/>
            <w:shd w:val="clear" w:color="auto" w:fill="auto"/>
            <w:vAlign w:val="bottom"/>
          </w:tcPr>
          <w:p w14:paraId="50A4DDA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21,0</w:t>
            </w:r>
          </w:p>
        </w:tc>
        <w:tc>
          <w:tcPr>
            <w:tcW w:w="685" w:type="pct"/>
            <w:gridSpan w:val="2"/>
            <w:shd w:val="clear" w:color="auto" w:fill="auto"/>
            <w:vAlign w:val="bottom"/>
          </w:tcPr>
          <w:p w14:paraId="5FD7ADA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29,5</w:t>
            </w:r>
          </w:p>
        </w:tc>
      </w:tr>
      <w:tr w:rsidR="00973E8F" w:rsidRPr="00973E8F" w14:paraId="745CBF5E" w14:textId="77777777" w:rsidTr="00834A99">
        <w:tblPrEx>
          <w:jc w:val="center"/>
        </w:tblPrEx>
        <w:trPr>
          <w:trHeight w:val="230"/>
          <w:jc w:val="center"/>
        </w:trPr>
        <w:tc>
          <w:tcPr>
            <w:tcW w:w="1551" w:type="pct"/>
            <w:gridSpan w:val="3"/>
            <w:shd w:val="clear" w:color="auto" w:fill="auto"/>
            <w:vAlign w:val="center"/>
          </w:tcPr>
          <w:p w14:paraId="228660AE"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691" w:type="pct"/>
            <w:gridSpan w:val="3"/>
            <w:shd w:val="clear" w:color="auto" w:fill="auto"/>
            <w:vAlign w:val="bottom"/>
          </w:tcPr>
          <w:p w14:paraId="1837BBF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3"/>
            <w:shd w:val="clear" w:color="auto" w:fill="auto"/>
            <w:vAlign w:val="bottom"/>
          </w:tcPr>
          <w:p w14:paraId="2D32DAE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2"/>
            <w:shd w:val="clear" w:color="auto" w:fill="auto"/>
            <w:vAlign w:val="bottom"/>
          </w:tcPr>
          <w:p w14:paraId="1303D60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14,8</w:t>
            </w:r>
          </w:p>
        </w:tc>
        <w:tc>
          <w:tcPr>
            <w:tcW w:w="691" w:type="pct"/>
            <w:gridSpan w:val="2"/>
            <w:shd w:val="clear" w:color="auto" w:fill="auto"/>
            <w:vAlign w:val="bottom"/>
          </w:tcPr>
          <w:p w14:paraId="1535F6A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24,5</w:t>
            </w:r>
          </w:p>
        </w:tc>
        <w:tc>
          <w:tcPr>
            <w:tcW w:w="685" w:type="pct"/>
            <w:gridSpan w:val="2"/>
            <w:shd w:val="clear" w:color="auto" w:fill="auto"/>
            <w:vAlign w:val="bottom"/>
          </w:tcPr>
          <w:p w14:paraId="5243212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29,0</w:t>
            </w:r>
          </w:p>
        </w:tc>
      </w:tr>
      <w:tr w:rsidR="00973E8F" w:rsidRPr="00973E8F" w14:paraId="50550014" w14:textId="77777777" w:rsidTr="00834A99">
        <w:tblPrEx>
          <w:jc w:val="center"/>
        </w:tblPrEx>
        <w:trPr>
          <w:trHeight w:val="230"/>
          <w:jc w:val="center"/>
        </w:trPr>
        <w:tc>
          <w:tcPr>
            <w:tcW w:w="5000" w:type="pct"/>
            <w:gridSpan w:val="15"/>
            <w:shd w:val="clear" w:color="auto" w:fill="auto"/>
            <w:vAlign w:val="center"/>
          </w:tcPr>
          <w:p w14:paraId="25267B4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Картофель на пищевые цели</w:t>
            </w:r>
          </w:p>
        </w:tc>
      </w:tr>
      <w:tr w:rsidR="00973E8F" w:rsidRPr="00973E8F" w14:paraId="1C6A09B2" w14:textId="77777777" w:rsidTr="00834A99">
        <w:tblPrEx>
          <w:jc w:val="center"/>
        </w:tblPrEx>
        <w:trPr>
          <w:trHeight w:val="230"/>
          <w:jc w:val="center"/>
        </w:trPr>
        <w:tc>
          <w:tcPr>
            <w:tcW w:w="1551" w:type="pct"/>
            <w:gridSpan w:val="3"/>
            <w:shd w:val="clear" w:color="auto" w:fill="auto"/>
            <w:vAlign w:val="center"/>
          </w:tcPr>
          <w:p w14:paraId="67F0E790"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Суглинистые</w:t>
            </w:r>
          </w:p>
        </w:tc>
        <w:tc>
          <w:tcPr>
            <w:tcW w:w="691" w:type="pct"/>
            <w:gridSpan w:val="3"/>
            <w:shd w:val="clear" w:color="auto" w:fill="auto"/>
            <w:vAlign w:val="center"/>
          </w:tcPr>
          <w:p w14:paraId="1FF0798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3"/>
            <w:shd w:val="clear" w:color="auto" w:fill="auto"/>
            <w:vAlign w:val="center"/>
          </w:tcPr>
          <w:p w14:paraId="6772C6F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1" w:type="pct"/>
            <w:gridSpan w:val="2"/>
            <w:shd w:val="clear" w:color="auto" w:fill="auto"/>
            <w:vAlign w:val="center"/>
          </w:tcPr>
          <w:p w14:paraId="3948084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1" w:type="pct"/>
            <w:gridSpan w:val="2"/>
            <w:shd w:val="clear" w:color="auto" w:fill="auto"/>
            <w:vAlign w:val="center"/>
          </w:tcPr>
          <w:p w14:paraId="1B71C8F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85" w:type="pct"/>
            <w:gridSpan w:val="2"/>
            <w:shd w:val="clear" w:color="auto" w:fill="auto"/>
            <w:vAlign w:val="center"/>
          </w:tcPr>
          <w:p w14:paraId="773737F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3ECA662C" w14:textId="77777777" w:rsidTr="00834A99">
        <w:tblPrEx>
          <w:jc w:val="center"/>
        </w:tblPrEx>
        <w:trPr>
          <w:trHeight w:val="230"/>
          <w:jc w:val="center"/>
        </w:trPr>
        <w:tc>
          <w:tcPr>
            <w:tcW w:w="1551" w:type="pct"/>
            <w:gridSpan w:val="3"/>
            <w:shd w:val="clear" w:color="auto" w:fill="auto"/>
            <w:vAlign w:val="center"/>
          </w:tcPr>
          <w:p w14:paraId="2B02AFEE"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691" w:type="pct"/>
            <w:gridSpan w:val="3"/>
            <w:shd w:val="clear" w:color="auto" w:fill="auto"/>
            <w:vAlign w:val="center"/>
          </w:tcPr>
          <w:p w14:paraId="2124152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3"/>
            <w:shd w:val="clear" w:color="auto" w:fill="auto"/>
            <w:vAlign w:val="center"/>
          </w:tcPr>
          <w:p w14:paraId="004B5A6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38,6</w:t>
            </w:r>
          </w:p>
        </w:tc>
        <w:tc>
          <w:tcPr>
            <w:tcW w:w="691" w:type="pct"/>
            <w:gridSpan w:val="2"/>
            <w:shd w:val="clear" w:color="auto" w:fill="auto"/>
            <w:vAlign w:val="center"/>
          </w:tcPr>
          <w:p w14:paraId="65D7B28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91" w:type="pct"/>
            <w:gridSpan w:val="2"/>
            <w:shd w:val="clear" w:color="auto" w:fill="auto"/>
            <w:vAlign w:val="center"/>
          </w:tcPr>
          <w:p w14:paraId="1EE7C23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85" w:type="pct"/>
            <w:gridSpan w:val="2"/>
            <w:shd w:val="clear" w:color="auto" w:fill="auto"/>
            <w:vAlign w:val="center"/>
          </w:tcPr>
          <w:p w14:paraId="3C12F83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r w:rsidR="00973E8F" w:rsidRPr="00973E8F" w14:paraId="1F73967F" w14:textId="77777777" w:rsidTr="00834A99">
        <w:tblPrEx>
          <w:jc w:val="center"/>
        </w:tblPrEx>
        <w:trPr>
          <w:trHeight w:val="230"/>
          <w:jc w:val="center"/>
        </w:trPr>
        <w:tc>
          <w:tcPr>
            <w:tcW w:w="1551" w:type="pct"/>
            <w:gridSpan w:val="3"/>
            <w:shd w:val="clear" w:color="auto" w:fill="auto"/>
            <w:vAlign w:val="center"/>
          </w:tcPr>
          <w:p w14:paraId="75BE854A"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691" w:type="pct"/>
            <w:gridSpan w:val="3"/>
            <w:shd w:val="clear" w:color="auto" w:fill="auto"/>
            <w:vAlign w:val="center"/>
          </w:tcPr>
          <w:p w14:paraId="290C69E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91" w:type="pct"/>
            <w:gridSpan w:val="3"/>
            <w:shd w:val="clear" w:color="auto" w:fill="auto"/>
            <w:vAlign w:val="center"/>
          </w:tcPr>
          <w:p w14:paraId="5C46E2A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27,0</w:t>
            </w:r>
          </w:p>
        </w:tc>
        <w:tc>
          <w:tcPr>
            <w:tcW w:w="691" w:type="pct"/>
            <w:gridSpan w:val="2"/>
            <w:shd w:val="clear" w:color="auto" w:fill="auto"/>
            <w:vAlign w:val="center"/>
          </w:tcPr>
          <w:p w14:paraId="2671516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37,9</w:t>
            </w:r>
          </w:p>
        </w:tc>
        <w:tc>
          <w:tcPr>
            <w:tcW w:w="691" w:type="pct"/>
            <w:gridSpan w:val="2"/>
            <w:shd w:val="clear" w:color="auto" w:fill="auto"/>
            <w:vAlign w:val="center"/>
          </w:tcPr>
          <w:p w14:paraId="644C62C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c>
          <w:tcPr>
            <w:tcW w:w="685" w:type="pct"/>
            <w:gridSpan w:val="2"/>
            <w:shd w:val="clear" w:color="auto" w:fill="auto"/>
            <w:vAlign w:val="center"/>
          </w:tcPr>
          <w:p w14:paraId="6176A3B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40</w:t>
            </w:r>
          </w:p>
        </w:tc>
      </w:tr>
    </w:tbl>
    <w:p w14:paraId="30615902"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p>
    <w:p w14:paraId="21A07786"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vertAlign w:val="superscript"/>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3.7. Допустимые плотности загрязнения дерново-подзолистых почв </w:t>
      </w:r>
      <w:r w:rsidRPr="00973E8F">
        <w:rPr>
          <w:rFonts w:ascii="Times New Roman" w:eastAsia="Times New Roman" w:hAnsi="Times New Roman" w:cs="Times New Roman"/>
          <w:kern w:val="0"/>
          <w:sz w:val="24"/>
          <w:szCs w:val="24"/>
          <w:vertAlign w:val="superscript"/>
          <w:lang w:eastAsia="ru-RU"/>
          <w14:ligatures w14:val="none"/>
        </w:rPr>
        <w:t>90</w:t>
      </w:r>
      <w:r w:rsidRPr="00973E8F">
        <w:rPr>
          <w:rFonts w:ascii="Times New Roman" w:eastAsia="Times New Roman" w:hAnsi="Times New Roman" w:cs="Times New Roman"/>
          <w:kern w:val="0"/>
          <w:sz w:val="24"/>
          <w:szCs w:val="24"/>
          <w:lang w:val="en-US" w:eastAsia="ru-RU"/>
          <w14:ligatures w14:val="none"/>
        </w:rPr>
        <w:t>Sr</w:t>
      </w:r>
      <w:r w:rsidRPr="00973E8F">
        <w:rPr>
          <w:rFonts w:ascii="Times New Roman" w:eastAsia="Times New Roman" w:hAnsi="Times New Roman" w:cs="Times New Roman"/>
          <w:kern w:val="0"/>
          <w:sz w:val="24"/>
          <w:szCs w:val="24"/>
          <w:lang w:eastAsia="ru-RU"/>
          <w14:ligatures w14:val="none"/>
        </w:rPr>
        <w:t xml:space="preserve"> для возделывания культур на пищевые цели, Ки/км</w:t>
      </w:r>
      <w:r w:rsidRPr="00973E8F">
        <w:rPr>
          <w:rFonts w:ascii="Times New Roman" w:eastAsia="Times New Roman" w:hAnsi="Times New Roman" w:cs="Times New Roman"/>
          <w:kern w:val="0"/>
          <w:sz w:val="24"/>
          <w:szCs w:val="24"/>
          <w:vertAlign w:val="superscript"/>
          <w:lang w:eastAsia="ru-RU"/>
          <w14:ligatures w14:val="none"/>
        </w:rPr>
        <w:t>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32"/>
        <w:gridCol w:w="56"/>
        <w:gridCol w:w="1077"/>
        <w:gridCol w:w="993"/>
        <w:gridCol w:w="82"/>
        <w:gridCol w:w="1050"/>
        <w:gridCol w:w="24"/>
        <w:gridCol w:w="1077"/>
        <w:gridCol w:w="32"/>
        <w:gridCol w:w="1052"/>
        <w:gridCol w:w="15"/>
        <w:gridCol w:w="1056"/>
      </w:tblGrid>
      <w:tr w:rsidR="00973E8F" w:rsidRPr="00973E8F" w14:paraId="12C3194E" w14:textId="77777777" w:rsidTr="00834A99">
        <w:trPr>
          <w:trHeight w:val="70"/>
        </w:trPr>
        <w:tc>
          <w:tcPr>
            <w:tcW w:w="1545" w:type="pct"/>
            <w:gridSpan w:val="2"/>
            <w:vMerge w:val="restart"/>
            <w:shd w:val="clear" w:color="auto" w:fill="auto"/>
            <w:vAlign w:val="center"/>
          </w:tcPr>
          <w:p w14:paraId="2416025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Гранулометрический </w:t>
            </w:r>
          </w:p>
          <w:p w14:paraId="7B64489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состав почв</w:t>
            </w:r>
          </w:p>
        </w:tc>
        <w:tc>
          <w:tcPr>
            <w:tcW w:w="3455" w:type="pct"/>
            <w:gridSpan w:val="10"/>
            <w:shd w:val="clear" w:color="auto" w:fill="auto"/>
            <w:vAlign w:val="center"/>
          </w:tcPr>
          <w:p w14:paraId="5143027B" w14:textId="77777777" w:rsidR="00973E8F" w:rsidRPr="00973E8F" w:rsidRDefault="00973E8F" w:rsidP="00973E8F">
            <w:pPr>
              <w:widowControl w:val="0"/>
              <w:autoSpaceDE w:val="0"/>
              <w:autoSpaceDN w:val="0"/>
              <w:spacing w:after="0" w:line="240" w:lineRule="auto"/>
              <w:ind w:left="164"/>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Уровень кислотности почвы, pH</w:t>
            </w:r>
            <w:r w:rsidRPr="00973E8F">
              <w:rPr>
                <w:rFonts w:ascii="Times New Roman" w:eastAsia="Calibri" w:hAnsi="Times New Roman" w:cs="Times New Roman"/>
                <w:kern w:val="0"/>
                <w:position w:val="-2"/>
                <w:sz w:val="20"/>
                <w:szCs w:val="20"/>
                <w:vertAlign w:val="subscript"/>
                <w14:ligatures w14:val="none"/>
              </w:rPr>
              <w:t>KCl</w:t>
            </w:r>
          </w:p>
        </w:tc>
      </w:tr>
      <w:tr w:rsidR="00973E8F" w:rsidRPr="00973E8F" w14:paraId="4DB74D3D" w14:textId="77777777" w:rsidTr="00834A99">
        <w:trPr>
          <w:trHeight w:val="70"/>
        </w:trPr>
        <w:tc>
          <w:tcPr>
            <w:tcW w:w="1545" w:type="pct"/>
            <w:gridSpan w:val="2"/>
            <w:vMerge/>
            <w:shd w:val="clear" w:color="auto" w:fill="auto"/>
            <w:vAlign w:val="center"/>
          </w:tcPr>
          <w:p w14:paraId="61AE790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p>
        </w:tc>
        <w:tc>
          <w:tcPr>
            <w:tcW w:w="576" w:type="pct"/>
            <w:shd w:val="clear" w:color="auto" w:fill="auto"/>
            <w:vAlign w:val="center"/>
          </w:tcPr>
          <w:p w14:paraId="7D6634D8" w14:textId="77777777" w:rsidR="00973E8F" w:rsidRPr="00973E8F" w:rsidRDefault="00973E8F" w:rsidP="00973E8F">
            <w:pPr>
              <w:widowControl w:val="0"/>
              <w:autoSpaceDE w:val="0"/>
              <w:autoSpaceDN w:val="0"/>
              <w:spacing w:after="0" w:line="240" w:lineRule="auto"/>
              <w:ind w:left="35" w:right="25"/>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&lt; 4,5</w:t>
            </w:r>
          </w:p>
        </w:tc>
        <w:tc>
          <w:tcPr>
            <w:tcW w:w="575" w:type="pct"/>
            <w:gridSpan w:val="2"/>
            <w:shd w:val="clear" w:color="auto" w:fill="auto"/>
            <w:vAlign w:val="center"/>
          </w:tcPr>
          <w:p w14:paraId="550635DB" w14:textId="77777777" w:rsidR="00973E8F" w:rsidRPr="00973E8F" w:rsidRDefault="00973E8F" w:rsidP="00973E8F">
            <w:pPr>
              <w:widowControl w:val="0"/>
              <w:autoSpaceDE w:val="0"/>
              <w:autoSpaceDN w:val="0"/>
              <w:spacing w:after="0" w:line="240" w:lineRule="auto"/>
              <w:ind w:left="36" w:right="25"/>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4,6-5,0</w:t>
            </w:r>
          </w:p>
        </w:tc>
        <w:tc>
          <w:tcPr>
            <w:tcW w:w="575" w:type="pct"/>
            <w:gridSpan w:val="2"/>
            <w:shd w:val="clear" w:color="auto" w:fill="auto"/>
            <w:vAlign w:val="center"/>
          </w:tcPr>
          <w:p w14:paraId="6A4D0845" w14:textId="77777777" w:rsidR="00973E8F" w:rsidRPr="00973E8F" w:rsidRDefault="00973E8F" w:rsidP="00973E8F">
            <w:pPr>
              <w:widowControl w:val="0"/>
              <w:autoSpaceDE w:val="0"/>
              <w:autoSpaceDN w:val="0"/>
              <w:spacing w:after="0" w:line="240" w:lineRule="auto"/>
              <w:ind w:left="36" w:right="25"/>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5,1-5,5</w:t>
            </w:r>
          </w:p>
        </w:tc>
        <w:tc>
          <w:tcPr>
            <w:tcW w:w="576" w:type="pct"/>
            <w:shd w:val="clear" w:color="auto" w:fill="auto"/>
            <w:vAlign w:val="center"/>
          </w:tcPr>
          <w:p w14:paraId="2843269E" w14:textId="77777777" w:rsidR="00973E8F" w:rsidRPr="00973E8F" w:rsidRDefault="00973E8F" w:rsidP="00973E8F">
            <w:pPr>
              <w:widowControl w:val="0"/>
              <w:autoSpaceDE w:val="0"/>
              <w:autoSpaceDN w:val="0"/>
              <w:spacing w:after="0" w:line="240" w:lineRule="auto"/>
              <w:ind w:left="37" w:right="25"/>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5,6-6,0</w:t>
            </w:r>
          </w:p>
        </w:tc>
        <w:tc>
          <w:tcPr>
            <w:tcW w:w="580" w:type="pct"/>
            <w:gridSpan w:val="2"/>
            <w:shd w:val="clear" w:color="auto" w:fill="auto"/>
            <w:vAlign w:val="center"/>
          </w:tcPr>
          <w:p w14:paraId="332D564A" w14:textId="77777777" w:rsidR="00973E8F" w:rsidRPr="00973E8F" w:rsidRDefault="00973E8F" w:rsidP="00973E8F">
            <w:pPr>
              <w:widowControl w:val="0"/>
              <w:autoSpaceDE w:val="0"/>
              <w:autoSpaceDN w:val="0"/>
              <w:spacing w:after="0" w:line="240" w:lineRule="auto"/>
              <w:ind w:left="37" w:right="24"/>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6,1-7,0</w:t>
            </w:r>
          </w:p>
        </w:tc>
        <w:tc>
          <w:tcPr>
            <w:tcW w:w="573" w:type="pct"/>
            <w:gridSpan w:val="2"/>
            <w:shd w:val="clear" w:color="auto" w:fill="auto"/>
            <w:vAlign w:val="center"/>
          </w:tcPr>
          <w:p w14:paraId="6D541505" w14:textId="77777777" w:rsidR="00973E8F" w:rsidRPr="00973E8F" w:rsidRDefault="00973E8F" w:rsidP="00973E8F">
            <w:pPr>
              <w:widowControl w:val="0"/>
              <w:autoSpaceDE w:val="0"/>
              <w:autoSpaceDN w:val="0"/>
              <w:spacing w:after="0" w:line="240" w:lineRule="auto"/>
              <w:ind w:left="37" w:right="24"/>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&gt; 7,0</w:t>
            </w:r>
          </w:p>
        </w:tc>
      </w:tr>
      <w:tr w:rsidR="00973E8F" w:rsidRPr="00973E8F" w14:paraId="0091178A" w14:textId="77777777" w:rsidTr="00834A99">
        <w:trPr>
          <w:trHeight w:val="122"/>
        </w:trPr>
        <w:tc>
          <w:tcPr>
            <w:tcW w:w="5000" w:type="pct"/>
            <w:gridSpan w:val="12"/>
            <w:shd w:val="clear" w:color="auto" w:fill="auto"/>
            <w:vAlign w:val="center"/>
          </w:tcPr>
          <w:p w14:paraId="0C1AF0B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Озимая пшеница (пищевое зерно)</w:t>
            </w:r>
          </w:p>
        </w:tc>
      </w:tr>
      <w:tr w:rsidR="00973E8F" w:rsidRPr="00973E8F" w14:paraId="7B624CB9" w14:textId="77777777" w:rsidTr="00834A99">
        <w:trPr>
          <w:trHeight w:val="122"/>
        </w:trPr>
        <w:tc>
          <w:tcPr>
            <w:tcW w:w="1545" w:type="pct"/>
            <w:gridSpan w:val="2"/>
            <w:shd w:val="clear" w:color="auto" w:fill="auto"/>
            <w:vAlign w:val="center"/>
          </w:tcPr>
          <w:p w14:paraId="5940BD0F"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 xml:space="preserve">Суглинистые </w:t>
            </w:r>
          </w:p>
        </w:tc>
        <w:tc>
          <w:tcPr>
            <w:tcW w:w="576" w:type="pct"/>
            <w:shd w:val="clear" w:color="auto" w:fill="auto"/>
            <w:vAlign w:val="center"/>
          </w:tcPr>
          <w:p w14:paraId="23A1BD9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center"/>
          </w:tcPr>
          <w:p w14:paraId="0EF2562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center"/>
          </w:tcPr>
          <w:p w14:paraId="01E0781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0,27</w:t>
            </w:r>
          </w:p>
        </w:tc>
        <w:tc>
          <w:tcPr>
            <w:tcW w:w="576" w:type="pct"/>
            <w:shd w:val="clear" w:color="auto" w:fill="auto"/>
            <w:vAlign w:val="center"/>
          </w:tcPr>
          <w:p w14:paraId="1B6B638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0,29</w:t>
            </w:r>
          </w:p>
        </w:tc>
        <w:tc>
          <w:tcPr>
            <w:tcW w:w="580" w:type="pct"/>
            <w:gridSpan w:val="2"/>
            <w:shd w:val="clear" w:color="auto" w:fill="auto"/>
          </w:tcPr>
          <w:p w14:paraId="01D6A1E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0,33</w:t>
            </w:r>
          </w:p>
        </w:tc>
        <w:tc>
          <w:tcPr>
            <w:tcW w:w="573" w:type="pct"/>
            <w:gridSpan w:val="2"/>
            <w:shd w:val="clear" w:color="auto" w:fill="auto"/>
          </w:tcPr>
          <w:p w14:paraId="220D82D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0,38</w:t>
            </w:r>
          </w:p>
        </w:tc>
      </w:tr>
      <w:tr w:rsidR="00973E8F" w:rsidRPr="00973E8F" w14:paraId="7AD6542B" w14:textId="77777777" w:rsidTr="00834A99">
        <w:trPr>
          <w:trHeight w:val="230"/>
        </w:trPr>
        <w:tc>
          <w:tcPr>
            <w:tcW w:w="1545" w:type="pct"/>
            <w:gridSpan w:val="2"/>
            <w:shd w:val="clear" w:color="auto" w:fill="auto"/>
            <w:vAlign w:val="center"/>
          </w:tcPr>
          <w:p w14:paraId="05265065"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576" w:type="pct"/>
            <w:shd w:val="clear" w:color="auto" w:fill="auto"/>
            <w:vAlign w:val="center"/>
          </w:tcPr>
          <w:p w14:paraId="29E6D77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center"/>
          </w:tcPr>
          <w:p w14:paraId="17E56AA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center"/>
          </w:tcPr>
          <w:p w14:paraId="5738F11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0,24</w:t>
            </w:r>
          </w:p>
        </w:tc>
        <w:tc>
          <w:tcPr>
            <w:tcW w:w="576" w:type="pct"/>
            <w:shd w:val="clear" w:color="auto" w:fill="auto"/>
            <w:vAlign w:val="center"/>
          </w:tcPr>
          <w:p w14:paraId="3E84EAB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0,27</w:t>
            </w:r>
          </w:p>
        </w:tc>
        <w:tc>
          <w:tcPr>
            <w:tcW w:w="580" w:type="pct"/>
            <w:gridSpan w:val="2"/>
            <w:shd w:val="clear" w:color="auto" w:fill="auto"/>
          </w:tcPr>
          <w:p w14:paraId="0C2CA07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0,33</w:t>
            </w:r>
          </w:p>
        </w:tc>
        <w:tc>
          <w:tcPr>
            <w:tcW w:w="573" w:type="pct"/>
            <w:gridSpan w:val="2"/>
            <w:shd w:val="clear" w:color="auto" w:fill="auto"/>
          </w:tcPr>
          <w:p w14:paraId="2715652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0,35</w:t>
            </w:r>
          </w:p>
        </w:tc>
      </w:tr>
      <w:tr w:rsidR="00973E8F" w:rsidRPr="00973E8F" w14:paraId="6440FCB6" w14:textId="77777777" w:rsidTr="00834A99">
        <w:trPr>
          <w:trHeight w:val="70"/>
        </w:trPr>
        <w:tc>
          <w:tcPr>
            <w:tcW w:w="1545" w:type="pct"/>
            <w:gridSpan w:val="2"/>
            <w:shd w:val="clear" w:color="auto" w:fill="auto"/>
            <w:vAlign w:val="center"/>
          </w:tcPr>
          <w:p w14:paraId="0B67EF02"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576" w:type="pct"/>
            <w:shd w:val="clear" w:color="auto" w:fill="auto"/>
            <w:vAlign w:val="center"/>
          </w:tcPr>
          <w:p w14:paraId="2D48DD1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center"/>
          </w:tcPr>
          <w:p w14:paraId="5F56B27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center"/>
          </w:tcPr>
          <w:p w14:paraId="1C0A5E4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6" w:type="pct"/>
            <w:shd w:val="clear" w:color="auto" w:fill="auto"/>
            <w:vAlign w:val="center"/>
          </w:tcPr>
          <w:p w14:paraId="54CF566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80" w:type="pct"/>
            <w:gridSpan w:val="2"/>
            <w:shd w:val="clear" w:color="auto" w:fill="auto"/>
            <w:vAlign w:val="center"/>
          </w:tcPr>
          <w:p w14:paraId="3131B4D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3" w:type="pct"/>
            <w:gridSpan w:val="2"/>
            <w:shd w:val="clear" w:color="auto" w:fill="auto"/>
            <w:vAlign w:val="center"/>
          </w:tcPr>
          <w:p w14:paraId="5AF42BC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2405F571" w14:textId="77777777" w:rsidTr="00834A99">
        <w:trPr>
          <w:trHeight w:val="122"/>
        </w:trPr>
        <w:tc>
          <w:tcPr>
            <w:tcW w:w="5000" w:type="pct"/>
            <w:gridSpan w:val="12"/>
            <w:shd w:val="clear" w:color="auto" w:fill="auto"/>
            <w:vAlign w:val="center"/>
          </w:tcPr>
          <w:p w14:paraId="2C2BB68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Озимая рожь (пищевое зерно)</w:t>
            </w:r>
          </w:p>
        </w:tc>
      </w:tr>
      <w:tr w:rsidR="00973E8F" w:rsidRPr="00973E8F" w14:paraId="55E16257" w14:textId="77777777" w:rsidTr="00834A99">
        <w:trPr>
          <w:trHeight w:val="122"/>
        </w:trPr>
        <w:tc>
          <w:tcPr>
            <w:tcW w:w="1545" w:type="pct"/>
            <w:gridSpan w:val="2"/>
            <w:shd w:val="clear" w:color="auto" w:fill="auto"/>
            <w:vAlign w:val="center"/>
          </w:tcPr>
          <w:p w14:paraId="13A5C3D3"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 xml:space="preserve">Суглинистые </w:t>
            </w:r>
          </w:p>
        </w:tc>
        <w:tc>
          <w:tcPr>
            <w:tcW w:w="576" w:type="pct"/>
            <w:shd w:val="clear" w:color="auto" w:fill="auto"/>
            <w:vAlign w:val="center"/>
          </w:tcPr>
          <w:p w14:paraId="59562BF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0,29</w:t>
            </w:r>
          </w:p>
        </w:tc>
        <w:tc>
          <w:tcPr>
            <w:tcW w:w="575" w:type="pct"/>
            <w:gridSpan w:val="2"/>
            <w:shd w:val="clear" w:color="auto" w:fill="auto"/>
            <w:vAlign w:val="center"/>
          </w:tcPr>
          <w:p w14:paraId="59E1E3B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0,30</w:t>
            </w:r>
          </w:p>
        </w:tc>
        <w:tc>
          <w:tcPr>
            <w:tcW w:w="575" w:type="pct"/>
            <w:gridSpan w:val="2"/>
            <w:shd w:val="clear" w:color="auto" w:fill="auto"/>
            <w:vAlign w:val="center"/>
          </w:tcPr>
          <w:p w14:paraId="49EAECA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0,34</w:t>
            </w:r>
          </w:p>
        </w:tc>
        <w:tc>
          <w:tcPr>
            <w:tcW w:w="576" w:type="pct"/>
            <w:shd w:val="clear" w:color="auto" w:fill="auto"/>
            <w:vAlign w:val="center"/>
          </w:tcPr>
          <w:p w14:paraId="5484B8F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0,36</w:t>
            </w:r>
          </w:p>
        </w:tc>
        <w:tc>
          <w:tcPr>
            <w:tcW w:w="580" w:type="pct"/>
            <w:gridSpan w:val="2"/>
            <w:shd w:val="clear" w:color="auto" w:fill="auto"/>
          </w:tcPr>
          <w:p w14:paraId="02B821A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0,40</w:t>
            </w:r>
          </w:p>
        </w:tc>
        <w:tc>
          <w:tcPr>
            <w:tcW w:w="573" w:type="pct"/>
            <w:gridSpan w:val="2"/>
            <w:shd w:val="clear" w:color="auto" w:fill="auto"/>
          </w:tcPr>
          <w:p w14:paraId="6CF032F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0,46</w:t>
            </w:r>
          </w:p>
        </w:tc>
      </w:tr>
      <w:tr w:rsidR="00973E8F" w:rsidRPr="00973E8F" w14:paraId="3FE40765" w14:textId="77777777" w:rsidTr="00834A99">
        <w:trPr>
          <w:trHeight w:val="230"/>
        </w:trPr>
        <w:tc>
          <w:tcPr>
            <w:tcW w:w="1545" w:type="pct"/>
            <w:gridSpan w:val="2"/>
            <w:shd w:val="clear" w:color="auto" w:fill="auto"/>
            <w:vAlign w:val="center"/>
          </w:tcPr>
          <w:p w14:paraId="42867E32"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576" w:type="pct"/>
            <w:shd w:val="clear" w:color="auto" w:fill="auto"/>
            <w:vAlign w:val="center"/>
          </w:tcPr>
          <w:p w14:paraId="3CA40EC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0,30</w:t>
            </w:r>
          </w:p>
        </w:tc>
        <w:tc>
          <w:tcPr>
            <w:tcW w:w="575" w:type="pct"/>
            <w:gridSpan w:val="2"/>
            <w:shd w:val="clear" w:color="auto" w:fill="auto"/>
            <w:vAlign w:val="center"/>
          </w:tcPr>
          <w:p w14:paraId="7CD8584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0,35</w:t>
            </w:r>
          </w:p>
        </w:tc>
        <w:tc>
          <w:tcPr>
            <w:tcW w:w="575" w:type="pct"/>
            <w:gridSpan w:val="2"/>
            <w:shd w:val="clear" w:color="auto" w:fill="auto"/>
            <w:vAlign w:val="center"/>
          </w:tcPr>
          <w:p w14:paraId="12BFE0D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0,37</w:t>
            </w:r>
          </w:p>
        </w:tc>
        <w:tc>
          <w:tcPr>
            <w:tcW w:w="576" w:type="pct"/>
            <w:shd w:val="clear" w:color="auto" w:fill="auto"/>
            <w:vAlign w:val="center"/>
          </w:tcPr>
          <w:p w14:paraId="6622009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0,41</w:t>
            </w:r>
          </w:p>
        </w:tc>
        <w:tc>
          <w:tcPr>
            <w:tcW w:w="580" w:type="pct"/>
            <w:gridSpan w:val="2"/>
            <w:shd w:val="clear" w:color="auto" w:fill="auto"/>
          </w:tcPr>
          <w:p w14:paraId="417E2C5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0,43</w:t>
            </w:r>
          </w:p>
        </w:tc>
        <w:tc>
          <w:tcPr>
            <w:tcW w:w="573" w:type="pct"/>
            <w:gridSpan w:val="2"/>
            <w:shd w:val="clear" w:color="auto" w:fill="auto"/>
          </w:tcPr>
          <w:p w14:paraId="20783DB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0,48</w:t>
            </w:r>
          </w:p>
        </w:tc>
      </w:tr>
      <w:tr w:rsidR="00973E8F" w:rsidRPr="00973E8F" w14:paraId="7CD8AD25" w14:textId="77777777" w:rsidTr="00834A99">
        <w:trPr>
          <w:trHeight w:val="230"/>
        </w:trPr>
        <w:tc>
          <w:tcPr>
            <w:tcW w:w="1545" w:type="pct"/>
            <w:gridSpan w:val="2"/>
            <w:shd w:val="clear" w:color="auto" w:fill="auto"/>
            <w:vAlign w:val="center"/>
          </w:tcPr>
          <w:p w14:paraId="29FC81D6"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576" w:type="pct"/>
            <w:shd w:val="clear" w:color="auto" w:fill="auto"/>
            <w:vAlign w:val="center"/>
          </w:tcPr>
          <w:p w14:paraId="570DC7E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0,20</w:t>
            </w:r>
          </w:p>
        </w:tc>
        <w:tc>
          <w:tcPr>
            <w:tcW w:w="575" w:type="pct"/>
            <w:gridSpan w:val="2"/>
            <w:shd w:val="clear" w:color="auto" w:fill="auto"/>
            <w:vAlign w:val="center"/>
          </w:tcPr>
          <w:p w14:paraId="46BAEEF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0,22</w:t>
            </w:r>
          </w:p>
        </w:tc>
        <w:tc>
          <w:tcPr>
            <w:tcW w:w="575" w:type="pct"/>
            <w:gridSpan w:val="2"/>
            <w:shd w:val="clear" w:color="auto" w:fill="auto"/>
            <w:vAlign w:val="center"/>
          </w:tcPr>
          <w:p w14:paraId="0C6E51D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0,25</w:t>
            </w:r>
          </w:p>
        </w:tc>
        <w:tc>
          <w:tcPr>
            <w:tcW w:w="576" w:type="pct"/>
            <w:shd w:val="clear" w:color="auto" w:fill="auto"/>
            <w:vAlign w:val="center"/>
          </w:tcPr>
          <w:p w14:paraId="7F46BCA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0,27</w:t>
            </w:r>
          </w:p>
        </w:tc>
        <w:tc>
          <w:tcPr>
            <w:tcW w:w="580" w:type="pct"/>
            <w:gridSpan w:val="2"/>
            <w:shd w:val="clear" w:color="auto" w:fill="auto"/>
            <w:vAlign w:val="center"/>
          </w:tcPr>
          <w:p w14:paraId="57C1710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0,30</w:t>
            </w:r>
          </w:p>
        </w:tc>
        <w:tc>
          <w:tcPr>
            <w:tcW w:w="573" w:type="pct"/>
            <w:gridSpan w:val="2"/>
            <w:shd w:val="clear" w:color="auto" w:fill="auto"/>
            <w:vAlign w:val="center"/>
          </w:tcPr>
          <w:p w14:paraId="3319B8F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0,42</w:t>
            </w:r>
          </w:p>
        </w:tc>
      </w:tr>
      <w:tr w:rsidR="00973E8F" w:rsidRPr="00973E8F" w14:paraId="41152E6E" w14:textId="77777777" w:rsidTr="00834A99">
        <w:trPr>
          <w:trHeight w:val="122"/>
        </w:trPr>
        <w:tc>
          <w:tcPr>
            <w:tcW w:w="5000" w:type="pct"/>
            <w:gridSpan w:val="12"/>
            <w:shd w:val="clear" w:color="auto" w:fill="auto"/>
            <w:vAlign w:val="center"/>
          </w:tcPr>
          <w:p w14:paraId="1F775C1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Тритикале (пищевое зерно)</w:t>
            </w:r>
          </w:p>
        </w:tc>
      </w:tr>
      <w:tr w:rsidR="00973E8F" w:rsidRPr="00973E8F" w14:paraId="1B8228B7" w14:textId="77777777" w:rsidTr="00834A99">
        <w:trPr>
          <w:trHeight w:val="122"/>
        </w:trPr>
        <w:tc>
          <w:tcPr>
            <w:tcW w:w="1545" w:type="pct"/>
            <w:gridSpan w:val="2"/>
            <w:shd w:val="clear" w:color="auto" w:fill="auto"/>
            <w:vAlign w:val="center"/>
          </w:tcPr>
          <w:p w14:paraId="64A31BC2"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Суглинистые</w:t>
            </w:r>
          </w:p>
        </w:tc>
        <w:tc>
          <w:tcPr>
            <w:tcW w:w="576" w:type="pct"/>
            <w:shd w:val="clear" w:color="auto" w:fill="auto"/>
            <w:vAlign w:val="center"/>
          </w:tcPr>
          <w:p w14:paraId="606CCD9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center"/>
          </w:tcPr>
          <w:p w14:paraId="4918448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center"/>
          </w:tcPr>
          <w:p w14:paraId="430A59C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0,30</w:t>
            </w:r>
          </w:p>
        </w:tc>
        <w:tc>
          <w:tcPr>
            <w:tcW w:w="576" w:type="pct"/>
            <w:shd w:val="clear" w:color="auto" w:fill="auto"/>
            <w:vAlign w:val="center"/>
          </w:tcPr>
          <w:p w14:paraId="7F239DA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0,35</w:t>
            </w:r>
          </w:p>
        </w:tc>
        <w:tc>
          <w:tcPr>
            <w:tcW w:w="580" w:type="pct"/>
            <w:gridSpan w:val="2"/>
            <w:shd w:val="clear" w:color="auto" w:fill="auto"/>
            <w:vAlign w:val="center"/>
          </w:tcPr>
          <w:p w14:paraId="146418D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0,44</w:t>
            </w:r>
          </w:p>
        </w:tc>
        <w:tc>
          <w:tcPr>
            <w:tcW w:w="573" w:type="pct"/>
            <w:gridSpan w:val="2"/>
            <w:shd w:val="clear" w:color="auto" w:fill="auto"/>
            <w:vAlign w:val="center"/>
          </w:tcPr>
          <w:p w14:paraId="5F1AA03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0,57</w:t>
            </w:r>
          </w:p>
        </w:tc>
      </w:tr>
      <w:tr w:rsidR="00973E8F" w:rsidRPr="00973E8F" w14:paraId="14B4D6E3" w14:textId="77777777" w:rsidTr="00834A99">
        <w:trPr>
          <w:trHeight w:val="230"/>
        </w:trPr>
        <w:tc>
          <w:tcPr>
            <w:tcW w:w="1545" w:type="pct"/>
            <w:gridSpan w:val="2"/>
            <w:shd w:val="clear" w:color="auto" w:fill="auto"/>
            <w:vAlign w:val="center"/>
          </w:tcPr>
          <w:p w14:paraId="6B60C52D"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576" w:type="pct"/>
            <w:shd w:val="clear" w:color="auto" w:fill="auto"/>
            <w:vAlign w:val="center"/>
          </w:tcPr>
          <w:p w14:paraId="7A79413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center"/>
          </w:tcPr>
          <w:p w14:paraId="18C89E9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0,23</w:t>
            </w:r>
          </w:p>
        </w:tc>
        <w:tc>
          <w:tcPr>
            <w:tcW w:w="575" w:type="pct"/>
            <w:gridSpan w:val="2"/>
            <w:shd w:val="clear" w:color="auto" w:fill="auto"/>
            <w:vAlign w:val="center"/>
          </w:tcPr>
          <w:p w14:paraId="63791A8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0,26</w:t>
            </w:r>
          </w:p>
        </w:tc>
        <w:tc>
          <w:tcPr>
            <w:tcW w:w="576" w:type="pct"/>
            <w:shd w:val="clear" w:color="auto" w:fill="auto"/>
            <w:vAlign w:val="center"/>
          </w:tcPr>
          <w:p w14:paraId="37FBFA7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0,33</w:t>
            </w:r>
          </w:p>
        </w:tc>
        <w:tc>
          <w:tcPr>
            <w:tcW w:w="580" w:type="pct"/>
            <w:gridSpan w:val="2"/>
            <w:shd w:val="clear" w:color="auto" w:fill="auto"/>
            <w:vAlign w:val="center"/>
          </w:tcPr>
          <w:p w14:paraId="58C5B63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0,40</w:t>
            </w:r>
          </w:p>
        </w:tc>
        <w:tc>
          <w:tcPr>
            <w:tcW w:w="573" w:type="pct"/>
            <w:gridSpan w:val="2"/>
            <w:shd w:val="clear" w:color="auto" w:fill="auto"/>
            <w:vAlign w:val="center"/>
          </w:tcPr>
          <w:p w14:paraId="33EC8B9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0,51</w:t>
            </w:r>
          </w:p>
        </w:tc>
      </w:tr>
      <w:tr w:rsidR="00973E8F" w:rsidRPr="00973E8F" w14:paraId="626B1B77" w14:textId="77777777" w:rsidTr="00834A99">
        <w:trPr>
          <w:trHeight w:val="230"/>
        </w:trPr>
        <w:tc>
          <w:tcPr>
            <w:tcW w:w="1545" w:type="pct"/>
            <w:gridSpan w:val="2"/>
            <w:shd w:val="clear" w:color="auto" w:fill="auto"/>
            <w:vAlign w:val="center"/>
          </w:tcPr>
          <w:p w14:paraId="78A47590"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576" w:type="pct"/>
            <w:shd w:val="clear" w:color="auto" w:fill="auto"/>
            <w:vAlign w:val="center"/>
          </w:tcPr>
          <w:p w14:paraId="583F10D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center"/>
          </w:tcPr>
          <w:p w14:paraId="067702B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center"/>
          </w:tcPr>
          <w:p w14:paraId="1EB0202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0,25</w:t>
            </w:r>
          </w:p>
        </w:tc>
        <w:tc>
          <w:tcPr>
            <w:tcW w:w="576" w:type="pct"/>
            <w:shd w:val="clear" w:color="auto" w:fill="auto"/>
            <w:vAlign w:val="center"/>
          </w:tcPr>
          <w:p w14:paraId="65CEC47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0,27</w:t>
            </w:r>
          </w:p>
        </w:tc>
        <w:tc>
          <w:tcPr>
            <w:tcW w:w="580" w:type="pct"/>
            <w:gridSpan w:val="2"/>
            <w:shd w:val="clear" w:color="auto" w:fill="auto"/>
            <w:vAlign w:val="center"/>
          </w:tcPr>
          <w:p w14:paraId="485522C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0,30</w:t>
            </w:r>
          </w:p>
        </w:tc>
        <w:tc>
          <w:tcPr>
            <w:tcW w:w="573" w:type="pct"/>
            <w:gridSpan w:val="2"/>
            <w:shd w:val="clear" w:color="auto" w:fill="auto"/>
            <w:vAlign w:val="center"/>
          </w:tcPr>
          <w:p w14:paraId="0524736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0,41</w:t>
            </w:r>
          </w:p>
        </w:tc>
      </w:tr>
      <w:tr w:rsidR="00973E8F" w:rsidRPr="00973E8F" w14:paraId="0352B1E7" w14:textId="77777777" w:rsidTr="00834A99">
        <w:trPr>
          <w:trHeight w:val="70"/>
        </w:trPr>
        <w:tc>
          <w:tcPr>
            <w:tcW w:w="5000" w:type="pct"/>
            <w:gridSpan w:val="12"/>
            <w:shd w:val="clear" w:color="auto" w:fill="auto"/>
            <w:vAlign w:val="center"/>
          </w:tcPr>
          <w:p w14:paraId="42098C2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Яровая пшеница (пищевое зерно)</w:t>
            </w:r>
          </w:p>
        </w:tc>
      </w:tr>
      <w:tr w:rsidR="00973E8F" w:rsidRPr="00973E8F" w14:paraId="31EDF91F" w14:textId="77777777" w:rsidTr="00834A99">
        <w:trPr>
          <w:trHeight w:val="70"/>
        </w:trPr>
        <w:tc>
          <w:tcPr>
            <w:tcW w:w="1545" w:type="pct"/>
            <w:gridSpan w:val="2"/>
            <w:shd w:val="clear" w:color="auto" w:fill="auto"/>
            <w:vAlign w:val="center"/>
          </w:tcPr>
          <w:p w14:paraId="167F9674"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Суглинистые</w:t>
            </w:r>
          </w:p>
        </w:tc>
        <w:tc>
          <w:tcPr>
            <w:tcW w:w="576" w:type="pct"/>
            <w:shd w:val="clear" w:color="auto" w:fill="auto"/>
            <w:vAlign w:val="bottom"/>
          </w:tcPr>
          <w:p w14:paraId="37BBA81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bottom"/>
          </w:tcPr>
          <w:p w14:paraId="352BB9C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bottom"/>
          </w:tcPr>
          <w:p w14:paraId="69827E6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0,27</w:t>
            </w:r>
          </w:p>
        </w:tc>
        <w:tc>
          <w:tcPr>
            <w:tcW w:w="576" w:type="pct"/>
            <w:shd w:val="clear" w:color="auto" w:fill="auto"/>
            <w:vAlign w:val="bottom"/>
          </w:tcPr>
          <w:p w14:paraId="4E37117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0,27</w:t>
            </w:r>
          </w:p>
        </w:tc>
        <w:tc>
          <w:tcPr>
            <w:tcW w:w="580" w:type="pct"/>
            <w:gridSpan w:val="2"/>
            <w:shd w:val="clear" w:color="auto" w:fill="auto"/>
            <w:vAlign w:val="bottom"/>
          </w:tcPr>
          <w:p w14:paraId="31A63EA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0,37</w:t>
            </w:r>
          </w:p>
        </w:tc>
        <w:tc>
          <w:tcPr>
            <w:tcW w:w="573" w:type="pct"/>
            <w:gridSpan w:val="2"/>
            <w:shd w:val="clear" w:color="auto" w:fill="auto"/>
            <w:vAlign w:val="bottom"/>
          </w:tcPr>
          <w:p w14:paraId="51BF460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0,38</w:t>
            </w:r>
          </w:p>
        </w:tc>
      </w:tr>
      <w:tr w:rsidR="00973E8F" w:rsidRPr="00973E8F" w14:paraId="39818081" w14:textId="77777777" w:rsidTr="00834A99">
        <w:trPr>
          <w:trHeight w:val="230"/>
        </w:trPr>
        <w:tc>
          <w:tcPr>
            <w:tcW w:w="1545" w:type="pct"/>
            <w:gridSpan w:val="2"/>
            <w:shd w:val="clear" w:color="auto" w:fill="auto"/>
            <w:vAlign w:val="center"/>
          </w:tcPr>
          <w:p w14:paraId="117AE2CC"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576" w:type="pct"/>
            <w:shd w:val="clear" w:color="auto" w:fill="auto"/>
            <w:vAlign w:val="bottom"/>
          </w:tcPr>
          <w:p w14:paraId="325B58F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bottom"/>
          </w:tcPr>
          <w:p w14:paraId="7571DA8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p>
        </w:tc>
        <w:tc>
          <w:tcPr>
            <w:tcW w:w="575" w:type="pct"/>
            <w:gridSpan w:val="2"/>
            <w:shd w:val="clear" w:color="auto" w:fill="auto"/>
            <w:vAlign w:val="bottom"/>
          </w:tcPr>
          <w:p w14:paraId="2BD9F14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0,27</w:t>
            </w:r>
          </w:p>
        </w:tc>
        <w:tc>
          <w:tcPr>
            <w:tcW w:w="576" w:type="pct"/>
            <w:shd w:val="clear" w:color="auto" w:fill="auto"/>
            <w:vAlign w:val="bottom"/>
          </w:tcPr>
          <w:p w14:paraId="6309B7C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0,27</w:t>
            </w:r>
          </w:p>
        </w:tc>
        <w:tc>
          <w:tcPr>
            <w:tcW w:w="580" w:type="pct"/>
            <w:gridSpan w:val="2"/>
            <w:shd w:val="clear" w:color="auto" w:fill="auto"/>
            <w:vAlign w:val="bottom"/>
          </w:tcPr>
          <w:p w14:paraId="06DB899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0,34</w:t>
            </w:r>
          </w:p>
        </w:tc>
        <w:tc>
          <w:tcPr>
            <w:tcW w:w="573" w:type="pct"/>
            <w:gridSpan w:val="2"/>
            <w:shd w:val="clear" w:color="auto" w:fill="auto"/>
            <w:vAlign w:val="bottom"/>
          </w:tcPr>
          <w:p w14:paraId="2F3904F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0,37</w:t>
            </w:r>
          </w:p>
        </w:tc>
      </w:tr>
      <w:tr w:rsidR="00973E8F" w:rsidRPr="00973E8F" w14:paraId="7FC5B674" w14:textId="77777777" w:rsidTr="00834A99">
        <w:trPr>
          <w:trHeight w:val="122"/>
        </w:trPr>
        <w:tc>
          <w:tcPr>
            <w:tcW w:w="5000" w:type="pct"/>
            <w:gridSpan w:val="12"/>
            <w:shd w:val="clear" w:color="auto" w:fill="auto"/>
            <w:vAlign w:val="center"/>
          </w:tcPr>
          <w:p w14:paraId="382BB4D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Ячмень (пищевое зерно)</w:t>
            </w:r>
          </w:p>
        </w:tc>
      </w:tr>
      <w:tr w:rsidR="00973E8F" w:rsidRPr="00973E8F" w14:paraId="1F65C1B5" w14:textId="77777777" w:rsidTr="00834A99">
        <w:trPr>
          <w:trHeight w:val="122"/>
        </w:trPr>
        <w:tc>
          <w:tcPr>
            <w:tcW w:w="1545" w:type="pct"/>
            <w:gridSpan w:val="2"/>
            <w:shd w:val="clear" w:color="auto" w:fill="auto"/>
            <w:vAlign w:val="center"/>
          </w:tcPr>
          <w:p w14:paraId="5EF5873C"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Суглинистые</w:t>
            </w:r>
          </w:p>
        </w:tc>
        <w:tc>
          <w:tcPr>
            <w:tcW w:w="576" w:type="pct"/>
            <w:shd w:val="clear" w:color="auto" w:fill="auto"/>
            <w:vAlign w:val="center"/>
          </w:tcPr>
          <w:p w14:paraId="0C51F5D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bottom"/>
          </w:tcPr>
          <w:p w14:paraId="3F5037C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0,20</w:t>
            </w:r>
          </w:p>
        </w:tc>
        <w:tc>
          <w:tcPr>
            <w:tcW w:w="575" w:type="pct"/>
            <w:gridSpan w:val="2"/>
            <w:shd w:val="clear" w:color="auto" w:fill="auto"/>
            <w:vAlign w:val="bottom"/>
          </w:tcPr>
          <w:p w14:paraId="0378B9D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0,21</w:t>
            </w:r>
          </w:p>
        </w:tc>
        <w:tc>
          <w:tcPr>
            <w:tcW w:w="576" w:type="pct"/>
            <w:shd w:val="clear" w:color="auto" w:fill="auto"/>
            <w:vAlign w:val="bottom"/>
          </w:tcPr>
          <w:p w14:paraId="497F34B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0,23</w:t>
            </w:r>
          </w:p>
        </w:tc>
        <w:tc>
          <w:tcPr>
            <w:tcW w:w="580" w:type="pct"/>
            <w:gridSpan w:val="2"/>
            <w:shd w:val="clear" w:color="auto" w:fill="auto"/>
            <w:vAlign w:val="bottom"/>
          </w:tcPr>
          <w:p w14:paraId="3015493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0,23</w:t>
            </w:r>
          </w:p>
        </w:tc>
        <w:tc>
          <w:tcPr>
            <w:tcW w:w="573" w:type="pct"/>
            <w:gridSpan w:val="2"/>
            <w:shd w:val="clear" w:color="auto" w:fill="auto"/>
            <w:vAlign w:val="bottom"/>
          </w:tcPr>
          <w:p w14:paraId="3BA761F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0,25</w:t>
            </w:r>
          </w:p>
        </w:tc>
      </w:tr>
      <w:tr w:rsidR="00973E8F" w:rsidRPr="00973E8F" w14:paraId="600E0E05" w14:textId="77777777" w:rsidTr="00834A99">
        <w:trPr>
          <w:trHeight w:val="230"/>
        </w:trPr>
        <w:tc>
          <w:tcPr>
            <w:tcW w:w="1545" w:type="pct"/>
            <w:gridSpan w:val="2"/>
            <w:shd w:val="clear" w:color="auto" w:fill="auto"/>
            <w:vAlign w:val="center"/>
          </w:tcPr>
          <w:p w14:paraId="1DC4FE18"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576" w:type="pct"/>
            <w:shd w:val="clear" w:color="auto" w:fill="auto"/>
            <w:vAlign w:val="center"/>
          </w:tcPr>
          <w:p w14:paraId="2954A12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bottom"/>
          </w:tcPr>
          <w:p w14:paraId="2EB83FF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0,20</w:t>
            </w:r>
          </w:p>
        </w:tc>
        <w:tc>
          <w:tcPr>
            <w:tcW w:w="575" w:type="pct"/>
            <w:gridSpan w:val="2"/>
            <w:shd w:val="clear" w:color="auto" w:fill="auto"/>
            <w:vAlign w:val="bottom"/>
          </w:tcPr>
          <w:p w14:paraId="6D7AFA4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0,21</w:t>
            </w:r>
          </w:p>
        </w:tc>
        <w:tc>
          <w:tcPr>
            <w:tcW w:w="576" w:type="pct"/>
            <w:shd w:val="clear" w:color="auto" w:fill="auto"/>
            <w:vAlign w:val="bottom"/>
          </w:tcPr>
          <w:p w14:paraId="21DFCF2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0,23</w:t>
            </w:r>
          </w:p>
        </w:tc>
        <w:tc>
          <w:tcPr>
            <w:tcW w:w="580" w:type="pct"/>
            <w:gridSpan w:val="2"/>
            <w:shd w:val="clear" w:color="auto" w:fill="auto"/>
            <w:vAlign w:val="bottom"/>
          </w:tcPr>
          <w:p w14:paraId="221A095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0,23</w:t>
            </w:r>
          </w:p>
        </w:tc>
        <w:tc>
          <w:tcPr>
            <w:tcW w:w="573" w:type="pct"/>
            <w:gridSpan w:val="2"/>
            <w:shd w:val="clear" w:color="auto" w:fill="auto"/>
            <w:vAlign w:val="bottom"/>
          </w:tcPr>
          <w:p w14:paraId="5BE44A9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0,25</w:t>
            </w:r>
          </w:p>
        </w:tc>
      </w:tr>
      <w:tr w:rsidR="00973E8F" w:rsidRPr="00973E8F" w14:paraId="5024B8A6" w14:textId="77777777" w:rsidTr="00834A99">
        <w:trPr>
          <w:trHeight w:val="230"/>
        </w:trPr>
        <w:tc>
          <w:tcPr>
            <w:tcW w:w="1545" w:type="pct"/>
            <w:gridSpan w:val="2"/>
            <w:shd w:val="clear" w:color="auto" w:fill="auto"/>
            <w:vAlign w:val="center"/>
          </w:tcPr>
          <w:p w14:paraId="163CB222"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576" w:type="pct"/>
            <w:shd w:val="clear" w:color="auto" w:fill="auto"/>
            <w:vAlign w:val="bottom"/>
          </w:tcPr>
          <w:p w14:paraId="318A6D7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0,11</w:t>
            </w:r>
          </w:p>
        </w:tc>
        <w:tc>
          <w:tcPr>
            <w:tcW w:w="575" w:type="pct"/>
            <w:gridSpan w:val="2"/>
            <w:shd w:val="clear" w:color="auto" w:fill="auto"/>
            <w:vAlign w:val="bottom"/>
          </w:tcPr>
          <w:p w14:paraId="2695262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0,14</w:t>
            </w:r>
          </w:p>
        </w:tc>
        <w:tc>
          <w:tcPr>
            <w:tcW w:w="575" w:type="pct"/>
            <w:gridSpan w:val="2"/>
            <w:shd w:val="clear" w:color="auto" w:fill="auto"/>
            <w:vAlign w:val="bottom"/>
          </w:tcPr>
          <w:p w14:paraId="42E6409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0,16</w:t>
            </w:r>
          </w:p>
        </w:tc>
        <w:tc>
          <w:tcPr>
            <w:tcW w:w="576" w:type="pct"/>
            <w:shd w:val="clear" w:color="auto" w:fill="auto"/>
            <w:vAlign w:val="bottom"/>
          </w:tcPr>
          <w:p w14:paraId="1648120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0,17</w:t>
            </w:r>
          </w:p>
        </w:tc>
        <w:tc>
          <w:tcPr>
            <w:tcW w:w="580" w:type="pct"/>
            <w:gridSpan w:val="2"/>
            <w:shd w:val="clear" w:color="auto" w:fill="auto"/>
            <w:vAlign w:val="bottom"/>
          </w:tcPr>
          <w:p w14:paraId="65E8937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0,17</w:t>
            </w:r>
          </w:p>
        </w:tc>
        <w:tc>
          <w:tcPr>
            <w:tcW w:w="573" w:type="pct"/>
            <w:gridSpan w:val="2"/>
            <w:shd w:val="clear" w:color="auto" w:fill="auto"/>
            <w:vAlign w:val="bottom"/>
          </w:tcPr>
          <w:p w14:paraId="266D74C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0,19</w:t>
            </w:r>
          </w:p>
        </w:tc>
      </w:tr>
      <w:tr w:rsidR="00973E8F" w:rsidRPr="00973E8F" w14:paraId="63993565" w14:textId="77777777" w:rsidTr="00834A99">
        <w:trPr>
          <w:trHeight w:val="122"/>
        </w:trPr>
        <w:tc>
          <w:tcPr>
            <w:tcW w:w="5000" w:type="pct"/>
            <w:gridSpan w:val="12"/>
            <w:shd w:val="clear" w:color="auto" w:fill="auto"/>
            <w:vAlign w:val="center"/>
          </w:tcPr>
          <w:p w14:paraId="2BCC9C6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Овес (пищевое зерно)</w:t>
            </w:r>
          </w:p>
        </w:tc>
      </w:tr>
      <w:tr w:rsidR="00973E8F" w:rsidRPr="00973E8F" w14:paraId="58C1F5BE" w14:textId="77777777" w:rsidTr="00834A99">
        <w:trPr>
          <w:trHeight w:val="122"/>
        </w:trPr>
        <w:tc>
          <w:tcPr>
            <w:tcW w:w="1545" w:type="pct"/>
            <w:gridSpan w:val="2"/>
            <w:shd w:val="clear" w:color="auto" w:fill="auto"/>
            <w:vAlign w:val="center"/>
          </w:tcPr>
          <w:p w14:paraId="07A247F3"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Суглинистые</w:t>
            </w:r>
          </w:p>
        </w:tc>
        <w:tc>
          <w:tcPr>
            <w:tcW w:w="576" w:type="pct"/>
            <w:shd w:val="clear" w:color="auto" w:fill="auto"/>
            <w:vAlign w:val="bottom"/>
          </w:tcPr>
          <w:p w14:paraId="77AEEA1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0,17</w:t>
            </w:r>
          </w:p>
        </w:tc>
        <w:tc>
          <w:tcPr>
            <w:tcW w:w="575" w:type="pct"/>
            <w:gridSpan w:val="2"/>
            <w:shd w:val="clear" w:color="auto" w:fill="auto"/>
            <w:vAlign w:val="bottom"/>
          </w:tcPr>
          <w:p w14:paraId="0C57C37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0,21</w:t>
            </w:r>
          </w:p>
        </w:tc>
        <w:tc>
          <w:tcPr>
            <w:tcW w:w="575" w:type="pct"/>
            <w:gridSpan w:val="2"/>
            <w:shd w:val="clear" w:color="auto" w:fill="auto"/>
            <w:vAlign w:val="bottom"/>
          </w:tcPr>
          <w:p w14:paraId="1DF23B7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0,23</w:t>
            </w:r>
          </w:p>
        </w:tc>
        <w:tc>
          <w:tcPr>
            <w:tcW w:w="576" w:type="pct"/>
            <w:shd w:val="clear" w:color="auto" w:fill="auto"/>
            <w:vAlign w:val="bottom"/>
          </w:tcPr>
          <w:p w14:paraId="70DF330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0,25</w:t>
            </w:r>
          </w:p>
        </w:tc>
        <w:tc>
          <w:tcPr>
            <w:tcW w:w="580" w:type="pct"/>
            <w:gridSpan w:val="2"/>
            <w:shd w:val="clear" w:color="auto" w:fill="auto"/>
            <w:vAlign w:val="bottom"/>
          </w:tcPr>
          <w:p w14:paraId="3DB51FE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0,25</w:t>
            </w:r>
          </w:p>
        </w:tc>
        <w:tc>
          <w:tcPr>
            <w:tcW w:w="573" w:type="pct"/>
            <w:gridSpan w:val="2"/>
            <w:shd w:val="clear" w:color="auto" w:fill="auto"/>
            <w:vAlign w:val="bottom"/>
          </w:tcPr>
          <w:p w14:paraId="6895E01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0,27</w:t>
            </w:r>
          </w:p>
        </w:tc>
      </w:tr>
      <w:tr w:rsidR="00973E8F" w:rsidRPr="00973E8F" w14:paraId="31877A28" w14:textId="77777777" w:rsidTr="00834A99">
        <w:trPr>
          <w:trHeight w:val="230"/>
        </w:trPr>
        <w:tc>
          <w:tcPr>
            <w:tcW w:w="1545" w:type="pct"/>
            <w:gridSpan w:val="2"/>
            <w:shd w:val="clear" w:color="auto" w:fill="auto"/>
            <w:vAlign w:val="center"/>
          </w:tcPr>
          <w:p w14:paraId="23FD66BF"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576" w:type="pct"/>
            <w:shd w:val="clear" w:color="auto" w:fill="auto"/>
            <w:vAlign w:val="bottom"/>
          </w:tcPr>
          <w:p w14:paraId="4B5B765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0,21</w:t>
            </w:r>
          </w:p>
        </w:tc>
        <w:tc>
          <w:tcPr>
            <w:tcW w:w="575" w:type="pct"/>
            <w:gridSpan w:val="2"/>
            <w:shd w:val="clear" w:color="auto" w:fill="auto"/>
            <w:vAlign w:val="bottom"/>
          </w:tcPr>
          <w:p w14:paraId="0ED8CAD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0,25</w:t>
            </w:r>
          </w:p>
        </w:tc>
        <w:tc>
          <w:tcPr>
            <w:tcW w:w="575" w:type="pct"/>
            <w:gridSpan w:val="2"/>
            <w:shd w:val="clear" w:color="auto" w:fill="auto"/>
            <w:vAlign w:val="bottom"/>
          </w:tcPr>
          <w:p w14:paraId="2DEA7A0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0,27</w:t>
            </w:r>
          </w:p>
        </w:tc>
        <w:tc>
          <w:tcPr>
            <w:tcW w:w="576" w:type="pct"/>
            <w:shd w:val="clear" w:color="auto" w:fill="auto"/>
            <w:vAlign w:val="bottom"/>
          </w:tcPr>
          <w:p w14:paraId="1757B21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0,30</w:t>
            </w:r>
          </w:p>
        </w:tc>
        <w:tc>
          <w:tcPr>
            <w:tcW w:w="580" w:type="pct"/>
            <w:gridSpan w:val="2"/>
            <w:shd w:val="clear" w:color="auto" w:fill="auto"/>
            <w:vAlign w:val="bottom"/>
          </w:tcPr>
          <w:p w14:paraId="1A58C10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0,30</w:t>
            </w:r>
          </w:p>
        </w:tc>
        <w:tc>
          <w:tcPr>
            <w:tcW w:w="573" w:type="pct"/>
            <w:gridSpan w:val="2"/>
            <w:shd w:val="clear" w:color="auto" w:fill="auto"/>
            <w:vAlign w:val="bottom"/>
          </w:tcPr>
          <w:p w14:paraId="59F1EFC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0,30</w:t>
            </w:r>
          </w:p>
        </w:tc>
      </w:tr>
      <w:tr w:rsidR="00973E8F" w:rsidRPr="00973E8F" w14:paraId="075830CF" w14:textId="77777777" w:rsidTr="00834A99">
        <w:trPr>
          <w:trHeight w:val="230"/>
        </w:trPr>
        <w:tc>
          <w:tcPr>
            <w:tcW w:w="1545" w:type="pct"/>
            <w:gridSpan w:val="2"/>
            <w:shd w:val="clear" w:color="auto" w:fill="auto"/>
            <w:vAlign w:val="center"/>
          </w:tcPr>
          <w:p w14:paraId="35662F77"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576" w:type="pct"/>
            <w:shd w:val="clear" w:color="auto" w:fill="auto"/>
            <w:vAlign w:val="bottom"/>
          </w:tcPr>
          <w:p w14:paraId="2C37C76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0,14</w:t>
            </w:r>
          </w:p>
        </w:tc>
        <w:tc>
          <w:tcPr>
            <w:tcW w:w="575" w:type="pct"/>
            <w:gridSpan w:val="2"/>
            <w:shd w:val="clear" w:color="auto" w:fill="auto"/>
            <w:vAlign w:val="bottom"/>
          </w:tcPr>
          <w:p w14:paraId="72E9150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0,17</w:t>
            </w:r>
          </w:p>
        </w:tc>
        <w:tc>
          <w:tcPr>
            <w:tcW w:w="575" w:type="pct"/>
            <w:gridSpan w:val="2"/>
            <w:shd w:val="clear" w:color="auto" w:fill="auto"/>
            <w:vAlign w:val="bottom"/>
          </w:tcPr>
          <w:p w14:paraId="72D8953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0,19</w:t>
            </w:r>
          </w:p>
        </w:tc>
        <w:tc>
          <w:tcPr>
            <w:tcW w:w="576" w:type="pct"/>
            <w:shd w:val="clear" w:color="auto" w:fill="auto"/>
            <w:vAlign w:val="bottom"/>
          </w:tcPr>
          <w:p w14:paraId="79E2545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0,20</w:t>
            </w:r>
          </w:p>
        </w:tc>
        <w:tc>
          <w:tcPr>
            <w:tcW w:w="580" w:type="pct"/>
            <w:gridSpan w:val="2"/>
            <w:shd w:val="clear" w:color="auto" w:fill="auto"/>
            <w:vAlign w:val="bottom"/>
          </w:tcPr>
          <w:p w14:paraId="7ACAB8A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0,21</w:t>
            </w:r>
          </w:p>
        </w:tc>
        <w:tc>
          <w:tcPr>
            <w:tcW w:w="573" w:type="pct"/>
            <w:gridSpan w:val="2"/>
            <w:shd w:val="clear" w:color="auto" w:fill="auto"/>
            <w:vAlign w:val="bottom"/>
          </w:tcPr>
          <w:p w14:paraId="4E1B45F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0,23</w:t>
            </w:r>
          </w:p>
        </w:tc>
      </w:tr>
      <w:tr w:rsidR="00973E8F" w:rsidRPr="00973E8F" w14:paraId="29144EDB" w14:textId="77777777" w:rsidTr="00834A99">
        <w:trPr>
          <w:trHeight w:val="122"/>
        </w:trPr>
        <w:tc>
          <w:tcPr>
            <w:tcW w:w="5000" w:type="pct"/>
            <w:gridSpan w:val="12"/>
            <w:shd w:val="clear" w:color="auto" w:fill="auto"/>
            <w:vAlign w:val="center"/>
          </w:tcPr>
          <w:p w14:paraId="5D55366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Горох (пищевое зерно)</w:t>
            </w:r>
          </w:p>
        </w:tc>
      </w:tr>
      <w:tr w:rsidR="00973E8F" w:rsidRPr="00973E8F" w14:paraId="3C74646D" w14:textId="77777777" w:rsidTr="00834A99">
        <w:trPr>
          <w:trHeight w:val="122"/>
        </w:trPr>
        <w:tc>
          <w:tcPr>
            <w:tcW w:w="1545" w:type="pct"/>
            <w:gridSpan w:val="2"/>
            <w:shd w:val="clear" w:color="auto" w:fill="auto"/>
            <w:vAlign w:val="center"/>
          </w:tcPr>
          <w:p w14:paraId="0B21E7B3"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Суглинистые</w:t>
            </w:r>
          </w:p>
        </w:tc>
        <w:tc>
          <w:tcPr>
            <w:tcW w:w="576" w:type="pct"/>
            <w:shd w:val="clear" w:color="auto" w:fill="auto"/>
            <w:vAlign w:val="bottom"/>
          </w:tcPr>
          <w:p w14:paraId="2EC2841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bottom"/>
          </w:tcPr>
          <w:p w14:paraId="7752137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0,13</w:t>
            </w:r>
          </w:p>
        </w:tc>
        <w:tc>
          <w:tcPr>
            <w:tcW w:w="575" w:type="pct"/>
            <w:gridSpan w:val="2"/>
            <w:shd w:val="clear" w:color="auto" w:fill="auto"/>
            <w:vAlign w:val="bottom"/>
          </w:tcPr>
          <w:p w14:paraId="22C17D0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0,19</w:t>
            </w:r>
          </w:p>
        </w:tc>
        <w:tc>
          <w:tcPr>
            <w:tcW w:w="576" w:type="pct"/>
            <w:shd w:val="clear" w:color="auto" w:fill="auto"/>
            <w:vAlign w:val="bottom"/>
          </w:tcPr>
          <w:p w14:paraId="73E6ED7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0,21</w:t>
            </w:r>
          </w:p>
        </w:tc>
        <w:tc>
          <w:tcPr>
            <w:tcW w:w="580" w:type="pct"/>
            <w:gridSpan w:val="2"/>
            <w:shd w:val="clear" w:color="auto" w:fill="auto"/>
            <w:vAlign w:val="bottom"/>
          </w:tcPr>
          <w:p w14:paraId="7D31636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0,21</w:t>
            </w:r>
          </w:p>
        </w:tc>
        <w:tc>
          <w:tcPr>
            <w:tcW w:w="573" w:type="pct"/>
            <w:gridSpan w:val="2"/>
            <w:shd w:val="clear" w:color="auto" w:fill="auto"/>
            <w:vAlign w:val="bottom"/>
          </w:tcPr>
          <w:p w14:paraId="6ABF001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0,23</w:t>
            </w:r>
          </w:p>
        </w:tc>
      </w:tr>
      <w:tr w:rsidR="00973E8F" w:rsidRPr="00973E8F" w14:paraId="3A25DC40" w14:textId="77777777" w:rsidTr="00834A99">
        <w:trPr>
          <w:trHeight w:val="230"/>
        </w:trPr>
        <w:tc>
          <w:tcPr>
            <w:tcW w:w="1545" w:type="pct"/>
            <w:gridSpan w:val="2"/>
            <w:shd w:val="clear" w:color="auto" w:fill="auto"/>
            <w:vAlign w:val="center"/>
          </w:tcPr>
          <w:p w14:paraId="583D8828"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576" w:type="pct"/>
            <w:shd w:val="clear" w:color="auto" w:fill="auto"/>
            <w:vAlign w:val="bottom"/>
          </w:tcPr>
          <w:p w14:paraId="4B9D493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bottom"/>
          </w:tcPr>
          <w:p w14:paraId="6C0E7EE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0,12</w:t>
            </w:r>
          </w:p>
        </w:tc>
        <w:tc>
          <w:tcPr>
            <w:tcW w:w="575" w:type="pct"/>
            <w:gridSpan w:val="2"/>
            <w:shd w:val="clear" w:color="auto" w:fill="auto"/>
            <w:vAlign w:val="bottom"/>
          </w:tcPr>
          <w:p w14:paraId="0328099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0,17</w:t>
            </w:r>
          </w:p>
        </w:tc>
        <w:tc>
          <w:tcPr>
            <w:tcW w:w="576" w:type="pct"/>
            <w:shd w:val="clear" w:color="auto" w:fill="auto"/>
            <w:vAlign w:val="bottom"/>
          </w:tcPr>
          <w:p w14:paraId="3203AD7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0,19</w:t>
            </w:r>
          </w:p>
        </w:tc>
        <w:tc>
          <w:tcPr>
            <w:tcW w:w="580" w:type="pct"/>
            <w:gridSpan w:val="2"/>
            <w:shd w:val="clear" w:color="auto" w:fill="auto"/>
            <w:vAlign w:val="bottom"/>
          </w:tcPr>
          <w:p w14:paraId="52223AA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0,20</w:t>
            </w:r>
          </w:p>
        </w:tc>
        <w:tc>
          <w:tcPr>
            <w:tcW w:w="573" w:type="pct"/>
            <w:gridSpan w:val="2"/>
            <w:shd w:val="clear" w:color="auto" w:fill="auto"/>
            <w:vAlign w:val="bottom"/>
          </w:tcPr>
          <w:p w14:paraId="0631A8D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0,21</w:t>
            </w:r>
          </w:p>
        </w:tc>
      </w:tr>
      <w:tr w:rsidR="00973E8F" w:rsidRPr="00973E8F" w14:paraId="2B97129C" w14:textId="77777777" w:rsidTr="00834A99">
        <w:trPr>
          <w:trHeight w:val="230"/>
        </w:trPr>
        <w:tc>
          <w:tcPr>
            <w:tcW w:w="1545" w:type="pct"/>
            <w:gridSpan w:val="2"/>
            <w:shd w:val="clear" w:color="auto" w:fill="auto"/>
            <w:vAlign w:val="center"/>
          </w:tcPr>
          <w:p w14:paraId="597F4EED"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576" w:type="pct"/>
            <w:shd w:val="clear" w:color="auto" w:fill="auto"/>
            <w:vAlign w:val="bottom"/>
          </w:tcPr>
          <w:p w14:paraId="0403C57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75" w:type="pct"/>
            <w:gridSpan w:val="2"/>
            <w:shd w:val="clear" w:color="auto" w:fill="auto"/>
            <w:vAlign w:val="bottom"/>
          </w:tcPr>
          <w:p w14:paraId="1FBB719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0,07</w:t>
            </w:r>
          </w:p>
        </w:tc>
        <w:tc>
          <w:tcPr>
            <w:tcW w:w="575" w:type="pct"/>
            <w:gridSpan w:val="2"/>
            <w:shd w:val="clear" w:color="auto" w:fill="auto"/>
            <w:vAlign w:val="bottom"/>
          </w:tcPr>
          <w:p w14:paraId="7501CEB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0,10</w:t>
            </w:r>
          </w:p>
        </w:tc>
        <w:tc>
          <w:tcPr>
            <w:tcW w:w="576" w:type="pct"/>
            <w:shd w:val="clear" w:color="auto" w:fill="auto"/>
            <w:vAlign w:val="bottom"/>
          </w:tcPr>
          <w:p w14:paraId="61648EB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0,11</w:t>
            </w:r>
          </w:p>
        </w:tc>
        <w:tc>
          <w:tcPr>
            <w:tcW w:w="580" w:type="pct"/>
            <w:gridSpan w:val="2"/>
            <w:shd w:val="clear" w:color="auto" w:fill="auto"/>
            <w:vAlign w:val="bottom"/>
          </w:tcPr>
          <w:p w14:paraId="69C4A22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0,12</w:t>
            </w:r>
          </w:p>
        </w:tc>
        <w:tc>
          <w:tcPr>
            <w:tcW w:w="573" w:type="pct"/>
            <w:gridSpan w:val="2"/>
            <w:shd w:val="clear" w:color="auto" w:fill="auto"/>
            <w:vAlign w:val="bottom"/>
          </w:tcPr>
          <w:p w14:paraId="378CB20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0,12</w:t>
            </w:r>
          </w:p>
        </w:tc>
      </w:tr>
      <w:tr w:rsidR="00973E8F" w:rsidRPr="00973E8F" w14:paraId="04CD29CC" w14:textId="77777777" w:rsidTr="00834A99">
        <w:trPr>
          <w:trHeight w:val="230"/>
        </w:trPr>
        <w:tc>
          <w:tcPr>
            <w:tcW w:w="5000" w:type="pct"/>
            <w:gridSpan w:val="12"/>
            <w:shd w:val="clear" w:color="auto" w:fill="auto"/>
            <w:vAlign w:val="center"/>
          </w:tcPr>
          <w:p w14:paraId="5DB1B08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Гречиха на пищевые цели</w:t>
            </w:r>
          </w:p>
        </w:tc>
      </w:tr>
      <w:tr w:rsidR="00973E8F" w:rsidRPr="00973E8F" w14:paraId="6FC8A17C" w14:textId="77777777" w:rsidTr="00834A99">
        <w:trPr>
          <w:trHeight w:val="71"/>
        </w:trPr>
        <w:tc>
          <w:tcPr>
            <w:tcW w:w="1515" w:type="pct"/>
            <w:shd w:val="clear" w:color="auto" w:fill="auto"/>
            <w:vAlign w:val="center"/>
          </w:tcPr>
          <w:p w14:paraId="4DC91DEC"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606" w:type="pct"/>
            <w:gridSpan w:val="2"/>
            <w:shd w:val="clear" w:color="auto" w:fill="auto"/>
            <w:vAlign w:val="bottom"/>
          </w:tcPr>
          <w:p w14:paraId="378DC40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0,16</w:t>
            </w:r>
          </w:p>
        </w:tc>
        <w:tc>
          <w:tcPr>
            <w:tcW w:w="531" w:type="pct"/>
            <w:shd w:val="clear" w:color="auto" w:fill="auto"/>
            <w:vAlign w:val="bottom"/>
          </w:tcPr>
          <w:p w14:paraId="54A5D32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0,21</w:t>
            </w:r>
          </w:p>
        </w:tc>
        <w:tc>
          <w:tcPr>
            <w:tcW w:w="606" w:type="pct"/>
            <w:gridSpan w:val="2"/>
            <w:shd w:val="clear" w:color="auto" w:fill="auto"/>
            <w:vAlign w:val="bottom"/>
          </w:tcPr>
          <w:p w14:paraId="78A14E4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0,30</w:t>
            </w:r>
          </w:p>
        </w:tc>
        <w:tc>
          <w:tcPr>
            <w:tcW w:w="606" w:type="pct"/>
            <w:gridSpan w:val="3"/>
            <w:shd w:val="clear" w:color="auto" w:fill="auto"/>
            <w:vAlign w:val="bottom"/>
          </w:tcPr>
          <w:p w14:paraId="5F443FC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0,32</w:t>
            </w:r>
          </w:p>
        </w:tc>
        <w:tc>
          <w:tcPr>
            <w:tcW w:w="563" w:type="pct"/>
            <w:shd w:val="clear" w:color="auto" w:fill="auto"/>
            <w:vAlign w:val="bottom"/>
          </w:tcPr>
          <w:p w14:paraId="58505ED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0,32</w:t>
            </w:r>
          </w:p>
        </w:tc>
        <w:tc>
          <w:tcPr>
            <w:tcW w:w="573" w:type="pct"/>
            <w:gridSpan w:val="2"/>
            <w:shd w:val="clear" w:color="auto" w:fill="auto"/>
            <w:vAlign w:val="bottom"/>
          </w:tcPr>
          <w:p w14:paraId="1E52F68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24B84DB7" w14:textId="77777777" w:rsidTr="00834A99">
        <w:trPr>
          <w:trHeight w:val="230"/>
        </w:trPr>
        <w:tc>
          <w:tcPr>
            <w:tcW w:w="1515" w:type="pct"/>
            <w:shd w:val="clear" w:color="auto" w:fill="auto"/>
            <w:vAlign w:val="center"/>
          </w:tcPr>
          <w:p w14:paraId="7EE80954"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Песчаные</w:t>
            </w:r>
          </w:p>
        </w:tc>
        <w:tc>
          <w:tcPr>
            <w:tcW w:w="606" w:type="pct"/>
            <w:gridSpan w:val="2"/>
            <w:shd w:val="clear" w:color="auto" w:fill="auto"/>
            <w:vAlign w:val="bottom"/>
          </w:tcPr>
          <w:p w14:paraId="26BAE25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0,15</w:t>
            </w:r>
          </w:p>
        </w:tc>
        <w:tc>
          <w:tcPr>
            <w:tcW w:w="531" w:type="pct"/>
            <w:shd w:val="clear" w:color="auto" w:fill="auto"/>
            <w:vAlign w:val="bottom"/>
          </w:tcPr>
          <w:p w14:paraId="6A88E83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0,16</w:t>
            </w:r>
          </w:p>
        </w:tc>
        <w:tc>
          <w:tcPr>
            <w:tcW w:w="606" w:type="pct"/>
            <w:gridSpan w:val="2"/>
            <w:shd w:val="clear" w:color="auto" w:fill="auto"/>
            <w:vAlign w:val="bottom"/>
          </w:tcPr>
          <w:p w14:paraId="21412E9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0,25</w:t>
            </w:r>
          </w:p>
        </w:tc>
        <w:tc>
          <w:tcPr>
            <w:tcW w:w="606" w:type="pct"/>
            <w:gridSpan w:val="3"/>
            <w:shd w:val="clear" w:color="auto" w:fill="auto"/>
            <w:vAlign w:val="bottom"/>
          </w:tcPr>
          <w:p w14:paraId="5CA541E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0,27</w:t>
            </w:r>
          </w:p>
        </w:tc>
        <w:tc>
          <w:tcPr>
            <w:tcW w:w="563" w:type="pct"/>
            <w:shd w:val="clear" w:color="auto" w:fill="auto"/>
            <w:vAlign w:val="bottom"/>
          </w:tcPr>
          <w:p w14:paraId="4ADF109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0,27</w:t>
            </w:r>
          </w:p>
        </w:tc>
        <w:tc>
          <w:tcPr>
            <w:tcW w:w="573" w:type="pct"/>
            <w:gridSpan w:val="2"/>
            <w:shd w:val="clear" w:color="auto" w:fill="auto"/>
            <w:vAlign w:val="bottom"/>
          </w:tcPr>
          <w:p w14:paraId="6A8C557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48E8DE46" w14:textId="77777777" w:rsidTr="00834A99">
        <w:trPr>
          <w:trHeight w:val="230"/>
        </w:trPr>
        <w:tc>
          <w:tcPr>
            <w:tcW w:w="5000" w:type="pct"/>
            <w:gridSpan w:val="12"/>
            <w:shd w:val="clear" w:color="auto" w:fill="auto"/>
            <w:vAlign w:val="center"/>
          </w:tcPr>
          <w:p w14:paraId="4D8A2CE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Просо на пищевые цели</w:t>
            </w:r>
          </w:p>
        </w:tc>
      </w:tr>
      <w:tr w:rsidR="00973E8F" w:rsidRPr="00973E8F" w14:paraId="114DDCA8" w14:textId="77777777" w:rsidTr="00834A99">
        <w:trPr>
          <w:trHeight w:val="71"/>
        </w:trPr>
        <w:tc>
          <w:tcPr>
            <w:tcW w:w="1515" w:type="pct"/>
            <w:shd w:val="clear" w:color="auto" w:fill="auto"/>
            <w:vAlign w:val="center"/>
          </w:tcPr>
          <w:p w14:paraId="28A40D28"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w w:val="105"/>
                <w:kern w:val="0"/>
                <w:sz w:val="20"/>
                <w:szCs w:val="20"/>
                <w14:ligatures w14:val="none"/>
              </w:rPr>
            </w:pPr>
            <w:r w:rsidRPr="00973E8F">
              <w:rPr>
                <w:rFonts w:ascii="Times New Roman" w:eastAsia="Calibri" w:hAnsi="Times New Roman" w:cs="Times New Roman"/>
                <w:w w:val="105"/>
                <w:kern w:val="0"/>
                <w:sz w:val="20"/>
                <w:szCs w:val="20"/>
                <w14:ligatures w14:val="none"/>
              </w:rPr>
              <w:t xml:space="preserve">Суглинистые </w:t>
            </w:r>
          </w:p>
        </w:tc>
        <w:tc>
          <w:tcPr>
            <w:tcW w:w="606" w:type="pct"/>
            <w:gridSpan w:val="2"/>
            <w:shd w:val="clear" w:color="auto" w:fill="auto"/>
            <w:vAlign w:val="bottom"/>
          </w:tcPr>
          <w:p w14:paraId="3899765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31" w:type="pct"/>
            <w:shd w:val="clear" w:color="auto" w:fill="auto"/>
            <w:vAlign w:val="bottom"/>
          </w:tcPr>
          <w:p w14:paraId="725D09D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0,39</w:t>
            </w:r>
          </w:p>
        </w:tc>
        <w:tc>
          <w:tcPr>
            <w:tcW w:w="606" w:type="pct"/>
            <w:gridSpan w:val="2"/>
            <w:shd w:val="clear" w:color="auto" w:fill="auto"/>
            <w:vAlign w:val="bottom"/>
          </w:tcPr>
          <w:p w14:paraId="765080E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0,54</w:t>
            </w:r>
          </w:p>
        </w:tc>
        <w:tc>
          <w:tcPr>
            <w:tcW w:w="606" w:type="pct"/>
            <w:gridSpan w:val="3"/>
            <w:shd w:val="clear" w:color="auto" w:fill="auto"/>
            <w:vAlign w:val="bottom"/>
          </w:tcPr>
          <w:p w14:paraId="096F314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0,74</w:t>
            </w:r>
          </w:p>
        </w:tc>
        <w:tc>
          <w:tcPr>
            <w:tcW w:w="571" w:type="pct"/>
            <w:gridSpan w:val="2"/>
            <w:shd w:val="clear" w:color="auto" w:fill="auto"/>
            <w:vAlign w:val="bottom"/>
          </w:tcPr>
          <w:p w14:paraId="09C1822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0,99</w:t>
            </w:r>
          </w:p>
        </w:tc>
        <w:tc>
          <w:tcPr>
            <w:tcW w:w="565" w:type="pct"/>
            <w:shd w:val="clear" w:color="auto" w:fill="auto"/>
            <w:vAlign w:val="bottom"/>
          </w:tcPr>
          <w:p w14:paraId="5FA9D49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6C038BC0" w14:textId="77777777" w:rsidTr="00834A99">
        <w:trPr>
          <w:trHeight w:val="71"/>
        </w:trPr>
        <w:tc>
          <w:tcPr>
            <w:tcW w:w="1515" w:type="pct"/>
            <w:shd w:val="clear" w:color="auto" w:fill="auto"/>
            <w:vAlign w:val="center"/>
          </w:tcPr>
          <w:p w14:paraId="7316E229"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w w:val="105"/>
                <w:kern w:val="0"/>
                <w:sz w:val="20"/>
                <w:szCs w:val="20"/>
                <w14:ligatures w14:val="none"/>
              </w:rPr>
              <w:t>Супесчаные</w:t>
            </w:r>
          </w:p>
        </w:tc>
        <w:tc>
          <w:tcPr>
            <w:tcW w:w="606" w:type="pct"/>
            <w:gridSpan w:val="2"/>
            <w:shd w:val="clear" w:color="auto" w:fill="auto"/>
            <w:vAlign w:val="bottom"/>
          </w:tcPr>
          <w:p w14:paraId="4FEF238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31" w:type="pct"/>
            <w:shd w:val="clear" w:color="auto" w:fill="auto"/>
            <w:vAlign w:val="bottom"/>
          </w:tcPr>
          <w:p w14:paraId="2432A36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0,35</w:t>
            </w:r>
          </w:p>
        </w:tc>
        <w:tc>
          <w:tcPr>
            <w:tcW w:w="606" w:type="pct"/>
            <w:gridSpan w:val="2"/>
            <w:shd w:val="clear" w:color="auto" w:fill="auto"/>
            <w:vAlign w:val="bottom"/>
          </w:tcPr>
          <w:p w14:paraId="45B4349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0,48</w:t>
            </w:r>
          </w:p>
        </w:tc>
        <w:tc>
          <w:tcPr>
            <w:tcW w:w="606" w:type="pct"/>
            <w:gridSpan w:val="3"/>
            <w:shd w:val="clear" w:color="auto" w:fill="auto"/>
            <w:vAlign w:val="bottom"/>
          </w:tcPr>
          <w:p w14:paraId="2D531E5D"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0,67</w:t>
            </w:r>
          </w:p>
        </w:tc>
        <w:tc>
          <w:tcPr>
            <w:tcW w:w="571" w:type="pct"/>
            <w:gridSpan w:val="2"/>
            <w:shd w:val="clear" w:color="auto" w:fill="auto"/>
            <w:vAlign w:val="bottom"/>
          </w:tcPr>
          <w:p w14:paraId="68C0998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0,90</w:t>
            </w:r>
          </w:p>
        </w:tc>
        <w:tc>
          <w:tcPr>
            <w:tcW w:w="565" w:type="pct"/>
            <w:shd w:val="clear" w:color="auto" w:fill="auto"/>
            <w:vAlign w:val="bottom"/>
          </w:tcPr>
          <w:p w14:paraId="3FCE64F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bl>
    <w:p w14:paraId="5F153DE8" w14:textId="77777777" w:rsidR="00973E8F" w:rsidRPr="00973E8F" w:rsidRDefault="00973E8F" w:rsidP="00973E8F">
      <w:pPr>
        <w:tabs>
          <w:tab w:val="left" w:pos="1134"/>
        </w:tabs>
        <w:spacing w:before="120"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xml:space="preserve">Возделывание большинства зерновых культур на </w:t>
      </w:r>
      <w:r w:rsidRPr="00973E8F">
        <w:rPr>
          <w:rFonts w:ascii="Times New Roman" w:eastAsia="Times New Roman" w:hAnsi="Times New Roman" w:cs="Times New Roman"/>
          <w:kern w:val="0"/>
          <w:sz w:val="26"/>
          <w:szCs w:val="26"/>
          <w:lang w:eastAsia="ru-RU"/>
          <w14:ligatures w14:val="none"/>
        </w:rPr>
        <w:t xml:space="preserve">дерново-подзолистых почв практически не ограничено плотностью загрязнения почв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При загрязнении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для производства зерна на пищевые цели допустимые плотности загрязнения почв зависят от гранулометрического состава: на песчаных почвах возделывания культур возможно при более низкой плотности загрязнения. Бобовые культуры отличается более высокими параметрами накопления и их возделывание возможно при более низких значениях плотности загрязнения почв по сравнению со злаковыми культурами и гречихой. Нет ограничений по плотности загрязнения суглинистых и супесчаных почв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для возделывания картофеля, а на песчаных почвах допустимая плотность загрязнения составляет 27,0 и 37,9 Ки/км</w:t>
      </w:r>
      <w:r w:rsidRPr="00973E8F">
        <w:rPr>
          <w:rFonts w:ascii="Times New Roman" w:eastAsia="Times New Roman" w:hAnsi="Times New Roman" w:cs="Times New Roman"/>
          <w:kern w:val="0"/>
          <w:sz w:val="26"/>
          <w:szCs w:val="26"/>
          <w:vertAlign w:val="superscript"/>
          <w:lang w:eastAsia="ru-RU"/>
          <w14:ligatures w14:val="none"/>
        </w:rPr>
        <w:t xml:space="preserve">2 </w:t>
      </w:r>
      <w:r w:rsidRPr="00973E8F">
        <w:rPr>
          <w:rFonts w:ascii="Times New Roman" w:eastAsia="Times New Roman" w:hAnsi="Times New Roman" w:cs="Times New Roman"/>
          <w:kern w:val="0"/>
          <w:sz w:val="26"/>
          <w:szCs w:val="26"/>
          <w:lang w:eastAsia="ru-RU"/>
          <w14:ligatures w14:val="none"/>
        </w:rPr>
        <w:t>при низком и среднем содержании К</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О, соответственно. На дерново-подзолистых почвах, загрязненных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при оптимальном уровне их кислотности, картофель на пищевые цели возможно возделывать при плотности загрязнения от 0,31 до 0,50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w:t>
      </w:r>
    </w:p>
    <w:p w14:paraId="4CF4E28B" w14:textId="77777777" w:rsidR="00973E8F" w:rsidRPr="00973E8F" w:rsidRDefault="00973E8F" w:rsidP="00973E8F">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Существенные ограничения по возделыванию сельскохозяйственных культур имеются при использовании торфяных почвах. При низких и средних значениях по содержанию подвижного калия в почве для получения продукции соответствующей РДУ допустимые уровни загрязнения почв как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так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ниже, чем для минеральных (табл. 3.8, 3.9)</w:t>
      </w:r>
    </w:p>
    <w:p w14:paraId="69A3D299" w14:textId="77777777" w:rsidR="00973E8F" w:rsidRPr="00973E8F" w:rsidRDefault="00973E8F" w:rsidP="00973E8F">
      <w:pPr>
        <w:spacing w:before="120" w:after="0" w:line="240" w:lineRule="auto"/>
        <w:jc w:val="both"/>
        <w:rPr>
          <w:rFonts w:ascii="Times New Roman" w:eastAsia="Times New Roman" w:hAnsi="Times New Roman" w:cs="Times New Roman"/>
          <w:kern w:val="0"/>
          <w:sz w:val="24"/>
          <w:szCs w:val="24"/>
          <w:vertAlign w:val="superscript"/>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3.8. Допустимые плотности загрязнения торфяных почв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eastAsia="ru-RU"/>
          <w14:ligatures w14:val="none"/>
        </w:rPr>
        <w:t>С</w:t>
      </w:r>
      <w:r w:rsidRPr="00973E8F">
        <w:rPr>
          <w:rFonts w:ascii="Times New Roman" w:eastAsia="Times New Roman" w:hAnsi="Times New Roman" w:cs="Times New Roman"/>
          <w:kern w:val="0"/>
          <w:sz w:val="24"/>
          <w:szCs w:val="24"/>
          <w:lang w:val="en-US" w:eastAsia="ru-RU"/>
          <w14:ligatures w14:val="none"/>
        </w:rPr>
        <w:t>s</w:t>
      </w:r>
      <w:r w:rsidRPr="00973E8F">
        <w:rPr>
          <w:rFonts w:ascii="Times New Roman" w:eastAsia="Times New Roman" w:hAnsi="Times New Roman" w:cs="Times New Roman"/>
          <w:kern w:val="0"/>
          <w:sz w:val="24"/>
          <w:szCs w:val="24"/>
          <w:lang w:eastAsia="ru-RU"/>
          <w14:ligatures w14:val="none"/>
        </w:rPr>
        <w:t xml:space="preserve"> для возделывания культур на пищевые и фуражные цели, Ки/км</w:t>
      </w:r>
      <w:r w:rsidRPr="00973E8F">
        <w:rPr>
          <w:rFonts w:ascii="Times New Roman" w:eastAsia="Times New Roman" w:hAnsi="Times New Roman" w:cs="Times New Roman"/>
          <w:kern w:val="0"/>
          <w:sz w:val="24"/>
          <w:szCs w:val="24"/>
          <w:vertAlign w:val="superscript"/>
          <w:lang w:eastAsia="ru-RU"/>
          <w14:ligatures w14:val="none"/>
        </w:rPr>
        <w:t>2</w:t>
      </w:r>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274"/>
        <w:gridCol w:w="1463"/>
        <w:gridCol w:w="1463"/>
        <w:gridCol w:w="1463"/>
        <w:gridCol w:w="1691"/>
      </w:tblGrid>
      <w:tr w:rsidR="00973E8F" w:rsidRPr="00973E8F" w14:paraId="459C410F" w14:textId="77777777" w:rsidTr="00834A99">
        <w:trPr>
          <w:trHeight w:val="66"/>
        </w:trPr>
        <w:tc>
          <w:tcPr>
            <w:tcW w:w="1750" w:type="pct"/>
            <w:vMerge w:val="restart"/>
            <w:tcBorders>
              <w:right w:val="nil"/>
            </w:tcBorders>
            <w:shd w:val="clear" w:color="auto" w:fill="auto"/>
            <w:vAlign w:val="center"/>
          </w:tcPr>
          <w:p w14:paraId="4CD32B32"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Целевое назначение зерна</w:t>
            </w:r>
          </w:p>
        </w:tc>
        <w:tc>
          <w:tcPr>
            <w:tcW w:w="3250" w:type="pct"/>
            <w:gridSpan w:val="4"/>
            <w:tcBorders>
              <w:left w:val="nil"/>
              <w:bottom w:val="single" w:sz="4" w:space="0" w:color="auto"/>
            </w:tcBorders>
            <w:shd w:val="clear" w:color="auto" w:fill="auto"/>
            <w:vAlign w:val="center"/>
          </w:tcPr>
          <w:p w14:paraId="5C2D016B" w14:textId="77777777" w:rsidR="00973E8F" w:rsidRPr="00973E8F" w:rsidRDefault="00973E8F" w:rsidP="00973E8F">
            <w:pPr>
              <w:widowControl w:val="0"/>
              <w:autoSpaceDE w:val="0"/>
              <w:autoSpaceDN w:val="0"/>
              <w:spacing w:after="0" w:line="240" w:lineRule="auto"/>
              <w:ind w:left="164"/>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Содержание подвижного калия, мг/кг почвы</w:t>
            </w:r>
          </w:p>
        </w:tc>
      </w:tr>
      <w:tr w:rsidR="00973E8F" w:rsidRPr="00973E8F" w14:paraId="34DCA3CD" w14:textId="77777777" w:rsidTr="00834A99">
        <w:trPr>
          <w:trHeight w:val="66"/>
        </w:trPr>
        <w:tc>
          <w:tcPr>
            <w:tcW w:w="1750" w:type="pct"/>
            <w:vMerge/>
            <w:tcBorders>
              <w:right w:val="nil"/>
            </w:tcBorders>
            <w:shd w:val="clear" w:color="auto" w:fill="auto"/>
            <w:vAlign w:val="center"/>
          </w:tcPr>
          <w:p w14:paraId="1678B877"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p>
        </w:tc>
        <w:tc>
          <w:tcPr>
            <w:tcW w:w="782" w:type="pct"/>
            <w:tcBorders>
              <w:left w:val="nil"/>
              <w:right w:val="nil"/>
            </w:tcBorders>
            <w:shd w:val="clear" w:color="auto" w:fill="auto"/>
          </w:tcPr>
          <w:p w14:paraId="304962CE" w14:textId="77777777" w:rsidR="00973E8F" w:rsidRPr="00973E8F" w:rsidRDefault="00973E8F" w:rsidP="00973E8F">
            <w:pPr>
              <w:widowControl w:val="0"/>
              <w:autoSpaceDE w:val="0"/>
              <w:autoSpaceDN w:val="0"/>
              <w:spacing w:after="0" w:line="240" w:lineRule="auto"/>
              <w:ind w:left="186"/>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&lt;200</w:t>
            </w:r>
          </w:p>
        </w:tc>
        <w:tc>
          <w:tcPr>
            <w:tcW w:w="782" w:type="pct"/>
            <w:tcBorders>
              <w:left w:val="nil"/>
              <w:right w:val="nil"/>
            </w:tcBorders>
            <w:shd w:val="clear" w:color="auto" w:fill="auto"/>
          </w:tcPr>
          <w:p w14:paraId="0A604DCF" w14:textId="77777777" w:rsidR="00973E8F" w:rsidRPr="00973E8F" w:rsidRDefault="00973E8F" w:rsidP="00973E8F">
            <w:pPr>
              <w:widowControl w:val="0"/>
              <w:autoSpaceDE w:val="0"/>
              <w:autoSpaceDN w:val="0"/>
              <w:spacing w:after="0" w:line="240" w:lineRule="auto"/>
              <w:ind w:left="19"/>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201-400</w:t>
            </w:r>
          </w:p>
        </w:tc>
        <w:tc>
          <w:tcPr>
            <w:tcW w:w="782" w:type="pct"/>
            <w:tcBorders>
              <w:left w:val="nil"/>
              <w:right w:val="nil"/>
            </w:tcBorders>
            <w:shd w:val="clear" w:color="auto" w:fill="auto"/>
          </w:tcPr>
          <w:p w14:paraId="2B95B0ED" w14:textId="77777777" w:rsidR="00973E8F" w:rsidRPr="00973E8F" w:rsidRDefault="00973E8F" w:rsidP="00973E8F">
            <w:pPr>
              <w:widowControl w:val="0"/>
              <w:autoSpaceDE w:val="0"/>
              <w:autoSpaceDN w:val="0"/>
              <w:spacing w:after="0" w:line="240" w:lineRule="auto"/>
              <w:ind w:left="14"/>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401-600</w:t>
            </w:r>
          </w:p>
        </w:tc>
        <w:tc>
          <w:tcPr>
            <w:tcW w:w="904" w:type="pct"/>
            <w:tcBorders>
              <w:left w:val="nil"/>
            </w:tcBorders>
            <w:shd w:val="clear" w:color="auto" w:fill="auto"/>
          </w:tcPr>
          <w:p w14:paraId="28B14CD1" w14:textId="77777777" w:rsidR="00973E8F" w:rsidRPr="00973E8F" w:rsidRDefault="00973E8F" w:rsidP="00973E8F">
            <w:pPr>
              <w:widowControl w:val="0"/>
              <w:autoSpaceDE w:val="0"/>
              <w:autoSpaceDN w:val="0"/>
              <w:spacing w:after="0" w:line="240" w:lineRule="auto"/>
              <w:ind w:left="13"/>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601-1000</w:t>
            </w:r>
          </w:p>
        </w:tc>
      </w:tr>
      <w:tr w:rsidR="00973E8F" w:rsidRPr="00973E8F" w14:paraId="71DE8E3E" w14:textId="77777777" w:rsidTr="00834A99">
        <w:trPr>
          <w:trHeight w:val="217"/>
        </w:trPr>
        <w:tc>
          <w:tcPr>
            <w:tcW w:w="5000" w:type="pct"/>
            <w:gridSpan w:val="5"/>
            <w:tcBorders>
              <w:bottom w:val="single" w:sz="4" w:space="0" w:color="auto"/>
            </w:tcBorders>
            <w:shd w:val="clear" w:color="auto" w:fill="auto"/>
            <w:vAlign w:val="center"/>
          </w:tcPr>
          <w:p w14:paraId="0F84B9F4"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Озимая рожь</w:t>
            </w:r>
          </w:p>
        </w:tc>
      </w:tr>
      <w:tr w:rsidR="00973E8F" w:rsidRPr="00973E8F" w14:paraId="34D7E42B" w14:textId="77777777" w:rsidTr="00834A99">
        <w:trPr>
          <w:trHeight w:val="217"/>
        </w:trPr>
        <w:tc>
          <w:tcPr>
            <w:tcW w:w="1750" w:type="pct"/>
            <w:tcBorders>
              <w:bottom w:val="nil"/>
              <w:right w:val="nil"/>
            </w:tcBorders>
            <w:shd w:val="clear" w:color="auto" w:fill="auto"/>
            <w:vAlign w:val="center"/>
          </w:tcPr>
          <w:p w14:paraId="0203E11B"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Пищевые цели</w:t>
            </w:r>
          </w:p>
        </w:tc>
        <w:tc>
          <w:tcPr>
            <w:tcW w:w="782" w:type="pct"/>
            <w:tcBorders>
              <w:left w:val="nil"/>
              <w:bottom w:val="nil"/>
              <w:right w:val="nil"/>
            </w:tcBorders>
            <w:shd w:val="clear" w:color="auto" w:fill="auto"/>
            <w:vAlign w:val="center"/>
          </w:tcPr>
          <w:p w14:paraId="69DF7098"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4,0</w:t>
            </w:r>
          </w:p>
        </w:tc>
        <w:tc>
          <w:tcPr>
            <w:tcW w:w="782" w:type="pct"/>
            <w:tcBorders>
              <w:left w:val="nil"/>
              <w:bottom w:val="nil"/>
              <w:right w:val="nil"/>
            </w:tcBorders>
            <w:shd w:val="clear" w:color="auto" w:fill="auto"/>
            <w:vAlign w:val="center"/>
          </w:tcPr>
          <w:p w14:paraId="3BEF625E"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8,0</w:t>
            </w:r>
          </w:p>
        </w:tc>
        <w:tc>
          <w:tcPr>
            <w:tcW w:w="782" w:type="pct"/>
            <w:tcBorders>
              <w:left w:val="nil"/>
              <w:bottom w:val="nil"/>
              <w:right w:val="nil"/>
            </w:tcBorders>
            <w:shd w:val="clear" w:color="auto" w:fill="auto"/>
            <w:vAlign w:val="center"/>
          </w:tcPr>
          <w:p w14:paraId="699D973F"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16,0</w:t>
            </w:r>
          </w:p>
        </w:tc>
        <w:tc>
          <w:tcPr>
            <w:tcW w:w="904" w:type="pct"/>
            <w:tcBorders>
              <w:left w:val="nil"/>
              <w:bottom w:val="nil"/>
            </w:tcBorders>
            <w:shd w:val="clear" w:color="auto" w:fill="auto"/>
          </w:tcPr>
          <w:p w14:paraId="5DC049B1"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40</w:t>
            </w:r>
          </w:p>
        </w:tc>
      </w:tr>
      <w:tr w:rsidR="00973E8F" w:rsidRPr="00973E8F" w14:paraId="3AC1A67F" w14:textId="77777777" w:rsidTr="00834A99">
        <w:trPr>
          <w:trHeight w:val="217"/>
        </w:trPr>
        <w:tc>
          <w:tcPr>
            <w:tcW w:w="1750" w:type="pct"/>
            <w:tcBorders>
              <w:top w:val="nil"/>
              <w:right w:val="nil"/>
            </w:tcBorders>
            <w:shd w:val="clear" w:color="auto" w:fill="auto"/>
            <w:vAlign w:val="center"/>
          </w:tcPr>
          <w:p w14:paraId="5959096E"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Фуражные цели</w:t>
            </w:r>
          </w:p>
        </w:tc>
        <w:tc>
          <w:tcPr>
            <w:tcW w:w="782" w:type="pct"/>
            <w:tcBorders>
              <w:top w:val="nil"/>
              <w:left w:val="nil"/>
              <w:right w:val="nil"/>
            </w:tcBorders>
            <w:shd w:val="clear" w:color="auto" w:fill="auto"/>
            <w:vAlign w:val="center"/>
          </w:tcPr>
          <w:p w14:paraId="47CBA990"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10,0</w:t>
            </w:r>
          </w:p>
        </w:tc>
        <w:tc>
          <w:tcPr>
            <w:tcW w:w="782" w:type="pct"/>
            <w:tcBorders>
              <w:top w:val="nil"/>
              <w:left w:val="nil"/>
              <w:right w:val="nil"/>
            </w:tcBorders>
            <w:shd w:val="clear" w:color="auto" w:fill="auto"/>
            <w:vAlign w:val="center"/>
          </w:tcPr>
          <w:p w14:paraId="6B34C2AA"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20,0</w:t>
            </w:r>
          </w:p>
        </w:tc>
        <w:tc>
          <w:tcPr>
            <w:tcW w:w="782" w:type="pct"/>
            <w:tcBorders>
              <w:top w:val="nil"/>
              <w:left w:val="nil"/>
              <w:right w:val="nil"/>
            </w:tcBorders>
            <w:shd w:val="clear" w:color="auto" w:fill="auto"/>
            <w:vAlign w:val="center"/>
          </w:tcPr>
          <w:p w14:paraId="621CED4A"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40</w:t>
            </w:r>
          </w:p>
        </w:tc>
        <w:tc>
          <w:tcPr>
            <w:tcW w:w="904" w:type="pct"/>
            <w:tcBorders>
              <w:top w:val="nil"/>
              <w:left w:val="nil"/>
            </w:tcBorders>
            <w:shd w:val="clear" w:color="auto" w:fill="auto"/>
          </w:tcPr>
          <w:p w14:paraId="0AC821B4"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40</w:t>
            </w:r>
          </w:p>
        </w:tc>
      </w:tr>
      <w:tr w:rsidR="00973E8F" w:rsidRPr="00973E8F" w14:paraId="228D351A" w14:textId="77777777" w:rsidTr="00834A99">
        <w:trPr>
          <w:trHeight w:val="217"/>
        </w:trPr>
        <w:tc>
          <w:tcPr>
            <w:tcW w:w="5000" w:type="pct"/>
            <w:gridSpan w:val="5"/>
            <w:tcBorders>
              <w:bottom w:val="single" w:sz="4" w:space="0" w:color="auto"/>
            </w:tcBorders>
            <w:shd w:val="clear" w:color="auto" w:fill="auto"/>
            <w:vAlign w:val="center"/>
          </w:tcPr>
          <w:p w14:paraId="321D2124"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Озимая тритикале</w:t>
            </w:r>
          </w:p>
        </w:tc>
      </w:tr>
      <w:tr w:rsidR="00973E8F" w:rsidRPr="00973E8F" w14:paraId="71038423" w14:textId="77777777" w:rsidTr="00834A99">
        <w:trPr>
          <w:trHeight w:val="217"/>
        </w:trPr>
        <w:tc>
          <w:tcPr>
            <w:tcW w:w="1750" w:type="pct"/>
            <w:tcBorders>
              <w:bottom w:val="nil"/>
              <w:right w:val="nil"/>
            </w:tcBorders>
            <w:shd w:val="clear" w:color="auto" w:fill="auto"/>
            <w:vAlign w:val="center"/>
          </w:tcPr>
          <w:p w14:paraId="1E3AE3D0"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Пищевые цели</w:t>
            </w:r>
          </w:p>
        </w:tc>
        <w:tc>
          <w:tcPr>
            <w:tcW w:w="782" w:type="pct"/>
            <w:tcBorders>
              <w:left w:val="nil"/>
              <w:bottom w:val="nil"/>
              <w:right w:val="nil"/>
            </w:tcBorders>
            <w:shd w:val="clear" w:color="auto" w:fill="auto"/>
            <w:vAlign w:val="center"/>
          </w:tcPr>
          <w:p w14:paraId="54427356"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2,3</w:t>
            </w:r>
          </w:p>
        </w:tc>
        <w:tc>
          <w:tcPr>
            <w:tcW w:w="782" w:type="pct"/>
            <w:tcBorders>
              <w:left w:val="nil"/>
              <w:bottom w:val="nil"/>
              <w:right w:val="nil"/>
            </w:tcBorders>
            <w:shd w:val="clear" w:color="auto" w:fill="auto"/>
            <w:vAlign w:val="center"/>
          </w:tcPr>
          <w:p w14:paraId="144F7CBE"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3,2</w:t>
            </w:r>
          </w:p>
        </w:tc>
        <w:tc>
          <w:tcPr>
            <w:tcW w:w="782" w:type="pct"/>
            <w:tcBorders>
              <w:left w:val="nil"/>
              <w:bottom w:val="nil"/>
              <w:right w:val="nil"/>
            </w:tcBorders>
            <w:shd w:val="clear" w:color="auto" w:fill="auto"/>
            <w:vAlign w:val="center"/>
          </w:tcPr>
          <w:p w14:paraId="487137F9"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4,1</w:t>
            </w:r>
          </w:p>
        </w:tc>
        <w:tc>
          <w:tcPr>
            <w:tcW w:w="904" w:type="pct"/>
            <w:tcBorders>
              <w:left w:val="nil"/>
              <w:bottom w:val="nil"/>
            </w:tcBorders>
            <w:shd w:val="clear" w:color="auto" w:fill="auto"/>
            <w:vAlign w:val="center"/>
          </w:tcPr>
          <w:p w14:paraId="3A7D3914"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5,4</w:t>
            </w:r>
          </w:p>
        </w:tc>
      </w:tr>
      <w:tr w:rsidR="00973E8F" w:rsidRPr="00973E8F" w14:paraId="0584BB95" w14:textId="77777777" w:rsidTr="00834A99">
        <w:trPr>
          <w:trHeight w:val="217"/>
        </w:trPr>
        <w:tc>
          <w:tcPr>
            <w:tcW w:w="1750" w:type="pct"/>
            <w:tcBorders>
              <w:top w:val="nil"/>
              <w:right w:val="nil"/>
            </w:tcBorders>
            <w:shd w:val="clear" w:color="auto" w:fill="auto"/>
            <w:vAlign w:val="center"/>
          </w:tcPr>
          <w:p w14:paraId="2EF124AF"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Фуражные цели</w:t>
            </w:r>
          </w:p>
        </w:tc>
        <w:tc>
          <w:tcPr>
            <w:tcW w:w="782" w:type="pct"/>
            <w:tcBorders>
              <w:top w:val="nil"/>
              <w:left w:val="nil"/>
              <w:right w:val="nil"/>
            </w:tcBorders>
            <w:shd w:val="clear" w:color="auto" w:fill="auto"/>
            <w:vAlign w:val="center"/>
          </w:tcPr>
          <w:p w14:paraId="74190BB0"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5,8</w:t>
            </w:r>
          </w:p>
        </w:tc>
        <w:tc>
          <w:tcPr>
            <w:tcW w:w="782" w:type="pct"/>
            <w:tcBorders>
              <w:top w:val="nil"/>
              <w:left w:val="nil"/>
              <w:right w:val="nil"/>
            </w:tcBorders>
            <w:shd w:val="clear" w:color="auto" w:fill="auto"/>
            <w:vAlign w:val="center"/>
          </w:tcPr>
          <w:p w14:paraId="7FE24F07"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8,1</w:t>
            </w:r>
          </w:p>
        </w:tc>
        <w:tc>
          <w:tcPr>
            <w:tcW w:w="782" w:type="pct"/>
            <w:tcBorders>
              <w:top w:val="nil"/>
              <w:left w:val="nil"/>
              <w:right w:val="nil"/>
            </w:tcBorders>
            <w:shd w:val="clear" w:color="auto" w:fill="auto"/>
            <w:vAlign w:val="center"/>
          </w:tcPr>
          <w:p w14:paraId="27FEB58F"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10,1</w:t>
            </w:r>
          </w:p>
        </w:tc>
        <w:tc>
          <w:tcPr>
            <w:tcW w:w="904" w:type="pct"/>
            <w:tcBorders>
              <w:top w:val="nil"/>
              <w:left w:val="nil"/>
            </w:tcBorders>
            <w:shd w:val="clear" w:color="auto" w:fill="auto"/>
            <w:vAlign w:val="center"/>
          </w:tcPr>
          <w:p w14:paraId="7187E5B8"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13,5</w:t>
            </w:r>
          </w:p>
        </w:tc>
      </w:tr>
      <w:tr w:rsidR="00973E8F" w:rsidRPr="00973E8F" w14:paraId="03B45865" w14:textId="77777777" w:rsidTr="00834A99">
        <w:trPr>
          <w:trHeight w:val="217"/>
        </w:trPr>
        <w:tc>
          <w:tcPr>
            <w:tcW w:w="5000" w:type="pct"/>
            <w:gridSpan w:val="5"/>
            <w:tcBorders>
              <w:bottom w:val="single" w:sz="4" w:space="0" w:color="auto"/>
            </w:tcBorders>
            <w:shd w:val="clear" w:color="auto" w:fill="auto"/>
            <w:vAlign w:val="center"/>
          </w:tcPr>
          <w:p w14:paraId="501D00CB"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Яровая пшеница</w:t>
            </w:r>
          </w:p>
        </w:tc>
      </w:tr>
      <w:tr w:rsidR="00973E8F" w:rsidRPr="00973E8F" w14:paraId="5D3E1AA9" w14:textId="77777777" w:rsidTr="00834A99">
        <w:trPr>
          <w:trHeight w:val="217"/>
        </w:trPr>
        <w:tc>
          <w:tcPr>
            <w:tcW w:w="1750" w:type="pct"/>
            <w:tcBorders>
              <w:bottom w:val="nil"/>
              <w:right w:val="nil"/>
            </w:tcBorders>
            <w:shd w:val="clear" w:color="auto" w:fill="auto"/>
            <w:vAlign w:val="center"/>
          </w:tcPr>
          <w:p w14:paraId="38AFDCB4" w14:textId="77777777" w:rsidR="00973E8F" w:rsidRPr="00973E8F" w:rsidRDefault="00973E8F" w:rsidP="00973E8F">
            <w:pPr>
              <w:widowControl w:val="0"/>
              <w:autoSpaceDE w:val="0"/>
              <w:autoSpaceDN w:val="0"/>
              <w:spacing w:after="0" w:line="240" w:lineRule="auto"/>
              <w:ind w:left="42"/>
              <w:jc w:val="both"/>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Пищевые цели</w:t>
            </w:r>
          </w:p>
        </w:tc>
        <w:tc>
          <w:tcPr>
            <w:tcW w:w="782" w:type="pct"/>
            <w:tcBorders>
              <w:left w:val="nil"/>
              <w:bottom w:val="nil"/>
              <w:right w:val="nil"/>
            </w:tcBorders>
            <w:shd w:val="clear" w:color="auto" w:fill="auto"/>
            <w:vAlign w:val="center"/>
          </w:tcPr>
          <w:p w14:paraId="4DB2C034"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2,3</w:t>
            </w:r>
          </w:p>
        </w:tc>
        <w:tc>
          <w:tcPr>
            <w:tcW w:w="782" w:type="pct"/>
            <w:tcBorders>
              <w:left w:val="nil"/>
              <w:bottom w:val="nil"/>
              <w:right w:val="nil"/>
            </w:tcBorders>
            <w:shd w:val="clear" w:color="auto" w:fill="auto"/>
            <w:vAlign w:val="center"/>
          </w:tcPr>
          <w:p w14:paraId="5D846A6C"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3,2</w:t>
            </w:r>
          </w:p>
        </w:tc>
        <w:tc>
          <w:tcPr>
            <w:tcW w:w="782" w:type="pct"/>
            <w:tcBorders>
              <w:left w:val="nil"/>
              <w:bottom w:val="nil"/>
              <w:right w:val="nil"/>
            </w:tcBorders>
            <w:shd w:val="clear" w:color="auto" w:fill="auto"/>
            <w:vAlign w:val="center"/>
          </w:tcPr>
          <w:p w14:paraId="3BF3A1C7"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4,1</w:t>
            </w:r>
          </w:p>
        </w:tc>
        <w:tc>
          <w:tcPr>
            <w:tcW w:w="904" w:type="pct"/>
            <w:tcBorders>
              <w:left w:val="nil"/>
              <w:bottom w:val="nil"/>
            </w:tcBorders>
            <w:shd w:val="clear" w:color="auto" w:fill="auto"/>
            <w:vAlign w:val="center"/>
          </w:tcPr>
          <w:p w14:paraId="0C922264"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5,4</w:t>
            </w:r>
          </w:p>
        </w:tc>
      </w:tr>
      <w:tr w:rsidR="00973E8F" w:rsidRPr="00973E8F" w14:paraId="1C1C4031" w14:textId="77777777" w:rsidTr="00834A99">
        <w:trPr>
          <w:trHeight w:val="217"/>
        </w:trPr>
        <w:tc>
          <w:tcPr>
            <w:tcW w:w="1750" w:type="pct"/>
            <w:tcBorders>
              <w:top w:val="nil"/>
              <w:right w:val="nil"/>
            </w:tcBorders>
            <w:shd w:val="clear" w:color="auto" w:fill="auto"/>
            <w:vAlign w:val="center"/>
          </w:tcPr>
          <w:p w14:paraId="3291B869" w14:textId="77777777" w:rsidR="00973E8F" w:rsidRPr="00973E8F" w:rsidRDefault="00973E8F" w:rsidP="00973E8F">
            <w:pPr>
              <w:widowControl w:val="0"/>
              <w:autoSpaceDE w:val="0"/>
              <w:autoSpaceDN w:val="0"/>
              <w:spacing w:after="0" w:line="240" w:lineRule="auto"/>
              <w:ind w:left="42"/>
              <w:jc w:val="both"/>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Фуражные цели</w:t>
            </w:r>
          </w:p>
        </w:tc>
        <w:tc>
          <w:tcPr>
            <w:tcW w:w="782" w:type="pct"/>
            <w:tcBorders>
              <w:top w:val="nil"/>
              <w:left w:val="nil"/>
              <w:right w:val="nil"/>
            </w:tcBorders>
            <w:shd w:val="clear" w:color="auto" w:fill="auto"/>
            <w:vAlign w:val="center"/>
          </w:tcPr>
          <w:p w14:paraId="1B5C6705"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5,8</w:t>
            </w:r>
          </w:p>
        </w:tc>
        <w:tc>
          <w:tcPr>
            <w:tcW w:w="782" w:type="pct"/>
            <w:tcBorders>
              <w:top w:val="nil"/>
              <w:left w:val="nil"/>
              <w:right w:val="nil"/>
            </w:tcBorders>
            <w:shd w:val="clear" w:color="auto" w:fill="auto"/>
            <w:vAlign w:val="center"/>
          </w:tcPr>
          <w:p w14:paraId="42E8DA3F"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8,1</w:t>
            </w:r>
          </w:p>
        </w:tc>
        <w:tc>
          <w:tcPr>
            <w:tcW w:w="782" w:type="pct"/>
            <w:tcBorders>
              <w:top w:val="nil"/>
              <w:left w:val="nil"/>
              <w:right w:val="nil"/>
            </w:tcBorders>
            <w:shd w:val="clear" w:color="auto" w:fill="auto"/>
            <w:vAlign w:val="center"/>
          </w:tcPr>
          <w:p w14:paraId="7A097BE6"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10,1</w:t>
            </w:r>
          </w:p>
        </w:tc>
        <w:tc>
          <w:tcPr>
            <w:tcW w:w="904" w:type="pct"/>
            <w:tcBorders>
              <w:top w:val="nil"/>
              <w:left w:val="nil"/>
            </w:tcBorders>
            <w:shd w:val="clear" w:color="auto" w:fill="auto"/>
            <w:vAlign w:val="center"/>
          </w:tcPr>
          <w:p w14:paraId="58E31EAA"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13,5</w:t>
            </w:r>
          </w:p>
        </w:tc>
      </w:tr>
      <w:tr w:rsidR="00973E8F" w:rsidRPr="00973E8F" w14:paraId="1CDF2162" w14:textId="77777777" w:rsidTr="00834A99">
        <w:trPr>
          <w:trHeight w:val="217"/>
        </w:trPr>
        <w:tc>
          <w:tcPr>
            <w:tcW w:w="5000" w:type="pct"/>
            <w:gridSpan w:val="5"/>
            <w:tcBorders>
              <w:bottom w:val="single" w:sz="4" w:space="0" w:color="auto"/>
            </w:tcBorders>
            <w:shd w:val="clear" w:color="auto" w:fill="auto"/>
            <w:vAlign w:val="center"/>
          </w:tcPr>
          <w:p w14:paraId="02D768E1"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Ячмень</w:t>
            </w:r>
          </w:p>
        </w:tc>
      </w:tr>
      <w:tr w:rsidR="00973E8F" w:rsidRPr="00973E8F" w14:paraId="4C665A23" w14:textId="77777777" w:rsidTr="00834A99">
        <w:trPr>
          <w:trHeight w:val="217"/>
        </w:trPr>
        <w:tc>
          <w:tcPr>
            <w:tcW w:w="1750" w:type="pct"/>
            <w:tcBorders>
              <w:bottom w:val="nil"/>
              <w:right w:val="nil"/>
            </w:tcBorders>
            <w:shd w:val="clear" w:color="auto" w:fill="auto"/>
            <w:vAlign w:val="center"/>
          </w:tcPr>
          <w:p w14:paraId="3710756F"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Пищевые цели</w:t>
            </w:r>
          </w:p>
        </w:tc>
        <w:tc>
          <w:tcPr>
            <w:tcW w:w="782" w:type="pct"/>
            <w:tcBorders>
              <w:left w:val="nil"/>
              <w:bottom w:val="nil"/>
              <w:right w:val="nil"/>
            </w:tcBorders>
            <w:shd w:val="clear" w:color="auto" w:fill="auto"/>
            <w:vAlign w:val="center"/>
          </w:tcPr>
          <w:p w14:paraId="0D760316"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2,3</w:t>
            </w:r>
          </w:p>
        </w:tc>
        <w:tc>
          <w:tcPr>
            <w:tcW w:w="782" w:type="pct"/>
            <w:tcBorders>
              <w:left w:val="nil"/>
              <w:bottom w:val="nil"/>
              <w:right w:val="nil"/>
            </w:tcBorders>
            <w:shd w:val="clear" w:color="auto" w:fill="auto"/>
            <w:vAlign w:val="center"/>
          </w:tcPr>
          <w:p w14:paraId="03611BB8"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2,7</w:t>
            </w:r>
          </w:p>
        </w:tc>
        <w:tc>
          <w:tcPr>
            <w:tcW w:w="782" w:type="pct"/>
            <w:tcBorders>
              <w:left w:val="nil"/>
              <w:bottom w:val="nil"/>
              <w:right w:val="nil"/>
            </w:tcBorders>
            <w:shd w:val="clear" w:color="auto" w:fill="auto"/>
            <w:vAlign w:val="center"/>
          </w:tcPr>
          <w:p w14:paraId="3F710237"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3,2</w:t>
            </w:r>
          </w:p>
        </w:tc>
        <w:tc>
          <w:tcPr>
            <w:tcW w:w="904" w:type="pct"/>
            <w:tcBorders>
              <w:left w:val="nil"/>
              <w:bottom w:val="nil"/>
            </w:tcBorders>
            <w:shd w:val="clear" w:color="auto" w:fill="auto"/>
            <w:vAlign w:val="center"/>
          </w:tcPr>
          <w:p w14:paraId="6D6EBD70"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5,4</w:t>
            </w:r>
          </w:p>
        </w:tc>
      </w:tr>
      <w:tr w:rsidR="00973E8F" w:rsidRPr="00973E8F" w14:paraId="61EBFC5C" w14:textId="77777777" w:rsidTr="00834A99">
        <w:trPr>
          <w:trHeight w:val="217"/>
        </w:trPr>
        <w:tc>
          <w:tcPr>
            <w:tcW w:w="1750" w:type="pct"/>
            <w:tcBorders>
              <w:top w:val="nil"/>
              <w:right w:val="nil"/>
            </w:tcBorders>
            <w:shd w:val="clear" w:color="auto" w:fill="auto"/>
            <w:vAlign w:val="center"/>
          </w:tcPr>
          <w:p w14:paraId="0D9CD2A6"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Фуражные цели</w:t>
            </w:r>
          </w:p>
        </w:tc>
        <w:tc>
          <w:tcPr>
            <w:tcW w:w="782" w:type="pct"/>
            <w:tcBorders>
              <w:top w:val="nil"/>
              <w:left w:val="nil"/>
              <w:right w:val="nil"/>
            </w:tcBorders>
            <w:shd w:val="clear" w:color="auto" w:fill="auto"/>
            <w:vAlign w:val="center"/>
          </w:tcPr>
          <w:p w14:paraId="5449ED4A"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5,8</w:t>
            </w:r>
          </w:p>
        </w:tc>
        <w:tc>
          <w:tcPr>
            <w:tcW w:w="782" w:type="pct"/>
            <w:tcBorders>
              <w:top w:val="nil"/>
              <w:left w:val="nil"/>
              <w:right w:val="nil"/>
            </w:tcBorders>
            <w:shd w:val="clear" w:color="auto" w:fill="auto"/>
            <w:vAlign w:val="center"/>
          </w:tcPr>
          <w:p w14:paraId="3321188F"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6,8</w:t>
            </w:r>
          </w:p>
        </w:tc>
        <w:tc>
          <w:tcPr>
            <w:tcW w:w="782" w:type="pct"/>
            <w:tcBorders>
              <w:top w:val="nil"/>
              <w:left w:val="nil"/>
              <w:right w:val="nil"/>
            </w:tcBorders>
            <w:shd w:val="clear" w:color="auto" w:fill="auto"/>
            <w:vAlign w:val="center"/>
          </w:tcPr>
          <w:p w14:paraId="17B7F646"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8,1</w:t>
            </w:r>
          </w:p>
        </w:tc>
        <w:tc>
          <w:tcPr>
            <w:tcW w:w="904" w:type="pct"/>
            <w:tcBorders>
              <w:top w:val="nil"/>
              <w:left w:val="nil"/>
            </w:tcBorders>
            <w:shd w:val="clear" w:color="auto" w:fill="auto"/>
            <w:vAlign w:val="center"/>
          </w:tcPr>
          <w:p w14:paraId="076FAA7C"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13,5</w:t>
            </w:r>
          </w:p>
        </w:tc>
      </w:tr>
      <w:tr w:rsidR="00973E8F" w:rsidRPr="00973E8F" w14:paraId="09EB90C1" w14:textId="77777777" w:rsidTr="00834A99">
        <w:trPr>
          <w:trHeight w:val="217"/>
        </w:trPr>
        <w:tc>
          <w:tcPr>
            <w:tcW w:w="5000" w:type="pct"/>
            <w:gridSpan w:val="5"/>
            <w:tcBorders>
              <w:bottom w:val="single" w:sz="4" w:space="0" w:color="auto"/>
            </w:tcBorders>
            <w:shd w:val="clear" w:color="auto" w:fill="auto"/>
            <w:vAlign w:val="center"/>
          </w:tcPr>
          <w:p w14:paraId="353D40CC"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Овес</w:t>
            </w:r>
          </w:p>
        </w:tc>
      </w:tr>
      <w:tr w:rsidR="00973E8F" w:rsidRPr="00973E8F" w14:paraId="125ECAE9" w14:textId="77777777" w:rsidTr="00834A99">
        <w:trPr>
          <w:trHeight w:val="217"/>
        </w:trPr>
        <w:tc>
          <w:tcPr>
            <w:tcW w:w="1750" w:type="pct"/>
            <w:tcBorders>
              <w:bottom w:val="nil"/>
              <w:right w:val="nil"/>
            </w:tcBorders>
            <w:shd w:val="clear" w:color="auto" w:fill="auto"/>
            <w:vAlign w:val="center"/>
          </w:tcPr>
          <w:p w14:paraId="2D1CE9E5"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Пищевые цели</w:t>
            </w:r>
          </w:p>
        </w:tc>
        <w:tc>
          <w:tcPr>
            <w:tcW w:w="782" w:type="pct"/>
            <w:tcBorders>
              <w:left w:val="nil"/>
              <w:bottom w:val="nil"/>
              <w:right w:val="nil"/>
            </w:tcBorders>
            <w:shd w:val="clear" w:color="auto" w:fill="auto"/>
            <w:vAlign w:val="bottom"/>
          </w:tcPr>
          <w:p w14:paraId="4945CF5B"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1,8</w:t>
            </w:r>
          </w:p>
        </w:tc>
        <w:tc>
          <w:tcPr>
            <w:tcW w:w="782" w:type="pct"/>
            <w:tcBorders>
              <w:left w:val="nil"/>
              <w:bottom w:val="nil"/>
              <w:right w:val="nil"/>
            </w:tcBorders>
            <w:shd w:val="clear" w:color="auto" w:fill="auto"/>
            <w:vAlign w:val="bottom"/>
          </w:tcPr>
          <w:p w14:paraId="1630B5BF"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2,3</w:t>
            </w:r>
          </w:p>
        </w:tc>
        <w:tc>
          <w:tcPr>
            <w:tcW w:w="782" w:type="pct"/>
            <w:tcBorders>
              <w:left w:val="nil"/>
              <w:bottom w:val="nil"/>
              <w:right w:val="nil"/>
            </w:tcBorders>
            <w:shd w:val="clear" w:color="auto" w:fill="auto"/>
            <w:vAlign w:val="bottom"/>
          </w:tcPr>
          <w:p w14:paraId="65B91223"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2,7</w:t>
            </w:r>
          </w:p>
        </w:tc>
        <w:tc>
          <w:tcPr>
            <w:tcW w:w="905" w:type="pct"/>
            <w:tcBorders>
              <w:left w:val="nil"/>
              <w:bottom w:val="nil"/>
            </w:tcBorders>
            <w:shd w:val="clear" w:color="auto" w:fill="auto"/>
            <w:vAlign w:val="bottom"/>
          </w:tcPr>
          <w:p w14:paraId="07F9B9EF"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3,2</w:t>
            </w:r>
          </w:p>
        </w:tc>
      </w:tr>
      <w:tr w:rsidR="00973E8F" w:rsidRPr="00973E8F" w14:paraId="0AAF1511" w14:textId="77777777" w:rsidTr="00834A99">
        <w:trPr>
          <w:trHeight w:val="217"/>
        </w:trPr>
        <w:tc>
          <w:tcPr>
            <w:tcW w:w="1750" w:type="pct"/>
            <w:tcBorders>
              <w:top w:val="nil"/>
              <w:right w:val="nil"/>
            </w:tcBorders>
            <w:shd w:val="clear" w:color="auto" w:fill="auto"/>
            <w:vAlign w:val="center"/>
          </w:tcPr>
          <w:p w14:paraId="599B1240"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Фуражные цели</w:t>
            </w:r>
          </w:p>
        </w:tc>
        <w:tc>
          <w:tcPr>
            <w:tcW w:w="782" w:type="pct"/>
            <w:tcBorders>
              <w:top w:val="nil"/>
              <w:left w:val="nil"/>
              <w:right w:val="nil"/>
            </w:tcBorders>
            <w:shd w:val="clear" w:color="auto" w:fill="auto"/>
            <w:vAlign w:val="bottom"/>
          </w:tcPr>
          <w:p w14:paraId="2D1817A3"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4,5</w:t>
            </w:r>
          </w:p>
        </w:tc>
        <w:tc>
          <w:tcPr>
            <w:tcW w:w="782" w:type="pct"/>
            <w:tcBorders>
              <w:top w:val="nil"/>
              <w:left w:val="nil"/>
              <w:right w:val="nil"/>
            </w:tcBorders>
            <w:shd w:val="clear" w:color="auto" w:fill="auto"/>
            <w:vAlign w:val="bottom"/>
          </w:tcPr>
          <w:p w14:paraId="104FA1C2"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5,8</w:t>
            </w:r>
          </w:p>
        </w:tc>
        <w:tc>
          <w:tcPr>
            <w:tcW w:w="782" w:type="pct"/>
            <w:tcBorders>
              <w:top w:val="nil"/>
              <w:left w:val="nil"/>
              <w:right w:val="nil"/>
            </w:tcBorders>
            <w:shd w:val="clear" w:color="auto" w:fill="auto"/>
            <w:vAlign w:val="bottom"/>
          </w:tcPr>
          <w:p w14:paraId="59FD4546"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6,8</w:t>
            </w:r>
          </w:p>
        </w:tc>
        <w:tc>
          <w:tcPr>
            <w:tcW w:w="905" w:type="pct"/>
            <w:tcBorders>
              <w:top w:val="nil"/>
              <w:left w:val="nil"/>
            </w:tcBorders>
            <w:shd w:val="clear" w:color="auto" w:fill="auto"/>
            <w:vAlign w:val="bottom"/>
          </w:tcPr>
          <w:p w14:paraId="6457784D"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8,1</w:t>
            </w:r>
          </w:p>
        </w:tc>
      </w:tr>
    </w:tbl>
    <w:p w14:paraId="79C7E0A6"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p>
    <w:p w14:paraId="04023858"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vertAlign w:val="superscript"/>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3.9. Допустимые плотности загрязнения торфяных почв </w:t>
      </w:r>
      <w:r w:rsidRPr="00973E8F">
        <w:rPr>
          <w:rFonts w:ascii="Times New Roman" w:eastAsia="Times New Roman" w:hAnsi="Times New Roman" w:cs="Times New Roman"/>
          <w:kern w:val="0"/>
          <w:sz w:val="24"/>
          <w:szCs w:val="24"/>
          <w:vertAlign w:val="superscript"/>
          <w:lang w:eastAsia="ru-RU"/>
          <w14:ligatures w14:val="none"/>
        </w:rPr>
        <w:t>90</w:t>
      </w:r>
      <w:r w:rsidRPr="00973E8F">
        <w:rPr>
          <w:rFonts w:ascii="Times New Roman" w:eastAsia="Times New Roman" w:hAnsi="Times New Roman" w:cs="Times New Roman"/>
          <w:kern w:val="0"/>
          <w:sz w:val="24"/>
          <w:szCs w:val="24"/>
          <w:lang w:val="en-US" w:eastAsia="ru-RU"/>
          <w14:ligatures w14:val="none"/>
        </w:rPr>
        <w:t>Sr</w:t>
      </w:r>
      <w:r w:rsidRPr="00973E8F">
        <w:rPr>
          <w:rFonts w:ascii="Times New Roman" w:eastAsia="Times New Roman" w:hAnsi="Times New Roman" w:cs="Times New Roman"/>
          <w:kern w:val="0"/>
          <w:sz w:val="24"/>
          <w:szCs w:val="24"/>
          <w:lang w:eastAsia="ru-RU"/>
          <w14:ligatures w14:val="none"/>
        </w:rPr>
        <w:t xml:space="preserve"> для возделывания культур на пищевые и фуражные цели, Ки/км</w:t>
      </w:r>
      <w:r w:rsidRPr="00973E8F">
        <w:rPr>
          <w:rFonts w:ascii="Times New Roman" w:eastAsia="Times New Roman" w:hAnsi="Times New Roman" w:cs="Times New Roman"/>
          <w:kern w:val="0"/>
          <w:sz w:val="24"/>
          <w:szCs w:val="24"/>
          <w:vertAlign w:val="superscript"/>
          <w:lang w:eastAsia="ru-RU"/>
          <w14:ligatures w14:val="none"/>
        </w:rPr>
        <w:t>2</w:t>
      </w:r>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54"/>
        <w:gridCol w:w="1721"/>
        <w:gridCol w:w="1721"/>
        <w:gridCol w:w="2058"/>
      </w:tblGrid>
      <w:tr w:rsidR="00973E8F" w:rsidRPr="00973E8F" w14:paraId="64D2BBD1" w14:textId="77777777" w:rsidTr="00834A99">
        <w:trPr>
          <w:trHeight w:val="63"/>
        </w:trPr>
        <w:tc>
          <w:tcPr>
            <w:tcW w:w="2060" w:type="pct"/>
            <w:vMerge w:val="restart"/>
            <w:tcBorders>
              <w:right w:val="nil"/>
            </w:tcBorders>
            <w:shd w:val="clear" w:color="auto" w:fill="auto"/>
            <w:vAlign w:val="center"/>
          </w:tcPr>
          <w:p w14:paraId="64383B25"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Целевое назначение зерна</w:t>
            </w:r>
          </w:p>
        </w:tc>
        <w:tc>
          <w:tcPr>
            <w:tcW w:w="2940" w:type="pct"/>
            <w:gridSpan w:val="3"/>
            <w:tcBorders>
              <w:left w:val="nil"/>
              <w:bottom w:val="single" w:sz="4" w:space="0" w:color="auto"/>
            </w:tcBorders>
            <w:shd w:val="clear" w:color="auto" w:fill="auto"/>
            <w:vAlign w:val="center"/>
          </w:tcPr>
          <w:p w14:paraId="5C41D69A" w14:textId="77777777" w:rsidR="00973E8F" w:rsidRPr="00973E8F" w:rsidRDefault="00973E8F" w:rsidP="00973E8F">
            <w:pPr>
              <w:widowControl w:val="0"/>
              <w:autoSpaceDE w:val="0"/>
              <w:autoSpaceDN w:val="0"/>
              <w:spacing w:after="0" w:line="240" w:lineRule="auto"/>
              <w:ind w:left="164"/>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Уровень кислотности почвы, pH</w:t>
            </w:r>
            <w:r w:rsidRPr="00973E8F">
              <w:rPr>
                <w:rFonts w:ascii="Times New Roman" w:eastAsia="Calibri" w:hAnsi="Times New Roman" w:cs="Times New Roman"/>
                <w:kern w:val="0"/>
                <w:position w:val="-2"/>
                <w:sz w:val="20"/>
                <w:szCs w:val="20"/>
                <w:vertAlign w:val="subscript"/>
                <w14:ligatures w14:val="none"/>
              </w:rPr>
              <w:t>KCl</w:t>
            </w:r>
          </w:p>
        </w:tc>
      </w:tr>
      <w:tr w:rsidR="00973E8F" w:rsidRPr="00973E8F" w14:paraId="3BA68811" w14:textId="77777777" w:rsidTr="00834A99">
        <w:trPr>
          <w:trHeight w:val="63"/>
        </w:trPr>
        <w:tc>
          <w:tcPr>
            <w:tcW w:w="2060" w:type="pct"/>
            <w:vMerge/>
            <w:tcBorders>
              <w:right w:val="nil"/>
            </w:tcBorders>
            <w:shd w:val="clear" w:color="auto" w:fill="auto"/>
            <w:vAlign w:val="center"/>
          </w:tcPr>
          <w:p w14:paraId="037C3405"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p>
        </w:tc>
        <w:tc>
          <w:tcPr>
            <w:tcW w:w="920" w:type="pct"/>
            <w:tcBorders>
              <w:left w:val="nil"/>
              <w:right w:val="nil"/>
            </w:tcBorders>
            <w:shd w:val="clear" w:color="auto" w:fill="auto"/>
          </w:tcPr>
          <w:p w14:paraId="4EE4574B" w14:textId="77777777" w:rsidR="00973E8F" w:rsidRPr="00973E8F" w:rsidRDefault="00973E8F" w:rsidP="00973E8F">
            <w:pPr>
              <w:widowControl w:val="0"/>
              <w:autoSpaceDE w:val="0"/>
              <w:autoSpaceDN w:val="0"/>
              <w:spacing w:after="0" w:line="240" w:lineRule="auto"/>
              <w:ind w:left="186"/>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4,51-5,00</w:t>
            </w:r>
          </w:p>
        </w:tc>
        <w:tc>
          <w:tcPr>
            <w:tcW w:w="920" w:type="pct"/>
            <w:tcBorders>
              <w:left w:val="nil"/>
              <w:right w:val="nil"/>
            </w:tcBorders>
            <w:shd w:val="clear" w:color="auto" w:fill="auto"/>
          </w:tcPr>
          <w:p w14:paraId="28F5A9EB" w14:textId="77777777" w:rsidR="00973E8F" w:rsidRPr="00973E8F" w:rsidRDefault="00973E8F" w:rsidP="00973E8F">
            <w:pPr>
              <w:widowControl w:val="0"/>
              <w:autoSpaceDE w:val="0"/>
              <w:autoSpaceDN w:val="0"/>
              <w:spacing w:after="0" w:line="240" w:lineRule="auto"/>
              <w:ind w:left="19"/>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5,01-5,50</w:t>
            </w:r>
          </w:p>
        </w:tc>
        <w:tc>
          <w:tcPr>
            <w:tcW w:w="1100" w:type="pct"/>
            <w:tcBorders>
              <w:left w:val="nil"/>
            </w:tcBorders>
            <w:shd w:val="clear" w:color="auto" w:fill="auto"/>
          </w:tcPr>
          <w:p w14:paraId="738475C2" w14:textId="77777777" w:rsidR="00973E8F" w:rsidRPr="00973E8F" w:rsidRDefault="00973E8F" w:rsidP="00973E8F">
            <w:pPr>
              <w:widowControl w:val="0"/>
              <w:autoSpaceDE w:val="0"/>
              <w:autoSpaceDN w:val="0"/>
              <w:spacing w:after="0" w:line="240" w:lineRule="auto"/>
              <w:ind w:left="14"/>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5,51-6,00</w:t>
            </w:r>
          </w:p>
        </w:tc>
      </w:tr>
      <w:tr w:rsidR="00973E8F" w:rsidRPr="00973E8F" w14:paraId="76D5D96F" w14:textId="77777777" w:rsidTr="00834A99">
        <w:trPr>
          <w:trHeight w:val="76"/>
        </w:trPr>
        <w:tc>
          <w:tcPr>
            <w:tcW w:w="5000" w:type="pct"/>
            <w:gridSpan w:val="4"/>
            <w:tcBorders>
              <w:bottom w:val="single" w:sz="4" w:space="0" w:color="auto"/>
            </w:tcBorders>
            <w:shd w:val="clear" w:color="auto" w:fill="auto"/>
            <w:vAlign w:val="center"/>
          </w:tcPr>
          <w:p w14:paraId="7EBEBFED"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Озимая рожь</w:t>
            </w:r>
          </w:p>
        </w:tc>
      </w:tr>
      <w:tr w:rsidR="00973E8F" w:rsidRPr="00973E8F" w14:paraId="7943085A" w14:textId="77777777" w:rsidTr="00834A99">
        <w:trPr>
          <w:trHeight w:val="76"/>
        </w:trPr>
        <w:tc>
          <w:tcPr>
            <w:tcW w:w="2060" w:type="pct"/>
            <w:tcBorders>
              <w:bottom w:val="nil"/>
              <w:right w:val="nil"/>
            </w:tcBorders>
            <w:shd w:val="clear" w:color="auto" w:fill="auto"/>
            <w:vAlign w:val="center"/>
          </w:tcPr>
          <w:p w14:paraId="05037EB9"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Пищевые цели</w:t>
            </w:r>
          </w:p>
        </w:tc>
        <w:tc>
          <w:tcPr>
            <w:tcW w:w="920" w:type="pct"/>
            <w:tcBorders>
              <w:left w:val="nil"/>
              <w:bottom w:val="nil"/>
              <w:right w:val="nil"/>
            </w:tcBorders>
            <w:shd w:val="clear" w:color="auto" w:fill="auto"/>
            <w:vAlign w:val="center"/>
          </w:tcPr>
          <w:p w14:paraId="72213B5F"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0,49</w:t>
            </w:r>
          </w:p>
        </w:tc>
        <w:tc>
          <w:tcPr>
            <w:tcW w:w="920" w:type="pct"/>
            <w:tcBorders>
              <w:left w:val="nil"/>
              <w:bottom w:val="nil"/>
              <w:right w:val="nil"/>
            </w:tcBorders>
            <w:shd w:val="clear" w:color="auto" w:fill="auto"/>
            <w:vAlign w:val="center"/>
          </w:tcPr>
          <w:p w14:paraId="7FEFA63E"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0,59</w:t>
            </w:r>
          </w:p>
        </w:tc>
        <w:tc>
          <w:tcPr>
            <w:tcW w:w="1100" w:type="pct"/>
            <w:tcBorders>
              <w:left w:val="nil"/>
              <w:bottom w:val="nil"/>
            </w:tcBorders>
            <w:shd w:val="clear" w:color="auto" w:fill="auto"/>
            <w:vAlign w:val="center"/>
          </w:tcPr>
          <w:p w14:paraId="27C986BF"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0,74</w:t>
            </w:r>
          </w:p>
        </w:tc>
      </w:tr>
      <w:tr w:rsidR="00973E8F" w:rsidRPr="00973E8F" w14:paraId="56C6D0A7" w14:textId="77777777" w:rsidTr="00834A99">
        <w:trPr>
          <w:trHeight w:val="209"/>
        </w:trPr>
        <w:tc>
          <w:tcPr>
            <w:tcW w:w="2060" w:type="pct"/>
            <w:tcBorders>
              <w:top w:val="nil"/>
              <w:right w:val="nil"/>
            </w:tcBorders>
            <w:shd w:val="clear" w:color="auto" w:fill="auto"/>
            <w:vAlign w:val="center"/>
          </w:tcPr>
          <w:p w14:paraId="1BA46307"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Фуражные цели</w:t>
            </w:r>
          </w:p>
        </w:tc>
        <w:tc>
          <w:tcPr>
            <w:tcW w:w="920" w:type="pct"/>
            <w:tcBorders>
              <w:top w:val="nil"/>
              <w:left w:val="nil"/>
              <w:right w:val="nil"/>
            </w:tcBorders>
            <w:shd w:val="clear" w:color="auto" w:fill="auto"/>
          </w:tcPr>
          <w:p w14:paraId="0C77C09D"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3,00</w:t>
            </w:r>
          </w:p>
        </w:tc>
        <w:tc>
          <w:tcPr>
            <w:tcW w:w="920" w:type="pct"/>
            <w:tcBorders>
              <w:top w:val="nil"/>
              <w:left w:val="nil"/>
              <w:right w:val="nil"/>
            </w:tcBorders>
            <w:shd w:val="clear" w:color="auto" w:fill="auto"/>
          </w:tcPr>
          <w:p w14:paraId="6924FBEF"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3,00</w:t>
            </w:r>
          </w:p>
        </w:tc>
        <w:tc>
          <w:tcPr>
            <w:tcW w:w="1100" w:type="pct"/>
            <w:tcBorders>
              <w:top w:val="nil"/>
              <w:left w:val="nil"/>
            </w:tcBorders>
            <w:shd w:val="clear" w:color="auto" w:fill="auto"/>
          </w:tcPr>
          <w:p w14:paraId="4AE1E2CE"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3,00</w:t>
            </w:r>
          </w:p>
        </w:tc>
      </w:tr>
      <w:tr w:rsidR="00973E8F" w:rsidRPr="00973E8F" w14:paraId="301F84A9" w14:textId="77777777" w:rsidTr="00834A99">
        <w:trPr>
          <w:trHeight w:val="209"/>
        </w:trPr>
        <w:tc>
          <w:tcPr>
            <w:tcW w:w="5000" w:type="pct"/>
            <w:gridSpan w:val="4"/>
            <w:tcBorders>
              <w:bottom w:val="single" w:sz="4" w:space="0" w:color="auto"/>
            </w:tcBorders>
            <w:shd w:val="clear" w:color="auto" w:fill="auto"/>
            <w:vAlign w:val="center"/>
          </w:tcPr>
          <w:p w14:paraId="243F6C03"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Озимая тритикале</w:t>
            </w:r>
          </w:p>
        </w:tc>
      </w:tr>
      <w:tr w:rsidR="00973E8F" w:rsidRPr="00973E8F" w14:paraId="741B9BAC" w14:textId="77777777" w:rsidTr="00834A99">
        <w:trPr>
          <w:trHeight w:val="111"/>
        </w:trPr>
        <w:tc>
          <w:tcPr>
            <w:tcW w:w="2060" w:type="pct"/>
            <w:tcBorders>
              <w:bottom w:val="nil"/>
              <w:right w:val="nil"/>
            </w:tcBorders>
            <w:shd w:val="clear" w:color="auto" w:fill="auto"/>
            <w:vAlign w:val="center"/>
          </w:tcPr>
          <w:p w14:paraId="44310B81"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Пищевые цели</w:t>
            </w:r>
          </w:p>
        </w:tc>
        <w:tc>
          <w:tcPr>
            <w:tcW w:w="920" w:type="pct"/>
            <w:tcBorders>
              <w:left w:val="nil"/>
              <w:bottom w:val="nil"/>
              <w:right w:val="nil"/>
            </w:tcBorders>
            <w:shd w:val="clear" w:color="auto" w:fill="auto"/>
            <w:vAlign w:val="center"/>
          </w:tcPr>
          <w:p w14:paraId="289331FA"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0,30</w:t>
            </w:r>
          </w:p>
        </w:tc>
        <w:tc>
          <w:tcPr>
            <w:tcW w:w="920" w:type="pct"/>
            <w:tcBorders>
              <w:left w:val="nil"/>
              <w:bottom w:val="nil"/>
              <w:right w:val="nil"/>
            </w:tcBorders>
            <w:shd w:val="clear" w:color="auto" w:fill="auto"/>
            <w:vAlign w:val="center"/>
          </w:tcPr>
          <w:p w14:paraId="31F0FCB1"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0,50</w:t>
            </w:r>
          </w:p>
        </w:tc>
        <w:tc>
          <w:tcPr>
            <w:tcW w:w="1100" w:type="pct"/>
            <w:tcBorders>
              <w:left w:val="nil"/>
              <w:bottom w:val="nil"/>
            </w:tcBorders>
            <w:shd w:val="clear" w:color="auto" w:fill="auto"/>
            <w:vAlign w:val="center"/>
          </w:tcPr>
          <w:p w14:paraId="051AE6F9"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0,99</w:t>
            </w:r>
          </w:p>
        </w:tc>
      </w:tr>
      <w:tr w:rsidR="00973E8F" w:rsidRPr="00973E8F" w14:paraId="3D6D8D1B" w14:textId="77777777" w:rsidTr="00834A99">
        <w:trPr>
          <w:trHeight w:val="209"/>
        </w:trPr>
        <w:tc>
          <w:tcPr>
            <w:tcW w:w="2060" w:type="pct"/>
            <w:tcBorders>
              <w:top w:val="nil"/>
              <w:right w:val="nil"/>
            </w:tcBorders>
            <w:shd w:val="clear" w:color="auto" w:fill="auto"/>
            <w:vAlign w:val="center"/>
          </w:tcPr>
          <w:p w14:paraId="622FFEAF"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Фуражные цели</w:t>
            </w:r>
          </w:p>
        </w:tc>
        <w:tc>
          <w:tcPr>
            <w:tcW w:w="920" w:type="pct"/>
            <w:tcBorders>
              <w:top w:val="nil"/>
              <w:left w:val="nil"/>
              <w:right w:val="nil"/>
            </w:tcBorders>
            <w:shd w:val="clear" w:color="auto" w:fill="auto"/>
            <w:vAlign w:val="center"/>
          </w:tcPr>
          <w:p w14:paraId="664A5A4F"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2,70</w:t>
            </w:r>
          </w:p>
        </w:tc>
        <w:tc>
          <w:tcPr>
            <w:tcW w:w="920" w:type="pct"/>
            <w:tcBorders>
              <w:top w:val="nil"/>
              <w:left w:val="nil"/>
              <w:right w:val="nil"/>
            </w:tcBorders>
            <w:shd w:val="clear" w:color="auto" w:fill="auto"/>
          </w:tcPr>
          <w:p w14:paraId="4D7787A1"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3,0</w:t>
            </w:r>
          </w:p>
        </w:tc>
        <w:tc>
          <w:tcPr>
            <w:tcW w:w="1100" w:type="pct"/>
            <w:tcBorders>
              <w:top w:val="nil"/>
              <w:left w:val="nil"/>
            </w:tcBorders>
            <w:shd w:val="clear" w:color="auto" w:fill="auto"/>
          </w:tcPr>
          <w:p w14:paraId="7D9AF9C9"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3,0</w:t>
            </w:r>
          </w:p>
        </w:tc>
      </w:tr>
      <w:tr w:rsidR="00973E8F" w:rsidRPr="00973E8F" w14:paraId="3EB1B704" w14:textId="77777777" w:rsidTr="00834A99">
        <w:trPr>
          <w:trHeight w:val="209"/>
        </w:trPr>
        <w:tc>
          <w:tcPr>
            <w:tcW w:w="5000" w:type="pct"/>
            <w:gridSpan w:val="4"/>
            <w:tcBorders>
              <w:bottom w:val="single" w:sz="4" w:space="0" w:color="auto"/>
            </w:tcBorders>
            <w:shd w:val="clear" w:color="auto" w:fill="auto"/>
            <w:vAlign w:val="center"/>
          </w:tcPr>
          <w:p w14:paraId="2ECB0CAB"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Яровая пшеница</w:t>
            </w:r>
          </w:p>
        </w:tc>
      </w:tr>
      <w:tr w:rsidR="00973E8F" w:rsidRPr="00973E8F" w14:paraId="1759C164" w14:textId="77777777" w:rsidTr="00834A99">
        <w:trPr>
          <w:trHeight w:val="209"/>
        </w:trPr>
        <w:tc>
          <w:tcPr>
            <w:tcW w:w="2060" w:type="pct"/>
            <w:tcBorders>
              <w:bottom w:val="nil"/>
              <w:right w:val="nil"/>
            </w:tcBorders>
            <w:shd w:val="clear" w:color="auto" w:fill="auto"/>
            <w:vAlign w:val="center"/>
          </w:tcPr>
          <w:p w14:paraId="42C6E573"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Пищевые цели</w:t>
            </w:r>
          </w:p>
        </w:tc>
        <w:tc>
          <w:tcPr>
            <w:tcW w:w="920" w:type="pct"/>
            <w:tcBorders>
              <w:left w:val="nil"/>
              <w:bottom w:val="nil"/>
              <w:right w:val="nil"/>
            </w:tcBorders>
            <w:shd w:val="clear" w:color="auto" w:fill="auto"/>
            <w:vAlign w:val="bottom"/>
          </w:tcPr>
          <w:p w14:paraId="635D542D"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0,59</w:t>
            </w:r>
          </w:p>
        </w:tc>
        <w:tc>
          <w:tcPr>
            <w:tcW w:w="920" w:type="pct"/>
            <w:tcBorders>
              <w:left w:val="nil"/>
              <w:bottom w:val="nil"/>
              <w:right w:val="nil"/>
            </w:tcBorders>
            <w:shd w:val="clear" w:color="auto" w:fill="auto"/>
            <w:vAlign w:val="bottom"/>
          </w:tcPr>
          <w:p w14:paraId="0E7335AA"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0,74</w:t>
            </w:r>
          </w:p>
        </w:tc>
        <w:tc>
          <w:tcPr>
            <w:tcW w:w="1100" w:type="pct"/>
            <w:tcBorders>
              <w:left w:val="nil"/>
              <w:bottom w:val="nil"/>
            </w:tcBorders>
            <w:shd w:val="clear" w:color="auto" w:fill="auto"/>
            <w:vAlign w:val="bottom"/>
          </w:tcPr>
          <w:p w14:paraId="74DE8323"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0,99</w:t>
            </w:r>
          </w:p>
        </w:tc>
      </w:tr>
      <w:tr w:rsidR="00973E8F" w:rsidRPr="00973E8F" w14:paraId="0E86CE92" w14:textId="77777777" w:rsidTr="00834A99">
        <w:trPr>
          <w:trHeight w:val="209"/>
        </w:trPr>
        <w:tc>
          <w:tcPr>
            <w:tcW w:w="2060" w:type="pct"/>
            <w:tcBorders>
              <w:top w:val="nil"/>
              <w:right w:val="nil"/>
            </w:tcBorders>
            <w:shd w:val="clear" w:color="auto" w:fill="auto"/>
            <w:vAlign w:val="center"/>
          </w:tcPr>
          <w:p w14:paraId="695CCD8D"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Фуражные цели</w:t>
            </w:r>
          </w:p>
        </w:tc>
        <w:tc>
          <w:tcPr>
            <w:tcW w:w="920" w:type="pct"/>
            <w:tcBorders>
              <w:top w:val="nil"/>
              <w:left w:val="nil"/>
              <w:right w:val="nil"/>
            </w:tcBorders>
            <w:shd w:val="clear" w:color="auto" w:fill="auto"/>
            <w:vAlign w:val="center"/>
          </w:tcPr>
          <w:p w14:paraId="28468B37"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w:t>
            </w:r>
          </w:p>
        </w:tc>
        <w:tc>
          <w:tcPr>
            <w:tcW w:w="920" w:type="pct"/>
            <w:tcBorders>
              <w:top w:val="nil"/>
              <w:left w:val="nil"/>
              <w:right w:val="nil"/>
            </w:tcBorders>
            <w:shd w:val="clear" w:color="auto" w:fill="auto"/>
            <w:vAlign w:val="center"/>
          </w:tcPr>
          <w:p w14:paraId="35579386"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w:t>
            </w:r>
          </w:p>
        </w:tc>
        <w:tc>
          <w:tcPr>
            <w:tcW w:w="1100" w:type="pct"/>
            <w:tcBorders>
              <w:top w:val="nil"/>
              <w:left w:val="nil"/>
            </w:tcBorders>
            <w:shd w:val="clear" w:color="auto" w:fill="auto"/>
            <w:vAlign w:val="center"/>
          </w:tcPr>
          <w:p w14:paraId="7BC34DA6"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w:t>
            </w:r>
          </w:p>
        </w:tc>
      </w:tr>
      <w:tr w:rsidR="00973E8F" w:rsidRPr="00973E8F" w14:paraId="3A22C9C7" w14:textId="77777777" w:rsidTr="00834A99">
        <w:trPr>
          <w:trHeight w:val="209"/>
        </w:trPr>
        <w:tc>
          <w:tcPr>
            <w:tcW w:w="5000" w:type="pct"/>
            <w:gridSpan w:val="4"/>
            <w:tcBorders>
              <w:bottom w:val="single" w:sz="4" w:space="0" w:color="auto"/>
            </w:tcBorders>
            <w:shd w:val="clear" w:color="auto" w:fill="auto"/>
            <w:vAlign w:val="center"/>
          </w:tcPr>
          <w:p w14:paraId="64AF74DA"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Ячмень</w:t>
            </w:r>
          </w:p>
        </w:tc>
      </w:tr>
      <w:tr w:rsidR="00973E8F" w:rsidRPr="00973E8F" w14:paraId="67434473" w14:textId="77777777" w:rsidTr="00834A99">
        <w:trPr>
          <w:trHeight w:val="209"/>
        </w:trPr>
        <w:tc>
          <w:tcPr>
            <w:tcW w:w="2060" w:type="pct"/>
            <w:tcBorders>
              <w:bottom w:val="nil"/>
              <w:right w:val="nil"/>
            </w:tcBorders>
            <w:shd w:val="clear" w:color="auto" w:fill="auto"/>
            <w:vAlign w:val="center"/>
          </w:tcPr>
          <w:p w14:paraId="63A3B76D"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Пищевые цели</w:t>
            </w:r>
          </w:p>
        </w:tc>
        <w:tc>
          <w:tcPr>
            <w:tcW w:w="920" w:type="pct"/>
            <w:tcBorders>
              <w:left w:val="nil"/>
              <w:bottom w:val="nil"/>
              <w:right w:val="nil"/>
            </w:tcBorders>
            <w:shd w:val="clear" w:color="auto" w:fill="auto"/>
            <w:vAlign w:val="bottom"/>
          </w:tcPr>
          <w:p w14:paraId="1AC0AC2A"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0,42</w:t>
            </w:r>
          </w:p>
        </w:tc>
        <w:tc>
          <w:tcPr>
            <w:tcW w:w="920" w:type="pct"/>
            <w:tcBorders>
              <w:left w:val="nil"/>
              <w:bottom w:val="nil"/>
              <w:right w:val="nil"/>
            </w:tcBorders>
            <w:shd w:val="clear" w:color="auto" w:fill="auto"/>
            <w:vAlign w:val="bottom"/>
          </w:tcPr>
          <w:p w14:paraId="6C997962"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0,50</w:t>
            </w:r>
          </w:p>
        </w:tc>
        <w:tc>
          <w:tcPr>
            <w:tcW w:w="1100" w:type="pct"/>
            <w:tcBorders>
              <w:left w:val="nil"/>
              <w:bottom w:val="nil"/>
            </w:tcBorders>
            <w:shd w:val="clear" w:color="auto" w:fill="auto"/>
            <w:vAlign w:val="bottom"/>
          </w:tcPr>
          <w:p w14:paraId="56D2924C"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0,59</w:t>
            </w:r>
          </w:p>
        </w:tc>
      </w:tr>
      <w:tr w:rsidR="00973E8F" w:rsidRPr="00973E8F" w14:paraId="524D1A36" w14:textId="77777777" w:rsidTr="00834A99">
        <w:trPr>
          <w:trHeight w:val="209"/>
        </w:trPr>
        <w:tc>
          <w:tcPr>
            <w:tcW w:w="2060" w:type="pct"/>
            <w:tcBorders>
              <w:top w:val="nil"/>
              <w:right w:val="nil"/>
            </w:tcBorders>
            <w:shd w:val="clear" w:color="auto" w:fill="auto"/>
            <w:vAlign w:val="center"/>
          </w:tcPr>
          <w:p w14:paraId="1AA5DDA0"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Фуражные цели</w:t>
            </w:r>
          </w:p>
        </w:tc>
        <w:tc>
          <w:tcPr>
            <w:tcW w:w="920" w:type="pct"/>
            <w:tcBorders>
              <w:top w:val="nil"/>
              <w:left w:val="nil"/>
              <w:right w:val="nil"/>
            </w:tcBorders>
            <w:shd w:val="clear" w:color="auto" w:fill="auto"/>
            <w:vAlign w:val="center"/>
          </w:tcPr>
          <w:p w14:paraId="6834018A"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w:t>
            </w:r>
          </w:p>
        </w:tc>
        <w:tc>
          <w:tcPr>
            <w:tcW w:w="920" w:type="pct"/>
            <w:tcBorders>
              <w:top w:val="nil"/>
              <w:left w:val="nil"/>
              <w:right w:val="nil"/>
            </w:tcBorders>
            <w:shd w:val="clear" w:color="auto" w:fill="auto"/>
            <w:vAlign w:val="center"/>
          </w:tcPr>
          <w:p w14:paraId="2E2BF0BD"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w:t>
            </w:r>
          </w:p>
        </w:tc>
        <w:tc>
          <w:tcPr>
            <w:tcW w:w="1100" w:type="pct"/>
            <w:tcBorders>
              <w:top w:val="nil"/>
              <w:left w:val="nil"/>
            </w:tcBorders>
            <w:shd w:val="clear" w:color="auto" w:fill="auto"/>
            <w:vAlign w:val="center"/>
          </w:tcPr>
          <w:p w14:paraId="66BF41D3"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w:t>
            </w:r>
          </w:p>
        </w:tc>
      </w:tr>
      <w:tr w:rsidR="00973E8F" w:rsidRPr="00973E8F" w14:paraId="7F8E81E9" w14:textId="77777777" w:rsidTr="00834A99">
        <w:trPr>
          <w:trHeight w:val="209"/>
        </w:trPr>
        <w:tc>
          <w:tcPr>
            <w:tcW w:w="5000" w:type="pct"/>
            <w:gridSpan w:val="4"/>
            <w:tcBorders>
              <w:bottom w:val="single" w:sz="4" w:space="0" w:color="auto"/>
            </w:tcBorders>
            <w:shd w:val="clear" w:color="auto" w:fill="auto"/>
            <w:vAlign w:val="center"/>
          </w:tcPr>
          <w:p w14:paraId="72F36C4C"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Овес</w:t>
            </w:r>
          </w:p>
        </w:tc>
      </w:tr>
      <w:tr w:rsidR="00973E8F" w:rsidRPr="00973E8F" w14:paraId="4D0CB119" w14:textId="77777777" w:rsidTr="00834A99">
        <w:trPr>
          <w:trHeight w:val="209"/>
        </w:trPr>
        <w:tc>
          <w:tcPr>
            <w:tcW w:w="2060" w:type="pct"/>
            <w:tcBorders>
              <w:bottom w:val="nil"/>
              <w:right w:val="nil"/>
            </w:tcBorders>
            <w:shd w:val="clear" w:color="auto" w:fill="auto"/>
            <w:vAlign w:val="center"/>
          </w:tcPr>
          <w:p w14:paraId="191AD3D7"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Пищевые цели</w:t>
            </w:r>
          </w:p>
        </w:tc>
        <w:tc>
          <w:tcPr>
            <w:tcW w:w="920" w:type="pct"/>
            <w:tcBorders>
              <w:left w:val="nil"/>
              <w:bottom w:val="nil"/>
              <w:right w:val="nil"/>
            </w:tcBorders>
            <w:shd w:val="clear" w:color="auto" w:fill="auto"/>
            <w:vAlign w:val="bottom"/>
          </w:tcPr>
          <w:p w14:paraId="353D8CE3"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0,37</w:t>
            </w:r>
          </w:p>
        </w:tc>
        <w:tc>
          <w:tcPr>
            <w:tcW w:w="920" w:type="pct"/>
            <w:tcBorders>
              <w:left w:val="nil"/>
              <w:bottom w:val="nil"/>
              <w:right w:val="nil"/>
            </w:tcBorders>
            <w:shd w:val="clear" w:color="auto" w:fill="auto"/>
            <w:vAlign w:val="bottom"/>
          </w:tcPr>
          <w:p w14:paraId="1552B9A2"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0,50</w:t>
            </w:r>
          </w:p>
        </w:tc>
        <w:tc>
          <w:tcPr>
            <w:tcW w:w="1100" w:type="pct"/>
            <w:tcBorders>
              <w:left w:val="nil"/>
              <w:bottom w:val="nil"/>
            </w:tcBorders>
            <w:shd w:val="clear" w:color="auto" w:fill="auto"/>
            <w:vAlign w:val="bottom"/>
          </w:tcPr>
          <w:p w14:paraId="21A8352D"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0,59</w:t>
            </w:r>
          </w:p>
        </w:tc>
      </w:tr>
      <w:tr w:rsidR="00973E8F" w:rsidRPr="00973E8F" w14:paraId="7F374746" w14:textId="77777777" w:rsidTr="00834A99">
        <w:trPr>
          <w:trHeight w:val="209"/>
        </w:trPr>
        <w:tc>
          <w:tcPr>
            <w:tcW w:w="2060" w:type="pct"/>
            <w:tcBorders>
              <w:top w:val="nil"/>
              <w:right w:val="nil"/>
            </w:tcBorders>
            <w:shd w:val="clear" w:color="auto" w:fill="auto"/>
            <w:vAlign w:val="center"/>
          </w:tcPr>
          <w:p w14:paraId="7AF2FD4C" w14:textId="77777777" w:rsidR="00973E8F" w:rsidRPr="00973E8F" w:rsidRDefault="00973E8F" w:rsidP="00973E8F">
            <w:pPr>
              <w:widowControl w:val="0"/>
              <w:autoSpaceDE w:val="0"/>
              <w:autoSpaceDN w:val="0"/>
              <w:spacing w:after="0" w:line="240" w:lineRule="auto"/>
              <w:ind w:left="42"/>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Фуражные цели</w:t>
            </w:r>
          </w:p>
        </w:tc>
        <w:tc>
          <w:tcPr>
            <w:tcW w:w="920" w:type="pct"/>
            <w:tcBorders>
              <w:top w:val="nil"/>
              <w:left w:val="nil"/>
              <w:right w:val="nil"/>
            </w:tcBorders>
            <w:shd w:val="clear" w:color="auto" w:fill="auto"/>
            <w:vAlign w:val="center"/>
          </w:tcPr>
          <w:p w14:paraId="56EC380E"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w:t>
            </w:r>
          </w:p>
        </w:tc>
        <w:tc>
          <w:tcPr>
            <w:tcW w:w="920" w:type="pct"/>
            <w:tcBorders>
              <w:top w:val="nil"/>
              <w:left w:val="nil"/>
              <w:right w:val="nil"/>
            </w:tcBorders>
            <w:shd w:val="clear" w:color="auto" w:fill="auto"/>
            <w:vAlign w:val="center"/>
          </w:tcPr>
          <w:p w14:paraId="3F2F5D35"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w:t>
            </w:r>
          </w:p>
        </w:tc>
        <w:tc>
          <w:tcPr>
            <w:tcW w:w="1100" w:type="pct"/>
            <w:tcBorders>
              <w:top w:val="nil"/>
              <w:left w:val="nil"/>
            </w:tcBorders>
            <w:shd w:val="clear" w:color="auto" w:fill="auto"/>
            <w:vAlign w:val="center"/>
          </w:tcPr>
          <w:p w14:paraId="17179838" w14:textId="77777777" w:rsidR="00973E8F" w:rsidRPr="00973E8F" w:rsidRDefault="00973E8F" w:rsidP="00973E8F">
            <w:pPr>
              <w:widowControl w:val="0"/>
              <w:autoSpaceDE w:val="0"/>
              <w:autoSpaceDN w:val="0"/>
              <w:spacing w:after="0" w:line="240" w:lineRule="auto"/>
              <w:jc w:val="center"/>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До 3</w:t>
            </w:r>
          </w:p>
        </w:tc>
      </w:tr>
    </w:tbl>
    <w:p w14:paraId="06B64BB5" w14:textId="77777777" w:rsidR="00973E8F" w:rsidRPr="00973E8F" w:rsidRDefault="00973E8F" w:rsidP="00973E8F">
      <w:pPr>
        <w:spacing w:before="120"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i/>
          <w:iCs/>
          <w:kern w:val="0"/>
          <w:sz w:val="26"/>
          <w:szCs w:val="26"/>
          <w:lang w:eastAsia="ru-RU"/>
          <w14:ligatures w14:val="none"/>
        </w:rPr>
        <w:t xml:space="preserve">Технические культуры </w:t>
      </w:r>
      <w:r w:rsidRPr="00973E8F">
        <w:rPr>
          <w:rFonts w:ascii="Times New Roman" w:eastAsia="Times New Roman" w:hAnsi="Times New Roman" w:cs="Times New Roman"/>
          <w:bCs/>
          <w:kern w:val="0"/>
          <w:sz w:val="26"/>
          <w:szCs w:val="26"/>
          <w:lang w:eastAsia="ru-RU"/>
          <w14:ligatures w14:val="none"/>
        </w:rPr>
        <w:t xml:space="preserve">являются наиболее пригодными для возделывания на землях с высокими уровнями загрязнения. </w:t>
      </w:r>
      <w:r w:rsidRPr="00973E8F">
        <w:rPr>
          <w:rFonts w:ascii="Times New Roman" w:eastAsia="Times New Roman" w:hAnsi="Times New Roman" w:cs="Times New Roman"/>
          <w:kern w:val="0"/>
          <w:sz w:val="26"/>
          <w:szCs w:val="26"/>
          <w:lang w:eastAsia="ru-RU"/>
          <w14:ligatures w14:val="none"/>
        </w:rPr>
        <w:t xml:space="preserve">Сахарную свеклу, озимый и яровой рапс, лен можно возделывать на пахотных землях без ограничений по плотности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w:t>
      </w:r>
    </w:p>
    <w:bookmarkEnd w:id="9"/>
    <w:p w14:paraId="1A831B39"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3.1.2. Эффективность применения стандартных и медленнодействующих удобрений</w:t>
      </w:r>
    </w:p>
    <w:p w14:paraId="32B8239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К числу наиболее эффективных приемов ограничения поступления радионуклидов в продукцию относятся агрохимические приемы: известкование, применение органических удобрений, мелиорантов, сорбентов, минеральных удобрений, в том числе новых форм.  Все они создают агрохимические барьеры на пути поступления радионуклидов в растения. Снижение концентрации радионуклидов в урожае достигается за счет улучшения условий питания растений, а также за счет повышения концентрации в почве обменных катионов, в первую очередь, калия и кальция. При этом происходит усиление антагонизма между ионами радионуклидов и вносимых солей, а также изменяется доступность радионуклидов, вследствие перевода их в труднодоступные соединения и обменной фиксации в почвенном поглощающем комплексе.</w:t>
      </w:r>
    </w:p>
    <w:p w14:paraId="5D3A0F1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Республике Беларусь в последнее десятилетие исследования РУП «Институт почвоведения и агрохимии» были направлены на разработку новых составов твердых и жидких комплексных удобрений с различными модифицирующими добавками (ингибиторами нитрификации, биоразлагаемыми полимерами, микроэлементами) для основного внесения в почву и некорневых подкормок по вегетирующим растениям основных сельскохозяйственных культур. Агрономическая эффективность их изучалась на почвах разного гранулометрического состава под различными сельскохозяйственными культурами [8]. В то же время на почвах, загрязненных радионуклидами, исследования с новыми формами комплексных удобрений не проводились.</w:t>
      </w:r>
    </w:p>
    <w:p w14:paraId="1761471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опытах с ячменем, овсом и озимой пшеницей на загрязненных радионуклидами дерново-подзолистых почвах (2020-2022 гг.) применяли комплексные удобрения с модифицирующими добавками, разработанные и изготовленные в лабораторных условиях в РУП «Институт почвоведения и агрохимии» и изготовленные в опытном масштабе на ООО «Белагроферт» (г. Гродно, Республика Беларусь).</w:t>
      </w:r>
    </w:p>
    <w:p w14:paraId="09F0E22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качестве модифицирующих добавок использовали биологически разлагаемые полимеры, регуляторы роста растений природного происхождения, ингибиторы нитрификации и другие экологически безопасные добавки, т.е. препараты нового поколения, обеспечивающие повышение эффективности удобрений и снижающие экологическую нагрузку на окружающую среду [9].</w:t>
      </w:r>
    </w:p>
    <w:p w14:paraId="7920866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Удобрения, применяемые в полевых опытах (2020-2022 гг.), а также модифицирующие добавки к удобрениям, разрешены для применения в сельском хозяйстве, в том числе:</w:t>
      </w:r>
    </w:p>
    <w:p w14:paraId="6FD0D28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удобрения, изготовленные в РУП «Институт почвоведения и агрохимии», которые внесены в «Государственный реестр средств защиты растений и удобрений, разрешенных к применению на территории Республики Беларусь» (2020 г.) [</w:t>
      </w:r>
      <w:r w:rsidRPr="00833E1A">
        <w:rPr>
          <w:rFonts w:ascii="Times New Roman" w:eastAsia="Times New Roman" w:hAnsi="Times New Roman" w:cs="Times New Roman"/>
          <w:kern w:val="0"/>
          <w:sz w:val="26"/>
          <w:szCs w:val="26"/>
          <w:lang w:eastAsia="ru-RU"/>
          <w14:ligatures w14:val="none"/>
        </w:rPr>
        <w:t>1</w:t>
      </w:r>
      <w:r w:rsidRPr="00973E8F">
        <w:rPr>
          <w:rFonts w:ascii="Times New Roman" w:eastAsia="Times New Roman" w:hAnsi="Times New Roman" w:cs="Times New Roman"/>
          <w:kern w:val="0"/>
          <w:sz w:val="26"/>
          <w:szCs w:val="26"/>
          <w:lang w:eastAsia="ru-RU"/>
          <w14:ligatures w14:val="none"/>
        </w:rPr>
        <w:t>0]:</w:t>
      </w:r>
    </w:p>
    <w:p w14:paraId="3929F01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удобрения азотно-фосфорно-калийные комплексные для </w:t>
      </w:r>
      <w:r w:rsidRPr="00973E8F">
        <w:rPr>
          <w:rFonts w:ascii="Times New Roman" w:eastAsia="Times New Roman" w:hAnsi="Times New Roman" w:cs="Times New Roman"/>
          <w:i/>
          <w:iCs/>
          <w:kern w:val="0"/>
          <w:sz w:val="26"/>
          <w:szCs w:val="26"/>
          <w:lang w:eastAsia="ru-RU"/>
          <w14:ligatures w14:val="none"/>
        </w:rPr>
        <w:t>озимых зерновых культур</w:t>
      </w:r>
      <w:r w:rsidRPr="00973E8F">
        <w:rPr>
          <w:rFonts w:ascii="Times New Roman" w:eastAsia="Times New Roman" w:hAnsi="Times New Roman" w:cs="Times New Roman"/>
          <w:kern w:val="0"/>
          <w:sz w:val="26"/>
          <w:szCs w:val="26"/>
          <w:lang w:eastAsia="ru-RU"/>
          <w14:ligatures w14:val="none"/>
        </w:rPr>
        <w:t xml:space="preserve"> (N</w:t>
      </w:r>
      <w:r w:rsidRPr="00973E8F">
        <w:rPr>
          <w:rFonts w:ascii="Times New Roman" w:eastAsia="Times New Roman" w:hAnsi="Times New Roman" w:cs="Times New Roman"/>
          <w:kern w:val="0"/>
          <w:sz w:val="26"/>
          <w:szCs w:val="26"/>
          <w:vertAlign w:val="subscript"/>
          <w:lang w:eastAsia="ru-RU"/>
          <w14:ligatures w14:val="none"/>
        </w:rPr>
        <w:t>5-7</w:t>
      </w:r>
      <w:r w:rsidRPr="00973E8F">
        <w:rPr>
          <w:rFonts w:ascii="Times New Roman" w:eastAsia="Times New Roman" w:hAnsi="Times New Roman" w:cs="Times New Roman"/>
          <w:kern w:val="0"/>
          <w:sz w:val="26"/>
          <w:szCs w:val="26"/>
          <w:lang w:eastAsia="ru-RU"/>
          <w14:ligatures w14:val="none"/>
        </w:rPr>
        <w:t>Р</w:t>
      </w:r>
      <w:r w:rsidRPr="00973E8F">
        <w:rPr>
          <w:rFonts w:ascii="Times New Roman" w:eastAsia="Times New Roman" w:hAnsi="Times New Roman" w:cs="Times New Roman"/>
          <w:kern w:val="0"/>
          <w:sz w:val="26"/>
          <w:szCs w:val="26"/>
          <w:vertAlign w:val="subscript"/>
          <w:lang w:eastAsia="ru-RU"/>
          <w14:ligatures w14:val="none"/>
        </w:rPr>
        <w:t>16-21</w:t>
      </w:r>
      <w:r w:rsidRPr="00973E8F">
        <w:rPr>
          <w:rFonts w:ascii="Times New Roman" w:eastAsia="Times New Roman" w:hAnsi="Times New Roman" w:cs="Times New Roman"/>
          <w:kern w:val="0"/>
          <w:sz w:val="26"/>
          <w:szCs w:val="26"/>
          <w:lang w:eastAsia="ru-RU"/>
          <w14:ligatures w14:val="none"/>
        </w:rPr>
        <w:t>К</w:t>
      </w:r>
      <w:r w:rsidRPr="00973E8F">
        <w:rPr>
          <w:rFonts w:ascii="Times New Roman" w:eastAsia="Times New Roman" w:hAnsi="Times New Roman" w:cs="Times New Roman"/>
          <w:kern w:val="0"/>
          <w:sz w:val="26"/>
          <w:szCs w:val="26"/>
          <w:vertAlign w:val="subscript"/>
          <w:lang w:eastAsia="ru-RU"/>
          <w14:ligatures w14:val="none"/>
        </w:rPr>
        <w:t xml:space="preserve">31-36 </w:t>
      </w:r>
      <w:r w:rsidRPr="00973E8F">
        <w:rPr>
          <w:rFonts w:ascii="Times New Roman" w:eastAsia="Times New Roman" w:hAnsi="Times New Roman" w:cs="Times New Roman"/>
          <w:kern w:val="0"/>
          <w:sz w:val="26"/>
          <w:szCs w:val="26"/>
          <w:lang w:eastAsia="ru-RU"/>
          <w14:ligatures w14:val="none"/>
        </w:rPr>
        <w:t xml:space="preserve">с </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(до 1%), Cu(0,1-0,3%) и Mn (0,05-0,25%), возможно и введение гуминовых веществ (0,06-0,1%); для </w:t>
      </w:r>
      <w:r w:rsidRPr="00973E8F">
        <w:rPr>
          <w:rFonts w:ascii="Times New Roman" w:eastAsia="Times New Roman" w:hAnsi="Times New Roman" w:cs="Times New Roman"/>
          <w:i/>
          <w:iCs/>
          <w:kern w:val="0"/>
          <w:sz w:val="26"/>
          <w:szCs w:val="26"/>
          <w:lang w:eastAsia="ru-RU"/>
          <w14:ligatures w14:val="none"/>
        </w:rPr>
        <w:t>яровых зерновых культур</w:t>
      </w:r>
    </w:p>
    <w:p w14:paraId="18EC9B3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(N</w:t>
      </w:r>
      <w:r w:rsidRPr="00973E8F">
        <w:rPr>
          <w:rFonts w:ascii="Times New Roman" w:eastAsia="Times New Roman" w:hAnsi="Times New Roman" w:cs="Times New Roman"/>
          <w:kern w:val="0"/>
          <w:sz w:val="26"/>
          <w:szCs w:val="26"/>
          <w:vertAlign w:val="subscript"/>
          <w:lang w:eastAsia="ru-RU"/>
          <w14:ligatures w14:val="none"/>
        </w:rPr>
        <w:t>13-16</w:t>
      </w:r>
      <w:r w:rsidRPr="00973E8F">
        <w:rPr>
          <w:rFonts w:ascii="Times New Roman" w:eastAsia="Times New Roman" w:hAnsi="Times New Roman" w:cs="Times New Roman"/>
          <w:kern w:val="0"/>
          <w:sz w:val="26"/>
          <w:szCs w:val="26"/>
          <w:lang w:eastAsia="ru-RU"/>
          <w14:ligatures w14:val="none"/>
        </w:rPr>
        <w:t>Р</w:t>
      </w:r>
      <w:r w:rsidRPr="00973E8F">
        <w:rPr>
          <w:rFonts w:ascii="Times New Roman" w:eastAsia="Times New Roman" w:hAnsi="Times New Roman" w:cs="Times New Roman"/>
          <w:kern w:val="0"/>
          <w:sz w:val="26"/>
          <w:szCs w:val="26"/>
          <w:vertAlign w:val="subscript"/>
          <w:lang w:eastAsia="ru-RU"/>
          <w14:ligatures w14:val="none"/>
        </w:rPr>
        <w:t>8-12</w:t>
      </w:r>
      <w:r w:rsidRPr="00973E8F">
        <w:rPr>
          <w:rFonts w:ascii="Times New Roman" w:eastAsia="Times New Roman" w:hAnsi="Times New Roman" w:cs="Times New Roman"/>
          <w:kern w:val="0"/>
          <w:sz w:val="26"/>
          <w:szCs w:val="26"/>
          <w:lang w:eastAsia="ru-RU"/>
          <w14:ligatures w14:val="none"/>
        </w:rPr>
        <w:t>К</w:t>
      </w:r>
      <w:r w:rsidRPr="00973E8F">
        <w:rPr>
          <w:rFonts w:ascii="Times New Roman" w:eastAsia="Times New Roman" w:hAnsi="Times New Roman" w:cs="Times New Roman"/>
          <w:kern w:val="0"/>
          <w:sz w:val="26"/>
          <w:szCs w:val="26"/>
          <w:vertAlign w:val="subscript"/>
          <w:lang w:eastAsia="ru-RU"/>
          <w14:ligatures w14:val="none"/>
        </w:rPr>
        <w:t xml:space="preserve">17-20 </w:t>
      </w:r>
      <w:r w:rsidRPr="00973E8F">
        <w:rPr>
          <w:rFonts w:ascii="Times New Roman" w:eastAsia="Times New Roman" w:hAnsi="Times New Roman" w:cs="Times New Roman"/>
          <w:kern w:val="0"/>
          <w:sz w:val="26"/>
          <w:szCs w:val="26"/>
          <w:lang w:eastAsia="ru-RU"/>
          <w14:ligatures w14:val="none"/>
        </w:rPr>
        <w:t xml:space="preserve">с </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(1-5%), Cu(0,05-0,25%) и Mn (0,04-0,20%), возможно и введение гуминовых веществ (0,06-0,1%).</w:t>
      </w:r>
    </w:p>
    <w:p w14:paraId="480B664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удобрения NРК c Cu и Mn (микроэлементы включались в форме сульфатов или хелатов), дополнительно были введены в отдельные варианты связующие (биоразлагаемые полимеры), полученные на основе растительного масла (</w:t>
      </w:r>
      <w:r w:rsidRPr="00973E8F">
        <w:rPr>
          <w:rFonts w:ascii="Times New Roman" w:eastAsia="Times New Roman" w:hAnsi="Times New Roman" w:cs="Times New Roman"/>
          <w:kern w:val="0"/>
          <w:sz w:val="26"/>
          <w:szCs w:val="26"/>
          <w:lang w:val="en-US" w:eastAsia="ru-RU"/>
          <w14:ligatures w14:val="none"/>
        </w:rPr>
        <w:t>FS</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ru-RU"/>
          <w14:ligatures w14:val="none"/>
        </w:rPr>
        <w:t>OPAN</w:t>
      </w:r>
      <w:r w:rsidRPr="00973E8F">
        <w:rPr>
          <w:rFonts w:ascii="Times New Roman" w:eastAsia="Times New Roman" w:hAnsi="Times New Roman" w:cs="Times New Roman"/>
          <w:kern w:val="0"/>
          <w:sz w:val="26"/>
          <w:szCs w:val="26"/>
          <w:lang w:eastAsia="ru-RU"/>
          <w14:ligatures w14:val="none"/>
        </w:rPr>
        <w:t xml:space="preserve">); отечественный ингибитор нитрификации «СтабилиNoрм» и отходы дрожжевых производств: </w:t>
      </w:r>
    </w:p>
    <w:p w14:paraId="786038DD"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Модифицирующие добавки разрешены для применения в сельскохозяйственном производстве:</w:t>
      </w:r>
    </w:p>
    <w:p w14:paraId="1E726C8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FS</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ru-RU"/>
          <w14:ligatures w14:val="none"/>
        </w:rPr>
        <w:t>OPAN</w:t>
      </w:r>
      <w:r w:rsidRPr="00973E8F">
        <w:rPr>
          <w:rFonts w:ascii="Times New Roman" w:eastAsia="Times New Roman" w:hAnsi="Times New Roman" w:cs="Times New Roman"/>
          <w:kern w:val="0"/>
          <w:sz w:val="26"/>
          <w:szCs w:val="26"/>
          <w:lang w:eastAsia="ru-RU"/>
          <w14:ligatures w14:val="none"/>
        </w:rPr>
        <w:t xml:space="preserve"> – биоразлагаемый полимер, зарегистрирован как вещество поверхностно-активное катионное с «</w:t>
      </w:r>
      <w:r w:rsidRPr="00973E8F">
        <w:rPr>
          <w:rFonts w:ascii="Times New Roman" w:eastAsia="Times New Roman" w:hAnsi="Times New Roman" w:cs="Times New Roman"/>
          <w:kern w:val="0"/>
          <w:sz w:val="26"/>
          <w:szCs w:val="26"/>
          <w:lang w:val="en-US" w:eastAsia="ru-RU"/>
          <w14:ligatures w14:val="none"/>
        </w:rPr>
        <w:t>Filsoft</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ru-RU"/>
          <w14:ligatures w14:val="none"/>
        </w:rPr>
        <w:t>OPAN</w:t>
      </w:r>
      <w:r w:rsidRPr="00973E8F">
        <w:rPr>
          <w:rFonts w:ascii="Times New Roman" w:eastAsia="Times New Roman" w:hAnsi="Times New Roman" w:cs="Times New Roman"/>
          <w:kern w:val="0"/>
          <w:sz w:val="26"/>
          <w:szCs w:val="26"/>
          <w:lang w:eastAsia="ru-RU"/>
          <w14:ligatures w14:val="none"/>
        </w:rPr>
        <w:t xml:space="preserve">» (технические условия ТУ BY 192265110.011-2021), регистрационный номер в БелГИСС–№ 062829 от 04.08.2021 г.; </w:t>
      </w:r>
    </w:p>
    <w:p w14:paraId="26BA1C6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раствор ингибитора уреазы (нитрификации) «СтабилиNoрм» – разрешен для применения в качестве сырья при производстве удобрений, стимуляторов роста, кормовых добавок, почвогрунтов (технические условия ТУ BY 391852399.012-2020), регистрационный номер в БелГИСС–№ 060180 от 22.09.2020 г. </w:t>
      </w:r>
    </w:p>
    <w:p w14:paraId="4CE19A4D"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отходы дрожжевых производств «Ростмомент» – регулятор роста растений, содержит дрожжи, р. </w:t>
      </w:r>
      <w:r w:rsidRPr="00973E8F">
        <w:rPr>
          <w:rFonts w:ascii="Times New Roman" w:eastAsia="Times New Roman" w:hAnsi="Times New Roman" w:cs="Times New Roman"/>
          <w:kern w:val="0"/>
          <w:sz w:val="26"/>
          <w:szCs w:val="26"/>
          <w:lang w:val="en-US" w:eastAsia="ru-RU"/>
          <w14:ligatures w14:val="none"/>
        </w:rPr>
        <w:t>Saccharomyces</w:t>
      </w:r>
      <w:r w:rsidRPr="00973E8F">
        <w:rPr>
          <w:rFonts w:ascii="Times New Roman" w:eastAsia="Times New Roman" w:hAnsi="Times New Roman" w:cs="Times New Roman"/>
          <w:kern w:val="0"/>
          <w:sz w:val="26"/>
          <w:szCs w:val="26"/>
          <w:lang w:eastAsia="ru-RU"/>
          <w14:ligatures w14:val="none"/>
        </w:rPr>
        <w:t xml:space="preserve">  и продукты их метаболизма, зарегистрирован в качестве опрыскивания посевов озимых  (в фазу кущения и фазу выхода в трубку – флаглист) и яровых зерновых культур (в фазу кущения и в начале трубкования);</w:t>
      </w:r>
    </w:p>
    <w:p w14:paraId="05E95CDC" w14:textId="77777777" w:rsidR="00973E8F" w:rsidRPr="00973E8F" w:rsidRDefault="00973E8F" w:rsidP="00973E8F">
      <w:pPr>
        <w:spacing w:after="0" w:line="240" w:lineRule="auto"/>
        <w:ind w:firstLine="709"/>
        <w:jc w:val="both"/>
        <w:rPr>
          <w:rFonts w:ascii="Times New Roman" w:eastAsia="Times New Roman" w:hAnsi="Times New Roman" w:cs="Times New Roman"/>
          <w:i/>
          <w:iCs/>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Комплексные удобрения, опытные партии которых приобретены на ООО «Белагроферт» (г. Гродно, Республика Беларусь):</w:t>
      </w:r>
    </w:p>
    <w:p w14:paraId="649C121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комплексные органо-минеральные удобрения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+2</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+12Сорг и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+6</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+12Сорг) с бурым углем (леонардитом);</w:t>
      </w:r>
    </w:p>
    <w:p w14:paraId="526E5EE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val="en-US" w:eastAsia="ru-RU"/>
          <w14:ligatures w14:val="none"/>
        </w:rPr>
      </w:pPr>
      <w:r w:rsidRPr="00973E8F">
        <w:rPr>
          <w:rFonts w:ascii="Times New Roman" w:eastAsia="Times New Roman" w:hAnsi="Times New Roman" w:cs="Times New Roman"/>
          <w:kern w:val="0"/>
          <w:sz w:val="26"/>
          <w:szCs w:val="26"/>
          <w:lang w:val="en-US" w:eastAsia="ru-RU"/>
          <w14:ligatures w14:val="none"/>
        </w:rPr>
        <w:t xml:space="preserve">- </w:t>
      </w:r>
      <w:r w:rsidRPr="00973E8F">
        <w:rPr>
          <w:rFonts w:ascii="Times New Roman" w:eastAsia="Times New Roman" w:hAnsi="Times New Roman" w:cs="Times New Roman"/>
          <w:kern w:val="0"/>
          <w:sz w:val="26"/>
          <w:szCs w:val="26"/>
          <w:lang w:eastAsia="ru-RU"/>
          <w14:ligatures w14:val="none"/>
        </w:rPr>
        <w:t>комплексные</w:t>
      </w:r>
      <w:r w:rsidRPr="00973E8F">
        <w:rPr>
          <w:rFonts w:ascii="Times New Roman" w:eastAsia="Times New Roman" w:hAnsi="Times New Roman" w:cs="Times New Roman"/>
          <w:kern w:val="0"/>
          <w:sz w:val="26"/>
          <w:szCs w:val="26"/>
          <w:lang w:val="en-US" w:eastAsia="ru-RU"/>
          <w14:ligatures w14:val="none"/>
        </w:rPr>
        <w:t xml:space="preserve"> (NPK+ 2S+7CaO+5MgO);</w:t>
      </w:r>
    </w:p>
    <w:p w14:paraId="6F3BDBB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сульфат аммония гранулированный с добавками регулятора роста растений «Ростмомент».  </w:t>
      </w:r>
    </w:p>
    <w:p w14:paraId="6669223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Эти удобрения зарегистрированы в «Государственном реестре средств  защиты растений и удобрений, разрешенных к применению  на территории Республики Беларусь» под марками «Биокарбон Баланс» (№ 5283), «БиокарбонСтарт» (№ 5760) и сульфат аммония с отходами дрожжевых производств (марка «Пауер», № 5080).</w:t>
      </w:r>
    </w:p>
    <w:p w14:paraId="6A51B7D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При разработке новых форм комплексных минеральных удобрений учитывалось, что они должны соответствовать определенным требованиям, предъявляемым к ассортименту и качеству по гранулометрическому составу, статической прочности гранул, по слеживаемости, по рассыпчатости, содержанию пыли и др. показателям, т.е. иметь преимущества перед стандартными формами удобрений. Ежегодно проводился анализ отдельных физико-химических свойств удобрений (прочность, гигроскопичность, слеживаемость и др.) и определялось содержание макро- и микроэлементов в удобрениях.</w:t>
      </w:r>
    </w:p>
    <w:p w14:paraId="5C06D7F2" w14:textId="77777777" w:rsidR="00973E8F" w:rsidRPr="00973E8F" w:rsidRDefault="00973E8F" w:rsidP="00973E8F">
      <w:pPr>
        <w:spacing w:after="0" w:line="240" w:lineRule="auto"/>
        <w:rPr>
          <w:rFonts w:ascii="Times New Roman" w:eastAsia="Times New Roman" w:hAnsi="Times New Roman" w:cs="Times New Roman"/>
          <w:b/>
          <w:bCs/>
          <w:kern w:val="0"/>
          <w:sz w:val="26"/>
          <w:szCs w:val="26"/>
          <w:lang w:eastAsia="ru-RU"/>
          <w14:ligatures w14:val="none"/>
        </w:rPr>
      </w:pPr>
    </w:p>
    <w:p w14:paraId="0D975022" w14:textId="77777777" w:rsidR="00973E8F" w:rsidRPr="00973E8F" w:rsidRDefault="00973E8F" w:rsidP="00973E8F">
      <w:pPr>
        <w:spacing w:after="0" w:line="240" w:lineRule="auto"/>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 xml:space="preserve">3.1.3. Агрономическая, радиологическая и экономическая эффективность применения новых видов комплексных удобрений </w:t>
      </w:r>
    </w:p>
    <w:p w14:paraId="00E9ED7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последние годы наметилась тенденция применения на почвах, загрязненных радионуклидами, комплексных удобрений, с оптимальным соотношением элементов питания под каждую конкретную возделываемую культуру, в том числе медленнодействующих, содержащих микроэлементы и регуляторы роста растений. Соотношение N:P:K в балансе питания различных сельскохозяйственных культур при возделывании на минеральных почвах загрязненных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должно соответствовать 1:1,5:2. На торфяно-болотных почвах соотношение N:P:K должно быть в пределах 1:1,0–1,5:2,0–2,5.</w:t>
      </w:r>
    </w:p>
    <w:p w14:paraId="2946A74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РУП «Институт почвоведения и агрохимии» проведены исследования по разработке новых составов твердых и жидких комплексных удобрений с различными модифицирующими добавками (ингибиторами нитрификации, биоразлагаемыми полимерами, микроэлементами) для основного внесения в почву и некорневых подкормок по вегетирующим растениям. </w:t>
      </w:r>
    </w:p>
    <w:p w14:paraId="168CDEA3"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shd w:val="clear" w:color="auto" w:fill="FFFFFF"/>
          <w:lang w:eastAsia="ru-RU"/>
          <w14:ligatures w14:val="none"/>
        </w:rPr>
      </w:pPr>
    </w:p>
    <w:p w14:paraId="3545D1E5"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shd w:val="clear" w:color="auto" w:fill="FFFFFF"/>
          <w:lang w:eastAsia="ru-RU"/>
          <w14:ligatures w14:val="none"/>
        </w:rPr>
      </w:pPr>
      <w:r w:rsidRPr="00973E8F">
        <w:rPr>
          <w:rFonts w:ascii="Times New Roman" w:eastAsia="Times New Roman" w:hAnsi="Times New Roman" w:cs="Times New Roman"/>
          <w:b/>
          <w:bCs/>
          <w:i/>
          <w:iCs/>
          <w:kern w:val="0"/>
          <w:sz w:val="26"/>
          <w:szCs w:val="26"/>
          <w:shd w:val="clear" w:color="auto" w:fill="FFFFFF"/>
          <w:lang w:eastAsia="ru-RU"/>
          <w14:ligatures w14:val="none"/>
        </w:rPr>
        <w:t>Агрономическая эффективность</w:t>
      </w:r>
      <w:r w:rsidRPr="00973E8F">
        <w:rPr>
          <w:rFonts w:ascii="Times New Roman" w:eastAsia="Times New Roman" w:hAnsi="Times New Roman" w:cs="Times New Roman"/>
          <w:b/>
          <w:bCs/>
          <w:i/>
          <w:iCs/>
          <w:kern w:val="0"/>
          <w:sz w:val="26"/>
          <w:szCs w:val="26"/>
          <w:lang w:eastAsia="ru-RU"/>
          <w14:ligatures w14:val="none"/>
        </w:rPr>
        <w:t xml:space="preserve"> новых видов комплексных удобрений </w:t>
      </w:r>
    </w:p>
    <w:p w14:paraId="529202A3" w14:textId="77777777" w:rsidR="00973E8F" w:rsidRPr="00973E8F" w:rsidRDefault="00973E8F" w:rsidP="00973E8F">
      <w:pPr>
        <w:spacing w:after="0" w:line="240" w:lineRule="auto"/>
        <w:ind w:firstLine="709"/>
        <w:jc w:val="both"/>
        <w:rPr>
          <w:rFonts w:ascii="Times New Roman" w:eastAsia="Times New Roman" w:hAnsi="Times New Roman" w:cs="Times New Roman"/>
          <w:b/>
          <w:bCs/>
          <w:i/>
          <w:iCs/>
          <w:kern w:val="0"/>
          <w:sz w:val="26"/>
          <w:szCs w:val="26"/>
          <w:shd w:val="clear" w:color="auto" w:fill="FFFFFF"/>
          <w:lang w:eastAsia="ru-RU"/>
          <w14:ligatures w14:val="none"/>
        </w:rPr>
      </w:pPr>
    </w:p>
    <w:p w14:paraId="467C118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i/>
          <w:iCs/>
          <w:kern w:val="0"/>
          <w:sz w:val="26"/>
          <w:szCs w:val="26"/>
          <w:shd w:val="clear" w:color="auto" w:fill="FFFFFF"/>
          <w:lang w:eastAsia="ru-RU"/>
          <w14:ligatures w14:val="none"/>
        </w:rPr>
        <w:t xml:space="preserve">Ячмень. </w:t>
      </w:r>
      <w:bookmarkStart w:id="10" w:name="_Hlk114829817"/>
      <w:r w:rsidRPr="00973E8F">
        <w:rPr>
          <w:rFonts w:ascii="Times New Roman" w:eastAsia="Times New Roman" w:hAnsi="Times New Roman" w:cs="Times New Roman"/>
          <w:kern w:val="0"/>
          <w:sz w:val="26"/>
          <w:szCs w:val="26"/>
          <w:shd w:val="clear" w:color="auto" w:fill="FFFFFF"/>
          <w:lang w:eastAsia="ru-RU"/>
          <w14:ligatures w14:val="none"/>
        </w:rPr>
        <w:t>Р</w:t>
      </w:r>
      <w:r w:rsidRPr="00973E8F">
        <w:rPr>
          <w:rFonts w:ascii="Times New Roman" w:eastAsia="Times New Roman" w:hAnsi="Times New Roman" w:cs="Times New Roman"/>
          <w:kern w:val="0"/>
          <w:sz w:val="26"/>
          <w:szCs w:val="26"/>
          <w:lang w:eastAsia="ru-RU"/>
          <w14:ligatures w14:val="none"/>
        </w:rPr>
        <w:t>азработан состав комплексного удобрения для основного внесения в почву (марка NРК = 13-8,7-6,5). В качестве базового варианта применяли стандартные удобрения (карбамид, аммонизированный суперфосфат, калий хлористый). Доза удобрений в опыте составила N</w:t>
      </w:r>
      <w:r w:rsidRPr="00973E8F">
        <w:rPr>
          <w:rFonts w:ascii="Times New Roman" w:eastAsia="Times New Roman" w:hAnsi="Times New Roman" w:cs="Times New Roman"/>
          <w:kern w:val="0"/>
          <w:sz w:val="26"/>
          <w:szCs w:val="26"/>
          <w:vertAlign w:val="subscript"/>
          <w:lang w:eastAsia="ru-RU"/>
          <w14:ligatures w14:val="none"/>
        </w:rPr>
        <w:t>60</w:t>
      </w:r>
      <w:r w:rsidRPr="00973E8F">
        <w:rPr>
          <w:rFonts w:ascii="Times New Roman" w:eastAsia="Times New Roman" w:hAnsi="Times New Roman" w:cs="Times New Roman"/>
          <w:kern w:val="0"/>
          <w:sz w:val="26"/>
          <w:szCs w:val="26"/>
          <w:lang w:eastAsia="ru-RU"/>
          <w14:ligatures w14:val="none"/>
        </w:rPr>
        <w:t>Р</w:t>
      </w:r>
      <w:r w:rsidRPr="00973E8F">
        <w:rPr>
          <w:rFonts w:ascii="Times New Roman" w:eastAsia="Times New Roman" w:hAnsi="Times New Roman" w:cs="Times New Roman"/>
          <w:kern w:val="0"/>
          <w:sz w:val="26"/>
          <w:szCs w:val="26"/>
          <w:vertAlign w:val="subscript"/>
          <w:lang w:eastAsia="ru-RU"/>
          <w14:ligatures w14:val="none"/>
        </w:rPr>
        <w:t>40</w:t>
      </w:r>
      <w:r w:rsidRPr="00973E8F">
        <w:rPr>
          <w:rFonts w:ascii="Times New Roman" w:eastAsia="Times New Roman" w:hAnsi="Times New Roman" w:cs="Times New Roman"/>
          <w:kern w:val="0"/>
          <w:sz w:val="26"/>
          <w:szCs w:val="26"/>
          <w:lang w:eastAsia="ru-RU"/>
          <w14:ligatures w14:val="none"/>
        </w:rPr>
        <w:t>К</w:t>
      </w:r>
      <w:r w:rsidRPr="00973E8F">
        <w:rPr>
          <w:rFonts w:ascii="Times New Roman" w:eastAsia="Times New Roman" w:hAnsi="Times New Roman" w:cs="Times New Roman"/>
          <w:kern w:val="0"/>
          <w:sz w:val="26"/>
          <w:szCs w:val="26"/>
          <w:vertAlign w:val="subscript"/>
          <w:lang w:eastAsia="ru-RU"/>
          <w14:ligatures w14:val="none"/>
        </w:rPr>
        <w:t xml:space="preserve">30. </w:t>
      </w:r>
      <w:r w:rsidRPr="00973E8F">
        <w:rPr>
          <w:rFonts w:ascii="Times New Roman" w:eastAsia="Times New Roman" w:hAnsi="Times New Roman" w:cs="Times New Roman"/>
          <w:kern w:val="0"/>
          <w:sz w:val="26"/>
          <w:szCs w:val="26"/>
          <w:lang w:eastAsia="ru-RU"/>
          <w14:ligatures w14:val="none"/>
        </w:rPr>
        <w:t>В схеме опыта есть варианты, где снижены дозы фосфора, а также вариант, где калийные удобрения вовсе не вносили, так как содержание подвижного калия в пахотном горизонте почвы высокое или очень высокое (более 300 мг/кг почвы).</w:t>
      </w:r>
    </w:p>
    <w:p w14:paraId="20B83B69"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Урожайность зерна ячменя, полученная в различные по влагообеспеченности годы, приведена в таблице 3.10.</w:t>
      </w:r>
    </w:p>
    <w:p w14:paraId="56CBF1CD"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 xml:space="preserve">На дерново-подзолистой связносупесчаной почве, загрязненной </w:t>
      </w:r>
      <w:r w:rsidRPr="00973E8F">
        <w:rPr>
          <w:rFonts w:ascii="Times New Roman" w:eastAsia="Times New Roman" w:hAnsi="Times New Roman" w:cs="Times New Roman"/>
          <w:color w:val="000000"/>
          <w:kern w:val="0"/>
          <w:sz w:val="26"/>
          <w:szCs w:val="26"/>
          <w:vertAlign w:val="superscript"/>
          <w:lang w:eastAsia="ru-RU"/>
          <w14:ligatures w14:val="none"/>
        </w:rPr>
        <w:t>137</w:t>
      </w:r>
      <w:r w:rsidRPr="00973E8F">
        <w:rPr>
          <w:rFonts w:ascii="Times New Roman" w:eastAsia="Times New Roman" w:hAnsi="Times New Roman" w:cs="Times New Roman"/>
          <w:color w:val="000000"/>
          <w:kern w:val="0"/>
          <w:sz w:val="26"/>
          <w:szCs w:val="26"/>
          <w:lang w:val="en-US" w:eastAsia="ru-RU"/>
          <w14:ligatures w14:val="none"/>
        </w:rPr>
        <w:t>Cs</w:t>
      </w:r>
      <w:r w:rsidRPr="00973E8F">
        <w:rPr>
          <w:rFonts w:ascii="Times New Roman" w:eastAsia="Times New Roman" w:hAnsi="Times New Roman" w:cs="Times New Roman"/>
          <w:color w:val="000000"/>
          <w:kern w:val="0"/>
          <w:sz w:val="26"/>
          <w:szCs w:val="26"/>
          <w:lang w:eastAsia="ru-RU"/>
          <w14:ligatures w14:val="none"/>
        </w:rPr>
        <w:t xml:space="preserve"> и </w:t>
      </w:r>
      <w:r w:rsidRPr="00973E8F">
        <w:rPr>
          <w:rFonts w:ascii="Times New Roman" w:eastAsia="Times New Roman" w:hAnsi="Times New Roman" w:cs="Times New Roman"/>
          <w:color w:val="000000"/>
          <w:kern w:val="0"/>
          <w:sz w:val="26"/>
          <w:szCs w:val="26"/>
          <w:vertAlign w:val="superscript"/>
          <w:lang w:eastAsia="ru-RU"/>
          <w14:ligatures w14:val="none"/>
        </w:rPr>
        <w:t>90</w:t>
      </w:r>
      <w:r w:rsidRPr="00973E8F">
        <w:rPr>
          <w:rFonts w:ascii="Times New Roman" w:eastAsia="Times New Roman" w:hAnsi="Times New Roman" w:cs="Times New Roman"/>
          <w:color w:val="000000"/>
          <w:kern w:val="0"/>
          <w:sz w:val="26"/>
          <w:szCs w:val="26"/>
          <w:lang w:val="en-US" w:eastAsia="ru-RU"/>
          <w14:ligatures w14:val="none"/>
        </w:rPr>
        <w:t>Sr</w:t>
      </w:r>
      <w:r w:rsidRPr="00973E8F">
        <w:rPr>
          <w:rFonts w:ascii="Times New Roman" w:eastAsia="Times New Roman" w:hAnsi="Times New Roman" w:cs="Times New Roman"/>
          <w:color w:val="000000"/>
          <w:kern w:val="0"/>
          <w:sz w:val="26"/>
          <w:szCs w:val="26"/>
          <w:lang w:eastAsia="ru-RU"/>
          <w14:ligatures w14:val="none"/>
        </w:rPr>
        <w:t>, урожайность зерна ячменя в среднем за три года (2020-2022 гг.) изменялась в зависимости от применяемых удобрений и находилась в пределах от 35,6 ц/га (контроль) до 42,2-49,5 ц/га (с удобрениями).</w:t>
      </w:r>
    </w:p>
    <w:p w14:paraId="69082A53"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 xml:space="preserve">Применение разных форм комплексных удобрений с модифицирующими добавками обеспечивало тенденцию или достоверное повышение урожайности зерна ячменя в пределах от 1,6 до 6,1 ц/га по сравнению с базовым вариантом (стандартными удобрениями). </w:t>
      </w:r>
    </w:p>
    <w:p w14:paraId="794C9EB8"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Установлено, что наиболее эффективными формами комплексных удобрений в дозе N</w:t>
      </w:r>
      <w:r w:rsidRPr="00973E8F">
        <w:rPr>
          <w:rFonts w:ascii="Times New Roman" w:eastAsia="Times New Roman" w:hAnsi="Times New Roman" w:cs="Times New Roman"/>
          <w:color w:val="000000"/>
          <w:kern w:val="0"/>
          <w:sz w:val="26"/>
          <w:szCs w:val="26"/>
          <w:vertAlign w:val="subscript"/>
          <w:lang w:eastAsia="ru-RU"/>
          <w14:ligatures w14:val="none"/>
        </w:rPr>
        <w:t>60</w:t>
      </w:r>
      <w:r w:rsidRPr="00973E8F">
        <w:rPr>
          <w:rFonts w:ascii="Times New Roman" w:eastAsia="Times New Roman" w:hAnsi="Times New Roman" w:cs="Times New Roman"/>
          <w:color w:val="000000"/>
          <w:kern w:val="0"/>
          <w:sz w:val="26"/>
          <w:szCs w:val="26"/>
          <w:lang w:eastAsia="ru-RU"/>
          <w14:ligatures w14:val="none"/>
        </w:rPr>
        <w:t>Р</w:t>
      </w:r>
      <w:r w:rsidRPr="00973E8F">
        <w:rPr>
          <w:rFonts w:ascii="Times New Roman" w:eastAsia="Times New Roman" w:hAnsi="Times New Roman" w:cs="Times New Roman"/>
          <w:color w:val="000000"/>
          <w:kern w:val="0"/>
          <w:sz w:val="26"/>
          <w:szCs w:val="26"/>
          <w:vertAlign w:val="subscript"/>
          <w:lang w:eastAsia="ru-RU"/>
          <w14:ligatures w14:val="none"/>
        </w:rPr>
        <w:t>40</w:t>
      </w:r>
      <w:r w:rsidRPr="00973E8F">
        <w:rPr>
          <w:rFonts w:ascii="Times New Roman" w:eastAsia="Times New Roman" w:hAnsi="Times New Roman" w:cs="Times New Roman"/>
          <w:color w:val="000000"/>
          <w:kern w:val="0"/>
          <w:sz w:val="26"/>
          <w:szCs w:val="26"/>
          <w:lang w:eastAsia="ru-RU"/>
          <w14:ligatures w14:val="none"/>
        </w:rPr>
        <w:t>К</w:t>
      </w:r>
      <w:r w:rsidRPr="00973E8F">
        <w:rPr>
          <w:rFonts w:ascii="Times New Roman" w:eastAsia="Times New Roman" w:hAnsi="Times New Roman" w:cs="Times New Roman"/>
          <w:color w:val="000000"/>
          <w:kern w:val="0"/>
          <w:sz w:val="26"/>
          <w:szCs w:val="26"/>
          <w:vertAlign w:val="subscript"/>
          <w:lang w:eastAsia="ru-RU"/>
          <w14:ligatures w14:val="none"/>
        </w:rPr>
        <w:t xml:space="preserve">30 </w:t>
      </w:r>
      <w:r w:rsidRPr="00973E8F">
        <w:rPr>
          <w:rFonts w:ascii="Times New Roman" w:eastAsia="Times New Roman" w:hAnsi="Times New Roman" w:cs="Times New Roman"/>
          <w:color w:val="000000"/>
          <w:kern w:val="0"/>
          <w:sz w:val="26"/>
          <w:szCs w:val="26"/>
          <w:lang w:eastAsia="ru-RU"/>
          <w14:ligatures w14:val="none"/>
        </w:rPr>
        <w:t>были: NРК с S (6%) и С12% (вар. 5), где урожайность зерна составила 49,5 ц/га, а прибавка к базовому равна 6,1 ц/га, далее NРК c Cu и Mn (вар. 12) с урожайностью 49,3 ц/га, соответственно, с прибавкой в размере 5,9 ц/га и комплексные NРК c Cu и Mn и другими модифицирующими добавками (вар. 8 и 9) – прибавкой (4,0-5,3ц/га), при урожайности в пределах от 47,4 до 48,7 ц/га.</w:t>
      </w:r>
    </w:p>
    <w:p w14:paraId="0B72009E" w14:textId="77777777" w:rsidR="00973E8F" w:rsidRPr="00973E8F" w:rsidRDefault="00973E8F" w:rsidP="00973E8F">
      <w:pPr>
        <w:spacing w:after="0" w:line="240" w:lineRule="auto"/>
        <w:ind w:firstLine="539"/>
        <w:jc w:val="both"/>
        <w:rPr>
          <w:rFonts w:ascii="Times New Roman" w:eastAsia="Times New Roman" w:hAnsi="Times New Roman" w:cs="Times New Roman"/>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При внесении комплексных удобрений с добавками отходов дрожжевых производств (вар. 10, 11) наблюдалась только тенденция увеличения урожайности зерна –1,6-2,1 ц/га.</w:t>
      </w:r>
    </w:p>
    <w:bookmarkEnd w:id="10"/>
    <w:p w14:paraId="2F8E65F8" w14:textId="77777777" w:rsidR="00973E8F" w:rsidRPr="00973E8F" w:rsidRDefault="00973E8F" w:rsidP="00973E8F">
      <w:pPr>
        <w:spacing w:after="0" w:line="240" w:lineRule="auto"/>
        <w:ind w:firstLine="539"/>
        <w:jc w:val="both"/>
        <w:rPr>
          <w:rFonts w:ascii="Times New Roman" w:eastAsia="Times New Roman" w:hAnsi="Times New Roman" w:cs="Times New Roman"/>
          <w:color w:val="000000"/>
          <w:kern w:val="0"/>
          <w:sz w:val="26"/>
          <w:szCs w:val="26"/>
          <w:lang w:eastAsia="ru-RU"/>
          <w14:ligatures w14:val="none"/>
        </w:rPr>
      </w:pPr>
    </w:p>
    <w:p w14:paraId="04EABA42"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sz w:val="24"/>
          <w:szCs w:val="24"/>
          <w:lang w:eastAsia="ru-RU"/>
          <w14:ligatures w14:val="none"/>
        </w:rPr>
        <w:t>Таблица 3.10. Урожайность зерна ячменя Бацька на дерново-подзолистой связносупесчаной почве</w:t>
      </w:r>
      <w:r w:rsidRPr="00973E8F">
        <w:rPr>
          <w:rFonts w:ascii="Times New Roman" w:eastAsia="Times New Roman" w:hAnsi="Times New Roman" w:cs="Times New Roman"/>
          <w:color w:val="000000"/>
          <w:kern w:val="0"/>
          <w:sz w:val="24"/>
          <w:szCs w:val="24"/>
          <w:lang w:val="be-BY" w:eastAsia="ru-RU"/>
          <w14:ligatures w14:val="none"/>
        </w:rPr>
        <w:t>, 2020-2022 гг.</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0"/>
        <w:gridCol w:w="1134"/>
        <w:gridCol w:w="1134"/>
        <w:gridCol w:w="1134"/>
        <w:gridCol w:w="851"/>
        <w:gridCol w:w="1134"/>
      </w:tblGrid>
      <w:tr w:rsidR="00973E8F" w:rsidRPr="00973E8F" w14:paraId="0B44BAAB" w14:textId="77777777" w:rsidTr="00834A99">
        <w:tc>
          <w:tcPr>
            <w:tcW w:w="4070" w:type="dxa"/>
            <w:vMerge w:val="restart"/>
            <w:vAlign w:val="center"/>
          </w:tcPr>
          <w:p w14:paraId="3BF81D51"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Варианты</w:t>
            </w:r>
          </w:p>
        </w:tc>
        <w:tc>
          <w:tcPr>
            <w:tcW w:w="5387" w:type="dxa"/>
            <w:gridSpan w:val="5"/>
          </w:tcPr>
          <w:p w14:paraId="38896DC4"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Урожайность, зерно (14% влажности), ц/га</w:t>
            </w:r>
          </w:p>
        </w:tc>
      </w:tr>
      <w:tr w:rsidR="00973E8F" w:rsidRPr="00973E8F" w14:paraId="4273649F" w14:textId="77777777" w:rsidTr="00834A99">
        <w:trPr>
          <w:trHeight w:val="253"/>
        </w:trPr>
        <w:tc>
          <w:tcPr>
            <w:tcW w:w="4070" w:type="dxa"/>
            <w:vMerge/>
          </w:tcPr>
          <w:p w14:paraId="66B9EA04"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1134" w:type="dxa"/>
            <w:vMerge w:val="restart"/>
            <w:vAlign w:val="center"/>
          </w:tcPr>
          <w:p w14:paraId="055388A1"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2020 г.</w:t>
            </w:r>
          </w:p>
        </w:tc>
        <w:tc>
          <w:tcPr>
            <w:tcW w:w="1134" w:type="dxa"/>
            <w:vMerge w:val="restart"/>
            <w:vAlign w:val="center"/>
          </w:tcPr>
          <w:p w14:paraId="70AD2E8D"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2021 г.</w:t>
            </w:r>
          </w:p>
        </w:tc>
        <w:tc>
          <w:tcPr>
            <w:tcW w:w="1134" w:type="dxa"/>
            <w:vMerge w:val="restart"/>
            <w:vAlign w:val="center"/>
          </w:tcPr>
          <w:p w14:paraId="3EDFBB8D"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2022 г.</w:t>
            </w:r>
          </w:p>
        </w:tc>
        <w:tc>
          <w:tcPr>
            <w:tcW w:w="851" w:type="dxa"/>
            <w:vMerge w:val="restart"/>
            <w:vAlign w:val="center"/>
          </w:tcPr>
          <w:p w14:paraId="282AF275"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сред-</w:t>
            </w:r>
          </w:p>
          <w:p w14:paraId="12A42B01"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нее</w:t>
            </w:r>
          </w:p>
        </w:tc>
        <w:tc>
          <w:tcPr>
            <w:tcW w:w="1134" w:type="dxa"/>
            <w:vMerge w:val="restart"/>
          </w:tcPr>
          <w:p w14:paraId="3F127731" w14:textId="77777777" w:rsidR="00973E8F" w:rsidRPr="00973E8F" w:rsidRDefault="00973E8F" w:rsidP="00973E8F">
            <w:pPr>
              <w:spacing w:after="0" w:line="240" w:lineRule="auto"/>
              <w:jc w:val="center"/>
              <w:rPr>
                <w:rFonts w:ascii="Times New Roman" w:eastAsia="Times New Roman" w:hAnsi="Times New Roman" w:cs="Times New Roman"/>
                <w:b/>
                <w:bCs/>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 к базо-вому</w:t>
            </w:r>
          </w:p>
        </w:tc>
      </w:tr>
      <w:tr w:rsidR="00973E8F" w:rsidRPr="00973E8F" w14:paraId="22616C17" w14:textId="77777777" w:rsidTr="00834A99">
        <w:trPr>
          <w:trHeight w:val="253"/>
        </w:trPr>
        <w:tc>
          <w:tcPr>
            <w:tcW w:w="4070" w:type="dxa"/>
            <w:vMerge/>
          </w:tcPr>
          <w:p w14:paraId="5FE80F16"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1134" w:type="dxa"/>
            <w:vMerge/>
            <w:vAlign w:val="center"/>
          </w:tcPr>
          <w:p w14:paraId="6497AB56"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1134" w:type="dxa"/>
            <w:vMerge/>
            <w:vAlign w:val="center"/>
          </w:tcPr>
          <w:p w14:paraId="2994F51C"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1134" w:type="dxa"/>
            <w:vMerge/>
            <w:vAlign w:val="center"/>
          </w:tcPr>
          <w:p w14:paraId="528BF81B"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851" w:type="dxa"/>
            <w:vMerge/>
          </w:tcPr>
          <w:p w14:paraId="5EBA01D8"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1134" w:type="dxa"/>
            <w:vMerge/>
          </w:tcPr>
          <w:p w14:paraId="20E593BD"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r>
      <w:tr w:rsidR="00973E8F" w:rsidRPr="00973E8F" w14:paraId="4E40795A" w14:textId="77777777" w:rsidTr="00834A99">
        <w:tc>
          <w:tcPr>
            <w:tcW w:w="4070" w:type="dxa"/>
          </w:tcPr>
          <w:p w14:paraId="0E7C6B33"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 Контроль без удобрений</w:t>
            </w:r>
          </w:p>
        </w:tc>
        <w:tc>
          <w:tcPr>
            <w:tcW w:w="1134" w:type="dxa"/>
            <w:vAlign w:val="center"/>
          </w:tcPr>
          <w:p w14:paraId="562949E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41,6</w:t>
            </w:r>
          </w:p>
        </w:tc>
        <w:tc>
          <w:tcPr>
            <w:tcW w:w="1134" w:type="dxa"/>
            <w:vAlign w:val="center"/>
          </w:tcPr>
          <w:p w14:paraId="0904527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38,5</w:t>
            </w:r>
          </w:p>
        </w:tc>
        <w:tc>
          <w:tcPr>
            <w:tcW w:w="1134" w:type="dxa"/>
            <w:vAlign w:val="center"/>
          </w:tcPr>
          <w:p w14:paraId="05DBB61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26,6</w:t>
            </w:r>
          </w:p>
        </w:tc>
        <w:tc>
          <w:tcPr>
            <w:tcW w:w="851" w:type="dxa"/>
            <w:vAlign w:val="center"/>
          </w:tcPr>
          <w:p w14:paraId="58E609B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35,6</w:t>
            </w:r>
          </w:p>
        </w:tc>
        <w:tc>
          <w:tcPr>
            <w:tcW w:w="1134" w:type="dxa"/>
            <w:vAlign w:val="center"/>
          </w:tcPr>
          <w:p w14:paraId="0C0F9E8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5BC65F3D" w14:textId="77777777" w:rsidTr="00834A99">
        <w:tc>
          <w:tcPr>
            <w:tcW w:w="4070" w:type="dxa"/>
          </w:tcPr>
          <w:p w14:paraId="1A7C5E45"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 N</w:t>
            </w:r>
            <w:r w:rsidRPr="00973E8F">
              <w:rPr>
                <w:rFonts w:ascii="Times New Roman" w:eastAsia="Times New Roman" w:hAnsi="Times New Roman" w:cs="Times New Roman"/>
                <w:color w:val="000000"/>
                <w:kern w:val="0"/>
                <w:vertAlign w:val="subscript"/>
                <w:lang w:eastAsia="ru-RU"/>
                <w14:ligatures w14:val="none"/>
              </w:rPr>
              <w:t>60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40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30</w:t>
            </w:r>
            <w:r w:rsidRPr="00973E8F">
              <w:rPr>
                <w:rFonts w:ascii="Times New Roman" w:eastAsia="Times New Roman" w:hAnsi="Times New Roman" w:cs="Times New Roman"/>
                <w:color w:val="000000"/>
                <w:kern w:val="0"/>
                <w:lang w:eastAsia="ru-RU"/>
                <w14:ligatures w14:val="none"/>
              </w:rPr>
              <w:t xml:space="preserve"> – </w:t>
            </w:r>
            <w:r w:rsidRPr="00973E8F">
              <w:rPr>
                <w:rFonts w:ascii="Times New Roman" w:eastAsia="Times New Roman" w:hAnsi="Times New Roman" w:cs="Times New Roman"/>
                <w:i/>
                <w:iCs/>
                <w:color w:val="000000"/>
                <w:kern w:val="0"/>
                <w:lang w:eastAsia="ru-RU"/>
                <w14:ligatures w14:val="none"/>
              </w:rPr>
              <w:t xml:space="preserve">базовый  </w:t>
            </w:r>
          </w:p>
        </w:tc>
        <w:tc>
          <w:tcPr>
            <w:tcW w:w="1134" w:type="dxa"/>
            <w:vAlign w:val="center"/>
          </w:tcPr>
          <w:p w14:paraId="3039381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49,6</w:t>
            </w:r>
          </w:p>
        </w:tc>
        <w:tc>
          <w:tcPr>
            <w:tcW w:w="1134" w:type="dxa"/>
            <w:vAlign w:val="center"/>
          </w:tcPr>
          <w:p w14:paraId="1E2A691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44,1</w:t>
            </w:r>
          </w:p>
        </w:tc>
        <w:tc>
          <w:tcPr>
            <w:tcW w:w="1134" w:type="dxa"/>
            <w:vAlign w:val="center"/>
          </w:tcPr>
          <w:p w14:paraId="5C0F0FF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36,4</w:t>
            </w:r>
          </w:p>
        </w:tc>
        <w:tc>
          <w:tcPr>
            <w:tcW w:w="851" w:type="dxa"/>
            <w:vAlign w:val="center"/>
          </w:tcPr>
          <w:p w14:paraId="48E46AC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43,4</w:t>
            </w:r>
          </w:p>
        </w:tc>
        <w:tc>
          <w:tcPr>
            <w:tcW w:w="1134" w:type="dxa"/>
            <w:vAlign w:val="center"/>
          </w:tcPr>
          <w:p w14:paraId="7DE1D57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3CCCAA83" w14:textId="77777777" w:rsidTr="00834A99">
        <w:tc>
          <w:tcPr>
            <w:tcW w:w="4070" w:type="dxa"/>
            <w:vAlign w:val="bottom"/>
          </w:tcPr>
          <w:p w14:paraId="6440857E" w14:textId="77777777" w:rsidR="00973E8F" w:rsidRPr="00973E8F" w:rsidRDefault="00973E8F" w:rsidP="00973E8F">
            <w:pPr>
              <w:spacing w:after="0" w:line="240" w:lineRule="auto"/>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 xml:space="preserve"> 3. N</w:t>
            </w:r>
            <w:r w:rsidRPr="00973E8F">
              <w:rPr>
                <w:rFonts w:ascii="Times New Roman" w:eastAsia="Times New Roman" w:hAnsi="Times New Roman" w:cs="Times New Roman"/>
                <w:color w:val="000000"/>
                <w:kern w:val="0"/>
                <w:vertAlign w:val="subscript"/>
                <w:lang w:eastAsia="ru-RU"/>
                <w14:ligatures w14:val="none"/>
              </w:rPr>
              <w:t>60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40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0</w:t>
            </w:r>
            <w:r w:rsidRPr="00973E8F">
              <w:rPr>
                <w:rFonts w:ascii="Times New Roman" w:eastAsia="Times New Roman" w:hAnsi="Times New Roman" w:cs="Times New Roman"/>
                <w:color w:val="000000"/>
                <w:kern w:val="0"/>
                <w:lang w:eastAsia="ru-RU"/>
                <w14:ligatures w14:val="none"/>
              </w:rPr>
              <w:t xml:space="preserve"> </w:t>
            </w:r>
          </w:p>
        </w:tc>
        <w:tc>
          <w:tcPr>
            <w:tcW w:w="1134" w:type="dxa"/>
            <w:vAlign w:val="center"/>
          </w:tcPr>
          <w:p w14:paraId="1A4E26E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50,4</w:t>
            </w:r>
          </w:p>
        </w:tc>
        <w:tc>
          <w:tcPr>
            <w:tcW w:w="1134" w:type="dxa"/>
            <w:vAlign w:val="center"/>
          </w:tcPr>
          <w:p w14:paraId="4337A75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42,8</w:t>
            </w:r>
          </w:p>
        </w:tc>
        <w:tc>
          <w:tcPr>
            <w:tcW w:w="1134" w:type="dxa"/>
            <w:vAlign w:val="center"/>
          </w:tcPr>
          <w:p w14:paraId="491A8CC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33,4</w:t>
            </w:r>
          </w:p>
        </w:tc>
        <w:tc>
          <w:tcPr>
            <w:tcW w:w="851" w:type="dxa"/>
            <w:vAlign w:val="center"/>
          </w:tcPr>
          <w:p w14:paraId="1A9719D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42,2</w:t>
            </w:r>
          </w:p>
        </w:tc>
        <w:tc>
          <w:tcPr>
            <w:tcW w:w="1134" w:type="dxa"/>
            <w:vAlign w:val="center"/>
          </w:tcPr>
          <w:p w14:paraId="31C7106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w:t>
            </w:r>
          </w:p>
        </w:tc>
      </w:tr>
      <w:tr w:rsidR="00973E8F" w:rsidRPr="00973E8F" w14:paraId="7EACA19E" w14:textId="77777777" w:rsidTr="00834A99">
        <w:tc>
          <w:tcPr>
            <w:tcW w:w="4070" w:type="dxa"/>
          </w:tcPr>
          <w:p w14:paraId="12B649CC"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4. N</w:t>
            </w:r>
            <w:r w:rsidRPr="00973E8F">
              <w:rPr>
                <w:rFonts w:ascii="Times New Roman" w:eastAsia="Times New Roman" w:hAnsi="Times New Roman" w:cs="Times New Roman"/>
                <w:color w:val="000000"/>
                <w:kern w:val="0"/>
                <w:vertAlign w:val="subscript"/>
                <w:lang w:eastAsia="ru-RU"/>
                <w14:ligatures w14:val="none"/>
              </w:rPr>
              <w:t>60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20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 xml:space="preserve">30 </w:t>
            </w:r>
          </w:p>
        </w:tc>
        <w:tc>
          <w:tcPr>
            <w:tcW w:w="1134" w:type="dxa"/>
            <w:vAlign w:val="center"/>
          </w:tcPr>
          <w:p w14:paraId="7639C14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47,5</w:t>
            </w:r>
          </w:p>
        </w:tc>
        <w:tc>
          <w:tcPr>
            <w:tcW w:w="1134" w:type="dxa"/>
            <w:vAlign w:val="center"/>
          </w:tcPr>
          <w:p w14:paraId="20B93E3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44,6</w:t>
            </w:r>
          </w:p>
        </w:tc>
        <w:tc>
          <w:tcPr>
            <w:tcW w:w="1134" w:type="dxa"/>
            <w:vAlign w:val="center"/>
          </w:tcPr>
          <w:p w14:paraId="7D94105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43,5</w:t>
            </w:r>
          </w:p>
        </w:tc>
        <w:tc>
          <w:tcPr>
            <w:tcW w:w="851" w:type="dxa"/>
            <w:vAlign w:val="center"/>
          </w:tcPr>
          <w:p w14:paraId="3444472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45,2</w:t>
            </w:r>
          </w:p>
        </w:tc>
        <w:tc>
          <w:tcPr>
            <w:tcW w:w="1134" w:type="dxa"/>
            <w:vAlign w:val="center"/>
          </w:tcPr>
          <w:p w14:paraId="3A698F5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w:t>
            </w:r>
          </w:p>
        </w:tc>
      </w:tr>
      <w:tr w:rsidR="00973E8F" w:rsidRPr="00973E8F" w14:paraId="218BBE9F" w14:textId="77777777" w:rsidTr="00834A99">
        <w:tc>
          <w:tcPr>
            <w:tcW w:w="4070" w:type="dxa"/>
          </w:tcPr>
          <w:p w14:paraId="3FC12043"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5. N</w:t>
            </w:r>
            <w:r w:rsidRPr="00973E8F">
              <w:rPr>
                <w:rFonts w:ascii="Times New Roman" w:eastAsia="Times New Roman" w:hAnsi="Times New Roman" w:cs="Times New Roman"/>
                <w:color w:val="000000"/>
                <w:kern w:val="0"/>
                <w:vertAlign w:val="subscript"/>
                <w:lang w:eastAsia="ru-RU"/>
                <w14:ligatures w14:val="none"/>
              </w:rPr>
              <w:t>60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40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 xml:space="preserve">30 </w:t>
            </w:r>
            <w:r w:rsidRPr="00973E8F">
              <w:rPr>
                <w:rFonts w:ascii="Times New Roman" w:eastAsia="Times New Roman" w:hAnsi="Times New Roman" w:cs="Times New Roman"/>
                <w:color w:val="000000"/>
                <w:kern w:val="0"/>
                <w:lang w:eastAsia="ru-RU"/>
                <w14:ligatures w14:val="none"/>
              </w:rPr>
              <w:t>S</w:t>
            </w:r>
            <w:r w:rsidRPr="00973E8F">
              <w:rPr>
                <w:rFonts w:ascii="Times New Roman" w:eastAsia="Times New Roman" w:hAnsi="Times New Roman" w:cs="Times New Roman"/>
                <w:color w:val="000000"/>
                <w:kern w:val="0"/>
                <w:vertAlign w:val="subscript"/>
                <w:lang w:eastAsia="ru-RU"/>
                <w14:ligatures w14:val="none"/>
              </w:rPr>
              <w:t>7,8</w:t>
            </w:r>
            <w:r w:rsidRPr="00973E8F">
              <w:rPr>
                <w:rFonts w:ascii="Times New Roman" w:eastAsia="Times New Roman" w:hAnsi="Times New Roman" w:cs="Times New Roman"/>
                <w:color w:val="000000"/>
                <w:kern w:val="0"/>
                <w:lang w:eastAsia="ru-RU"/>
                <w14:ligatures w14:val="none"/>
              </w:rPr>
              <w:t xml:space="preserve"> (6% от массы удобрения) и С</w:t>
            </w:r>
            <w:r w:rsidRPr="00973E8F">
              <w:rPr>
                <w:rFonts w:ascii="Times New Roman" w:eastAsia="Times New Roman" w:hAnsi="Times New Roman" w:cs="Times New Roman"/>
                <w:color w:val="000000"/>
                <w:kern w:val="0"/>
                <w:vertAlign w:val="subscript"/>
                <w:lang w:eastAsia="ru-RU"/>
                <w14:ligatures w14:val="none"/>
              </w:rPr>
              <w:t>15,6</w:t>
            </w:r>
            <w:r w:rsidRPr="00973E8F">
              <w:rPr>
                <w:rFonts w:ascii="Times New Roman" w:eastAsia="Times New Roman" w:hAnsi="Times New Roman" w:cs="Times New Roman"/>
                <w:color w:val="000000"/>
                <w:kern w:val="0"/>
                <w:lang w:eastAsia="ru-RU"/>
                <w14:ligatures w14:val="none"/>
              </w:rPr>
              <w:t xml:space="preserve"> (12%) углерода (марка 13-8,7-6,5)</w:t>
            </w:r>
          </w:p>
        </w:tc>
        <w:tc>
          <w:tcPr>
            <w:tcW w:w="1134" w:type="dxa"/>
            <w:vAlign w:val="center"/>
          </w:tcPr>
          <w:p w14:paraId="6EFF798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52,2</w:t>
            </w:r>
          </w:p>
        </w:tc>
        <w:tc>
          <w:tcPr>
            <w:tcW w:w="1134" w:type="dxa"/>
            <w:vAlign w:val="center"/>
          </w:tcPr>
          <w:p w14:paraId="59E67CB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52,8</w:t>
            </w:r>
          </w:p>
        </w:tc>
        <w:tc>
          <w:tcPr>
            <w:tcW w:w="1134" w:type="dxa"/>
            <w:vAlign w:val="center"/>
          </w:tcPr>
          <w:p w14:paraId="7A4C8E8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43,5</w:t>
            </w:r>
          </w:p>
        </w:tc>
        <w:tc>
          <w:tcPr>
            <w:tcW w:w="851" w:type="dxa"/>
            <w:vAlign w:val="center"/>
          </w:tcPr>
          <w:p w14:paraId="660443B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49,5</w:t>
            </w:r>
          </w:p>
        </w:tc>
        <w:tc>
          <w:tcPr>
            <w:tcW w:w="1134" w:type="dxa"/>
            <w:vAlign w:val="center"/>
          </w:tcPr>
          <w:p w14:paraId="4CA6440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6,1</w:t>
            </w:r>
          </w:p>
        </w:tc>
      </w:tr>
      <w:tr w:rsidR="00973E8F" w:rsidRPr="00973E8F" w14:paraId="6684E5FC" w14:textId="77777777" w:rsidTr="00834A99">
        <w:tc>
          <w:tcPr>
            <w:tcW w:w="4070" w:type="dxa"/>
          </w:tcPr>
          <w:p w14:paraId="091C8E97"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6. N</w:t>
            </w:r>
            <w:r w:rsidRPr="00973E8F">
              <w:rPr>
                <w:rFonts w:ascii="Times New Roman" w:eastAsia="Times New Roman" w:hAnsi="Times New Roman" w:cs="Times New Roman"/>
                <w:color w:val="000000"/>
                <w:kern w:val="0"/>
                <w:vertAlign w:val="subscript"/>
                <w:lang w:eastAsia="ru-RU"/>
                <w14:ligatures w14:val="none"/>
              </w:rPr>
              <w:t>60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40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 xml:space="preserve">30 </w:t>
            </w:r>
            <w:r w:rsidRPr="00973E8F">
              <w:rPr>
                <w:rFonts w:ascii="Times New Roman" w:eastAsia="Times New Roman" w:hAnsi="Times New Roman" w:cs="Times New Roman"/>
                <w:color w:val="000000"/>
                <w:kern w:val="0"/>
                <w:lang w:eastAsia="ru-RU"/>
                <w14:ligatures w14:val="none"/>
              </w:rPr>
              <w:t>S</w:t>
            </w:r>
            <w:r w:rsidRPr="00973E8F">
              <w:rPr>
                <w:rFonts w:ascii="Times New Roman" w:eastAsia="Times New Roman" w:hAnsi="Times New Roman" w:cs="Times New Roman"/>
                <w:color w:val="000000"/>
                <w:kern w:val="0"/>
                <w:vertAlign w:val="subscript"/>
                <w:lang w:eastAsia="ru-RU"/>
                <w14:ligatures w14:val="none"/>
              </w:rPr>
              <w:t>2,6</w:t>
            </w:r>
            <w:r w:rsidRPr="00973E8F">
              <w:rPr>
                <w:rFonts w:ascii="Times New Roman" w:eastAsia="Times New Roman" w:hAnsi="Times New Roman" w:cs="Times New Roman"/>
                <w:color w:val="000000"/>
                <w:kern w:val="0"/>
                <w:lang w:eastAsia="ru-RU"/>
                <w14:ligatures w14:val="none"/>
              </w:rPr>
              <w:t xml:space="preserve"> (2%) и С</w:t>
            </w:r>
            <w:r w:rsidRPr="00973E8F">
              <w:rPr>
                <w:rFonts w:ascii="Times New Roman" w:eastAsia="Times New Roman" w:hAnsi="Times New Roman" w:cs="Times New Roman"/>
                <w:color w:val="000000"/>
                <w:kern w:val="0"/>
                <w:vertAlign w:val="subscript"/>
                <w:lang w:eastAsia="ru-RU"/>
                <w14:ligatures w14:val="none"/>
              </w:rPr>
              <w:t>15,6</w:t>
            </w:r>
            <w:r w:rsidRPr="00973E8F">
              <w:rPr>
                <w:rFonts w:ascii="Times New Roman" w:eastAsia="Times New Roman" w:hAnsi="Times New Roman" w:cs="Times New Roman"/>
                <w:color w:val="000000"/>
                <w:kern w:val="0"/>
                <w:lang w:eastAsia="ru-RU"/>
                <w14:ligatures w14:val="none"/>
              </w:rPr>
              <w:t xml:space="preserve"> (12%) углерода (марка 13-8,7-6,5)</w:t>
            </w:r>
          </w:p>
        </w:tc>
        <w:tc>
          <w:tcPr>
            <w:tcW w:w="1134" w:type="dxa"/>
            <w:vAlign w:val="center"/>
          </w:tcPr>
          <w:p w14:paraId="2796EC8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51,2</w:t>
            </w:r>
          </w:p>
        </w:tc>
        <w:tc>
          <w:tcPr>
            <w:tcW w:w="1134" w:type="dxa"/>
            <w:vAlign w:val="center"/>
          </w:tcPr>
          <w:p w14:paraId="63FBECC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53,1</w:t>
            </w:r>
          </w:p>
        </w:tc>
        <w:tc>
          <w:tcPr>
            <w:tcW w:w="1134" w:type="dxa"/>
            <w:vAlign w:val="center"/>
          </w:tcPr>
          <w:p w14:paraId="52B8497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36,7</w:t>
            </w:r>
          </w:p>
        </w:tc>
        <w:tc>
          <w:tcPr>
            <w:tcW w:w="851" w:type="dxa"/>
            <w:vAlign w:val="center"/>
          </w:tcPr>
          <w:p w14:paraId="02E64D2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47,0</w:t>
            </w:r>
          </w:p>
        </w:tc>
        <w:tc>
          <w:tcPr>
            <w:tcW w:w="1134" w:type="dxa"/>
            <w:vAlign w:val="center"/>
          </w:tcPr>
          <w:p w14:paraId="582A36C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3,6</w:t>
            </w:r>
          </w:p>
        </w:tc>
      </w:tr>
      <w:tr w:rsidR="00973E8F" w:rsidRPr="00973E8F" w14:paraId="037CE9C4" w14:textId="77777777" w:rsidTr="00834A99">
        <w:tc>
          <w:tcPr>
            <w:tcW w:w="4070" w:type="dxa"/>
          </w:tcPr>
          <w:p w14:paraId="1377D608"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7. N</w:t>
            </w:r>
            <w:r w:rsidRPr="00973E8F">
              <w:rPr>
                <w:rFonts w:ascii="Times New Roman" w:eastAsia="Times New Roman" w:hAnsi="Times New Roman" w:cs="Times New Roman"/>
                <w:color w:val="000000"/>
                <w:kern w:val="0"/>
                <w:vertAlign w:val="subscript"/>
                <w:lang w:eastAsia="ru-RU"/>
                <w14:ligatures w14:val="none"/>
              </w:rPr>
              <w:t>60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40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 xml:space="preserve">30 </w:t>
            </w:r>
            <w:r w:rsidRPr="00973E8F">
              <w:rPr>
                <w:rFonts w:ascii="Times New Roman" w:eastAsia="Times New Roman" w:hAnsi="Times New Roman" w:cs="Times New Roman"/>
                <w:color w:val="000000"/>
                <w:kern w:val="0"/>
                <w:lang w:eastAsia="ru-RU"/>
                <w14:ligatures w14:val="none"/>
              </w:rPr>
              <w:t>S</w:t>
            </w:r>
            <w:r w:rsidRPr="00973E8F">
              <w:rPr>
                <w:rFonts w:ascii="Times New Roman" w:eastAsia="Times New Roman" w:hAnsi="Times New Roman" w:cs="Times New Roman"/>
                <w:color w:val="000000"/>
                <w:kern w:val="0"/>
                <w:vertAlign w:val="subscript"/>
                <w:lang w:eastAsia="ru-RU"/>
                <w14:ligatures w14:val="none"/>
              </w:rPr>
              <w:t>2,6</w:t>
            </w:r>
            <w:r w:rsidRPr="00973E8F">
              <w:rPr>
                <w:rFonts w:ascii="Times New Roman" w:eastAsia="Times New Roman" w:hAnsi="Times New Roman" w:cs="Times New Roman"/>
                <w:color w:val="000000"/>
                <w:kern w:val="0"/>
                <w:lang w:eastAsia="ru-RU"/>
                <w14:ligatures w14:val="none"/>
              </w:rPr>
              <w:t xml:space="preserve"> (2%) с СаО</w:t>
            </w:r>
            <w:r w:rsidRPr="00973E8F">
              <w:rPr>
                <w:rFonts w:ascii="Times New Roman" w:eastAsia="Times New Roman" w:hAnsi="Times New Roman" w:cs="Times New Roman"/>
                <w:color w:val="000000"/>
                <w:kern w:val="0"/>
                <w:vertAlign w:val="subscript"/>
                <w:lang w:eastAsia="ru-RU"/>
                <w14:ligatures w14:val="none"/>
              </w:rPr>
              <w:t>9,1</w:t>
            </w:r>
            <w:r w:rsidRPr="00973E8F">
              <w:rPr>
                <w:rFonts w:ascii="Times New Roman" w:eastAsia="Times New Roman" w:hAnsi="Times New Roman" w:cs="Times New Roman"/>
                <w:color w:val="000000"/>
                <w:kern w:val="0"/>
                <w:lang w:eastAsia="ru-RU"/>
                <w14:ligatures w14:val="none"/>
              </w:rPr>
              <w:t xml:space="preserve"> (7%) и МgО</w:t>
            </w:r>
            <w:r w:rsidRPr="00973E8F">
              <w:rPr>
                <w:rFonts w:ascii="Times New Roman" w:eastAsia="Times New Roman" w:hAnsi="Times New Roman" w:cs="Times New Roman"/>
                <w:color w:val="000000"/>
                <w:kern w:val="0"/>
                <w:vertAlign w:val="subscript"/>
                <w:lang w:eastAsia="ru-RU"/>
                <w14:ligatures w14:val="none"/>
              </w:rPr>
              <w:t>7,0</w:t>
            </w:r>
            <w:r w:rsidRPr="00973E8F">
              <w:rPr>
                <w:rFonts w:ascii="Times New Roman" w:eastAsia="Times New Roman" w:hAnsi="Times New Roman" w:cs="Times New Roman"/>
                <w:color w:val="000000"/>
                <w:kern w:val="0"/>
                <w:lang w:eastAsia="ru-RU"/>
                <w14:ligatures w14:val="none"/>
              </w:rPr>
              <w:t xml:space="preserve"> (5%), (марка 13-8,7-6,5)</w:t>
            </w:r>
          </w:p>
        </w:tc>
        <w:tc>
          <w:tcPr>
            <w:tcW w:w="1134" w:type="dxa"/>
            <w:vAlign w:val="center"/>
          </w:tcPr>
          <w:p w14:paraId="775AB07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52,8</w:t>
            </w:r>
          </w:p>
        </w:tc>
        <w:tc>
          <w:tcPr>
            <w:tcW w:w="1134" w:type="dxa"/>
            <w:vAlign w:val="center"/>
          </w:tcPr>
          <w:p w14:paraId="6D2FE07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45,0</w:t>
            </w:r>
          </w:p>
        </w:tc>
        <w:tc>
          <w:tcPr>
            <w:tcW w:w="1134" w:type="dxa"/>
            <w:vAlign w:val="center"/>
          </w:tcPr>
          <w:p w14:paraId="60C2904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44,0</w:t>
            </w:r>
          </w:p>
        </w:tc>
        <w:tc>
          <w:tcPr>
            <w:tcW w:w="851" w:type="dxa"/>
            <w:vAlign w:val="center"/>
          </w:tcPr>
          <w:p w14:paraId="2326521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47,3</w:t>
            </w:r>
          </w:p>
        </w:tc>
        <w:tc>
          <w:tcPr>
            <w:tcW w:w="1134" w:type="dxa"/>
            <w:vAlign w:val="center"/>
          </w:tcPr>
          <w:p w14:paraId="1028ACE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3,9</w:t>
            </w:r>
          </w:p>
        </w:tc>
      </w:tr>
      <w:tr w:rsidR="00973E8F" w:rsidRPr="00973E8F" w14:paraId="111E154E" w14:textId="77777777" w:rsidTr="00834A99">
        <w:tc>
          <w:tcPr>
            <w:tcW w:w="4070" w:type="dxa"/>
          </w:tcPr>
          <w:p w14:paraId="6A20B641" w14:textId="77777777" w:rsidR="00973E8F" w:rsidRPr="00973E8F" w:rsidRDefault="00973E8F" w:rsidP="00973E8F">
            <w:pPr>
              <w:spacing w:after="0" w:line="240" w:lineRule="auto"/>
              <w:jc w:val="both"/>
              <w:rPr>
                <w:rFonts w:ascii="Times New Roman" w:eastAsia="Times New Roman" w:hAnsi="Times New Roman" w:cs="Times New Roman"/>
                <w:bCs/>
                <w:color w:val="000000"/>
                <w:kern w:val="0"/>
                <w:lang w:eastAsia="ru-RU"/>
                <w14:ligatures w14:val="none"/>
              </w:rPr>
            </w:pPr>
            <w:r w:rsidRPr="00973E8F">
              <w:rPr>
                <w:rFonts w:ascii="Times New Roman" w:eastAsia="Times New Roman" w:hAnsi="Times New Roman" w:cs="Times New Roman"/>
                <w:bCs/>
                <w:color w:val="000000"/>
                <w:kern w:val="0"/>
                <w:lang w:eastAsia="ru-RU"/>
                <w14:ligatures w14:val="none"/>
              </w:rPr>
              <w:t>8. N</w:t>
            </w:r>
            <w:r w:rsidRPr="00973E8F">
              <w:rPr>
                <w:rFonts w:ascii="Times New Roman" w:eastAsia="Times New Roman" w:hAnsi="Times New Roman" w:cs="Times New Roman"/>
                <w:bCs/>
                <w:color w:val="000000"/>
                <w:kern w:val="0"/>
                <w:vertAlign w:val="subscript"/>
                <w:lang w:eastAsia="ru-RU"/>
                <w14:ligatures w14:val="none"/>
              </w:rPr>
              <w:t xml:space="preserve">60 </w:t>
            </w:r>
            <w:r w:rsidRPr="00973E8F">
              <w:rPr>
                <w:rFonts w:ascii="Times New Roman" w:eastAsia="Times New Roman" w:hAnsi="Times New Roman" w:cs="Times New Roman"/>
                <w:bCs/>
                <w:color w:val="000000"/>
                <w:kern w:val="0"/>
                <w:lang w:eastAsia="ru-RU"/>
                <w14:ligatures w14:val="none"/>
              </w:rPr>
              <w:t>Р</w:t>
            </w:r>
            <w:r w:rsidRPr="00973E8F">
              <w:rPr>
                <w:rFonts w:ascii="Times New Roman" w:eastAsia="Times New Roman" w:hAnsi="Times New Roman" w:cs="Times New Roman"/>
                <w:bCs/>
                <w:color w:val="000000"/>
                <w:kern w:val="0"/>
                <w:vertAlign w:val="subscript"/>
                <w:lang w:eastAsia="ru-RU"/>
                <w14:ligatures w14:val="none"/>
              </w:rPr>
              <w:t>40</w:t>
            </w:r>
            <w:r w:rsidRPr="00973E8F">
              <w:rPr>
                <w:rFonts w:ascii="Times New Roman" w:eastAsia="Times New Roman" w:hAnsi="Times New Roman" w:cs="Times New Roman"/>
                <w:bCs/>
                <w:color w:val="000000"/>
                <w:kern w:val="0"/>
                <w:lang w:eastAsia="ru-RU"/>
                <w14:ligatures w14:val="none"/>
              </w:rPr>
              <w:t>К</w:t>
            </w:r>
            <w:r w:rsidRPr="00973E8F">
              <w:rPr>
                <w:rFonts w:ascii="Times New Roman" w:eastAsia="Times New Roman" w:hAnsi="Times New Roman" w:cs="Times New Roman"/>
                <w:bCs/>
                <w:color w:val="000000"/>
                <w:kern w:val="0"/>
                <w:vertAlign w:val="subscript"/>
                <w:lang w:eastAsia="ru-RU"/>
                <w14:ligatures w14:val="none"/>
              </w:rPr>
              <w:t xml:space="preserve">30 </w:t>
            </w:r>
            <w:r w:rsidRPr="00973E8F">
              <w:rPr>
                <w:rFonts w:ascii="Times New Roman" w:eastAsia="Times New Roman" w:hAnsi="Times New Roman" w:cs="Times New Roman"/>
                <w:bCs/>
                <w:color w:val="000000"/>
                <w:kern w:val="0"/>
                <w:lang w:eastAsia="ru-RU"/>
                <w14:ligatures w14:val="none"/>
              </w:rPr>
              <w:t>Cu</w:t>
            </w:r>
            <w:r w:rsidRPr="00973E8F">
              <w:rPr>
                <w:rFonts w:ascii="Times New Roman" w:eastAsia="Times New Roman" w:hAnsi="Times New Roman" w:cs="Times New Roman"/>
                <w:bCs/>
                <w:color w:val="000000"/>
                <w:kern w:val="0"/>
                <w:vertAlign w:val="subscript"/>
                <w:lang w:eastAsia="ru-RU"/>
                <w14:ligatures w14:val="none"/>
              </w:rPr>
              <w:t>0,26</w:t>
            </w:r>
            <w:r w:rsidRPr="00973E8F">
              <w:rPr>
                <w:rFonts w:ascii="Times New Roman" w:eastAsia="Times New Roman" w:hAnsi="Times New Roman" w:cs="Times New Roman"/>
                <w:bCs/>
                <w:color w:val="000000"/>
                <w:kern w:val="0"/>
                <w:lang w:eastAsia="ru-RU"/>
                <w14:ligatures w14:val="none"/>
              </w:rPr>
              <w:t xml:space="preserve"> (0,20%) и Mn</w:t>
            </w:r>
            <w:r w:rsidRPr="00973E8F">
              <w:rPr>
                <w:rFonts w:ascii="Times New Roman" w:eastAsia="Times New Roman" w:hAnsi="Times New Roman" w:cs="Times New Roman"/>
                <w:bCs/>
                <w:color w:val="000000"/>
                <w:kern w:val="0"/>
                <w:vertAlign w:val="subscript"/>
                <w:lang w:eastAsia="ru-RU"/>
                <w14:ligatures w14:val="none"/>
              </w:rPr>
              <w:t xml:space="preserve">0,13 </w:t>
            </w:r>
            <w:r w:rsidRPr="00973E8F">
              <w:rPr>
                <w:rFonts w:ascii="Times New Roman" w:eastAsia="Times New Roman" w:hAnsi="Times New Roman" w:cs="Times New Roman"/>
                <w:bCs/>
                <w:color w:val="000000"/>
                <w:kern w:val="0"/>
                <w:lang w:eastAsia="ru-RU"/>
                <w14:ligatures w14:val="none"/>
              </w:rPr>
              <w:t xml:space="preserve">(0,10%), </w:t>
            </w:r>
            <w:r w:rsidRPr="00973E8F">
              <w:rPr>
                <w:rFonts w:ascii="Times New Roman" w:eastAsia="Times New Roman" w:hAnsi="Times New Roman" w:cs="Times New Roman"/>
                <w:color w:val="000000"/>
                <w:kern w:val="0"/>
                <w:lang w:eastAsia="ru-RU"/>
                <w14:ligatures w14:val="none"/>
              </w:rPr>
              <w:t>(марка 13-8,7-6,5)</w:t>
            </w:r>
          </w:p>
        </w:tc>
        <w:tc>
          <w:tcPr>
            <w:tcW w:w="1134" w:type="dxa"/>
            <w:vAlign w:val="center"/>
          </w:tcPr>
          <w:p w14:paraId="03FCC25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53,0</w:t>
            </w:r>
          </w:p>
        </w:tc>
        <w:tc>
          <w:tcPr>
            <w:tcW w:w="1134" w:type="dxa"/>
            <w:vAlign w:val="center"/>
          </w:tcPr>
          <w:p w14:paraId="12B85E9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49,0</w:t>
            </w:r>
          </w:p>
        </w:tc>
        <w:tc>
          <w:tcPr>
            <w:tcW w:w="1134" w:type="dxa"/>
            <w:vAlign w:val="center"/>
          </w:tcPr>
          <w:p w14:paraId="4610CE2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44,2</w:t>
            </w:r>
          </w:p>
        </w:tc>
        <w:tc>
          <w:tcPr>
            <w:tcW w:w="851" w:type="dxa"/>
            <w:vAlign w:val="center"/>
          </w:tcPr>
          <w:p w14:paraId="0DC149B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48,7</w:t>
            </w:r>
          </w:p>
        </w:tc>
        <w:tc>
          <w:tcPr>
            <w:tcW w:w="1134" w:type="dxa"/>
            <w:vAlign w:val="center"/>
          </w:tcPr>
          <w:p w14:paraId="4B36D1D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5,3</w:t>
            </w:r>
          </w:p>
        </w:tc>
      </w:tr>
      <w:tr w:rsidR="00973E8F" w:rsidRPr="00973E8F" w14:paraId="337B0E75" w14:textId="77777777" w:rsidTr="00834A99">
        <w:tc>
          <w:tcPr>
            <w:tcW w:w="4070" w:type="dxa"/>
          </w:tcPr>
          <w:p w14:paraId="4A241B24" w14:textId="77777777" w:rsidR="00973E8F" w:rsidRPr="00973E8F" w:rsidRDefault="00973E8F" w:rsidP="00973E8F">
            <w:pPr>
              <w:spacing w:after="0" w:line="240" w:lineRule="auto"/>
              <w:jc w:val="both"/>
              <w:rPr>
                <w:rFonts w:ascii="Times New Roman" w:eastAsia="Times New Roman" w:hAnsi="Times New Roman" w:cs="Times New Roman"/>
                <w:bCs/>
                <w:color w:val="000000"/>
                <w:kern w:val="0"/>
                <w:lang w:eastAsia="ru-RU"/>
                <w14:ligatures w14:val="none"/>
              </w:rPr>
            </w:pPr>
            <w:r w:rsidRPr="00973E8F">
              <w:rPr>
                <w:rFonts w:ascii="Times New Roman" w:eastAsia="Times New Roman" w:hAnsi="Times New Roman" w:cs="Times New Roman"/>
                <w:bCs/>
                <w:color w:val="000000"/>
                <w:kern w:val="0"/>
                <w:lang w:eastAsia="ru-RU"/>
                <w14:ligatures w14:val="none"/>
              </w:rPr>
              <w:t>9. N</w:t>
            </w:r>
            <w:r w:rsidRPr="00973E8F">
              <w:rPr>
                <w:rFonts w:ascii="Times New Roman" w:eastAsia="Times New Roman" w:hAnsi="Times New Roman" w:cs="Times New Roman"/>
                <w:bCs/>
                <w:color w:val="000000"/>
                <w:kern w:val="0"/>
                <w:vertAlign w:val="subscript"/>
                <w:lang w:eastAsia="ru-RU"/>
                <w14:ligatures w14:val="none"/>
              </w:rPr>
              <w:t>60</w:t>
            </w:r>
            <w:r w:rsidRPr="00973E8F">
              <w:rPr>
                <w:rFonts w:ascii="Times New Roman" w:eastAsia="Times New Roman" w:hAnsi="Times New Roman" w:cs="Times New Roman"/>
                <w:bCs/>
                <w:color w:val="000000"/>
                <w:kern w:val="0"/>
                <w:lang w:eastAsia="ru-RU"/>
                <w14:ligatures w14:val="none"/>
              </w:rPr>
              <w:t>Р</w:t>
            </w:r>
            <w:r w:rsidRPr="00973E8F">
              <w:rPr>
                <w:rFonts w:ascii="Times New Roman" w:eastAsia="Times New Roman" w:hAnsi="Times New Roman" w:cs="Times New Roman"/>
                <w:bCs/>
                <w:color w:val="000000"/>
                <w:kern w:val="0"/>
                <w:vertAlign w:val="subscript"/>
                <w:lang w:eastAsia="ru-RU"/>
                <w14:ligatures w14:val="none"/>
              </w:rPr>
              <w:t>40</w:t>
            </w:r>
            <w:r w:rsidRPr="00973E8F">
              <w:rPr>
                <w:rFonts w:ascii="Times New Roman" w:eastAsia="Times New Roman" w:hAnsi="Times New Roman" w:cs="Times New Roman"/>
                <w:bCs/>
                <w:color w:val="000000"/>
                <w:kern w:val="0"/>
                <w:lang w:eastAsia="ru-RU"/>
                <w14:ligatures w14:val="none"/>
              </w:rPr>
              <w:t>К</w:t>
            </w:r>
            <w:r w:rsidRPr="00973E8F">
              <w:rPr>
                <w:rFonts w:ascii="Times New Roman" w:eastAsia="Times New Roman" w:hAnsi="Times New Roman" w:cs="Times New Roman"/>
                <w:bCs/>
                <w:color w:val="000000"/>
                <w:kern w:val="0"/>
                <w:vertAlign w:val="subscript"/>
                <w:lang w:eastAsia="ru-RU"/>
                <w14:ligatures w14:val="none"/>
              </w:rPr>
              <w:t xml:space="preserve">30 </w:t>
            </w:r>
            <w:r w:rsidRPr="00973E8F">
              <w:rPr>
                <w:rFonts w:ascii="Times New Roman" w:eastAsia="Times New Roman" w:hAnsi="Times New Roman" w:cs="Times New Roman"/>
                <w:bCs/>
                <w:color w:val="000000"/>
                <w:kern w:val="0"/>
                <w:lang w:eastAsia="ru-RU"/>
                <w14:ligatures w14:val="none"/>
              </w:rPr>
              <w:t>Cu</w:t>
            </w:r>
            <w:r w:rsidRPr="00973E8F">
              <w:rPr>
                <w:rFonts w:ascii="Times New Roman" w:eastAsia="Times New Roman" w:hAnsi="Times New Roman" w:cs="Times New Roman"/>
                <w:bCs/>
                <w:color w:val="000000"/>
                <w:kern w:val="0"/>
                <w:vertAlign w:val="subscript"/>
                <w:lang w:eastAsia="ru-RU"/>
                <w14:ligatures w14:val="none"/>
              </w:rPr>
              <w:t>0,26</w:t>
            </w:r>
            <w:r w:rsidRPr="00973E8F">
              <w:rPr>
                <w:rFonts w:ascii="Times New Roman" w:eastAsia="Times New Roman" w:hAnsi="Times New Roman" w:cs="Times New Roman"/>
                <w:bCs/>
                <w:color w:val="000000"/>
                <w:kern w:val="0"/>
                <w:lang w:eastAsia="ru-RU"/>
                <w14:ligatures w14:val="none"/>
              </w:rPr>
              <w:t xml:space="preserve"> (0,20%) и Mn</w:t>
            </w:r>
            <w:r w:rsidRPr="00973E8F">
              <w:rPr>
                <w:rFonts w:ascii="Times New Roman" w:eastAsia="Times New Roman" w:hAnsi="Times New Roman" w:cs="Times New Roman"/>
                <w:bCs/>
                <w:color w:val="000000"/>
                <w:kern w:val="0"/>
                <w:vertAlign w:val="subscript"/>
                <w:lang w:eastAsia="ru-RU"/>
                <w14:ligatures w14:val="none"/>
              </w:rPr>
              <w:t xml:space="preserve">0,13 </w:t>
            </w:r>
            <w:r w:rsidRPr="00973E8F">
              <w:rPr>
                <w:rFonts w:ascii="Times New Roman" w:eastAsia="Times New Roman" w:hAnsi="Times New Roman" w:cs="Times New Roman"/>
                <w:bCs/>
                <w:color w:val="000000"/>
                <w:kern w:val="0"/>
                <w:lang w:eastAsia="ru-RU"/>
                <w14:ligatures w14:val="none"/>
              </w:rPr>
              <w:t>(0,10%) (ЕДТА) + связующее на основе растительного масла (</w:t>
            </w:r>
            <w:r w:rsidRPr="00973E8F">
              <w:rPr>
                <w:rFonts w:ascii="Times New Roman" w:eastAsia="Times New Roman" w:hAnsi="Times New Roman" w:cs="Times New Roman"/>
                <w:kern w:val="0"/>
                <w:lang w:val="en-US" w:eastAsia="ru-RU"/>
                <w14:ligatures w14:val="none"/>
              </w:rPr>
              <w:t>FS</w:t>
            </w:r>
            <w:r w:rsidRPr="00973E8F">
              <w:rPr>
                <w:rFonts w:ascii="Times New Roman" w:eastAsia="Times New Roman" w:hAnsi="Times New Roman" w:cs="Times New Roman"/>
                <w:kern w:val="0"/>
                <w:lang w:eastAsia="ru-RU"/>
                <w14:ligatures w14:val="none"/>
              </w:rPr>
              <w:t>-</w:t>
            </w:r>
            <w:r w:rsidRPr="00973E8F">
              <w:rPr>
                <w:rFonts w:ascii="Times New Roman" w:eastAsia="Times New Roman" w:hAnsi="Times New Roman" w:cs="Times New Roman"/>
                <w:kern w:val="0"/>
                <w:lang w:val="en-US" w:eastAsia="ru-RU"/>
                <w14:ligatures w14:val="none"/>
              </w:rPr>
              <w:t>OPAN</w:t>
            </w:r>
            <w:r w:rsidRPr="00973E8F">
              <w:rPr>
                <w:rFonts w:ascii="Times New Roman" w:eastAsia="Times New Roman" w:hAnsi="Times New Roman" w:cs="Times New Roman"/>
                <w:bCs/>
                <w:color w:val="000000"/>
                <w:kern w:val="0"/>
                <w:lang w:eastAsia="ru-RU"/>
                <w14:ligatures w14:val="none"/>
              </w:rPr>
              <w:t>),</w:t>
            </w:r>
            <w:r w:rsidRPr="00973E8F">
              <w:rPr>
                <w:rFonts w:ascii="Times New Roman" w:eastAsia="Times New Roman" w:hAnsi="Times New Roman" w:cs="Times New Roman"/>
                <w:color w:val="000000"/>
                <w:kern w:val="0"/>
                <w:lang w:eastAsia="ru-RU"/>
                <w14:ligatures w14:val="none"/>
              </w:rPr>
              <w:t xml:space="preserve"> (марка 13-8,7-6,5)</w:t>
            </w:r>
          </w:p>
        </w:tc>
        <w:tc>
          <w:tcPr>
            <w:tcW w:w="1134" w:type="dxa"/>
            <w:vAlign w:val="center"/>
          </w:tcPr>
          <w:p w14:paraId="66320AB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52,8</w:t>
            </w:r>
          </w:p>
        </w:tc>
        <w:tc>
          <w:tcPr>
            <w:tcW w:w="1134" w:type="dxa"/>
            <w:vAlign w:val="center"/>
          </w:tcPr>
          <w:p w14:paraId="28D1279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48,6</w:t>
            </w:r>
          </w:p>
        </w:tc>
        <w:tc>
          <w:tcPr>
            <w:tcW w:w="1134" w:type="dxa"/>
            <w:vAlign w:val="center"/>
          </w:tcPr>
          <w:p w14:paraId="7AE9301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40,9</w:t>
            </w:r>
          </w:p>
        </w:tc>
        <w:tc>
          <w:tcPr>
            <w:tcW w:w="851" w:type="dxa"/>
            <w:vAlign w:val="center"/>
          </w:tcPr>
          <w:p w14:paraId="5EE6A07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47,4</w:t>
            </w:r>
          </w:p>
        </w:tc>
        <w:tc>
          <w:tcPr>
            <w:tcW w:w="1134" w:type="dxa"/>
            <w:vAlign w:val="center"/>
          </w:tcPr>
          <w:p w14:paraId="50A70BC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r>
      <w:tr w:rsidR="00973E8F" w:rsidRPr="00973E8F" w14:paraId="3388634F" w14:textId="77777777" w:rsidTr="00834A99">
        <w:tc>
          <w:tcPr>
            <w:tcW w:w="4070" w:type="dxa"/>
          </w:tcPr>
          <w:p w14:paraId="12E67772"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10. Nаа</w:t>
            </w:r>
            <w:r w:rsidRPr="00973E8F">
              <w:rPr>
                <w:rFonts w:ascii="Times New Roman" w:eastAsia="Times New Roman" w:hAnsi="Times New Roman" w:cs="Times New Roman"/>
                <w:color w:val="000000"/>
                <w:kern w:val="0"/>
                <w:vertAlign w:val="subscript"/>
                <w:lang w:eastAsia="ru-RU"/>
                <w14:ligatures w14:val="none"/>
              </w:rPr>
              <w:t xml:space="preserve">60 </w:t>
            </w:r>
            <w:r w:rsidRPr="00973E8F">
              <w:rPr>
                <w:rFonts w:ascii="Times New Roman" w:eastAsia="Times New Roman" w:hAnsi="Times New Roman" w:cs="Times New Roman"/>
                <w:color w:val="000000"/>
                <w:kern w:val="0"/>
                <w:lang w:eastAsia="ru-RU"/>
                <w14:ligatures w14:val="none"/>
              </w:rPr>
              <w:t xml:space="preserve">с отходами дрожжевых производств (Ростмомент, из расчета </w:t>
            </w:r>
          </w:p>
          <w:p w14:paraId="2E811B32"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4 кг/га) + Р</w:t>
            </w:r>
            <w:r w:rsidRPr="00973E8F">
              <w:rPr>
                <w:rFonts w:ascii="Times New Roman" w:eastAsia="Times New Roman" w:hAnsi="Times New Roman" w:cs="Times New Roman"/>
                <w:color w:val="000000"/>
                <w:kern w:val="0"/>
                <w:vertAlign w:val="subscript"/>
                <w:lang w:eastAsia="ru-RU"/>
                <w14:ligatures w14:val="none"/>
              </w:rPr>
              <w:t>40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30</w:t>
            </w:r>
          </w:p>
        </w:tc>
        <w:tc>
          <w:tcPr>
            <w:tcW w:w="1134" w:type="dxa"/>
            <w:vAlign w:val="center"/>
          </w:tcPr>
          <w:p w14:paraId="29FD0B4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49,8</w:t>
            </w:r>
          </w:p>
        </w:tc>
        <w:tc>
          <w:tcPr>
            <w:tcW w:w="1134" w:type="dxa"/>
            <w:vAlign w:val="center"/>
          </w:tcPr>
          <w:p w14:paraId="6BA692E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45,4</w:t>
            </w:r>
          </w:p>
        </w:tc>
        <w:tc>
          <w:tcPr>
            <w:tcW w:w="1134" w:type="dxa"/>
            <w:vAlign w:val="center"/>
          </w:tcPr>
          <w:p w14:paraId="705DDE1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41,2</w:t>
            </w:r>
          </w:p>
        </w:tc>
        <w:tc>
          <w:tcPr>
            <w:tcW w:w="851" w:type="dxa"/>
            <w:vAlign w:val="center"/>
          </w:tcPr>
          <w:p w14:paraId="5C1EDBA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45,5</w:t>
            </w:r>
          </w:p>
        </w:tc>
        <w:tc>
          <w:tcPr>
            <w:tcW w:w="1134" w:type="dxa"/>
            <w:vAlign w:val="center"/>
          </w:tcPr>
          <w:p w14:paraId="26DE26E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2,1</w:t>
            </w:r>
          </w:p>
        </w:tc>
      </w:tr>
      <w:tr w:rsidR="00973E8F" w:rsidRPr="00973E8F" w14:paraId="2FEB0645" w14:textId="77777777" w:rsidTr="00834A99">
        <w:tc>
          <w:tcPr>
            <w:tcW w:w="4070" w:type="dxa"/>
          </w:tcPr>
          <w:p w14:paraId="1256A84A" w14:textId="77777777" w:rsidR="00973E8F" w:rsidRPr="00973E8F" w:rsidRDefault="00973E8F" w:rsidP="00973E8F">
            <w:pPr>
              <w:spacing w:after="0" w:line="240" w:lineRule="auto"/>
              <w:jc w:val="both"/>
              <w:rPr>
                <w:rFonts w:ascii="Times New Roman" w:eastAsia="Times New Roman" w:hAnsi="Times New Roman" w:cs="Times New Roman"/>
                <w:bCs/>
                <w:color w:val="000000"/>
                <w:kern w:val="0"/>
                <w:lang w:eastAsia="ru-RU"/>
                <w14:ligatures w14:val="none"/>
              </w:rPr>
            </w:pPr>
            <w:r w:rsidRPr="00973E8F">
              <w:rPr>
                <w:rFonts w:ascii="Times New Roman" w:eastAsia="Times New Roman" w:hAnsi="Times New Roman" w:cs="Times New Roman"/>
                <w:bCs/>
                <w:color w:val="000000"/>
                <w:kern w:val="0"/>
                <w:lang w:eastAsia="ru-RU"/>
                <w14:ligatures w14:val="none"/>
              </w:rPr>
              <w:t>11. N</w:t>
            </w:r>
            <w:r w:rsidRPr="00973E8F">
              <w:rPr>
                <w:rFonts w:ascii="Times New Roman" w:eastAsia="Times New Roman" w:hAnsi="Times New Roman" w:cs="Times New Roman"/>
                <w:bCs/>
                <w:color w:val="000000"/>
                <w:kern w:val="0"/>
                <w:vertAlign w:val="subscript"/>
                <w:lang w:eastAsia="ru-RU"/>
                <w14:ligatures w14:val="none"/>
              </w:rPr>
              <w:t>60</w:t>
            </w:r>
            <w:r w:rsidRPr="00973E8F">
              <w:rPr>
                <w:rFonts w:ascii="Times New Roman" w:eastAsia="Times New Roman" w:hAnsi="Times New Roman" w:cs="Times New Roman"/>
                <w:bCs/>
                <w:color w:val="000000"/>
                <w:kern w:val="0"/>
                <w:lang w:eastAsia="ru-RU"/>
                <w14:ligatures w14:val="none"/>
              </w:rPr>
              <w:t>Р</w:t>
            </w:r>
            <w:r w:rsidRPr="00973E8F">
              <w:rPr>
                <w:rFonts w:ascii="Times New Roman" w:eastAsia="Times New Roman" w:hAnsi="Times New Roman" w:cs="Times New Roman"/>
                <w:bCs/>
                <w:color w:val="000000"/>
                <w:kern w:val="0"/>
                <w:vertAlign w:val="subscript"/>
                <w:lang w:eastAsia="ru-RU"/>
                <w14:ligatures w14:val="none"/>
              </w:rPr>
              <w:t>40</w:t>
            </w:r>
            <w:r w:rsidRPr="00973E8F">
              <w:rPr>
                <w:rFonts w:ascii="Times New Roman" w:eastAsia="Times New Roman" w:hAnsi="Times New Roman" w:cs="Times New Roman"/>
                <w:bCs/>
                <w:color w:val="000000"/>
                <w:kern w:val="0"/>
                <w:lang w:eastAsia="ru-RU"/>
                <w14:ligatures w14:val="none"/>
              </w:rPr>
              <w:t>К</w:t>
            </w:r>
            <w:r w:rsidRPr="00973E8F">
              <w:rPr>
                <w:rFonts w:ascii="Times New Roman" w:eastAsia="Times New Roman" w:hAnsi="Times New Roman" w:cs="Times New Roman"/>
                <w:bCs/>
                <w:color w:val="000000"/>
                <w:kern w:val="0"/>
                <w:vertAlign w:val="subscript"/>
                <w:lang w:eastAsia="ru-RU"/>
                <w14:ligatures w14:val="none"/>
              </w:rPr>
              <w:t xml:space="preserve">30 </w:t>
            </w:r>
            <w:r w:rsidRPr="00973E8F">
              <w:rPr>
                <w:rFonts w:ascii="Times New Roman" w:eastAsia="Times New Roman" w:hAnsi="Times New Roman" w:cs="Times New Roman"/>
                <w:bCs/>
                <w:color w:val="000000"/>
                <w:kern w:val="0"/>
                <w:lang w:eastAsia="ru-RU"/>
                <w14:ligatures w14:val="none"/>
              </w:rPr>
              <w:t xml:space="preserve">с отходами дрожжевых производств (НПЦ по продовольствию, 4 кг/га), </w:t>
            </w:r>
            <w:r w:rsidRPr="00973E8F">
              <w:rPr>
                <w:rFonts w:ascii="Times New Roman" w:eastAsia="Times New Roman" w:hAnsi="Times New Roman" w:cs="Times New Roman"/>
                <w:color w:val="000000"/>
                <w:kern w:val="0"/>
                <w:lang w:eastAsia="ru-RU"/>
                <w14:ligatures w14:val="none"/>
              </w:rPr>
              <w:t>(марка 13-8,7-6,5)</w:t>
            </w:r>
          </w:p>
        </w:tc>
        <w:tc>
          <w:tcPr>
            <w:tcW w:w="1134" w:type="dxa"/>
            <w:vAlign w:val="center"/>
          </w:tcPr>
          <w:p w14:paraId="2182E98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51,1</w:t>
            </w:r>
          </w:p>
        </w:tc>
        <w:tc>
          <w:tcPr>
            <w:tcW w:w="1134" w:type="dxa"/>
            <w:vAlign w:val="center"/>
          </w:tcPr>
          <w:p w14:paraId="36451D2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45,1</w:t>
            </w:r>
          </w:p>
        </w:tc>
        <w:tc>
          <w:tcPr>
            <w:tcW w:w="1134" w:type="dxa"/>
            <w:vAlign w:val="center"/>
          </w:tcPr>
          <w:p w14:paraId="147B735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38,8</w:t>
            </w:r>
          </w:p>
        </w:tc>
        <w:tc>
          <w:tcPr>
            <w:tcW w:w="851" w:type="dxa"/>
            <w:vAlign w:val="center"/>
          </w:tcPr>
          <w:p w14:paraId="5F04060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45,0</w:t>
            </w:r>
          </w:p>
        </w:tc>
        <w:tc>
          <w:tcPr>
            <w:tcW w:w="1134" w:type="dxa"/>
            <w:vAlign w:val="center"/>
          </w:tcPr>
          <w:p w14:paraId="386904D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1,6</w:t>
            </w:r>
          </w:p>
        </w:tc>
      </w:tr>
      <w:tr w:rsidR="00973E8F" w:rsidRPr="00973E8F" w14:paraId="1140D34B" w14:textId="77777777" w:rsidTr="00834A99">
        <w:trPr>
          <w:trHeight w:val="699"/>
        </w:trPr>
        <w:tc>
          <w:tcPr>
            <w:tcW w:w="4070" w:type="dxa"/>
          </w:tcPr>
          <w:p w14:paraId="665C42F5" w14:textId="77777777" w:rsidR="00973E8F" w:rsidRPr="00973E8F" w:rsidRDefault="00973E8F" w:rsidP="00973E8F">
            <w:pPr>
              <w:spacing w:after="0" w:line="240" w:lineRule="auto"/>
              <w:jc w:val="both"/>
              <w:rPr>
                <w:rFonts w:ascii="Times New Roman" w:eastAsia="Times New Roman" w:hAnsi="Times New Roman" w:cs="Times New Roman"/>
                <w:bCs/>
                <w:color w:val="000000"/>
                <w:kern w:val="0"/>
                <w:lang w:eastAsia="ru-RU"/>
                <w14:ligatures w14:val="none"/>
              </w:rPr>
            </w:pPr>
            <w:r w:rsidRPr="00973E8F">
              <w:rPr>
                <w:rFonts w:ascii="Times New Roman" w:eastAsia="Times New Roman" w:hAnsi="Times New Roman" w:cs="Times New Roman"/>
                <w:bCs/>
                <w:color w:val="000000"/>
                <w:kern w:val="0"/>
                <w:lang w:eastAsia="ru-RU"/>
                <w14:ligatures w14:val="none"/>
              </w:rPr>
              <w:t>12. N</w:t>
            </w:r>
            <w:r w:rsidRPr="00973E8F">
              <w:rPr>
                <w:rFonts w:ascii="Times New Roman" w:eastAsia="Times New Roman" w:hAnsi="Times New Roman" w:cs="Times New Roman"/>
                <w:bCs/>
                <w:color w:val="000000"/>
                <w:kern w:val="0"/>
                <w:vertAlign w:val="subscript"/>
                <w:lang w:eastAsia="ru-RU"/>
                <w14:ligatures w14:val="none"/>
              </w:rPr>
              <w:t>50</w:t>
            </w:r>
            <w:r w:rsidRPr="00973E8F">
              <w:rPr>
                <w:rFonts w:ascii="Times New Roman" w:eastAsia="Times New Roman" w:hAnsi="Times New Roman" w:cs="Times New Roman"/>
                <w:bCs/>
                <w:color w:val="000000"/>
                <w:kern w:val="0"/>
                <w:lang w:eastAsia="ru-RU"/>
                <w14:ligatures w14:val="none"/>
              </w:rPr>
              <w:t>Р</w:t>
            </w:r>
            <w:r w:rsidRPr="00973E8F">
              <w:rPr>
                <w:rFonts w:ascii="Times New Roman" w:eastAsia="Times New Roman" w:hAnsi="Times New Roman" w:cs="Times New Roman"/>
                <w:bCs/>
                <w:color w:val="000000"/>
                <w:kern w:val="0"/>
                <w:vertAlign w:val="subscript"/>
                <w:lang w:eastAsia="ru-RU"/>
                <w14:ligatures w14:val="none"/>
              </w:rPr>
              <w:t>65</w:t>
            </w:r>
            <w:r w:rsidRPr="00973E8F">
              <w:rPr>
                <w:rFonts w:ascii="Times New Roman" w:eastAsia="Times New Roman" w:hAnsi="Times New Roman" w:cs="Times New Roman"/>
                <w:bCs/>
                <w:color w:val="000000"/>
                <w:kern w:val="0"/>
                <w:lang w:eastAsia="ru-RU"/>
                <w14:ligatures w14:val="none"/>
              </w:rPr>
              <w:t>К</w:t>
            </w:r>
            <w:r w:rsidRPr="00973E8F">
              <w:rPr>
                <w:rFonts w:ascii="Times New Roman" w:eastAsia="Times New Roman" w:hAnsi="Times New Roman" w:cs="Times New Roman"/>
                <w:bCs/>
                <w:color w:val="000000"/>
                <w:kern w:val="0"/>
                <w:vertAlign w:val="subscript"/>
                <w:lang w:eastAsia="ru-RU"/>
                <w14:ligatures w14:val="none"/>
              </w:rPr>
              <w:t>90</w:t>
            </w:r>
            <w:r w:rsidRPr="00973E8F">
              <w:rPr>
                <w:rFonts w:ascii="Times New Roman" w:eastAsia="Times New Roman" w:hAnsi="Times New Roman" w:cs="Times New Roman"/>
                <w:bCs/>
                <w:color w:val="000000"/>
                <w:kern w:val="0"/>
                <w:lang w:eastAsia="ru-RU"/>
                <w14:ligatures w14:val="none"/>
              </w:rPr>
              <w:t xml:space="preserve"> Cu</w:t>
            </w:r>
            <w:r w:rsidRPr="00973E8F">
              <w:rPr>
                <w:rFonts w:ascii="Times New Roman" w:eastAsia="Times New Roman" w:hAnsi="Times New Roman" w:cs="Times New Roman"/>
                <w:bCs/>
                <w:color w:val="000000"/>
                <w:kern w:val="0"/>
                <w:vertAlign w:val="subscript"/>
                <w:lang w:eastAsia="ru-RU"/>
                <w14:ligatures w14:val="none"/>
              </w:rPr>
              <w:t>0,26</w:t>
            </w:r>
            <w:r w:rsidRPr="00973E8F">
              <w:rPr>
                <w:rFonts w:ascii="Times New Roman" w:eastAsia="Times New Roman" w:hAnsi="Times New Roman" w:cs="Times New Roman"/>
                <w:bCs/>
                <w:color w:val="000000"/>
                <w:kern w:val="0"/>
                <w:lang w:eastAsia="ru-RU"/>
                <w14:ligatures w14:val="none"/>
              </w:rPr>
              <w:t xml:space="preserve"> (0,20%) и Mn</w:t>
            </w:r>
            <w:r w:rsidRPr="00973E8F">
              <w:rPr>
                <w:rFonts w:ascii="Times New Roman" w:eastAsia="Times New Roman" w:hAnsi="Times New Roman" w:cs="Times New Roman"/>
                <w:bCs/>
                <w:color w:val="000000"/>
                <w:kern w:val="0"/>
                <w:vertAlign w:val="subscript"/>
                <w:lang w:eastAsia="ru-RU"/>
                <w14:ligatures w14:val="none"/>
              </w:rPr>
              <w:t xml:space="preserve">0,13 </w:t>
            </w:r>
            <w:r w:rsidRPr="00973E8F">
              <w:rPr>
                <w:rFonts w:ascii="Times New Roman" w:eastAsia="Times New Roman" w:hAnsi="Times New Roman" w:cs="Times New Roman"/>
                <w:bCs/>
                <w:color w:val="000000"/>
                <w:kern w:val="0"/>
                <w:lang w:eastAsia="ru-RU"/>
                <w14:ligatures w14:val="none"/>
              </w:rPr>
              <w:t>(0,10%) + ингибитор нитрификации («Стабили</w:t>
            </w:r>
            <w:r w:rsidRPr="00973E8F">
              <w:rPr>
                <w:rFonts w:ascii="Times New Roman" w:eastAsia="Times New Roman" w:hAnsi="Times New Roman" w:cs="Times New Roman"/>
                <w:kern w:val="0"/>
                <w:lang w:eastAsia="ru-RU"/>
                <w14:ligatures w14:val="none"/>
              </w:rPr>
              <w:t>N</w:t>
            </w:r>
            <w:r w:rsidRPr="00973E8F">
              <w:rPr>
                <w:rFonts w:ascii="Times New Roman" w:eastAsia="Times New Roman" w:hAnsi="Times New Roman" w:cs="Times New Roman"/>
                <w:bCs/>
                <w:color w:val="000000"/>
                <w:kern w:val="0"/>
                <w:lang w:eastAsia="ru-RU"/>
                <w14:ligatures w14:val="none"/>
              </w:rPr>
              <w:t>орм»)</w:t>
            </w:r>
            <w:r w:rsidRPr="00973E8F">
              <w:rPr>
                <w:rFonts w:ascii="Times New Roman" w:eastAsia="Times New Roman" w:hAnsi="Times New Roman" w:cs="Times New Roman"/>
                <w:color w:val="000000"/>
                <w:kern w:val="0"/>
                <w:lang w:eastAsia="ru-RU"/>
                <w14:ligatures w14:val="none"/>
              </w:rPr>
              <w:t>, (марка 13-17-23)</w:t>
            </w:r>
          </w:p>
        </w:tc>
        <w:tc>
          <w:tcPr>
            <w:tcW w:w="1134" w:type="dxa"/>
            <w:vAlign w:val="center"/>
          </w:tcPr>
          <w:p w14:paraId="7C818C3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51,9</w:t>
            </w:r>
          </w:p>
        </w:tc>
        <w:tc>
          <w:tcPr>
            <w:tcW w:w="1134" w:type="dxa"/>
            <w:vAlign w:val="center"/>
          </w:tcPr>
          <w:p w14:paraId="10EC0FD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49,1</w:t>
            </w:r>
          </w:p>
        </w:tc>
        <w:tc>
          <w:tcPr>
            <w:tcW w:w="1134" w:type="dxa"/>
            <w:vAlign w:val="center"/>
          </w:tcPr>
          <w:p w14:paraId="4B277A8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46,8</w:t>
            </w:r>
          </w:p>
        </w:tc>
        <w:tc>
          <w:tcPr>
            <w:tcW w:w="851" w:type="dxa"/>
            <w:vAlign w:val="center"/>
          </w:tcPr>
          <w:p w14:paraId="4493557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49,3</w:t>
            </w:r>
          </w:p>
        </w:tc>
        <w:tc>
          <w:tcPr>
            <w:tcW w:w="1134" w:type="dxa"/>
            <w:vAlign w:val="center"/>
          </w:tcPr>
          <w:p w14:paraId="6342B5A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5,9</w:t>
            </w:r>
          </w:p>
        </w:tc>
      </w:tr>
      <w:tr w:rsidR="00973E8F" w:rsidRPr="00973E8F" w14:paraId="1C24DCFF" w14:textId="77777777" w:rsidTr="00834A99">
        <w:tc>
          <w:tcPr>
            <w:tcW w:w="4070" w:type="dxa"/>
          </w:tcPr>
          <w:p w14:paraId="7EF69A1E" w14:textId="77777777" w:rsidR="00973E8F" w:rsidRPr="00973E8F" w:rsidRDefault="00973E8F" w:rsidP="00973E8F">
            <w:pPr>
              <w:spacing w:after="0" w:line="240" w:lineRule="auto"/>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НСР</w:t>
            </w:r>
            <w:r w:rsidRPr="00973E8F">
              <w:rPr>
                <w:rFonts w:ascii="Times New Roman" w:eastAsia="Times New Roman" w:hAnsi="Times New Roman" w:cs="Times New Roman"/>
                <w:color w:val="000000"/>
                <w:kern w:val="0"/>
                <w:sz w:val="20"/>
                <w:szCs w:val="20"/>
                <w:vertAlign w:val="subscript"/>
                <w:lang w:eastAsia="ru-RU"/>
                <w14:ligatures w14:val="none"/>
              </w:rPr>
              <w:t>05</w:t>
            </w:r>
          </w:p>
        </w:tc>
        <w:tc>
          <w:tcPr>
            <w:tcW w:w="1134" w:type="dxa"/>
            <w:vAlign w:val="center"/>
          </w:tcPr>
          <w:p w14:paraId="558361B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3,18</w:t>
            </w:r>
          </w:p>
        </w:tc>
        <w:tc>
          <w:tcPr>
            <w:tcW w:w="1134" w:type="dxa"/>
            <w:vAlign w:val="center"/>
          </w:tcPr>
          <w:p w14:paraId="2C497EC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4,23</w:t>
            </w:r>
          </w:p>
        </w:tc>
        <w:tc>
          <w:tcPr>
            <w:tcW w:w="1134" w:type="dxa"/>
            <w:vAlign w:val="center"/>
          </w:tcPr>
          <w:p w14:paraId="1A91807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3,58</w:t>
            </w:r>
          </w:p>
        </w:tc>
        <w:tc>
          <w:tcPr>
            <w:tcW w:w="851" w:type="dxa"/>
            <w:vAlign w:val="center"/>
          </w:tcPr>
          <w:p w14:paraId="5AF95B5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3,69</w:t>
            </w:r>
          </w:p>
        </w:tc>
        <w:tc>
          <w:tcPr>
            <w:tcW w:w="1134" w:type="dxa"/>
            <w:vAlign w:val="center"/>
          </w:tcPr>
          <w:p w14:paraId="2B3144B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bl>
    <w:p w14:paraId="4D3ED9EF" w14:textId="77777777" w:rsidR="00973E8F" w:rsidRPr="00973E8F" w:rsidRDefault="00973E8F" w:rsidP="00973E8F">
      <w:pPr>
        <w:spacing w:after="0" w:line="240" w:lineRule="auto"/>
        <w:ind w:firstLine="539"/>
        <w:jc w:val="both"/>
        <w:rPr>
          <w:rFonts w:ascii="Times New Roman" w:eastAsia="Times New Roman" w:hAnsi="Times New Roman" w:cs="Times New Roman"/>
          <w:color w:val="000000"/>
          <w:kern w:val="0"/>
          <w:sz w:val="20"/>
          <w:szCs w:val="20"/>
          <w:lang w:eastAsia="ru-RU"/>
          <w14:ligatures w14:val="none"/>
        </w:rPr>
      </w:pPr>
    </w:p>
    <w:p w14:paraId="7F3B819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С учетом содержания фосфора и калия в почве разработаны составы комплексных удобрений для основного внесения в почву под яровые зерновые культуры с соотношением 1:0,67:0,50 и под озимые зерновые (внесение перед посевом, осенью) 1:1,71:3,43. В качестве базовых вариантов для яровых зерновых культур выбрана доза N</w:t>
      </w:r>
      <w:r w:rsidRPr="00973E8F">
        <w:rPr>
          <w:rFonts w:ascii="Times New Roman" w:eastAsia="Times New Roman" w:hAnsi="Times New Roman" w:cs="Times New Roman"/>
          <w:kern w:val="0"/>
          <w:sz w:val="26"/>
          <w:szCs w:val="26"/>
          <w:vertAlign w:val="subscript"/>
          <w:lang w:eastAsia="ru-RU"/>
          <w14:ligatures w14:val="none"/>
        </w:rPr>
        <w:t>60</w:t>
      </w:r>
      <w:r w:rsidRPr="00973E8F">
        <w:rPr>
          <w:rFonts w:ascii="Times New Roman" w:eastAsia="Times New Roman" w:hAnsi="Times New Roman" w:cs="Times New Roman"/>
          <w:kern w:val="0"/>
          <w:sz w:val="26"/>
          <w:szCs w:val="26"/>
          <w:lang w:eastAsia="ru-RU"/>
          <w14:ligatures w14:val="none"/>
        </w:rPr>
        <w:t>Р</w:t>
      </w:r>
      <w:r w:rsidRPr="00973E8F">
        <w:rPr>
          <w:rFonts w:ascii="Times New Roman" w:eastAsia="Times New Roman" w:hAnsi="Times New Roman" w:cs="Times New Roman"/>
          <w:kern w:val="0"/>
          <w:sz w:val="26"/>
          <w:szCs w:val="26"/>
          <w:vertAlign w:val="subscript"/>
          <w:lang w:eastAsia="ru-RU"/>
          <w14:ligatures w14:val="none"/>
        </w:rPr>
        <w:t>40</w:t>
      </w:r>
      <w:r w:rsidRPr="00973E8F">
        <w:rPr>
          <w:rFonts w:ascii="Times New Roman" w:eastAsia="Times New Roman" w:hAnsi="Times New Roman" w:cs="Times New Roman"/>
          <w:kern w:val="0"/>
          <w:sz w:val="26"/>
          <w:szCs w:val="26"/>
          <w:lang w:eastAsia="ru-RU"/>
          <w14:ligatures w14:val="none"/>
        </w:rPr>
        <w:t>К</w:t>
      </w:r>
      <w:r w:rsidRPr="00973E8F">
        <w:rPr>
          <w:rFonts w:ascii="Times New Roman" w:eastAsia="Times New Roman" w:hAnsi="Times New Roman" w:cs="Times New Roman"/>
          <w:kern w:val="0"/>
          <w:sz w:val="26"/>
          <w:szCs w:val="26"/>
          <w:vertAlign w:val="subscript"/>
          <w:lang w:eastAsia="ru-RU"/>
          <w14:ligatures w14:val="none"/>
        </w:rPr>
        <w:t>30</w:t>
      </w:r>
      <w:r w:rsidRPr="00973E8F">
        <w:rPr>
          <w:rFonts w:ascii="Times New Roman" w:eastAsia="Times New Roman" w:hAnsi="Times New Roman" w:cs="Times New Roman"/>
          <w:kern w:val="0"/>
          <w:sz w:val="26"/>
          <w:szCs w:val="26"/>
          <w:lang w:eastAsia="ru-RU"/>
          <w14:ligatures w14:val="none"/>
        </w:rPr>
        <w:t>, озимых зерновых культур – N</w:t>
      </w:r>
      <w:r w:rsidRPr="00973E8F">
        <w:rPr>
          <w:rFonts w:ascii="Times New Roman" w:eastAsia="Times New Roman" w:hAnsi="Times New Roman" w:cs="Times New Roman"/>
          <w:kern w:val="0"/>
          <w:sz w:val="26"/>
          <w:szCs w:val="26"/>
          <w:vertAlign w:val="subscript"/>
          <w:lang w:eastAsia="ru-RU"/>
          <w14:ligatures w14:val="none"/>
        </w:rPr>
        <w:t>35</w:t>
      </w:r>
      <w:r w:rsidRPr="00973E8F">
        <w:rPr>
          <w:rFonts w:ascii="Times New Roman" w:eastAsia="Times New Roman" w:hAnsi="Times New Roman" w:cs="Times New Roman"/>
          <w:kern w:val="0"/>
          <w:sz w:val="26"/>
          <w:szCs w:val="26"/>
          <w:lang w:eastAsia="ru-RU"/>
          <w14:ligatures w14:val="none"/>
        </w:rPr>
        <w:t>Р</w:t>
      </w:r>
      <w:r w:rsidRPr="00973E8F">
        <w:rPr>
          <w:rFonts w:ascii="Times New Roman" w:eastAsia="Times New Roman" w:hAnsi="Times New Roman" w:cs="Times New Roman"/>
          <w:b/>
          <w:bCs/>
          <w:kern w:val="0"/>
          <w:sz w:val="26"/>
          <w:szCs w:val="26"/>
          <w:vertAlign w:val="subscript"/>
          <w:lang w:eastAsia="ru-RU"/>
          <w14:ligatures w14:val="none"/>
        </w:rPr>
        <w:t>6</w:t>
      </w:r>
      <w:r w:rsidRPr="00973E8F">
        <w:rPr>
          <w:rFonts w:ascii="Times New Roman" w:eastAsia="Times New Roman" w:hAnsi="Times New Roman" w:cs="Times New Roman"/>
          <w:kern w:val="0"/>
          <w:sz w:val="26"/>
          <w:szCs w:val="26"/>
          <w:vertAlign w:val="subscript"/>
          <w:lang w:eastAsia="ru-RU"/>
          <w14:ligatures w14:val="none"/>
        </w:rPr>
        <w:t>0</w:t>
      </w:r>
      <w:r w:rsidRPr="00973E8F">
        <w:rPr>
          <w:rFonts w:ascii="Times New Roman" w:eastAsia="Times New Roman" w:hAnsi="Times New Roman" w:cs="Times New Roman"/>
          <w:kern w:val="0"/>
          <w:sz w:val="26"/>
          <w:szCs w:val="26"/>
          <w:lang w:eastAsia="ru-RU"/>
          <w14:ligatures w14:val="none"/>
        </w:rPr>
        <w:t>К</w:t>
      </w:r>
      <w:r w:rsidRPr="00973E8F">
        <w:rPr>
          <w:rFonts w:ascii="Times New Roman" w:eastAsia="Times New Roman" w:hAnsi="Times New Roman" w:cs="Times New Roman"/>
          <w:kern w:val="0"/>
          <w:sz w:val="26"/>
          <w:szCs w:val="26"/>
          <w:vertAlign w:val="subscript"/>
          <w:lang w:eastAsia="ru-RU"/>
          <w14:ligatures w14:val="none"/>
        </w:rPr>
        <w:t>120.</w:t>
      </w:r>
    </w:p>
    <w:p w14:paraId="28E82B12" w14:textId="77777777" w:rsidR="00973E8F" w:rsidRPr="00973E8F" w:rsidRDefault="00973E8F" w:rsidP="00973E8F">
      <w:pPr>
        <w:spacing w:after="0" w:line="240" w:lineRule="auto"/>
        <w:ind w:firstLine="540"/>
        <w:jc w:val="both"/>
        <w:rPr>
          <w:rFonts w:ascii="Times New Roman" w:eastAsia="Times New Roman" w:hAnsi="Times New Roman" w:cs="Times New Roman"/>
          <w:color w:val="C00000"/>
          <w:kern w:val="0"/>
          <w:sz w:val="26"/>
          <w:szCs w:val="26"/>
          <w:lang w:eastAsia="ru-RU"/>
          <w14:ligatures w14:val="none"/>
        </w:rPr>
      </w:pPr>
      <w:r w:rsidRPr="00973E8F">
        <w:rPr>
          <w:rFonts w:ascii="Times New Roman" w:eastAsia="Times New Roman" w:hAnsi="Times New Roman" w:cs="Times New Roman"/>
          <w:b/>
          <w:bCs/>
          <w:i/>
          <w:iCs/>
          <w:kern w:val="0"/>
          <w:sz w:val="26"/>
          <w:szCs w:val="26"/>
          <w:shd w:val="clear" w:color="auto" w:fill="FFFFFF"/>
          <w:lang w:eastAsia="ru-RU"/>
          <w14:ligatures w14:val="none"/>
        </w:rPr>
        <w:t xml:space="preserve">Овес. </w:t>
      </w:r>
      <w:r w:rsidRPr="00973E8F">
        <w:rPr>
          <w:rFonts w:ascii="Times New Roman" w:eastAsia="Times New Roman" w:hAnsi="Times New Roman" w:cs="Times New Roman"/>
          <w:kern w:val="0"/>
          <w:sz w:val="26"/>
          <w:szCs w:val="26"/>
          <w:lang w:eastAsia="ru-RU"/>
          <w14:ligatures w14:val="none"/>
        </w:rPr>
        <w:t xml:space="preserve">Наблюдалась почти аналогичная закономерность по влиянию комплексных удобрений с добавками на урожайность зерна овса (табл. 3.11). Самая низкая урожайность овса получена на дерново-подзолистых связносупесчаных почвах в засушливом 2022 г. В условиях 2020 г. на контроле получено 42,2 ц/га, в 2021 г. – 46,3, в 2022 г. – 32,9, в среднем за три года – 40,5 ц/га, в базовом варианте – соответственно, 51,9, 50,0, 41,2 и 47,7 ц/га, с комплексными удобрениями с модифицирующими добавками – 54,1-59,5, 52,6-58,6, 38,8-42,4 и 48,2-52,3 ц/га, с  тенденцией или достоверной прибавкой от новых форм удобрений в среднем за 3 года в размере от 0,5 до 4,6 ц/га по сравнению с базовым вариантом. </w:t>
      </w:r>
    </w:p>
    <w:p w14:paraId="6DC90C81" w14:textId="77777777" w:rsidR="00973E8F" w:rsidRPr="00973E8F" w:rsidRDefault="00973E8F" w:rsidP="00973E8F">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среднем за три года достоверные прибавки зерна овса по сравнению с базовым вариантом получены при применении комплексных удобрений: NРК c Cu и Mn + связующее </w:t>
      </w:r>
      <w:r w:rsidRPr="00973E8F">
        <w:rPr>
          <w:rFonts w:ascii="Times New Roman" w:eastAsia="Times New Roman" w:hAnsi="Times New Roman" w:cs="Times New Roman"/>
          <w:kern w:val="0"/>
          <w:sz w:val="26"/>
          <w:szCs w:val="26"/>
          <w:lang w:val="en-US" w:eastAsia="ru-RU"/>
          <w14:ligatures w14:val="none"/>
        </w:rPr>
        <w:t>FS</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ru-RU"/>
          <w14:ligatures w14:val="none"/>
        </w:rPr>
        <w:t>OPAN</w:t>
      </w:r>
      <w:r w:rsidRPr="00973E8F">
        <w:rPr>
          <w:rFonts w:ascii="Times New Roman" w:eastAsia="Times New Roman" w:hAnsi="Times New Roman" w:cs="Times New Roman"/>
          <w:kern w:val="0"/>
          <w:sz w:val="26"/>
          <w:szCs w:val="26"/>
          <w:lang w:eastAsia="ru-RU"/>
          <w14:ligatures w14:val="none"/>
        </w:rPr>
        <w:t xml:space="preserve"> (4,6 ц/га), далее NРК c Cu и Mn (4,0 ц/га), NРК S(2-6%) и С(12%), (3,0-3,9 ц/га).</w:t>
      </w:r>
    </w:p>
    <w:p w14:paraId="54F1AF31" w14:textId="77777777" w:rsidR="00973E8F" w:rsidRPr="00973E8F" w:rsidRDefault="00973E8F" w:rsidP="00973E8F">
      <w:pPr>
        <w:spacing w:after="0" w:line="240" w:lineRule="auto"/>
        <w:jc w:val="both"/>
        <w:rPr>
          <w:rFonts w:ascii="Times New Roman" w:eastAsia="Times New Roman" w:hAnsi="Times New Roman" w:cs="Times New Roman"/>
          <w:color w:val="000000"/>
          <w:kern w:val="0"/>
          <w:sz w:val="26"/>
          <w:szCs w:val="26"/>
          <w:lang w:eastAsia="ru-RU"/>
          <w14:ligatures w14:val="none"/>
        </w:rPr>
      </w:pPr>
    </w:p>
    <w:p w14:paraId="56DACE3B" w14:textId="77777777" w:rsidR="00973E8F" w:rsidRPr="00973E8F" w:rsidRDefault="00973E8F" w:rsidP="00973E8F">
      <w:pPr>
        <w:spacing w:after="0" w:line="240" w:lineRule="auto"/>
        <w:jc w:val="both"/>
        <w:rPr>
          <w:rFonts w:ascii="Times New Roman" w:eastAsia="Times New Roman" w:hAnsi="Times New Roman" w:cs="Times New Roman"/>
          <w:color w:val="000000"/>
          <w:kern w:val="0"/>
          <w:sz w:val="24"/>
          <w:szCs w:val="24"/>
          <w:lang w:val="be-BY" w:eastAsia="ru-RU"/>
          <w14:ligatures w14:val="none"/>
        </w:rPr>
      </w:pPr>
      <w:r w:rsidRPr="00973E8F">
        <w:rPr>
          <w:rFonts w:ascii="Times New Roman" w:eastAsia="Times New Roman" w:hAnsi="Times New Roman" w:cs="Times New Roman"/>
          <w:color w:val="000000"/>
          <w:kern w:val="0"/>
          <w:sz w:val="24"/>
          <w:szCs w:val="24"/>
          <w:lang w:eastAsia="ru-RU"/>
          <w14:ligatures w14:val="none"/>
        </w:rPr>
        <w:t>Таблица 3.11. Урожайность зерна овса Лидия на дерново-подзолистой связносупесчаной почве</w:t>
      </w:r>
      <w:r w:rsidRPr="00973E8F">
        <w:rPr>
          <w:rFonts w:ascii="Times New Roman" w:eastAsia="Times New Roman" w:hAnsi="Times New Roman" w:cs="Times New Roman"/>
          <w:color w:val="000000"/>
          <w:kern w:val="0"/>
          <w:sz w:val="24"/>
          <w:szCs w:val="24"/>
          <w:lang w:val="be-BY" w:eastAsia="ru-RU"/>
          <w14:ligatures w14:val="none"/>
        </w:rPr>
        <w:t>, 2020-2022 гг.</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9"/>
        <w:gridCol w:w="1134"/>
        <w:gridCol w:w="1275"/>
        <w:gridCol w:w="993"/>
        <w:gridCol w:w="850"/>
        <w:gridCol w:w="1276"/>
      </w:tblGrid>
      <w:tr w:rsidR="00973E8F" w:rsidRPr="00973E8F" w14:paraId="5B674CC2" w14:textId="77777777" w:rsidTr="00834A99">
        <w:tc>
          <w:tcPr>
            <w:tcW w:w="3929" w:type="dxa"/>
            <w:vMerge w:val="restart"/>
            <w:vAlign w:val="center"/>
          </w:tcPr>
          <w:p w14:paraId="232688B3"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Варианты</w:t>
            </w:r>
          </w:p>
        </w:tc>
        <w:tc>
          <w:tcPr>
            <w:tcW w:w="5528" w:type="dxa"/>
            <w:gridSpan w:val="5"/>
            <w:vAlign w:val="center"/>
          </w:tcPr>
          <w:p w14:paraId="1856F7A6"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Урожайность, зерно (14% влажности), ц/га</w:t>
            </w:r>
          </w:p>
        </w:tc>
      </w:tr>
      <w:tr w:rsidR="00973E8F" w:rsidRPr="00973E8F" w14:paraId="3F5E6F17" w14:textId="77777777" w:rsidTr="00834A99">
        <w:trPr>
          <w:trHeight w:val="272"/>
        </w:trPr>
        <w:tc>
          <w:tcPr>
            <w:tcW w:w="3929" w:type="dxa"/>
            <w:vMerge/>
          </w:tcPr>
          <w:p w14:paraId="24F883D2"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1134" w:type="dxa"/>
            <w:vMerge w:val="restart"/>
            <w:vAlign w:val="center"/>
          </w:tcPr>
          <w:p w14:paraId="6CE5E4DB"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2020 г.</w:t>
            </w:r>
          </w:p>
        </w:tc>
        <w:tc>
          <w:tcPr>
            <w:tcW w:w="1275" w:type="dxa"/>
            <w:vMerge w:val="restart"/>
            <w:vAlign w:val="center"/>
          </w:tcPr>
          <w:p w14:paraId="4A899008"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2021 г.</w:t>
            </w:r>
          </w:p>
        </w:tc>
        <w:tc>
          <w:tcPr>
            <w:tcW w:w="993" w:type="dxa"/>
            <w:vMerge w:val="restart"/>
            <w:vAlign w:val="center"/>
          </w:tcPr>
          <w:p w14:paraId="1A676118"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2022 г.</w:t>
            </w:r>
          </w:p>
        </w:tc>
        <w:tc>
          <w:tcPr>
            <w:tcW w:w="850" w:type="dxa"/>
            <w:vMerge w:val="restart"/>
            <w:vAlign w:val="center"/>
          </w:tcPr>
          <w:p w14:paraId="0B049590"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сред-нее</w:t>
            </w:r>
          </w:p>
        </w:tc>
        <w:tc>
          <w:tcPr>
            <w:tcW w:w="1276" w:type="dxa"/>
            <w:vMerge w:val="restart"/>
            <w:vAlign w:val="center"/>
          </w:tcPr>
          <w:p w14:paraId="49EA5F7F" w14:textId="77777777" w:rsidR="00973E8F" w:rsidRPr="00973E8F" w:rsidRDefault="00973E8F" w:rsidP="00973E8F">
            <w:pPr>
              <w:spacing w:after="0" w:line="240" w:lineRule="auto"/>
              <w:jc w:val="center"/>
              <w:rPr>
                <w:rFonts w:ascii="Times New Roman" w:eastAsia="Times New Roman" w:hAnsi="Times New Roman" w:cs="Times New Roman"/>
                <w:b/>
                <w:bCs/>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 к базо-вому</w:t>
            </w:r>
          </w:p>
        </w:tc>
      </w:tr>
      <w:tr w:rsidR="00973E8F" w:rsidRPr="00973E8F" w14:paraId="4BD398BF" w14:textId="77777777" w:rsidTr="00834A99">
        <w:trPr>
          <w:trHeight w:val="253"/>
        </w:trPr>
        <w:tc>
          <w:tcPr>
            <w:tcW w:w="3929" w:type="dxa"/>
            <w:vMerge/>
          </w:tcPr>
          <w:p w14:paraId="24D8AB09"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1134" w:type="dxa"/>
            <w:vMerge/>
            <w:vAlign w:val="center"/>
          </w:tcPr>
          <w:p w14:paraId="27263E67"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1275" w:type="dxa"/>
            <w:vMerge/>
            <w:vAlign w:val="center"/>
          </w:tcPr>
          <w:p w14:paraId="0134CFDC"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993" w:type="dxa"/>
            <w:vMerge/>
            <w:vAlign w:val="center"/>
          </w:tcPr>
          <w:p w14:paraId="6216E79D"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850" w:type="dxa"/>
            <w:vMerge/>
            <w:vAlign w:val="center"/>
          </w:tcPr>
          <w:p w14:paraId="23C050D3"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c>
          <w:tcPr>
            <w:tcW w:w="1276" w:type="dxa"/>
            <w:vMerge/>
            <w:vAlign w:val="center"/>
          </w:tcPr>
          <w:p w14:paraId="23E964FA"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p>
        </w:tc>
      </w:tr>
      <w:tr w:rsidR="00973E8F" w:rsidRPr="00973E8F" w14:paraId="28E06F7F" w14:textId="77777777" w:rsidTr="00834A99">
        <w:tc>
          <w:tcPr>
            <w:tcW w:w="3929" w:type="dxa"/>
          </w:tcPr>
          <w:p w14:paraId="0F97ADA2"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 Контроль без удобрений</w:t>
            </w:r>
          </w:p>
        </w:tc>
        <w:tc>
          <w:tcPr>
            <w:tcW w:w="1134" w:type="dxa"/>
            <w:vAlign w:val="center"/>
          </w:tcPr>
          <w:p w14:paraId="48ECD5F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42,2</w:t>
            </w:r>
          </w:p>
        </w:tc>
        <w:tc>
          <w:tcPr>
            <w:tcW w:w="1275" w:type="dxa"/>
            <w:vAlign w:val="center"/>
          </w:tcPr>
          <w:p w14:paraId="40D8AAA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46,3</w:t>
            </w:r>
          </w:p>
        </w:tc>
        <w:tc>
          <w:tcPr>
            <w:tcW w:w="993" w:type="dxa"/>
            <w:vAlign w:val="center"/>
          </w:tcPr>
          <w:p w14:paraId="5317F80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32,9</w:t>
            </w:r>
          </w:p>
        </w:tc>
        <w:tc>
          <w:tcPr>
            <w:tcW w:w="850" w:type="dxa"/>
            <w:vAlign w:val="center"/>
          </w:tcPr>
          <w:p w14:paraId="5991F35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40,5</w:t>
            </w:r>
          </w:p>
        </w:tc>
        <w:tc>
          <w:tcPr>
            <w:tcW w:w="1276" w:type="dxa"/>
            <w:vAlign w:val="center"/>
          </w:tcPr>
          <w:p w14:paraId="4F31143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03A20C3E" w14:textId="77777777" w:rsidTr="00834A99">
        <w:tc>
          <w:tcPr>
            <w:tcW w:w="3929" w:type="dxa"/>
          </w:tcPr>
          <w:p w14:paraId="452230DB"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 N</w:t>
            </w:r>
            <w:r w:rsidRPr="00973E8F">
              <w:rPr>
                <w:rFonts w:ascii="Times New Roman" w:eastAsia="Times New Roman" w:hAnsi="Times New Roman" w:cs="Times New Roman"/>
                <w:color w:val="000000"/>
                <w:kern w:val="0"/>
                <w:vertAlign w:val="subscript"/>
                <w:lang w:eastAsia="ru-RU"/>
                <w14:ligatures w14:val="none"/>
              </w:rPr>
              <w:t>50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20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30</w:t>
            </w:r>
            <w:r w:rsidRPr="00973E8F">
              <w:rPr>
                <w:rFonts w:ascii="Times New Roman" w:eastAsia="Times New Roman" w:hAnsi="Times New Roman" w:cs="Times New Roman"/>
                <w:color w:val="000000"/>
                <w:kern w:val="0"/>
                <w:lang w:eastAsia="ru-RU"/>
                <w14:ligatures w14:val="none"/>
              </w:rPr>
              <w:t xml:space="preserve"> – </w:t>
            </w:r>
            <w:r w:rsidRPr="00973E8F">
              <w:rPr>
                <w:rFonts w:ascii="Times New Roman" w:eastAsia="Times New Roman" w:hAnsi="Times New Roman" w:cs="Times New Roman"/>
                <w:i/>
                <w:iCs/>
                <w:color w:val="000000"/>
                <w:kern w:val="0"/>
                <w:lang w:eastAsia="ru-RU"/>
                <w14:ligatures w14:val="none"/>
              </w:rPr>
              <w:t>базовый</w:t>
            </w:r>
          </w:p>
        </w:tc>
        <w:tc>
          <w:tcPr>
            <w:tcW w:w="1134" w:type="dxa"/>
            <w:vAlign w:val="center"/>
          </w:tcPr>
          <w:p w14:paraId="4BB9139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51,9</w:t>
            </w:r>
          </w:p>
        </w:tc>
        <w:tc>
          <w:tcPr>
            <w:tcW w:w="1275" w:type="dxa"/>
            <w:vAlign w:val="center"/>
          </w:tcPr>
          <w:p w14:paraId="1631F72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50,0</w:t>
            </w:r>
          </w:p>
        </w:tc>
        <w:tc>
          <w:tcPr>
            <w:tcW w:w="993" w:type="dxa"/>
            <w:vAlign w:val="center"/>
          </w:tcPr>
          <w:p w14:paraId="15E4595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41,2</w:t>
            </w:r>
          </w:p>
        </w:tc>
        <w:tc>
          <w:tcPr>
            <w:tcW w:w="850" w:type="dxa"/>
            <w:vAlign w:val="center"/>
          </w:tcPr>
          <w:p w14:paraId="7443DF8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47,7</w:t>
            </w:r>
          </w:p>
        </w:tc>
        <w:tc>
          <w:tcPr>
            <w:tcW w:w="1276" w:type="dxa"/>
            <w:vAlign w:val="center"/>
          </w:tcPr>
          <w:p w14:paraId="6AE2389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289B77B7" w14:textId="77777777" w:rsidTr="00834A99">
        <w:tc>
          <w:tcPr>
            <w:tcW w:w="3929" w:type="dxa"/>
          </w:tcPr>
          <w:p w14:paraId="7ABC6516"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3. N</w:t>
            </w:r>
            <w:r w:rsidRPr="00973E8F">
              <w:rPr>
                <w:rFonts w:ascii="Times New Roman" w:eastAsia="Times New Roman" w:hAnsi="Times New Roman" w:cs="Times New Roman"/>
                <w:color w:val="000000"/>
                <w:kern w:val="0"/>
                <w:vertAlign w:val="subscript"/>
                <w:lang w:eastAsia="ru-RU"/>
                <w14:ligatures w14:val="none"/>
              </w:rPr>
              <w:t>70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40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60</w:t>
            </w:r>
          </w:p>
        </w:tc>
        <w:tc>
          <w:tcPr>
            <w:tcW w:w="1134" w:type="dxa"/>
            <w:vAlign w:val="center"/>
          </w:tcPr>
          <w:p w14:paraId="287EF08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51,1</w:t>
            </w:r>
          </w:p>
        </w:tc>
        <w:tc>
          <w:tcPr>
            <w:tcW w:w="1275" w:type="dxa"/>
            <w:vAlign w:val="center"/>
          </w:tcPr>
          <w:p w14:paraId="28DE6ED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52,9</w:t>
            </w:r>
          </w:p>
        </w:tc>
        <w:tc>
          <w:tcPr>
            <w:tcW w:w="993" w:type="dxa"/>
            <w:vAlign w:val="center"/>
          </w:tcPr>
          <w:p w14:paraId="784F1B5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40,7</w:t>
            </w:r>
          </w:p>
        </w:tc>
        <w:tc>
          <w:tcPr>
            <w:tcW w:w="850" w:type="dxa"/>
            <w:vAlign w:val="center"/>
          </w:tcPr>
          <w:p w14:paraId="0DD91F1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48,2</w:t>
            </w:r>
          </w:p>
        </w:tc>
        <w:tc>
          <w:tcPr>
            <w:tcW w:w="1276" w:type="dxa"/>
            <w:vAlign w:val="center"/>
          </w:tcPr>
          <w:p w14:paraId="5D8A95A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0,5</w:t>
            </w:r>
          </w:p>
        </w:tc>
      </w:tr>
      <w:tr w:rsidR="00973E8F" w:rsidRPr="00973E8F" w14:paraId="3DD9E439" w14:textId="77777777" w:rsidTr="00834A99">
        <w:tc>
          <w:tcPr>
            <w:tcW w:w="3929" w:type="dxa"/>
          </w:tcPr>
          <w:p w14:paraId="6F4C77BA"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4. N</w:t>
            </w:r>
            <w:r w:rsidRPr="00973E8F">
              <w:rPr>
                <w:rFonts w:ascii="Times New Roman" w:eastAsia="Times New Roman" w:hAnsi="Times New Roman" w:cs="Times New Roman"/>
                <w:color w:val="000000"/>
                <w:kern w:val="0"/>
                <w:vertAlign w:val="subscript"/>
                <w:lang w:eastAsia="ru-RU"/>
                <w14:ligatures w14:val="none"/>
              </w:rPr>
              <w:t>50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20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0</w:t>
            </w:r>
          </w:p>
        </w:tc>
        <w:tc>
          <w:tcPr>
            <w:tcW w:w="1134" w:type="dxa"/>
            <w:vAlign w:val="center"/>
          </w:tcPr>
          <w:p w14:paraId="639A090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53,4</w:t>
            </w:r>
          </w:p>
        </w:tc>
        <w:tc>
          <w:tcPr>
            <w:tcW w:w="1275" w:type="dxa"/>
            <w:vAlign w:val="center"/>
          </w:tcPr>
          <w:p w14:paraId="2758AE6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50,8</w:t>
            </w:r>
          </w:p>
        </w:tc>
        <w:tc>
          <w:tcPr>
            <w:tcW w:w="993" w:type="dxa"/>
            <w:vAlign w:val="center"/>
          </w:tcPr>
          <w:p w14:paraId="102777F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38,2</w:t>
            </w:r>
          </w:p>
        </w:tc>
        <w:tc>
          <w:tcPr>
            <w:tcW w:w="850" w:type="dxa"/>
            <w:vAlign w:val="center"/>
          </w:tcPr>
          <w:p w14:paraId="5533053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47,5</w:t>
            </w:r>
          </w:p>
        </w:tc>
        <w:tc>
          <w:tcPr>
            <w:tcW w:w="1276" w:type="dxa"/>
            <w:vAlign w:val="center"/>
          </w:tcPr>
          <w:p w14:paraId="215B124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-0,2</w:t>
            </w:r>
          </w:p>
        </w:tc>
      </w:tr>
      <w:tr w:rsidR="00973E8F" w:rsidRPr="00973E8F" w14:paraId="63FE40AE" w14:textId="77777777" w:rsidTr="00834A99">
        <w:tc>
          <w:tcPr>
            <w:tcW w:w="3929" w:type="dxa"/>
          </w:tcPr>
          <w:p w14:paraId="6B1526C9"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5. N</w:t>
            </w:r>
            <w:r w:rsidRPr="00973E8F">
              <w:rPr>
                <w:rFonts w:ascii="Times New Roman" w:eastAsia="Times New Roman" w:hAnsi="Times New Roman" w:cs="Times New Roman"/>
                <w:color w:val="000000"/>
                <w:kern w:val="0"/>
                <w:vertAlign w:val="subscript"/>
                <w:lang w:eastAsia="ru-RU"/>
                <w14:ligatures w14:val="none"/>
              </w:rPr>
              <w:t>50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20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 xml:space="preserve">30 </w:t>
            </w:r>
            <w:r w:rsidRPr="00973E8F">
              <w:rPr>
                <w:rFonts w:ascii="Times New Roman" w:eastAsia="Times New Roman" w:hAnsi="Times New Roman" w:cs="Times New Roman"/>
                <w:color w:val="000000"/>
                <w:kern w:val="0"/>
                <w:lang w:eastAsia="ru-RU"/>
                <w14:ligatures w14:val="none"/>
              </w:rPr>
              <w:t>S</w:t>
            </w:r>
            <w:r w:rsidRPr="00973E8F">
              <w:rPr>
                <w:rFonts w:ascii="Times New Roman" w:eastAsia="Times New Roman" w:hAnsi="Times New Roman" w:cs="Times New Roman"/>
                <w:color w:val="000000"/>
                <w:kern w:val="0"/>
                <w:vertAlign w:val="subscript"/>
                <w:lang w:eastAsia="ru-RU"/>
                <w14:ligatures w14:val="none"/>
              </w:rPr>
              <w:t>6,0</w:t>
            </w:r>
            <w:r w:rsidRPr="00973E8F">
              <w:rPr>
                <w:rFonts w:ascii="Times New Roman" w:eastAsia="Times New Roman" w:hAnsi="Times New Roman" w:cs="Times New Roman"/>
                <w:color w:val="000000"/>
                <w:kern w:val="0"/>
                <w:lang w:eastAsia="ru-RU"/>
                <w14:ligatures w14:val="none"/>
              </w:rPr>
              <w:t xml:space="preserve"> (6% от массы удобрения) и С</w:t>
            </w:r>
            <w:r w:rsidRPr="00973E8F">
              <w:rPr>
                <w:rFonts w:ascii="Times New Roman" w:eastAsia="Times New Roman" w:hAnsi="Times New Roman" w:cs="Times New Roman"/>
                <w:color w:val="000000"/>
                <w:kern w:val="0"/>
                <w:vertAlign w:val="subscript"/>
                <w:lang w:eastAsia="ru-RU"/>
                <w14:ligatures w14:val="none"/>
              </w:rPr>
              <w:t>12,0</w:t>
            </w:r>
            <w:r w:rsidRPr="00973E8F">
              <w:rPr>
                <w:rFonts w:ascii="Times New Roman" w:eastAsia="Times New Roman" w:hAnsi="Times New Roman" w:cs="Times New Roman"/>
                <w:color w:val="000000"/>
                <w:kern w:val="0"/>
                <w:lang w:eastAsia="ru-RU"/>
                <w14:ligatures w14:val="none"/>
              </w:rPr>
              <w:t xml:space="preserve"> (12%) углерода, (марка 13-5,2-7,8)</w:t>
            </w:r>
          </w:p>
        </w:tc>
        <w:tc>
          <w:tcPr>
            <w:tcW w:w="1134" w:type="dxa"/>
            <w:vAlign w:val="center"/>
          </w:tcPr>
          <w:p w14:paraId="257DE32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54,1</w:t>
            </w:r>
          </w:p>
        </w:tc>
        <w:tc>
          <w:tcPr>
            <w:tcW w:w="1275" w:type="dxa"/>
            <w:vAlign w:val="center"/>
          </w:tcPr>
          <w:p w14:paraId="698146C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55,6</w:t>
            </w:r>
          </w:p>
        </w:tc>
        <w:tc>
          <w:tcPr>
            <w:tcW w:w="993" w:type="dxa"/>
            <w:vAlign w:val="center"/>
          </w:tcPr>
          <w:p w14:paraId="1F85562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42,4</w:t>
            </w:r>
          </w:p>
        </w:tc>
        <w:tc>
          <w:tcPr>
            <w:tcW w:w="850" w:type="dxa"/>
            <w:vAlign w:val="center"/>
          </w:tcPr>
          <w:p w14:paraId="5946D46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50,7</w:t>
            </w:r>
          </w:p>
        </w:tc>
        <w:tc>
          <w:tcPr>
            <w:tcW w:w="1276" w:type="dxa"/>
            <w:vAlign w:val="center"/>
          </w:tcPr>
          <w:p w14:paraId="0D507DF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3,0</w:t>
            </w:r>
          </w:p>
        </w:tc>
      </w:tr>
      <w:tr w:rsidR="00973E8F" w:rsidRPr="00973E8F" w14:paraId="1BE2C6C7" w14:textId="77777777" w:rsidTr="00834A99">
        <w:tc>
          <w:tcPr>
            <w:tcW w:w="3929" w:type="dxa"/>
          </w:tcPr>
          <w:p w14:paraId="2C043106"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 N</w:t>
            </w:r>
            <w:r w:rsidRPr="00973E8F">
              <w:rPr>
                <w:rFonts w:ascii="Times New Roman" w:eastAsia="Times New Roman" w:hAnsi="Times New Roman" w:cs="Times New Roman"/>
                <w:kern w:val="0"/>
                <w:vertAlign w:val="subscript"/>
                <w:lang w:eastAsia="ru-RU"/>
                <w14:ligatures w14:val="none"/>
              </w:rPr>
              <w:t>50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r w:rsidRPr="00973E8F">
              <w:rPr>
                <w:rFonts w:ascii="Times New Roman" w:eastAsia="Times New Roman" w:hAnsi="Times New Roman" w:cs="Times New Roman"/>
                <w:kern w:val="0"/>
                <w:lang w:eastAsia="ru-RU"/>
                <w14:ligatures w14:val="none"/>
              </w:rPr>
              <w:t>S</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 xml:space="preserve"> (2%) и С</w:t>
            </w:r>
            <w:r w:rsidRPr="00973E8F">
              <w:rPr>
                <w:rFonts w:ascii="Times New Roman" w:eastAsia="Times New Roman" w:hAnsi="Times New Roman" w:cs="Times New Roman"/>
                <w:kern w:val="0"/>
                <w:vertAlign w:val="subscript"/>
                <w:lang w:eastAsia="ru-RU"/>
                <w14:ligatures w14:val="none"/>
              </w:rPr>
              <w:t>12,0</w:t>
            </w:r>
            <w:r w:rsidRPr="00973E8F">
              <w:rPr>
                <w:rFonts w:ascii="Times New Roman" w:eastAsia="Times New Roman" w:hAnsi="Times New Roman" w:cs="Times New Roman"/>
                <w:kern w:val="0"/>
                <w:lang w:eastAsia="ru-RU"/>
                <w14:ligatures w14:val="none"/>
              </w:rPr>
              <w:t xml:space="preserve"> (12%) углерода, (марка 13-5,2-7,8)</w:t>
            </w:r>
          </w:p>
        </w:tc>
        <w:tc>
          <w:tcPr>
            <w:tcW w:w="1134" w:type="dxa"/>
            <w:vAlign w:val="center"/>
          </w:tcPr>
          <w:p w14:paraId="37D9768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59,5</w:t>
            </w:r>
          </w:p>
        </w:tc>
        <w:tc>
          <w:tcPr>
            <w:tcW w:w="1275" w:type="dxa"/>
            <w:vAlign w:val="center"/>
          </w:tcPr>
          <w:p w14:paraId="2CA5714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54,6</w:t>
            </w:r>
          </w:p>
        </w:tc>
        <w:tc>
          <w:tcPr>
            <w:tcW w:w="993" w:type="dxa"/>
            <w:vAlign w:val="center"/>
          </w:tcPr>
          <w:p w14:paraId="61F7DF9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40,7</w:t>
            </w:r>
          </w:p>
        </w:tc>
        <w:tc>
          <w:tcPr>
            <w:tcW w:w="850" w:type="dxa"/>
            <w:vAlign w:val="center"/>
          </w:tcPr>
          <w:p w14:paraId="7D49E7D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51,6</w:t>
            </w:r>
          </w:p>
        </w:tc>
        <w:tc>
          <w:tcPr>
            <w:tcW w:w="1276" w:type="dxa"/>
            <w:vAlign w:val="center"/>
          </w:tcPr>
          <w:p w14:paraId="1751101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3,9</w:t>
            </w:r>
          </w:p>
        </w:tc>
      </w:tr>
      <w:tr w:rsidR="00973E8F" w:rsidRPr="00973E8F" w14:paraId="1276DF3F" w14:textId="77777777" w:rsidTr="00834A99">
        <w:tc>
          <w:tcPr>
            <w:tcW w:w="3929" w:type="dxa"/>
          </w:tcPr>
          <w:p w14:paraId="65F08F44"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 N</w:t>
            </w:r>
            <w:r w:rsidRPr="00973E8F">
              <w:rPr>
                <w:rFonts w:ascii="Times New Roman" w:eastAsia="Times New Roman" w:hAnsi="Times New Roman" w:cs="Times New Roman"/>
                <w:kern w:val="0"/>
                <w:vertAlign w:val="subscript"/>
                <w:lang w:eastAsia="ru-RU"/>
                <w14:ligatures w14:val="none"/>
              </w:rPr>
              <w:t>50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r w:rsidRPr="00973E8F">
              <w:rPr>
                <w:rFonts w:ascii="Times New Roman" w:eastAsia="Times New Roman" w:hAnsi="Times New Roman" w:cs="Times New Roman"/>
                <w:kern w:val="0"/>
                <w:lang w:eastAsia="ru-RU"/>
                <w14:ligatures w14:val="none"/>
              </w:rPr>
              <w:t>S</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 xml:space="preserve"> (2%), СаО</w:t>
            </w:r>
            <w:r w:rsidRPr="00973E8F">
              <w:rPr>
                <w:rFonts w:ascii="Times New Roman" w:eastAsia="Times New Roman" w:hAnsi="Times New Roman" w:cs="Times New Roman"/>
                <w:kern w:val="0"/>
                <w:vertAlign w:val="subscript"/>
                <w:lang w:eastAsia="ru-RU"/>
                <w14:ligatures w14:val="none"/>
              </w:rPr>
              <w:t>7,0</w:t>
            </w:r>
            <w:r w:rsidRPr="00973E8F">
              <w:rPr>
                <w:rFonts w:ascii="Times New Roman" w:eastAsia="Times New Roman" w:hAnsi="Times New Roman" w:cs="Times New Roman"/>
                <w:kern w:val="0"/>
                <w:lang w:eastAsia="ru-RU"/>
                <w14:ligatures w14:val="none"/>
              </w:rPr>
              <w:t xml:space="preserve"> (7%) и МgО</w:t>
            </w:r>
            <w:r w:rsidRPr="00973E8F">
              <w:rPr>
                <w:rFonts w:ascii="Times New Roman" w:eastAsia="Times New Roman" w:hAnsi="Times New Roman" w:cs="Times New Roman"/>
                <w:kern w:val="0"/>
                <w:vertAlign w:val="subscript"/>
                <w:lang w:eastAsia="ru-RU"/>
                <w14:ligatures w14:val="none"/>
              </w:rPr>
              <w:t>5,0</w:t>
            </w:r>
            <w:r w:rsidRPr="00973E8F">
              <w:rPr>
                <w:rFonts w:ascii="Times New Roman" w:eastAsia="Times New Roman" w:hAnsi="Times New Roman" w:cs="Times New Roman"/>
                <w:kern w:val="0"/>
                <w:lang w:eastAsia="ru-RU"/>
                <w14:ligatures w14:val="none"/>
              </w:rPr>
              <w:t xml:space="preserve"> (5%), (марка 13-5,2-7,8)</w:t>
            </w:r>
          </w:p>
        </w:tc>
        <w:tc>
          <w:tcPr>
            <w:tcW w:w="1134" w:type="dxa"/>
            <w:vAlign w:val="center"/>
          </w:tcPr>
          <w:p w14:paraId="58B50EC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56,5</w:t>
            </w:r>
          </w:p>
        </w:tc>
        <w:tc>
          <w:tcPr>
            <w:tcW w:w="1275" w:type="dxa"/>
            <w:vAlign w:val="center"/>
          </w:tcPr>
          <w:p w14:paraId="3504B16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52,6</w:t>
            </w:r>
          </w:p>
        </w:tc>
        <w:tc>
          <w:tcPr>
            <w:tcW w:w="993" w:type="dxa"/>
            <w:vAlign w:val="center"/>
          </w:tcPr>
          <w:p w14:paraId="101760D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41,0</w:t>
            </w:r>
          </w:p>
        </w:tc>
        <w:tc>
          <w:tcPr>
            <w:tcW w:w="850" w:type="dxa"/>
            <w:vAlign w:val="center"/>
          </w:tcPr>
          <w:p w14:paraId="6BEBD5F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50,0</w:t>
            </w:r>
          </w:p>
        </w:tc>
        <w:tc>
          <w:tcPr>
            <w:tcW w:w="1276" w:type="dxa"/>
            <w:vAlign w:val="center"/>
          </w:tcPr>
          <w:p w14:paraId="517BB90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2,3</w:t>
            </w:r>
          </w:p>
        </w:tc>
      </w:tr>
      <w:tr w:rsidR="00973E8F" w:rsidRPr="00973E8F" w14:paraId="2BC436CF" w14:textId="77777777" w:rsidTr="00834A99">
        <w:tc>
          <w:tcPr>
            <w:tcW w:w="3929" w:type="dxa"/>
          </w:tcPr>
          <w:p w14:paraId="755F3E36"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bCs/>
                <w:kern w:val="0"/>
                <w:lang w:eastAsia="ru-RU"/>
                <w14:ligatures w14:val="none"/>
              </w:rPr>
              <w:t>8. N</w:t>
            </w:r>
            <w:r w:rsidRPr="00973E8F">
              <w:rPr>
                <w:rFonts w:ascii="Times New Roman" w:eastAsia="Times New Roman" w:hAnsi="Times New Roman" w:cs="Times New Roman"/>
                <w:bCs/>
                <w:kern w:val="0"/>
                <w:vertAlign w:val="subscript"/>
                <w:lang w:eastAsia="ru-RU"/>
                <w14:ligatures w14:val="none"/>
              </w:rPr>
              <w:t>50</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20</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 xml:space="preserve">30 </w:t>
            </w:r>
            <w:r w:rsidRPr="00973E8F">
              <w:rPr>
                <w:rFonts w:ascii="Times New Roman" w:eastAsia="Times New Roman" w:hAnsi="Times New Roman" w:cs="Times New Roman"/>
                <w:bCs/>
                <w:kern w:val="0"/>
                <w:lang w:eastAsia="ru-RU"/>
                <w14:ligatures w14:val="none"/>
              </w:rPr>
              <w:t>Cu</w:t>
            </w:r>
            <w:r w:rsidRPr="00973E8F">
              <w:rPr>
                <w:rFonts w:ascii="Times New Roman" w:eastAsia="Times New Roman" w:hAnsi="Times New Roman" w:cs="Times New Roman"/>
                <w:bCs/>
                <w:kern w:val="0"/>
                <w:vertAlign w:val="subscript"/>
                <w:lang w:eastAsia="ru-RU"/>
                <w14:ligatures w14:val="none"/>
              </w:rPr>
              <w:t xml:space="preserve">0,200 </w:t>
            </w:r>
            <w:r w:rsidRPr="00973E8F">
              <w:rPr>
                <w:rFonts w:ascii="Times New Roman" w:eastAsia="Times New Roman" w:hAnsi="Times New Roman" w:cs="Times New Roman"/>
                <w:bCs/>
                <w:kern w:val="0"/>
                <w:lang w:eastAsia="ru-RU"/>
                <w14:ligatures w14:val="none"/>
              </w:rPr>
              <w:t>(0,20%) и Mn</w:t>
            </w:r>
            <w:r w:rsidRPr="00973E8F">
              <w:rPr>
                <w:rFonts w:ascii="Times New Roman" w:eastAsia="Times New Roman" w:hAnsi="Times New Roman" w:cs="Times New Roman"/>
                <w:bCs/>
                <w:kern w:val="0"/>
                <w:vertAlign w:val="subscript"/>
                <w:lang w:eastAsia="ru-RU"/>
                <w14:ligatures w14:val="none"/>
              </w:rPr>
              <w:t xml:space="preserve">0,100 </w:t>
            </w:r>
            <w:r w:rsidRPr="00973E8F">
              <w:rPr>
                <w:rFonts w:ascii="Times New Roman" w:eastAsia="Times New Roman" w:hAnsi="Times New Roman" w:cs="Times New Roman"/>
                <w:bCs/>
                <w:kern w:val="0"/>
                <w:lang w:eastAsia="ru-RU"/>
                <w14:ligatures w14:val="none"/>
              </w:rPr>
              <w:t xml:space="preserve">(0,10%), </w:t>
            </w:r>
            <w:r w:rsidRPr="00973E8F">
              <w:rPr>
                <w:rFonts w:ascii="Times New Roman" w:eastAsia="Times New Roman" w:hAnsi="Times New Roman" w:cs="Times New Roman"/>
                <w:kern w:val="0"/>
                <w:lang w:eastAsia="ru-RU"/>
                <w14:ligatures w14:val="none"/>
              </w:rPr>
              <w:t>(марка 13-5,2-7,8)</w:t>
            </w:r>
          </w:p>
        </w:tc>
        <w:tc>
          <w:tcPr>
            <w:tcW w:w="1134" w:type="dxa"/>
            <w:vAlign w:val="center"/>
          </w:tcPr>
          <w:p w14:paraId="61E2A50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56,4</w:t>
            </w:r>
          </w:p>
        </w:tc>
        <w:tc>
          <w:tcPr>
            <w:tcW w:w="1275" w:type="dxa"/>
            <w:vAlign w:val="center"/>
          </w:tcPr>
          <w:p w14:paraId="4EE1469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57,8</w:t>
            </w:r>
          </w:p>
        </w:tc>
        <w:tc>
          <w:tcPr>
            <w:tcW w:w="993" w:type="dxa"/>
            <w:vAlign w:val="center"/>
          </w:tcPr>
          <w:p w14:paraId="335F162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41,0</w:t>
            </w:r>
          </w:p>
        </w:tc>
        <w:tc>
          <w:tcPr>
            <w:tcW w:w="850" w:type="dxa"/>
            <w:vAlign w:val="center"/>
          </w:tcPr>
          <w:p w14:paraId="61E0DE0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51,7</w:t>
            </w:r>
          </w:p>
        </w:tc>
        <w:tc>
          <w:tcPr>
            <w:tcW w:w="1276" w:type="dxa"/>
            <w:vAlign w:val="center"/>
          </w:tcPr>
          <w:p w14:paraId="0AB3B8C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4,0</w:t>
            </w:r>
          </w:p>
        </w:tc>
      </w:tr>
      <w:tr w:rsidR="00973E8F" w:rsidRPr="00973E8F" w14:paraId="6FEDB350" w14:textId="77777777" w:rsidTr="00834A99">
        <w:tc>
          <w:tcPr>
            <w:tcW w:w="3929" w:type="dxa"/>
          </w:tcPr>
          <w:p w14:paraId="2177637D"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bCs/>
                <w:kern w:val="0"/>
                <w:lang w:eastAsia="ru-RU"/>
                <w14:ligatures w14:val="none"/>
              </w:rPr>
              <w:t>9. N</w:t>
            </w:r>
            <w:r w:rsidRPr="00973E8F">
              <w:rPr>
                <w:rFonts w:ascii="Times New Roman" w:eastAsia="Times New Roman" w:hAnsi="Times New Roman" w:cs="Times New Roman"/>
                <w:bCs/>
                <w:kern w:val="0"/>
                <w:vertAlign w:val="subscript"/>
                <w:lang w:eastAsia="ru-RU"/>
                <w14:ligatures w14:val="none"/>
              </w:rPr>
              <w:t>50</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20</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 xml:space="preserve">30 </w:t>
            </w:r>
            <w:r w:rsidRPr="00973E8F">
              <w:rPr>
                <w:rFonts w:ascii="Times New Roman" w:eastAsia="Times New Roman" w:hAnsi="Times New Roman" w:cs="Times New Roman"/>
                <w:bCs/>
                <w:kern w:val="0"/>
                <w:lang w:eastAsia="ru-RU"/>
                <w14:ligatures w14:val="none"/>
              </w:rPr>
              <w:t>Cu</w:t>
            </w:r>
            <w:r w:rsidRPr="00973E8F">
              <w:rPr>
                <w:rFonts w:ascii="Times New Roman" w:eastAsia="Times New Roman" w:hAnsi="Times New Roman" w:cs="Times New Roman"/>
                <w:bCs/>
                <w:kern w:val="0"/>
                <w:vertAlign w:val="subscript"/>
                <w:lang w:eastAsia="ru-RU"/>
                <w14:ligatures w14:val="none"/>
              </w:rPr>
              <w:t xml:space="preserve">0,200 </w:t>
            </w:r>
            <w:r w:rsidRPr="00973E8F">
              <w:rPr>
                <w:rFonts w:ascii="Times New Roman" w:eastAsia="Times New Roman" w:hAnsi="Times New Roman" w:cs="Times New Roman"/>
                <w:bCs/>
                <w:kern w:val="0"/>
                <w:lang w:eastAsia="ru-RU"/>
                <w14:ligatures w14:val="none"/>
              </w:rPr>
              <w:t>(0,20%) и Mn</w:t>
            </w:r>
            <w:r w:rsidRPr="00973E8F">
              <w:rPr>
                <w:rFonts w:ascii="Times New Roman" w:eastAsia="Times New Roman" w:hAnsi="Times New Roman" w:cs="Times New Roman"/>
                <w:bCs/>
                <w:kern w:val="0"/>
                <w:vertAlign w:val="subscript"/>
                <w:lang w:eastAsia="ru-RU"/>
                <w14:ligatures w14:val="none"/>
              </w:rPr>
              <w:t xml:space="preserve">0,100 </w:t>
            </w:r>
            <w:r w:rsidRPr="00973E8F">
              <w:rPr>
                <w:rFonts w:ascii="Times New Roman" w:eastAsia="Times New Roman" w:hAnsi="Times New Roman" w:cs="Times New Roman"/>
                <w:bCs/>
                <w:kern w:val="0"/>
                <w:lang w:eastAsia="ru-RU"/>
                <w14:ligatures w14:val="none"/>
              </w:rPr>
              <w:t>(0,10%) (c EDTA) + связующее на основе растительного масла (</w:t>
            </w:r>
            <w:r w:rsidRPr="00973E8F">
              <w:rPr>
                <w:rFonts w:ascii="Times New Roman" w:eastAsia="Times New Roman" w:hAnsi="Times New Roman" w:cs="Times New Roman"/>
                <w:kern w:val="0"/>
                <w:lang w:val="en-US" w:eastAsia="ru-RU"/>
                <w14:ligatures w14:val="none"/>
              </w:rPr>
              <w:t>FS</w:t>
            </w:r>
            <w:r w:rsidRPr="00973E8F">
              <w:rPr>
                <w:rFonts w:ascii="Times New Roman" w:eastAsia="Times New Roman" w:hAnsi="Times New Roman" w:cs="Times New Roman"/>
                <w:kern w:val="0"/>
                <w:lang w:eastAsia="ru-RU"/>
                <w14:ligatures w14:val="none"/>
              </w:rPr>
              <w:t>-</w:t>
            </w:r>
            <w:r w:rsidRPr="00973E8F">
              <w:rPr>
                <w:rFonts w:ascii="Times New Roman" w:eastAsia="Times New Roman" w:hAnsi="Times New Roman" w:cs="Times New Roman"/>
                <w:kern w:val="0"/>
                <w:lang w:val="en-US" w:eastAsia="ru-RU"/>
                <w14:ligatures w14:val="none"/>
              </w:rPr>
              <w:t>OPAN</w:t>
            </w:r>
            <w:r w:rsidRPr="00973E8F">
              <w:rPr>
                <w:rFonts w:ascii="Times New Roman" w:eastAsia="Times New Roman" w:hAnsi="Times New Roman" w:cs="Times New Roman"/>
                <w:bCs/>
                <w:kern w:val="0"/>
                <w:lang w:eastAsia="ru-RU"/>
                <w14:ligatures w14:val="none"/>
              </w:rPr>
              <w:t xml:space="preserve">), </w:t>
            </w:r>
            <w:r w:rsidRPr="00973E8F">
              <w:rPr>
                <w:rFonts w:ascii="Times New Roman" w:eastAsia="Times New Roman" w:hAnsi="Times New Roman" w:cs="Times New Roman"/>
                <w:kern w:val="0"/>
                <w:lang w:eastAsia="ru-RU"/>
                <w14:ligatures w14:val="none"/>
              </w:rPr>
              <w:t>(марка 13-5,2-7,8)</w:t>
            </w:r>
          </w:p>
        </w:tc>
        <w:tc>
          <w:tcPr>
            <w:tcW w:w="1134" w:type="dxa"/>
            <w:vAlign w:val="center"/>
          </w:tcPr>
          <w:p w14:paraId="7C30866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56,7</w:t>
            </w:r>
          </w:p>
        </w:tc>
        <w:tc>
          <w:tcPr>
            <w:tcW w:w="1275" w:type="dxa"/>
            <w:vAlign w:val="center"/>
          </w:tcPr>
          <w:p w14:paraId="6CA10F0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58,6</w:t>
            </w:r>
          </w:p>
        </w:tc>
        <w:tc>
          <w:tcPr>
            <w:tcW w:w="993" w:type="dxa"/>
            <w:vAlign w:val="center"/>
          </w:tcPr>
          <w:p w14:paraId="79C9A7A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41,5</w:t>
            </w:r>
          </w:p>
        </w:tc>
        <w:tc>
          <w:tcPr>
            <w:tcW w:w="850" w:type="dxa"/>
            <w:vAlign w:val="center"/>
          </w:tcPr>
          <w:p w14:paraId="4831891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52,3</w:t>
            </w:r>
          </w:p>
        </w:tc>
        <w:tc>
          <w:tcPr>
            <w:tcW w:w="1276" w:type="dxa"/>
            <w:vAlign w:val="center"/>
          </w:tcPr>
          <w:p w14:paraId="2F65D01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4,6</w:t>
            </w:r>
          </w:p>
        </w:tc>
      </w:tr>
      <w:tr w:rsidR="00973E8F" w:rsidRPr="00973E8F" w14:paraId="7C175596" w14:textId="77777777" w:rsidTr="00834A99">
        <w:tc>
          <w:tcPr>
            <w:tcW w:w="3929" w:type="dxa"/>
          </w:tcPr>
          <w:p w14:paraId="0D04E88B"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10. Nаа</w:t>
            </w:r>
            <w:r w:rsidRPr="00973E8F">
              <w:rPr>
                <w:rFonts w:ascii="Times New Roman" w:eastAsia="Times New Roman" w:hAnsi="Times New Roman" w:cs="Times New Roman"/>
                <w:color w:val="000000"/>
                <w:kern w:val="0"/>
                <w:vertAlign w:val="subscript"/>
                <w:lang w:eastAsia="ru-RU"/>
                <w14:ligatures w14:val="none"/>
              </w:rPr>
              <w:t xml:space="preserve">50 </w:t>
            </w:r>
            <w:r w:rsidRPr="00973E8F">
              <w:rPr>
                <w:rFonts w:ascii="Times New Roman" w:eastAsia="Times New Roman" w:hAnsi="Times New Roman" w:cs="Times New Roman"/>
                <w:color w:val="000000"/>
                <w:kern w:val="0"/>
                <w:lang w:eastAsia="ru-RU"/>
                <w14:ligatures w14:val="none"/>
              </w:rPr>
              <w:t xml:space="preserve">с отходами дрожжевых производств (Ростмомент, из расчета </w:t>
            </w:r>
          </w:p>
          <w:p w14:paraId="1059E64E"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4 кг/га) + Р</w:t>
            </w:r>
            <w:r w:rsidRPr="00973E8F">
              <w:rPr>
                <w:rFonts w:ascii="Times New Roman" w:eastAsia="Times New Roman" w:hAnsi="Times New Roman" w:cs="Times New Roman"/>
                <w:color w:val="000000"/>
                <w:kern w:val="0"/>
                <w:vertAlign w:val="subscript"/>
                <w:lang w:eastAsia="ru-RU"/>
                <w14:ligatures w14:val="none"/>
              </w:rPr>
              <w:t>20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30</w:t>
            </w:r>
          </w:p>
        </w:tc>
        <w:tc>
          <w:tcPr>
            <w:tcW w:w="1134" w:type="dxa"/>
            <w:vAlign w:val="center"/>
          </w:tcPr>
          <w:p w14:paraId="63E4EE9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52,0</w:t>
            </w:r>
          </w:p>
        </w:tc>
        <w:tc>
          <w:tcPr>
            <w:tcW w:w="1275" w:type="dxa"/>
            <w:vAlign w:val="center"/>
          </w:tcPr>
          <w:p w14:paraId="60A1EFC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53,9</w:t>
            </w:r>
          </w:p>
        </w:tc>
        <w:tc>
          <w:tcPr>
            <w:tcW w:w="993" w:type="dxa"/>
            <w:vAlign w:val="center"/>
          </w:tcPr>
          <w:p w14:paraId="3F792FE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38,8</w:t>
            </w:r>
          </w:p>
        </w:tc>
        <w:tc>
          <w:tcPr>
            <w:tcW w:w="850" w:type="dxa"/>
            <w:vAlign w:val="center"/>
          </w:tcPr>
          <w:p w14:paraId="272EFBF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48,2</w:t>
            </w:r>
          </w:p>
        </w:tc>
        <w:tc>
          <w:tcPr>
            <w:tcW w:w="1276" w:type="dxa"/>
            <w:vAlign w:val="center"/>
          </w:tcPr>
          <w:p w14:paraId="50843CA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0,5</w:t>
            </w:r>
          </w:p>
        </w:tc>
      </w:tr>
      <w:tr w:rsidR="00973E8F" w:rsidRPr="00973E8F" w14:paraId="3AE62D03" w14:textId="77777777" w:rsidTr="00834A99">
        <w:tc>
          <w:tcPr>
            <w:tcW w:w="3929" w:type="dxa"/>
          </w:tcPr>
          <w:p w14:paraId="263B5EEB" w14:textId="77777777" w:rsidR="00973E8F" w:rsidRPr="00973E8F" w:rsidRDefault="00973E8F" w:rsidP="00973E8F">
            <w:pPr>
              <w:spacing w:after="0" w:line="240" w:lineRule="auto"/>
              <w:jc w:val="both"/>
              <w:rPr>
                <w:rFonts w:ascii="Times New Roman" w:eastAsia="Times New Roman" w:hAnsi="Times New Roman" w:cs="Times New Roman"/>
                <w:bCs/>
                <w:color w:val="000000"/>
                <w:kern w:val="0"/>
                <w:lang w:eastAsia="ru-RU"/>
                <w14:ligatures w14:val="none"/>
              </w:rPr>
            </w:pPr>
            <w:r w:rsidRPr="00973E8F">
              <w:rPr>
                <w:rFonts w:ascii="Times New Roman" w:eastAsia="Times New Roman" w:hAnsi="Times New Roman" w:cs="Times New Roman"/>
                <w:bCs/>
                <w:color w:val="000000"/>
                <w:kern w:val="0"/>
                <w:lang w:eastAsia="ru-RU"/>
                <w14:ligatures w14:val="none"/>
              </w:rPr>
              <w:t>11. N</w:t>
            </w:r>
            <w:r w:rsidRPr="00973E8F">
              <w:rPr>
                <w:rFonts w:ascii="Times New Roman" w:eastAsia="Times New Roman" w:hAnsi="Times New Roman" w:cs="Times New Roman"/>
                <w:bCs/>
                <w:color w:val="000000"/>
                <w:kern w:val="0"/>
                <w:vertAlign w:val="subscript"/>
                <w:lang w:eastAsia="ru-RU"/>
                <w14:ligatures w14:val="none"/>
              </w:rPr>
              <w:t>50</w:t>
            </w:r>
            <w:r w:rsidRPr="00973E8F">
              <w:rPr>
                <w:rFonts w:ascii="Times New Roman" w:eastAsia="Times New Roman" w:hAnsi="Times New Roman" w:cs="Times New Roman"/>
                <w:bCs/>
                <w:color w:val="000000"/>
                <w:kern w:val="0"/>
                <w:lang w:eastAsia="ru-RU"/>
                <w14:ligatures w14:val="none"/>
              </w:rPr>
              <w:t>Р</w:t>
            </w:r>
            <w:r w:rsidRPr="00973E8F">
              <w:rPr>
                <w:rFonts w:ascii="Times New Roman" w:eastAsia="Times New Roman" w:hAnsi="Times New Roman" w:cs="Times New Roman"/>
                <w:bCs/>
                <w:color w:val="000000"/>
                <w:kern w:val="0"/>
                <w:vertAlign w:val="subscript"/>
                <w:lang w:eastAsia="ru-RU"/>
                <w14:ligatures w14:val="none"/>
              </w:rPr>
              <w:t>20</w:t>
            </w:r>
            <w:r w:rsidRPr="00973E8F">
              <w:rPr>
                <w:rFonts w:ascii="Times New Roman" w:eastAsia="Times New Roman" w:hAnsi="Times New Roman" w:cs="Times New Roman"/>
                <w:bCs/>
                <w:color w:val="000000"/>
                <w:kern w:val="0"/>
                <w:lang w:eastAsia="ru-RU"/>
                <w14:ligatures w14:val="none"/>
              </w:rPr>
              <w:t>К</w:t>
            </w:r>
            <w:r w:rsidRPr="00973E8F">
              <w:rPr>
                <w:rFonts w:ascii="Times New Roman" w:eastAsia="Times New Roman" w:hAnsi="Times New Roman" w:cs="Times New Roman"/>
                <w:bCs/>
                <w:color w:val="000000"/>
                <w:kern w:val="0"/>
                <w:vertAlign w:val="subscript"/>
                <w:lang w:eastAsia="ru-RU"/>
                <w14:ligatures w14:val="none"/>
              </w:rPr>
              <w:t xml:space="preserve">30 </w:t>
            </w:r>
            <w:r w:rsidRPr="00973E8F">
              <w:rPr>
                <w:rFonts w:ascii="Times New Roman" w:eastAsia="Times New Roman" w:hAnsi="Times New Roman" w:cs="Times New Roman"/>
                <w:bCs/>
                <w:color w:val="000000"/>
                <w:kern w:val="0"/>
                <w:lang w:eastAsia="ru-RU"/>
                <w14:ligatures w14:val="none"/>
              </w:rPr>
              <w:t xml:space="preserve">с отходами дрожжевых производств (НПЦ по продовольствию, </w:t>
            </w:r>
          </w:p>
          <w:p w14:paraId="4EB527ED" w14:textId="77777777" w:rsidR="00973E8F" w:rsidRPr="00973E8F" w:rsidRDefault="00973E8F" w:rsidP="00973E8F">
            <w:pPr>
              <w:spacing w:after="0" w:line="240" w:lineRule="auto"/>
              <w:jc w:val="both"/>
              <w:rPr>
                <w:rFonts w:ascii="Times New Roman" w:eastAsia="Times New Roman" w:hAnsi="Times New Roman" w:cs="Times New Roman"/>
                <w:bCs/>
                <w:color w:val="000000"/>
                <w:kern w:val="0"/>
                <w:lang w:eastAsia="ru-RU"/>
                <w14:ligatures w14:val="none"/>
              </w:rPr>
            </w:pPr>
            <w:r w:rsidRPr="00973E8F">
              <w:rPr>
                <w:rFonts w:ascii="Times New Roman" w:eastAsia="Times New Roman" w:hAnsi="Times New Roman" w:cs="Times New Roman"/>
                <w:bCs/>
                <w:color w:val="000000"/>
                <w:kern w:val="0"/>
                <w:lang w:eastAsia="ru-RU"/>
                <w14:ligatures w14:val="none"/>
              </w:rPr>
              <w:t xml:space="preserve">4 кг/га), </w:t>
            </w:r>
            <w:r w:rsidRPr="00973E8F">
              <w:rPr>
                <w:rFonts w:ascii="Times New Roman" w:eastAsia="Times New Roman" w:hAnsi="Times New Roman" w:cs="Times New Roman"/>
                <w:color w:val="000000"/>
                <w:kern w:val="0"/>
                <w:lang w:eastAsia="ru-RU"/>
                <w14:ligatures w14:val="none"/>
              </w:rPr>
              <w:t>(марка 13-5,2-7,8)</w:t>
            </w:r>
          </w:p>
        </w:tc>
        <w:tc>
          <w:tcPr>
            <w:tcW w:w="1134" w:type="dxa"/>
            <w:vAlign w:val="center"/>
          </w:tcPr>
          <w:p w14:paraId="16C97EA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55,0</w:t>
            </w:r>
          </w:p>
        </w:tc>
        <w:tc>
          <w:tcPr>
            <w:tcW w:w="1275" w:type="dxa"/>
            <w:vAlign w:val="center"/>
          </w:tcPr>
          <w:p w14:paraId="4B0D629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58,6</w:t>
            </w:r>
          </w:p>
        </w:tc>
        <w:tc>
          <w:tcPr>
            <w:tcW w:w="993" w:type="dxa"/>
            <w:vAlign w:val="center"/>
          </w:tcPr>
          <w:p w14:paraId="5B8B964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39,1</w:t>
            </w:r>
          </w:p>
        </w:tc>
        <w:tc>
          <w:tcPr>
            <w:tcW w:w="850" w:type="dxa"/>
            <w:vAlign w:val="center"/>
          </w:tcPr>
          <w:p w14:paraId="15117C8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50,9</w:t>
            </w:r>
          </w:p>
        </w:tc>
        <w:tc>
          <w:tcPr>
            <w:tcW w:w="1276" w:type="dxa"/>
            <w:vAlign w:val="center"/>
          </w:tcPr>
          <w:p w14:paraId="5AE2691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3,2</w:t>
            </w:r>
          </w:p>
        </w:tc>
      </w:tr>
      <w:tr w:rsidR="00973E8F" w:rsidRPr="00973E8F" w14:paraId="03539E61" w14:textId="77777777" w:rsidTr="00834A99">
        <w:tc>
          <w:tcPr>
            <w:tcW w:w="3929" w:type="dxa"/>
          </w:tcPr>
          <w:p w14:paraId="2B599286"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НСР</w:t>
            </w:r>
            <w:r w:rsidRPr="00973E8F">
              <w:rPr>
                <w:rFonts w:ascii="Times New Roman" w:eastAsia="Times New Roman" w:hAnsi="Times New Roman" w:cs="Times New Roman"/>
                <w:color w:val="000000"/>
                <w:kern w:val="0"/>
                <w:vertAlign w:val="subscript"/>
                <w:lang w:eastAsia="ru-RU"/>
                <w14:ligatures w14:val="none"/>
              </w:rPr>
              <w:t>05</w:t>
            </w:r>
          </w:p>
        </w:tc>
        <w:tc>
          <w:tcPr>
            <w:tcW w:w="1134" w:type="dxa"/>
            <w:vAlign w:val="center"/>
          </w:tcPr>
          <w:p w14:paraId="2656EEA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4,33</w:t>
            </w:r>
          </w:p>
        </w:tc>
        <w:tc>
          <w:tcPr>
            <w:tcW w:w="1275" w:type="dxa"/>
            <w:vAlign w:val="center"/>
          </w:tcPr>
          <w:p w14:paraId="700D690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3,50</w:t>
            </w:r>
          </w:p>
        </w:tc>
        <w:tc>
          <w:tcPr>
            <w:tcW w:w="993" w:type="dxa"/>
            <w:vAlign w:val="center"/>
          </w:tcPr>
          <w:p w14:paraId="4D8444B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2,75</w:t>
            </w:r>
          </w:p>
        </w:tc>
        <w:tc>
          <w:tcPr>
            <w:tcW w:w="850" w:type="dxa"/>
            <w:vAlign w:val="center"/>
          </w:tcPr>
          <w:p w14:paraId="664DA38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3,59</w:t>
            </w:r>
          </w:p>
        </w:tc>
        <w:tc>
          <w:tcPr>
            <w:tcW w:w="1276" w:type="dxa"/>
            <w:vAlign w:val="center"/>
          </w:tcPr>
          <w:p w14:paraId="4B86897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bl>
    <w:p w14:paraId="39EF990D" w14:textId="77777777" w:rsidR="00973E8F" w:rsidRPr="00973E8F" w:rsidRDefault="00973E8F" w:rsidP="00973E8F">
      <w:pPr>
        <w:spacing w:before="120" w:after="0" w:line="240" w:lineRule="auto"/>
        <w:ind w:firstLine="709"/>
        <w:jc w:val="both"/>
        <w:rPr>
          <w:rFonts w:ascii="Times New Roman" w:eastAsia="Times New Roman" w:hAnsi="Times New Roman" w:cs="Times New Roman"/>
          <w:b/>
          <w:bCs/>
          <w:i/>
          <w:iCs/>
          <w:kern w:val="0"/>
          <w:sz w:val="26"/>
          <w:szCs w:val="26"/>
          <w:shd w:val="clear" w:color="auto" w:fill="FFFFFF"/>
          <w:lang w:eastAsia="ru-RU"/>
          <w14:ligatures w14:val="none"/>
        </w:rPr>
      </w:pPr>
    </w:p>
    <w:p w14:paraId="37CF48D7"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i/>
          <w:iCs/>
          <w:kern w:val="0"/>
          <w:sz w:val="26"/>
          <w:szCs w:val="26"/>
          <w:shd w:val="clear" w:color="auto" w:fill="FFFFFF"/>
          <w:lang w:eastAsia="ru-RU"/>
          <w14:ligatures w14:val="none"/>
        </w:rPr>
        <w:t xml:space="preserve">Пшеница озимая. </w:t>
      </w:r>
      <w:r w:rsidRPr="00973E8F">
        <w:rPr>
          <w:rFonts w:ascii="Times New Roman" w:eastAsia="Times New Roman" w:hAnsi="Times New Roman" w:cs="Times New Roman"/>
          <w:kern w:val="0"/>
          <w:sz w:val="26"/>
          <w:szCs w:val="26"/>
          <w:lang w:eastAsia="ru-RU"/>
          <w14:ligatures w14:val="none"/>
        </w:rPr>
        <w:t>Учет урожайности основной продукции пшеницы озимой в условиях 2021 г. на дерново-подзолистой рыхлосупесчаной почве показал, что наиболее эффективными формами комплексных удобрений при дозе внесения перед посевом N</w:t>
      </w:r>
      <w:r w:rsidRPr="00973E8F">
        <w:rPr>
          <w:rFonts w:ascii="Times New Roman" w:eastAsia="Times New Roman" w:hAnsi="Times New Roman" w:cs="Times New Roman"/>
          <w:kern w:val="0"/>
          <w:sz w:val="26"/>
          <w:szCs w:val="26"/>
          <w:vertAlign w:val="subscript"/>
          <w:lang w:eastAsia="ru-RU"/>
          <w14:ligatures w14:val="none"/>
        </w:rPr>
        <w:t>35</w:t>
      </w:r>
      <w:r w:rsidRPr="00973E8F">
        <w:rPr>
          <w:rFonts w:ascii="Times New Roman" w:eastAsia="Times New Roman" w:hAnsi="Times New Roman" w:cs="Times New Roman"/>
          <w:kern w:val="0"/>
          <w:sz w:val="26"/>
          <w:szCs w:val="26"/>
          <w:lang w:eastAsia="ru-RU"/>
          <w14:ligatures w14:val="none"/>
        </w:rPr>
        <w:t>Р</w:t>
      </w:r>
      <w:r w:rsidRPr="00973E8F">
        <w:rPr>
          <w:rFonts w:ascii="Times New Roman" w:eastAsia="Times New Roman" w:hAnsi="Times New Roman" w:cs="Times New Roman"/>
          <w:kern w:val="0"/>
          <w:sz w:val="26"/>
          <w:szCs w:val="26"/>
          <w:vertAlign w:val="subscript"/>
          <w:lang w:eastAsia="ru-RU"/>
          <w14:ligatures w14:val="none"/>
        </w:rPr>
        <w:t>60</w:t>
      </w:r>
      <w:r w:rsidRPr="00973E8F">
        <w:rPr>
          <w:rFonts w:ascii="Times New Roman" w:eastAsia="Times New Roman" w:hAnsi="Times New Roman" w:cs="Times New Roman"/>
          <w:kern w:val="0"/>
          <w:sz w:val="26"/>
          <w:szCs w:val="26"/>
          <w:lang w:eastAsia="ru-RU"/>
          <w14:ligatures w14:val="none"/>
        </w:rPr>
        <w:t>К</w:t>
      </w:r>
      <w:r w:rsidRPr="00973E8F">
        <w:rPr>
          <w:rFonts w:ascii="Times New Roman" w:eastAsia="Times New Roman" w:hAnsi="Times New Roman" w:cs="Times New Roman"/>
          <w:kern w:val="0"/>
          <w:sz w:val="26"/>
          <w:szCs w:val="26"/>
          <w:vertAlign w:val="subscript"/>
          <w:lang w:eastAsia="ru-RU"/>
          <w14:ligatures w14:val="none"/>
        </w:rPr>
        <w:t xml:space="preserve">120 </w:t>
      </w:r>
      <w:r w:rsidRPr="00973E8F">
        <w:rPr>
          <w:rFonts w:ascii="Times New Roman" w:eastAsia="Times New Roman" w:hAnsi="Times New Roman" w:cs="Times New Roman"/>
          <w:kern w:val="0"/>
          <w:sz w:val="26"/>
          <w:szCs w:val="26"/>
          <w:lang w:eastAsia="ru-RU"/>
          <w14:ligatures w14:val="none"/>
        </w:rPr>
        <w:t>на фоне 2-х подкормок азотом N</w:t>
      </w:r>
      <w:r w:rsidRPr="00973E8F">
        <w:rPr>
          <w:rFonts w:ascii="Times New Roman" w:eastAsia="Times New Roman" w:hAnsi="Times New Roman" w:cs="Times New Roman"/>
          <w:kern w:val="0"/>
          <w:sz w:val="26"/>
          <w:szCs w:val="26"/>
          <w:vertAlign w:val="subscript"/>
          <w:lang w:eastAsia="ru-RU"/>
          <w14:ligatures w14:val="none"/>
        </w:rPr>
        <w:t>70</w:t>
      </w:r>
      <w:r w:rsidRPr="00973E8F">
        <w:rPr>
          <w:rFonts w:ascii="Times New Roman" w:eastAsia="Times New Roman" w:hAnsi="Times New Roman" w:cs="Times New Roman"/>
          <w:kern w:val="0"/>
          <w:sz w:val="26"/>
          <w:szCs w:val="26"/>
          <w:lang w:eastAsia="ru-RU"/>
          <w14:ligatures w14:val="none"/>
        </w:rPr>
        <w:t>+N</w:t>
      </w:r>
      <w:r w:rsidRPr="00973E8F">
        <w:rPr>
          <w:rFonts w:ascii="Times New Roman" w:eastAsia="Times New Roman" w:hAnsi="Times New Roman" w:cs="Times New Roman"/>
          <w:kern w:val="0"/>
          <w:sz w:val="26"/>
          <w:szCs w:val="26"/>
          <w:vertAlign w:val="subscript"/>
          <w:lang w:eastAsia="ru-RU"/>
          <w14:ligatures w14:val="none"/>
        </w:rPr>
        <w:t xml:space="preserve">40 </w:t>
      </w:r>
      <w:r w:rsidRPr="00973E8F">
        <w:rPr>
          <w:rFonts w:ascii="Times New Roman" w:eastAsia="Times New Roman" w:hAnsi="Times New Roman" w:cs="Times New Roman"/>
          <w:kern w:val="0"/>
          <w:sz w:val="26"/>
          <w:szCs w:val="26"/>
          <w:lang w:eastAsia="ru-RU"/>
          <w14:ligatures w14:val="none"/>
        </w:rPr>
        <w:t>были: удобрения пролонгированного срока действия – комплексные NРК c Cu и Mn и ингибитором нитрификации «СтабилиNoрм» (вар. 11), далее комплексные NРК, обработанные биоразлагаемым полимером «FS-OPAN»,с добавками отходов дрожжевых производств (вар. 9) и комплексные NРК, обработанные биоразлагаемым полимером «FS-OPAN» с добавками микроэлементов Cu и Mn (вар. 12). Соответственно, прибавки зерна пшеницы по сравнению с базовым вариантом (вар. 2) вышеуказанными удобрениями составили 5,9, 5,5 и 5,0 ц/га (при НСР</w:t>
      </w:r>
      <w:r w:rsidRPr="00973E8F">
        <w:rPr>
          <w:rFonts w:ascii="Times New Roman" w:eastAsia="Times New Roman" w:hAnsi="Times New Roman" w:cs="Times New Roman"/>
          <w:kern w:val="0"/>
          <w:sz w:val="26"/>
          <w:szCs w:val="26"/>
          <w:vertAlign w:val="subscript"/>
          <w:lang w:eastAsia="ru-RU"/>
          <w14:ligatures w14:val="none"/>
        </w:rPr>
        <w:t>05</w:t>
      </w:r>
      <w:r w:rsidRPr="00973E8F">
        <w:rPr>
          <w:rFonts w:ascii="Times New Roman" w:eastAsia="Times New Roman" w:hAnsi="Times New Roman" w:cs="Times New Roman"/>
          <w:kern w:val="0"/>
          <w:sz w:val="26"/>
          <w:szCs w:val="26"/>
          <w:lang w:eastAsia="ru-RU"/>
          <w14:ligatures w14:val="none"/>
        </w:rPr>
        <w:t xml:space="preserve"> = 2,79 ц/га). Достоверное повышение урожайности зерна пшеницы (3,3-4,2 ц/га) получено и при внесении комплексных удобрений, обработанных биоразлагаемым полимером и препаратом «Ростмомент», полученном на основе дрожжевых производств (вар. 8), комплексных, обработанных ингибитором нитрификации «СтабилиNорм» (вар.10) и NРКс S (2%), СаО(7%) и МgО(5%), (вар. 7) (табл. 3.12).</w:t>
      </w:r>
    </w:p>
    <w:p w14:paraId="262A24AB" w14:textId="77777777" w:rsidR="00973E8F" w:rsidRPr="00973E8F" w:rsidRDefault="00973E8F" w:rsidP="00973E8F">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Учет урожайности основной продукции пшеницы озимой в условиях 2022 г. на дерново-подзолистой связносупесчаной почве свидетельствует, что  наиболее эффективными формами комплексных удобрений при дозе внесения перед посевом N</w:t>
      </w:r>
      <w:r w:rsidRPr="00973E8F">
        <w:rPr>
          <w:rFonts w:ascii="Times New Roman" w:eastAsia="Times New Roman" w:hAnsi="Times New Roman" w:cs="Times New Roman"/>
          <w:kern w:val="0"/>
          <w:sz w:val="26"/>
          <w:szCs w:val="26"/>
          <w:vertAlign w:val="subscript"/>
          <w:lang w:eastAsia="ru-RU"/>
          <w14:ligatures w14:val="none"/>
        </w:rPr>
        <w:t>35</w:t>
      </w:r>
      <w:r w:rsidRPr="00973E8F">
        <w:rPr>
          <w:rFonts w:ascii="Times New Roman" w:eastAsia="Times New Roman" w:hAnsi="Times New Roman" w:cs="Times New Roman"/>
          <w:kern w:val="0"/>
          <w:sz w:val="26"/>
          <w:szCs w:val="26"/>
          <w:lang w:eastAsia="ru-RU"/>
          <w14:ligatures w14:val="none"/>
        </w:rPr>
        <w:t>Р</w:t>
      </w:r>
      <w:r w:rsidRPr="00973E8F">
        <w:rPr>
          <w:rFonts w:ascii="Times New Roman" w:eastAsia="Times New Roman" w:hAnsi="Times New Roman" w:cs="Times New Roman"/>
          <w:kern w:val="0"/>
          <w:sz w:val="26"/>
          <w:szCs w:val="26"/>
          <w:vertAlign w:val="subscript"/>
          <w:lang w:eastAsia="ru-RU"/>
          <w14:ligatures w14:val="none"/>
        </w:rPr>
        <w:t>60</w:t>
      </w:r>
      <w:r w:rsidRPr="00973E8F">
        <w:rPr>
          <w:rFonts w:ascii="Times New Roman" w:eastAsia="Times New Roman" w:hAnsi="Times New Roman" w:cs="Times New Roman"/>
          <w:kern w:val="0"/>
          <w:sz w:val="26"/>
          <w:szCs w:val="26"/>
          <w:lang w:eastAsia="ru-RU"/>
          <w14:ligatures w14:val="none"/>
        </w:rPr>
        <w:t>К</w:t>
      </w:r>
      <w:r w:rsidRPr="00973E8F">
        <w:rPr>
          <w:rFonts w:ascii="Times New Roman" w:eastAsia="Times New Roman" w:hAnsi="Times New Roman" w:cs="Times New Roman"/>
          <w:kern w:val="0"/>
          <w:sz w:val="26"/>
          <w:szCs w:val="26"/>
          <w:vertAlign w:val="subscript"/>
          <w:lang w:eastAsia="ru-RU"/>
          <w14:ligatures w14:val="none"/>
        </w:rPr>
        <w:t xml:space="preserve">120 </w:t>
      </w:r>
      <w:r w:rsidRPr="00973E8F">
        <w:rPr>
          <w:rFonts w:ascii="Times New Roman" w:eastAsia="Times New Roman" w:hAnsi="Times New Roman" w:cs="Times New Roman"/>
          <w:kern w:val="0"/>
          <w:sz w:val="26"/>
          <w:szCs w:val="26"/>
          <w:lang w:eastAsia="ru-RU"/>
          <w14:ligatures w14:val="none"/>
        </w:rPr>
        <w:t>на фоне 2-х подкормок азотом N</w:t>
      </w:r>
      <w:r w:rsidRPr="00973E8F">
        <w:rPr>
          <w:rFonts w:ascii="Times New Roman" w:eastAsia="Times New Roman" w:hAnsi="Times New Roman" w:cs="Times New Roman"/>
          <w:kern w:val="0"/>
          <w:sz w:val="26"/>
          <w:szCs w:val="26"/>
          <w:vertAlign w:val="subscript"/>
          <w:lang w:eastAsia="ru-RU"/>
          <w14:ligatures w14:val="none"/>
        </w:rPr>
        <w:t>70</w:t>
      </w:r>
      <w:r w:rsidRPr="00973E8F">
        <w:rPr>
          <w:rFonts w:ascii="Times New Roman" w:eastAsia="Times New Roman" w:hAnsi="Times New Roman" w:cs="Times New Roman"/>
          <w:kern w:val="0"/>
          <w:sz w:val="26"/>
          <w:szCs w:val="26"/>
          <w:lang w:eastAsia="ru-RU"/>
          <w14:ligatures w14:val="none"/>
        </w:rPr>
        <w:t>+N</w:t>
      </w:r>
      <w:r w:rsidRPr="00973E8F">
        <w:rPr>
          <w:rFonts w:ascii="Times New Roman" w:eastAsia="Times New Roman" w:hAnsi="Times New Roman" w:cs="Times New Roman"/>
          <w:kern w:val="0"/>
          <w:sz w:val="26"/>
          <w:szCs w:val="26"/>
          <w:vertAlign w:val="subscript"/>
          <w:lang w:eastAsia="ru-RU"/>
          <w14:ligatures w14:val="none"/>
        </w:rPr>
        <w:t xml:space="preserve">40 </w:t>
      </w:r>
      <w:r w:rsidRPr="00973E8F">
        <w:rPr>
          <w:rFonts w:ascii="Times New Roman" w:eastAsia="Times New Roman" w:hAnsi="Times New Roman" w:cs="Times New Roman"/>
          <w:kern w:val="0"/>
          <w:sz w:val="26"/>
          <w:szCs w:val="26"/>
          <w:lang w:eastAsia="ru-RU"/>
          <w14:ligatures w14:val="none"/>
        </w:rPr>
        <w:t xml:space="preserve">были: удобрения комплексные с добавками углерода (12%) и серы (2%) (52,9 ц/га, вар.6), далее комплексные удобрения, обработанные биоразлагаемым полимером и препаратом «Ростмомент», полученном на основе дрожжевых производств (50,4 ц/га, вар. 8). Удобрения, обработанные ингибитором нитрификации </w:t>
      </w:r>
      <w:r w:rsidRPr="00973E8F">
        <w:rPr>
          <w:rFonts w:ascii="Times New Roman" w:eastAsia="Times New Roman" w:hAnsi="Times New Roman" w:cs="Times New Roman"/>
          <w:color w:val="000000"/>
          <w:spacing w:val="-4"/>
          <w:kern w:val="0"/>
          <w:sz w:val="26"/>
          <w:szCs w:val="26"/>
          <w:lang w:eastAsia="ru-RU"/>
          <w14:ligatures w14:val="none"/>
        </w:rPr>
        <w:t xml:space="preserve">СтабилиNoрм </w:t>
      </w:r>
      <w:r w:rsidRPr="00973E8F">
        <w:rPr>
          <w:rFonts w:ascii="Times New Roman" w:eastAsia="Times New Roman" w:hAnsi="Times New Roman" w:cs="Times New Roman"/>
          <w:kern w:val="0"/>
          <w:sz w:val="26"/>
          <w:szCs w:val="26"/>
          <w:lang w:eastAsia="ru-RU"/>
          <w14:ligatures w14:val="none"/>
        </w:rPr>
        <w:t xml:space="preserve">(46,5 ц/га, вар.10) и комплексные с серой, кальцием и магнием (46,7 ц/га, вар. 7) по своей эффективности были равнозначны. Следует отметить, что в условиях 2022 г. все комплексные удобрения с модифицирующими добавками, которые применяли под озимую пшеницу в основное внесение в почву, были эффективными, так как прибавки зерна пшеницы были достоверными по сравнению с базовыми вариантами и находились в пределах от 8,5 до 17,3 ц/га. </w:t>
      </w:r>
    </w:p>
    <w:p w14:paraId="39CD6F51" w14:textId="77777777" w:rsidR="00973E8F" w:rsidRPr="00973E8F" w:rsidRDefault="00973E8F" w:rsidP="00973E8F">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среднем за 2021 и 2022 гг. все применяемые формы комплексных удобрений, были эффективны на пшенице озимой и обеспечили прибавку зерна в размере от 3,1 до 9,6 ц/га по сравнению с применением стандартных удобрений.</w:t>
      </w:r>
    </w:p>
    <w:p w14:paraId="19343CF0" w14:textId="77777777" w:rsidR="00973E8F" w:rsidRPr="00973E8F" w:rsidRDefault="00973E8F" w:rsidP="00973E8F">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Следует отметить, что на дерново-подзолистой рыхлосупесчаной (2021 г.) в варианте № 3, где калийные удобрения перед посевом пшеницы были снижены до К</w:t>
      </w:r>
      <w:r w:rsidRPr="00973E8F">
        <w:rPr>
          <w:rFonts w:ascii="Times New Roman" w:eastAsia="Times New Roman" w:hAnsi="Times New Roman" w:cs="Times New Roman"/>
          <w:kern w:val="0"/>
          <w:sz w:val="26"/>
          <w:szCs w:val="26"/>
          <w:vertAlign w:val="subscript"/>
          <w:lang w:eastAsia="ru-RU"/>
          <w14:ligatures w14:val="none"/>
        </w:rPr>
        <w:t xml:space="preserve">60 </w:t>
      </w:r>
      <w:r w:rsidRPr="00973E8F">
        <w:rPr>
          <w:rFonts w:ascii="Times New Roman" w:eastAsia="Times New Roman" w:hAnsi="Times New Roman" w:cs="Times New Roman"/>
          <w:kern w:val="0"/>
          <w:sz w:val="26"/>
          <w:szCs w:val="26"/>
          <w:lang w:eastAsia="ru-RU"/>
          <w14:ligatures w14:val="none"/>
        </w:rPr>
        <w:t>на фоне N</w:t>
      </w:r>
      <w:r w:rsidRPr="00973E8F">
        <w:rPr>
          <w:rFonts w:ascii="Times New Roman" w:eastAsia="Times New Roman" w:hAnsi="Times New Roman" w:cs="Times New Roman"/>
          <w:kern w:val="0"/>
          <w:sz w:val="26"/>
          <w:szCs w:val="26"/>
          <w:vertAlign w:val="subscript"/>
          <w:lang w:eastAsia="ru-RU"/>
          <w14:ligatures w14:val="none"/>
        </w:rPr>
        <w:t>35</w:t>
      </w:r>
      <w:r w:rsidRPr="00973E8F">
        <w:rPr>
          <w:rFonts w:ascii="Times New Roman" w:eastAsia="Times New Roman" w:hAnsi="Times New Roman" w:cs="Times New Roman"/>
          <w:kern w:val="0"/>
          <w:sz w:val="26"/>
          <w:szCs w:val="26"/>
          <w:lang w:eastAsia="ru-RU"/>
          <w14:ligatures w14:val="none"/>
        </w:rPr>
        <w:t>Р</w:t>
      </w:r>
      <w:r w:rsidRPr="00973E8F">
        <w:rPr>
          <w:rFonts w:ascii="Times New Roman" w:eastAsia="Times New Roman" w:hAnsi="Times New Roman" w:cs="Times New Roman"/>
          <w:kern w:val="0"/>
          <w:sz w:val="26"/>
          <w:szCs w:val="26"/>
          <w:vertAlign w:val="subscript"/>
          <w:lang w:eastAsia="ru-RU"/>
          <w14:ligatures w14:val="none"/>
        </w:rPr>
        <w:t>60</w:t>
      </w:r>
      <w:r w:rsidRPr="00973E8F">
        <w:rPr>
          <w:rFonts w:ascii="Times New Roman" w:eastAsia="Times New Roman" w:hAnsi="Times New Roman" w:cs="Times New Roman"/>
          <w:kern w:val="0"/>
          <w:sz w:val="26"/>
          <w:szCs w:val="26"/>
          <w:lang w:eastAsia="ru-RU"/>
          <w14:ligatures w14:val="none"/>
        </w:rPr>
        <w:t>, а также в варианте № 4 – калийные удобрения вовсе не вносили (К</w:t>
      </w:r>
      <w:r w:rsidRPr="00973E8F">
        <w:rPr>
          <w:rFonts w:ascii="Times New Roman" w:eastAsia="Times New Roman" w:hAnsi="Times New Roman" w:cs="Times New Roman"/>
          <w:kern w:val="0"/>
          <w:sz w:val="26"/>
          <w:szCs w:val="26"/>
          <w:vertAlign w:val="subscript"/>
          <w:lang w:eastAsia="ru-RU"/>
          <w14:ligatures w14:val="none"/>
        </w:rPr>
        <w:t xml:space="preserve">0 </w:t>
      </w:r>
      <w:r w:rsidRPr="00973E8F">
        <w:rPr>
          <w:rFonts w:ascii="Times New Roman" w:eastAsia="Times New Roman" w:hAnsi="Times New Roman" w:cs="Times New Roman"/>
          <w:kern w:val="0"/>
          <w:sz w:val="26"/>
          <w:szCs w:val="26"/>
          <w:lang w:eastAsia="ru-RU"/>
          <w14:ligatures w14:val="none"/>
        </w:rPr>
        <w:t>на фоне N</w:t>
      </w:r>
      <w:r w:rsidRPr="00973E8F">
        <w:rPr>
          <w:rFonts w:ascii="Times New Roman" w:eastAsia="Times New Roman" w:hAnsi="Times New Roman" w:cs="Times New Roman"/>
          <w:kern w:val="0"/>
          <w:sz w:val="26"/>
          <w:szCs w:val="26"/>
          <w:vertAlign w:val="subscript"/>
          <w:lang w:eastAsia="ru-RU"/>
          <w14:ligatures w14:val="none"/>
        </w:rPr>
        <w:t>35</w:t>
      </w:r>
      <w:r w:rsidRPr="00973E8F">
        <w:rPr>
          <w:rFonts w:ascii="Times New Roman" w:eastAsia="Times New Roman" w:hAnsi="Times New Roman" w:cs="Times New Roman"/>
          <w:kern w:val="0"/>
          <w:sz w:val="26"/>
          <w:szCs w:val="26"/>
          <w:lang w:eastAsia="ru-RU"/>
          <w14:ligatures w14:val="none"/>
        </w:rPr>
        <w:t>Р</w:t>
      </w:r>
      <w:r w:rsidRPr="00973E8F">
        <w:rPr>
          <w:rFonts w:ascii="Times New Roman" w:eastAsia="Times New Roman" w:hAnsi="Times New Roman" w:cs="Times New Roman"/>
          <w:kern w:val="0"/>
          <w:sz w:val="26"/>
          <w:szCs w:val="26"/>
          <w:vertAlign w:val="subscript"/>
          <w:lang w:eastAsia="ru-RU"/>
          <w14:ligatures w14:val="none"/>
        </w:rPr>
        <w:t>60</w:t>
      </w:r>
      <w:r w:rsidRPr="00973E8F">
        <w:rPr>
          <w:rFonts w:ascii="Times New Roman" w:eastAsia="Times New Roman" w:hAnsi="Times New Roman" w:cs="Times New Roman"/>
          <w:kern w:val="0"/>
          <w:sz w:val="26"/>
          <w:szCs w:val="26"/>
          <w:lang w:eastAsia="ru-RU"/>
          <w14:ligatures w14:val="none"/>
        </w:rPr>
        <w:t>) по сравнению с базовым вариантом наблюдалось снижение урожайности зерна. При этом на дерново-подзолистой связносупесчаной почве в условиях 2022 г. при тех же дозах применения минеральных удобрений эта закономерность не прослеживалась.</w:t>
      </w:r>
    </w:p>
    <w:p w14:paraId="041273BF" w14:textId="77777777" w:rsidR="00973E8F" w:rsidRPr="00973E8F" w:rsidRDefault="00973E8F" w:rsidP="00973E8F">
      <w:pPr>
        <w:spacing w:after="0" w:line="240" w:lineRule="auto"/>
        <w:ind w:firstLine="709"/>
        <w:jc w:val="both"/>
        <w:rPr>
          <w:rFonts w:ascii="Arial" w:eastAsia="Times New Roman" w:hAnsi="Arial" w:cs="Arial"/>
          <w:kern w:val="0"/>
          <w:sz w:val="24"/>
          <w:szCs w:val="24"/>
          <w:lang w:eastAsia="ru-RU"/>
          <w14:ligatures w14:val="none"/>
        </w:rPr>
      </w:pPr>
    </w:p>
    <w:p w14:paraId="52EF0E79"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3.12. Урожайность зерна озимой пшеницы на дерново-подзолистой рыхло- и связносупесчаной почвах, 2021-2022гг.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76"/>
        <w:gridCol w:w="992"/>
        <w:gridCol w:w="1276"/>
        <w:gridCol w:w="1134"/>
      </w:tblGrid>
      <w:tr w:rsidR="00973E8F" w:rsidRPr="00973E8F" w14:paraId="78E4C618" w14:textId="77777777" w:rsidTr="00834A99">
        <w:trPr>
          <w:trHeight w:val="314"/>
        </w:trPr>
        <w:tc>
          <w:tcPr>
            <w:tcW w:w="4820" w:type="dxa"/>
            <w:vMerge w:val="restart"/>
            <w:vAlign w:val="center"/>
          </w:tcPr>
          <w:p w14:paraId="380B189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Варианты</w:t>
            </w:r>
          </w:p>
        </w:tc>
        <w:tc>
          <w:tcPr>
            <w:tcW w:w="4678" w:type="dxa"/>
            <w:gridSpan w:val="4"/>
            <w:vAlign w:val="center"/>
          </w:tcPr>
          <w:p w14:paraId="1CBC250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Урожайность, зерно (14% влажности), ц/га</w:t>
            </w:r>
          </w:p>
        </w:tc>
      </w:tr>
      <w:tr w:rsidR="00973E8F" w:rsidRPr="00973E8F" w14:paraId="092A6DCB" w14:textId="77777777" w:rsidTr="00834A99">
        <w:trPr>
          <w:trHeight w:val="314"/>
        </w:trPr>
        <w:tc>
          <w:tcPr>
            <w:tcW w:w="4820" w:type="dxa"/>
            <w:vMerge/>
            <w:vAlign w:val="center"/>
          </w:tcPr>
          <w:p w14:paraId="7B90770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1276" w:type="dxa"/>
            <w:vAlign w:val="center"/>
          </w:tcPr>
          <w:p w14:paraId="703378E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2021 г.</w:t>
            </w:r>
          </w:p>
        </w:tc>
        <w:tc>
          <w:tcPr>
            <w:tcW w:w="992" w:type="dxa"/>
            <w:vAlign w:val="center"/>
          </w:tcPr>
          <w:p w14:paraId="01B1E74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2022 г.</w:t>
            </w:r>
          </w:p>
        </w:tc>
        <w:tc>
          <w:tcPr>
            <w:tcW w:w="1276" w:type="dxa"/>
            <w:vAlign w:val="center"/>
          </w:tcPr>
          <w:p w14:paraId="21031D1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среднее</w:t>
            </w:r>
          </w:p>
        </w:tc>
        <w:tc>
          <w:tcPr>
            <w:tcW w:w="1134" w:type="dxa"/>
            <w:vAlign w:val="center"/>
          </w:tcPr>
          <w:p w14:paraId="0F7EA91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 к базовому</w:t>
            </w:r>
          </w:p>
        </w:tc>
      </w:tr>
      <w:tr w:rsidR="00973E8F" w:rsidRPr="00973E8F" w14:paraId="7ADD3AF8" w14:textId="77777777" w:rsidTr="00834A99">
        <w:trPr>
          <w:trHeight w:val="247"/>
        </w:trPr>
        <w:tc>
          <w:tcPr>
            <w:tcW w:w="4820" w:type="dxa"/>
            <w:vAlign w:val="center"/>
          </w:tcPr>
          <w:p w14:paraId="3BC2B753" w14:textId="77777777" w:rsidR="00973E8F" w:rsidRPr="00973E8F" w:rsidRDefault="00973E8F" w:rsidP="00973E8F">
            <w:pPr>
              <w:spacing w:after="0" w:line="240" w:lineRule="auto"/>
              <w:jc w:val="both"/>
              <w:rPr>
                <w:rFonts w:ascii="Times New Roman" w:eastAsia="Times New Roman" w:hAnsi="Times New Roman" w:cs="Times New Roman"/>
                <w:spacing w:val="-2"/>
                <w:kern w:val="0"/>
                <w:lang w:eastAsia="ru-RU"/>
                <w14:ligatures w14:val="none"/>
              </w:rPr>
            </w:pPr>
            <w:r w:rsidRPr="00973E8F">
              <w:rPr>
                <w:rFonts w:ascii="Times New Roman" w:eastAsia="Times New Roman" w:hAnsi="Times New Roman" w:cs="Times New Roman"/>
                <w:color w:val="000000"/>
                <w:spacing w:val="-4"/>
                <w:kern w:val="0"/>
                <w:lang w:eastAsia="ru-RU"/>
                <w14:ligatures w14:val="none"/>
              </w:rPr>
              <w:t>1. Контроль без удобрений</w:t>
            </w:r>
          </w:p>
        </w:tc>
        <w:tc>
          <w:tcPr>
            <w:tcW w:w="1276" w:type="dxa"/>
            <w:vAlign w:val="center"/>
          </w:tcPr>
          <w:p w14:paraId="37FFB5E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21,0</w:t>
            </w:r>
          </w:p>
        </w:tc>
        <w:tc>
          <w:tcPr>
            <w:tcW w:w="992" w:type="dxa"/>
            <w:vAlign w:val="center"/>
          </w:tcPr>
          <w:p w14:paraId="67F34FF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26,3</w:t>
            </w:r>
          </w:p>
        </w:tc>
        <w:tc>
          <w:tcPr>
            <w:tcW w:w="1276" w:type="dxa"/>
            <w:vAlign w:val="center"/>
          </w:tcPr>
          <w:p w14:paraId="7C4E9A4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23,7</w:t>
            </w:r>
          </w:p>
        </w:tc>
        <w:tc>
          <w:tcPr>
            <w:tcW w:w="1134" w:type="dxa"/>
            <w:vAlign w:val="center"/>
          </w:tcPr>
          <w:p w14:paraId="6E818BC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04AFFCFF" w14:textId="77777777" w:rsidTr="00834A99">
        <w:tc>
          <w:tcPr>
            <w:tcW w:w="4820" w:type="dxa"/>
            <w:vAlign w:val="center"/>
          </w:tcPr>
          <w:p w14:paraId="142C33E8" w14:textId="77777777" w:rsidR="00973E8F" w:rsidRPr="00973E8F" w:rsidRDefault="00973E8F" w:rsidP="00973E8F">
            <w:pPr>
              <w:spacing w:after="0" w:line="240" w:lineRule="auto"/>
              <w:jc w:val="both"/>
              <w:rPr>
                <w:rFonts w:ascii="Times New Roman" w:eastAsia="Times New Roman" w:hAnsi="Times New Roman" w:cs="Times New Roman"/>
                <w:spacing w:val="-2"/>
                <w:kern w:val="0"/>
                <w:lang w:eastAsia="ru-RU"/>
                <w14:ligatures w14:val="none"/>
              </w:rPr>
            </w:pPr>
            <w:r w:rsidRPr="00973E8F">
              <w:rPr>
                <w:rFonts w:ascii="Times New Roman" w:eastAsia="Times New Roman" w:hAnsi="Times New Roman" w:cs="Times New Roman"/>
                <w:color w:val="000000"/>
                <w:spacing w:val="-4"/>
                <w:kern w:val="0"/>
                <w:lang w:eastAsia="ru-RU"/>
                <w14:ligatures w14:val="none"/>
              </w:rPr>
              <w:t>2. N</w:t>
            </w:r>
            <w:r w:rsidRPr="00973E8F">
              <w:rPr>
                <w:rFonts w:ascii="Times New Roman" w:eastAsia="Times New Roman" w:hAnsi="Times New Roman" w:cs="Times New Roman"/>
                <w:color w:val="000000"/>
                <w:spacing w:val="-4"/>
                <w:kern w:val="0"/>
                <w:vertAlign w:val="subscript"/>
                <w:lang w:eastAsia="ru-RU"/>
                <w14:ligatures w14:val="none"/>
              </w:rPr>
              <w:t>35</w:t>
            </w:r>
            <w:r w:rsidRPr="00973E8F">
              <w:rPr>
                <w:rFonts w:ascii="Times New Roman" w:eastAsia="Times New Roman" w:hAnsi="Times New Roman" w:cs="Times New Roman"/>
                <w:color w:val="000000"/>
                <w:spacing w:val="-4"/>
                <w:kern w:val="0"/>
                <w:lang w:eastAsia="ru-RU"/>
                <w14:ligatures w14:val="none"/>
              </w:rPr>
              <w:t>Р</w:t>
            </w:r>
            <w:r w:rsidRPr="00973E8F">
              <w:rPr>
                <w:rFonts w:ascii="Times New Roman" w:eastAsia="Times New Roman" w:hAnsi="Times New Roman" w:cs="Times New Roman"/>
                <w:color w:val="000000"/>
                <w:spacing w:val="-4"/>
                <w:kern w:val="0"/>
                <w:vertAlign w:val="subscript"/>
                <w:lang w:eastAsia="ru-RU"/>
                <w14:ligatures w14:val="none"/>
              </w:rPr>
              <w:t>60</w:t>
            </w:r>
            <w:r w:rsidRPr="00973E8F">
              <w:rPr>
                <w:rFonts w:ascii="Times New Roman" w:eastAsia="Times New Roman" w:hAnsi="Times New Roman" w:cs="Times New Roman"/>
                <w:color w:val="000000"/>
                <w:spacing w:val="-4"/>
                <w:kern w:val="0"/>
                <w:lang w:eastAsia="ru-RU"/>
                <w14:ligatures w14:val="none"/>
              </w:rPr>
              <w:t>К</w:t>
            </w:r>
            <w:r w:rsidRPr="00973E8F">
              <w:rPr>
                <w:rFonts w:ascii="Times New Roman" w:eastAsia="Times New Roman" w:hAnsi="Times New Roman" w:cs="Times New Roman"/>
                <w:color w:val="000000"/>
                <w:spacing w:val="-4"/>
                <w:kern w:val="0"/>
                <w:vertAlign w:val="subscript"/>
                <w:lang w:eastAsia="ru-RU"/>
                <w14:ligatures w14:val="none"/>
              </w:rPr>
              <w:t>120</w:t>
            </w:r>
            <w:r w:rsidRPr="00973E8F">
              <w:rPr>
                <w:rFonts w:ascii="Times New Roman" w:eastAsia="Times New Roman" w:hAnsi="Times New Roman" w:cs="Times New Roman"/>
                <w:color w:val="000000"/>
                <w:spacing w:val="-4"/>
                <w:kern w:val="0"/>
                <w:lang w:eastAsia="ru-RU"/>
                <w14:ligatures w14:val="none"/>
              </w:rPr>
              <w:t xml:space="preserve"> + </w:t>
            </w:r>
            <w:r w:rsidRPr="00973E8F">
              <w:rPr>
                <w:rFonts w:ascii="Times New Roman" w:eastAsia="Times New Roman" w:hAnsi="Times New Roman" w:cs="Times New Roman"/>
                <w:spacing w:val="-4"/>
                <w:kern w:val="0"/>
                <w:lang w:eastAsia="ru-RU"/>
                <w14:ligatures w14:val="none"/>
              </w:rPr>
              <w:t>N</w:t>
            </w:r>
            <w:r w:rsidRPr="00973E8F">
              <w:rPr>
                <w:rFonts w:ascii="Times New Roman" w:eastAsia="Times New Roman" w:hAnsi="Times New Roman" w:cs="Times New Roman"/>
                <w:spacing w:val="-4"/>
                <w:kern w:val="0"/>
                <w:vertAlign w:val="subscript"/>
                <w:lang w:eastAsia="ru-RU"/>
                <w14:ligatures w14:val="none"/>
              </w:rPr>
              <w:t xml:space="preserve">70+40  </w:t>
            </w:r>
            <w:r w:rsidRPr="00973E8F">
              <w:rPr>
                <w:rFonts w:ascii="Times New Roman" w:eastAsia="Times New Roman" w:hAnsi="Times New Roman" w:cs="Times New Roman"/>
                <w:color w:val="000000"/>
                <w:spacing w:val="-4"/>
                <w:kern w:val="0"/>
                <w:lang w:eastAsia="ru-RU"/>
                <w14:ligatures w14:val="none"/>
              </w:rPr>
              <w:t xml:space="preserve">– </w:t>
            </w:r>
            <w:r w:rsidRPr="00973E8F">
              <w:rPr>
                <w:rFonts w:ascii="Times New Roman" w:eastAsia="Times New Roman" w:hAnsi="Times New Roman" w:cs="Times New Roman"/>
                <w:i/>
                <w:color w:val="000000"/>
                <w:spacing w:val="-4"/>
                <w:kern w:val="0"/>
                <w:lang w:eastAsia="ru-RU"/>
                <w14:ligatures w14:val="none"/>
              </w:rPr>
              <w:t>базовый</w:t>
            </w:r>
            <w:r w:rsidRPr="00973E8F">
              <w:rPr>
                <w:rFonts w:ascii="Times New Roman" w:eastAsia="Times New Roman" w:hAnsi="Times New Roman" w:cs="Times New Roman"/>
                <w:color w:val="000000"/>
                <w:spacing w:val="-4"/>
                <w:kern w:val="0"/>
                <w:lang w:eastAsia="ru-RU"/>
                <w14:ligatures w14:val="none"/>
              </w:rPr>
              <w:t xml:space="preserve"> </w:t>
            </w:r>
          </w:p>
        </w:tc>
        <w:tc>
          <w:tcPr>
            <w:tcW w:w="1276" w:type="dxa"/>
            <w:vAlign w:val="center"/>
          </w:tcPr>
          <w:p w14:paraId="7ED00FD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28,5</w:t>
            </w:r>
          </w:p>
        </w:tc>
        <w:tc>
          <w:tcPr>
            <w:tcW w:w="992" w:type="dxa"/>
            <w:vAlign w:val="center"/>
          </w:tcPr>
          <w:p w14:paraId="0EFC8CA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35,6</w:t>
            </w:r>
          </w:p>
        </w:tc>
        <w:tc>
          <w:tcPr>
            <w:tcW w:w="1276" w:type="dxa"/>
            <w:vAlign w:val="center"/>
          </w:tcPr>
          <w:p w14:paraId="09AD1C6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32,0</w:t>
            </w:r>
          </w:p>
        </w:tc>
        <w:tc>
          <w:tcPr>
            <w:tcW w:w="1134" w:type="dxa"/>
            <w:vAlign w:val="center"/>
          </w:tcPr>
          <w:p w14:paraId="5127F35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5DB64F9B" w14:textId="77777777" w:rsidTr="00834A99">
        <w:tc>
          <w:tcPr>
            <w:tcW w:w="4820" w:type="dxa"/>
            <w:vAlign w:val="center"/>
          </w:tcPr>
          <w:p w14:paraId="6E897DAD" w14:textId="77777777" w:rsidR="00973E8F" w:rsidRPr="00973E8F" w:rsidRDefault="00973E8F" w:rsidP="00973E8F">
            <w:pPr>
              <w:spacing w:after="0" w:line="240" w:lineRule="auto"/>
              <w:jc w:val="both"/>
              <w:rPr>
                <w:rFonts w:ascii="Times New Roman" w:eastAsia="Times New Roman" w:hAnsi="Times New Roman" w:cs="Times New Roman"/>
                <w:spacing w:val="-2"/>
                <w:kern w:val="0"/>
                <w:lang w:eastAsia="ru-RU"/>
                <w14:ligatures w14:val="none"/>
              </w:rPr>
            </w:pPr>
            <w:r w:rsidRPr="00973E8F">
              <w:rPr>
                <w:rFonts w:ascii="Times New Roman" w:eastAsia="Times New Roman" w:hAnsi="Times New Roman" w:cs="Times New Roman"/>
                <w:color w:val="000000"/>
                <w:spacing w:val="-4"/>
                <w:kern w:val="0"/>
                <w:lang w:eastAsia="ru-RU"/>
                <w14:ligatures w14:val="none"/>
              </w:rPr>
              <w:t>3. N</w:t>
            </w:r>
            <w:r w:rsidRPr="00973E8F">
              <w:rPr>
                <w:rFonts w:ascii="Times New Roman" w:eastAsia="Times New Roman" w:hAnsi="Times New Roman" w:cs="Times New Roman"/>
                <w:color w:val="000000"/>
                <w:spacing w:val="-4"/>
                <w:kern w:val="0"/>
                <w:vertAlign w:val="subscript"/>
                <w:lang w:eastAsia="ru-RU"/>
                <w14:ligatures w14:val="none"/>
              </w:rPr>
              <w:t>35</w:t>
            </w:r>
            <w:r w:rsidRPr="00973E8F">
              <w:rPr>
                <w:rFonts w:ascii="Times New Roman" w:eastAsia="Times New Roman" w:hAnsi="Times New Roman" w:cs="Times New Roman"/>
                <w:color w:val="000000"/>
                <w:spacing w:val="-4"/>
                <w:kern w:val="0"/>
                <w:lang w:eastAsia="ru-RU"/>
                <w14:ligatures w14:val="none"/>
              </w:rPr>
              <w:t>Р</w:t>
            </w:r>
            <w:r w:rsidRPr="00973E8F">
              <w:rPr>
                <w:rFonts w:ascii="Times New Roman" w:eastAsia="Times New Roman" w:hAnsi="Times New Roman" w:cs="Times New Roman"/>
                <w:color w:val="000000"/>
                <w:spacing w:val="-4"/>
                <w:kern w:val="0"/>
                <w:vertAlign w:val="subscript"/>
                <w:lang w:eastAsia="ru-RU"/>
                <w14:ligatures w14:val="none"/>
              </w:rPr>
              <w:t>60</w:t>
            </w:r>
            <w:r w:rsidRPr="00973E8F">
              <w:rPr>
                <w:rFonts w:ascii="Times New Roman" w:eastAsia="Times New Roman" w:hAnsi="Times New Roman" w:cs="Times New Roman"/>
                <w:color w:val="000000"/>
                <w:spacing w:val="-4"/>
                <w:kern w:val="0"/>
                <w:lang w:eastAsia="ru-RU"/>
                <w14:ligatures w14:val="none"/>
              </w:rPr>
              <w:t>К</w:t>
            </w:r>
            <w:r w:rsidRPr="00973E8F">
              <w:rPr>
                <w:rFonts w:ascii="Times New Roman" w:eastAsia="Times New Roman" w:hAnsi="Times New Roman" w:cs="Times New Roman"/>
                <w:color w:val="000000"/>
                <w:spacing w:val="-4"/>
                <w:kern w:val="0"/>
                <w:vertAlign w:val="subscript"/>
                <w:lang w:eastAsia="ru-RU"/>
                <w14:ligatures w14:val="none"/>
              </w:rPr>
              <w:t>60</w:t>
            </w:r>
            <w:r w:rsidRPr="00973E8F">
              <w:rPr>
                <w:rFonts w:ascii="Times New Roman" w:eastAsia="Times New Roman" w:hAnsi="Times New Roman" w:cs="Times New Roman"/>
                <w:color w:val="000000"/>
                <w:spacing w:val="-4"/>
                <w:kern w:val="0"/>
                <w:lang w:eastAsia="ru-RU"/>
                <w14:ligatures w14:val="none"/>
              </w:rPr>
              <w:t xml:space="preserve"> + N</w:t>
            </w:r>
            <w:r w:rsidRPr="00973E8F">
              <w:rPr>
                <w:rFonts w:ascii="Times New Roman" w:eastAsia="Times New Roman" w:hAnsi="Times New Roman" w:cs="Times New Roman"/>
                <w:color w:val="000000"/>
                <w:spacing w:val="-4"/>
                <w:kern w:val="0"/>
                <w:vertAlign w:val="subscript"/>
                <w:lang w:eastAsia="ru-RU"/>
                <w14:ligatures w14:val="none"/>
              </w:rPr>
              <w:t>70+40</w:t>
            </w:r>
            <w:r w:rsidRPr="00973E8F">
              <w:rPr>
                <w:rFonts w:ascii="Times New Roman" w:eastAsia="Times New Roman" w:hAnsi="Times New Roman" w:cs="Times New Roman"/>
                <w:color w:val="000000"/>
                <w:spacing w:val="-4"/>
                <w:kern w:val="0"/>
                <w:lang w:eastAsia="ru-RU"/>
                <w14:ligatures w14:val="none"/>
              </w:rPr>
              <w:t xml:space="preserve"> </w:t>
            </w:r>
          </w:p>
        </w:tc>
        <w:tc>
          <w:tcPr>
            <w:tcW w:w="1276" w:type="dxa"/>
            <w:vAlign w:val="center"/>
          </w:tcPr>
          <w:p w14:paraId="2BA75B2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26,0</w:t>
            </w:r>
          </w:p>
        </w:tc>
        <w:tc>
          <w:tcPr>
            <w:tcW w:w="992" w:type="dxa"/>
            <w:vAlign w:val="center"/>
          </w:tcPr>
          <w:p w14:paraId="4E6079A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43,1</w:t>
            </w:r>
          </w:p>
        </w:tc>
        <w:tc>
          <w:tcPr>
            <w:tcW w:w="1276" w:type="dxa"/>
            <w:vAlign w:val="center"/>
          </w:tcPr>
          <w:p w14:paraId="6628B68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34,6</w:t>
            </w:r>
          </w:p>
        </w:tc>
        <w:tc>
          <w:tcPr>
            <w:tcW w:w="1134" w:type="dxa"/>
            <w:vAlign w:val="center"/>
          </w:tcPr>
          <w:p w14:paraId="42EEC98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2,6</w:t>
            </w:r>
          </w:p>
        </w:tc>
      </w:tr>
      <w:tr w:rsidR="00973E8F" w:rsidRPr="00973E8F" w14:paraId="7971C7F3" w14:textId="77777777" w:rsidTr="00834A99">
        <w:tc>
          <w:tcPr>
            <w:tcW w:w="4820" w:type="dxa"/>
            <w:vAlign w:val="center"/>
          </w:tcPr>
          <w:p w14:paraId="3618C80C" w14:textId="77777777" w:rsidR="00973E8F" w:rsidRPr="00973E8F" w:rsidRDefault="00973E8F" w:rsidP="00973E8F">
            <w:pPr>
              <w:spacing w:after="0" w:line="240" w:lineRule="auto"/>
              <w:jc w:val="both"/>
              <w:rPr>
                <w:rFonts w:ascii="Times New Roman" w:eastAsia="Times New Roman" w:hAnsi="Times New Roman" w:cs="Times New Roman"/>
                <w:spacing w:val="-2"/>
                <w:kern w:val="0"/>
                <w:lang w:eastAsia="ru-RU"/>
                <w14:ligatures w14:val="none"/>
              </w:rPr>
            </w:pPr>
            <w:r w:rsidRPr="00973E8F">
              <w:rPr>
                <w:rFonts w:ascii="Times New Roman" w:eastAsia="Times New Roman" w:hAnsi="Times New Roman" w:cs="Times New Roman"/>
                <w:color w:val="000000"/>
                <w:spacing w:val="-4"/>
                <w:kern w:val="0"/>
                <w:lang w:eastAsia="ru-RU"/>
                <w14:ligatures w14:val="none"/>
              </w:rPr>
              <w:t>4. N</w:t>
            </w:r>
            <w:r w:rsidRPr="00973E8F">
              <w:rPr>
                <w:rFonts w:ascii="Times New Roman" w:eastAsia="Times New Roman" w:hAnsi="Times New Roman" w:cs="Times New Roman"/>
                <w:color w:val="000000"/>
                <w:spacing w:val="-4"/>
                <w:kern w:val="0"/>
                <w:vertAlign w:val="subscript"/>
                <w:lang w:eastAsia="ru-RU"/>
                <w14:ligatures w14:val="none"/>
              </w:rPr>
              <w:t>35</w:t>
            </w:r>
            <w:r w:rsidRPr="00973E8F">
              <w:rPr>
                <w:rFonts w:ascii="Times New Roman" w:eastAsia="Times New Roman" w:hAnsi="Times New Roman" w:cs="Times New Roman"/>
                <w:color w:val="000000"/>
                <w:spacing w:val="-4"/>
                <w:kern w:val="0"/>
                <w:lang w:eastAsia="ru-RU"/>
                <w14:ligatures w14:val="none"/>
              </w:rPr>
              <w:t>Р</w:t>
            </w:r>
            <w:r w:rsidRPr="00973E8F">
              <w:rPr>
                <w:rFonts w:ascii="Times New Roman" w:eastAsia="Times New Roman" w:hAnsi="Times New Roman" w:cs="Times New Roman"/>
                <w:color w:val="000000"/>
                <w:spacing w:val="-4"/>
                <w:kern w:val="0"/>
                <w:vertAlign w:val="subscript"/>
                <w:lang w:eastAsia="ru-RU"/>
                <w14:ligatures w14:val="none"/>
              </w:rPr>
              <w:t>60</w:t>
            </w:r>
            <w:r w:rsidRPr="00973E8F">
              <w:rPr>
                <w:rFonts w:ascii="Times New Roman" w:eastAsia="Times New Roman" w:hAnsi="Times New Roman" w:cs="Times New Roman"/>
                <w:color w:val="000000"/>
                <w:spacing w:val="-4"/>
                <w:kern w:val="0"/>
                <w:lang w:eastAsia="ru-RU"/>
                <w14:ligatures w14:val="none"/>
              </w:rPr>
              <w:t>К</w:t>
            </w:r>
            <w:r w:rsidRPr="00973E8F">
              <w:rPr>
                <w:rFonts w:ascii="Times New Roman" w:eastAsia="Times New Roman" w:hAnsi="Times New Roman" w:cs="Times New Roman"/>
                <w:color w:val="000000"/>
                <w:spacing w:val="-4"/>
                <w:kern w:val="0"/>
                <w:vertAlign w:val="subscript"/>
                <w:lang w:eastAsia="ru-RU"/>
                <w14:ligatures w14:val="none"/>
              </w:rPr>
              <w:t xml:space="preserve">0 </w:t>
            </w:r>
            <w:r w:rsidRPr="00973E8F">
              <w:rPr>
                <w:rFonts w:ascii="Times New Roman" w:eastAsia="Times New Roman" w:hAnsi="Times New Roman" w:cs="Times New Roman"/>
                <w:color w:val="000000"/>
                <w:spacing w:val="-4"/>
                <w:kern w:val="0"/>
                <w:lang w:eastAsia="ru-RU"/>
                <w14:ligatures w14:val="none"/>
              </w:rPr>
              <w:t>+ N</w:t>
            </w:r>
            <w:r w:rsidRPr="00973E8F">
              <w:rPr>
                <w:rFonts w:ascii="Times New Roman" w:eastAsia="Times New Roman" w:hAnsi="Times New Roman" w:cs="Times New Roman"/>
                <w:color w:val="000000"/>
                <w:spacing w:val="-4"/>
                <w:kern w:val="0"/>
                <w:vertAlign w:val="subscript"/>
                <w:lang w:eastAsia="ru-RU"/>
                <w14:ligatures w14:val="none"/>
              </w:rPr>
              <w:t>70+40</w:t>
            </w:r>
            <w:r w:rsidRPr="00973E8F">
              <w:rPr>
                <w:rFonts w:ascii="Times New Roman" w:eastAsia="Times New Roman" w:hAnsi="Times New Roman" w:cs="Times New Roman"/>
                <w:color w:val="000000"/>
                <w:spacing w:val="-4"/>
                <w:kern w:val="0"/>
                <w:lang w:eastAsia="ru-RU"/>
                <w14:ligatures w14:val="none"/>
              </w:rPr>
              <w:t xml:space="preserve"> </w:t>
            </w:r>
          </w:p>
        </w:tc>
        <w:tc>
          <w:tcPr>
            <w:tcW w:w="1276" w:type="dxa"/>
            <w:vAlign w:val="center"/>
          </w:tcPr>
          <w:p w14:paraId="6FBF4CE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26,5</w:t>
            </w:r>
          </w:p>
        </w:tc>
        <w:tc>
          <w:tcPr>
            <w:tcW w:w="992" w:type="dxa"/>
            <w:vAlign w:val="center"/>
          </w:tcPr>
          <w:p w14:paraId="18F6EE6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40,1</w:t>
            </w:r>
          </w:p>
        </w:tc>
        <w:tc>
          <w:tcPr>
            <w:tcW w:w="1276" w:type="dxa"/>
            <w:vAlign w:val="center"/>
          </w:tcPr>
          <w:p w14:paraId="542491D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33,3</w:t>
            </w:r>
          </w:p>
        </w:tc>
        <w:tc>
          <w:tcPr>
            <w:tcW w:w="1134" w:type="dxa"/>
            <w:vAlign w:val="center"/>
          </w:tcPr>
          <w:p w14:paraId="19FC270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1,3</w:t>
            </w:r>
          </w:p>
        </w:tc>
      </w:tr>
      <w:tr w:rsidR="00973E8F" w:rsidRPr="00973E8F" w14:paraId="37D27230" w14:textId="77777777" w:rsidTr="00834A99">
        <w:tc>
          <w:tcPr>
            <w:tcW w:w="4820" w:type="dxa"/>
            <w:vAlign w:val="center"/>
          </w:tcPr>
          <w:p w14:paraId="1D10AD04" w14:textId="77777777" w:rsidR="00973E8F" w:rsidRPr="00973E8F" w:rsidRDefault="00973E8F" w:rsidP="00973E8F">
            <w:pPr>
              <w:spacing w:after="0" w:line="240" w:lineRule="auto"/>
              <w:jc w:val="both"/>
              <w:rPr>
                <w:rFonts w:ascii="Times New Roman" w:eastAsia="Times New Roman" w:hAnsi="Times New Roman" w:cs="Times New Roman"/>
                <w:spacing w:val="-2"/>
                <w:kern w:val="0"/>
                <w:lang w:eastAsia="ru-RU"/>
                <w14:ligatures w14:val="none"/>
              </w:rPr>
            </w:pPr>
            <w:r w:rsidRPr="00973E8F">
              <w:rPr>
                <w:rFonts w:ascii="Times New Roman" w:eastAsia="Times New Roman" w:hAnsi="Times New Roman" w:cs="Times New Roman"/>
                <w:color w:val="000000"/>
                <w:spacing w:val="-4"/>
                <w:kern w:val="0"/>
                <w:lang w:eastAsia="ru-RU"/>
                <w14:ligatures w14:val="none"/>
              </w:rPr>
              <w:t>5. N</w:t>
            </w:r>
            <w:r w:rsidRPr="00973E8F">
              <w:rPr>
                <w:rFonts w:ascii="Times New Roman" w:eastAsia="Times New Roman" w:hAnsi="Times New Roman" w:cs="Times New Roman"/>
                <w:color w:val="000000"/>
                <w:spacing w:val="-4"/>
                <w:kern w:val="0"/>
                <w:vertAlign w:val="subscript"/>
                <w:lang w:eastAsia="ru-RU"/>
                <w14:ligatures w14:val="none"/>
              </w:rPr>
              <w:t>35</w:t>
            </w:r>
            <w:r w:rsidRPr="00973E8F">
              <w:rPr>
                <w:rFonts w:ascii="Times New Roman" w:eastAsia="Times New Roman" w:hAnsi="Times New Roman" w:cs="Times New Roman"/>
                <w:color w:val="000000"/>
                <w:spacing w:val="-4"/>
                <w:kern w:val="0"/>
                <w:lang w:eastAsia="ru-RU"/>
                <w14:ligatures w14:val="none"/>
              </w:rPr>
              <w:t>Р</w:t>
            </w:r>
            <w:r w:rsidRPr="00973E8F">
              <w:rPr>
                <w:rFonts w:ascii="Times New Roman" w:eastAsia="Times New Roman" w:hAnsi="Times New Roman" w:cs="Times New Roman"/>
                <w:color w:val="000000"/>
                <w:spacing w:val="-4"/>
                <w:kern w:val="0"/>
                <w:vertAlign w:val="subscript"/>
                <w:lang w:eastAsia="ru-RU"/>
                <w14:ligatures w14:val="none"/>
              </w:rPr>
              <w:t>60</w:t>
            </w:r>
            <w:r w:rsidRPr="00973E8F">
              <w:rPr>
                <w:rFonts w:ascii="Times New Roman" w:eastAsia="Times New Roman" w:hAnsi="Times New Roman" w:cs="Times New Roman"/>
                <w:color w:val="000000"/>
                <w:spacing w:val="-4"/>
                <w:kern w:val="0"/>
                <w:lang w:eastAsia="ru-RU"/>
                <w14:ligatures w14:val="none"/>
              </w:rPr>
              <w:t>К</w:t>
            </w:r>
            <w:r w:rsidRPr="00973E8F">
              <w:rPr>
                <w:rFonts w:ascii="Times New Roman" w:eastAsia="Times New Roman" w:hAnsi="Times New Roman" w:cs="Times New Roman"/>
                <w:color w:val="000000"/>
                <w:spacing w:val="-4"/>
                <w:kern w:val="0"/>
                <w:vertAlign w:val="subscript"/>
                <w:lang w:eastAsia="ru-RU"/>
                <w14:ligatures w14:val="none"/>
              </w:rPr>
              <w:t xml:space="preserve">120 </w:t>
            </w:r>
            <w:r w:rsidRPr="00973E8F">
              <w:rPr>
                <w:rFonts w:ascii="Times New Roman" w:eastAsia="Times New Roman" w:hAnsi="Times New Roman" w:cs="Times New Roman"/>
                <w:color w:val="000000"/>
                <w:kern w:val="0"/>
                <w:lang w:eastAsia="ru-RU"/>
                <w14:ligatures w14:val="none"/>
              </w:rPr>
              <w:t>S</w:t>
            </w:r>
            <w:r w:rsidRPr="00973E8F">
              <w:rPr>
                <w:rFonts w:ascii="Times New Roman" w:eastAsia="Times New Roman" w:hAnsi="Times New Roman" w:cs="Times New Roman"/>
                <w:color w:val="000000"/>
                <w:kern w:val="0"/>
                <w:vertAlign w:val="subscript"/>
                <w:lang w:eastAsia="ru-RU"/>
                <w14:ligatures w14:val="none"/>
              </w:rPr>
              <w:t>12,3</w:t>
            </w:r>
            <w:r w:rsidRPr="00973E8F">
              <w:rPr>
                <w:rFonts w:ascii="Times New Roman" w:eastAsia="Times New Roman" w:hAnsi="Times New Roman" w:cs="Times New Roman"/>
                <w:color w:val="000000"/>
                <w:kern w:val="0"/>
                <w:lang w:eastAsia="ru-RU"/>
                <w14:ligatures w14:val="none"/>
              </w:rPr>
              <w:t xml:space="preserve"> (6% от массы удобрения) и С</w:t>
            </w:r>
            <w:r w:rsidRPr="00973E8F">
              <w:rPr>
                <w:rFonts w:ascii="Times New Roman" w:eastAsia="Times New Roman" w:hAnsi="Times New Roman" w:cs="Times New Roman"/>
                <w:color w:val="000000"/>
                <w:kern w:val="0"/>
                <w:vertAlign w:val="subscript"/>
                <w:lang w:eastAsia="ru-RU"/>
                <w14:ligatures w14:val="none"/>
              </w:rPr>
              <w:t>24,6</w:t>
            </w:r>
            <w:r w:rsidRPr="00973E8F">
              <w:rPr>
                <w:rFonts w:ascii="Times New Roman" w:eastAsia="Times New Roman" w:hAnsi="Times New Roman" w:cs="Times New Roman"/>
                <w:color w:val="000000"/>
                <w:kern w:val="0"/>
                <w:lang w:eastAsia="ru-RU"/>
                <w14:ligatures w14:val="none"/>
              </w:rPr>
              <w:t xml:space="preserve"> (12%) углерода (марка 7-12-24) </w:t>
            </w:r>
            <w:r w:rsidRPr="00973E8F">
              <w:rPr>
                <w:rFonts w:ascii="Times New Roman" w:eastAsia="Times New Roman" w:hAnsi="Times New Roman" w:cs="Times New Roman"/>
                <w:color w:val="000000"/>
                <w:spacing w:val="-4"/>
                <w:kern w:val="0"/>
                <w:lang w:eastAsia="ru-RU"/>
                <w14:ligatures w14:val="none"/>
              </w:rPr>
              <w:t>+ N</w:t>
            </w:r>
            <w:r w:rsidRPr="00973E8F">
              <w:rPr>
                <w:rFonts w:ascii="Times New Roman" w:eastAsia="Times New Roman" w:hAnsi="Times New Roman" w:cs="Times New Roman"/>
                <w:color w:val="000000"/>
                <w:spacing w:val="-4"/>
                <w:kern w:val="0"/>
                <w:vertAlign w:val="subscript"/>
                <w:lang w:eastAsia="ru-RU"/>
                <w14:ligatures w14:val="none"/>
              </w:rPr>
              <w:t>70+40</w:t>
            </w:r>
            <w:r w:rsidRPr="00973E8F">
              <w:rPr>
                <w:rFonts w:ascii="Times New Roman" w:eastAsia="Times New Roman" w:hAnsi="Times New Roman" w:cs="Times New Roman"/>
                <w:color w:val="000000"/>
                <w:spacing w:val="-4"/>
                <w:kern w:val="0"/>
                <w:lang w:eastAsia="ru-RU"/>
                <w14:ligatures w14:val="none"/>
              </w:rPr>
              <w:t xml:space="preserve"> </w:t>
            </w:r>
          </w:p>
        </w:tc>
        <w:tc>
          <w:tcPr>
            <w:tcW w:w="1276" w:type="dxa"/>
            <w:vAlign w:val="center"/>
          </w:tcPr>
          <w:p w14:paraId="23CA301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25,6</w:t>
            </w:r>
          </w:p>
        </w:tc>
        <w:tc>
          <w:tcPr>
            <w:tcW w:w="992" w:type="dxa"/>
            <w:vAlign w:val="center"/>
          </w:tcPr>
          <w:p w14:paraId="1EA4DB8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44,5</w:t>
            </w:r>
          </w:p>
        </w:tc>
        <w:tc>
          <w:tcPr>
            <w:tcW w:w="1276" w:type="dxa"/>
            <w:vAlign w:val="center"/>
          </w:tcPr>
          <w:p w14:paraId="35874BD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35,1</w:t>
            </w:r>
          </w:p>
        </w:tc>
        <w:tc>
          <w:tcPr>
            <w:tcW w:w="1134" w:type="dxa"/>
            <w:vAlign w:val="center"/>
          </w:tcPr>
          <w:p w14:paraId="227684D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3,1</w:t>
            </w:r>
          </w:p>
        </w:tc>
      </w:tr>
      <w:tr w:rsidR="00973E8F" w:rsidRPr="00973E8F" w14:paraId="67250C70" w14:textId="77777777" w:rsidTr="00834A99">
        <w:tc>
          <w:tcPr>
            <w:tcW w:w="4820" w:type="dxa"/>
            <w:vAlign w:val="center"/>
          </w:tcPr>
          <w:p w14:paraId="1F73659E" w14:textId="77777777" w:rsidR="00973E8F" w:rsidRPr="00973E8F" w:rsidRDefault="00973E8F" w:rsidP="00973E8F">
            <w:pPr>
              <w:spacing w:after="0" w:line="240" w:lineRule="auto"/>
              <w:jc w:val="both"/>
              <w:rPr>
                <w:rFonts w:ascii="Times New Roman" w:eastAsia="Times New Roman" w:hAnsi="Times New Roman" w:cs="Times New Roman"/>
                <w:spacing w:val="-2"/>
                <w:kern w:val="0"/>
                <w:lang w:eastAsia="ru-RU"/>
                <w14:ligatures w14:val="none"/>
              </w:rPr>
            </w:pPr>
            <w:r w:rsidRPr="00973E8F">
              <w:rPr>
                <w:rFonts w:ascii="Times New Roman" w:eastAsia="Times New Roman" w:hAnsi="Times New Roman" w:cs="Times New Roman"/>
                <w:color w:val="000000"/>
                <w:spacing w:val="-4"/>
                <w:kern w:val="0"/>
                <w:lang w:eastAsia="ru-RU"/>
                <w14:ligatures w14:val="none"/>
              </w:rPr>
              <w:t>6. N</w:t>
            </w:r>
            <w:r w:rsidRPr="00973E8F">
              <w:rPr>
                <w:rFonts w:ascii="Times New Roman" w:eastAsia="Times New Roman" w:hAnsi="Times New Roman" w:cs="Times New Roman"/>
                <w:color w:val="000000"/>
                <w:spacing w:val="-4"/>
                <w:kern w:val="0"/>
                <w:vertAlign w:val="subscript"/>
                <w:lang w:eastAsia="ru-RU"/>
                <w14:ligatures w14:val="none"/>
              </w:rPr>
              <w:t>35</w:t>
            </w:r>
            <w:r w:rsidRPr="00973E8F">
              <w:rPr>
                <w:rFonts w:ascii="Times New Roman" w:eastAsia="Times New Roman" w:hAnsi="Times New Roman" w:cs="Times New Roman"/>
                <w:color w:val="000000"/>
                <w:spacing w:val="-4"/>
                <w:kern w:val="0"/>
                <w:lang w:eastAsia="ru-RU"/>
                <w14:ligatures w14:val="none"/>
              </w:rPr>
              <w:t>Р</w:t>
            </w:r>
            <w:r w:rsidRPr="00973E8F">
              <w:rPr>
                <w:rFonts w:ascii="Times New Roman" w:eastAsia="Times New Roman" w:hAnsi="Times New Roman" w:cs="Times New Roman"/>
                <w:color w:val="000000"/>
                <w:spacing w:val="-4"/>
                <w:kern w:val="0"/>
                <w:vertAlign w:val="subscript"/>
                <w:lang w:eastAsia="ru-RU"/>
                <w14:ligatures w14:val="none"/>
              </w:rPr>
              <w:t>60</w:t>
            </w:r>
            <w:r w:rsidRPr="00973E8F">
              <w:rPr>
                <w:rFonts w:ascii="Times New Roman" w:eastAsia="Times New Roman" w:hAnsi="Times New Roman" w:cs="Times New Roman"/>
                <w:color w:val="000000"/>
                <w:spacing w:val="-4"/>
                <w:kern w:val="0"/>
                <w:lang w:eastAsia="ru-RU"/>
                <w14:ligatures w14:val="none"/>
              </w:rPr>
              <w:t>К</w:t>
            </w:r>
            <w:r w:rsidRPr="00973E8F">
              <w:rPr>
                <w:rFonts w:ascii="Times New Roman" w:eastAsia="Times New Roman" w:hAnsi="Times New Roman" w:cs="Times New Roman"/>
                <w:color w:val="000000"/>
                <w:spacing w:val="-4"/>
                <w:kern w:val="0"/>
                <w:vertAlign w:val="subscript"/>
                <w:lang w:eastAsia="ru-RU"/>
                <w14:ligatures w14:val="none"/>
              </w:rPr>
              <w:t xml:space="preserve">120  </w:t>
            </w:r>
            <w:r w:rsidRPr="00973E8F">
              <w:rPr>
                <w:rFonts w:ascii="Times New Roman" w:eastAsia="Times New Roman" w:hAnsi="Times New Roman" w:cs="Times New Roman"/>
                <w:color w:val="000000"/>
                <w:spacing w:val="-4"/>
                <w:kern w:val="0"/>
                <w:lang w:eastAsia="ru-RU"/>
                <w14:ligatures w14:val="none"/>
              </w:rPr>
              <w:t xml:space="preserve"> </w:t>
            </w:r>
            <w:r w:rsidRPr="00973E8F">
              <w:rPr>
                <w:rFonts w:ascii="Times New Roman" w:eastAsia="Times New Roman" w:hAnsi="Times New Roman" w:cs="Times New Roman"/>
                <w:color w:val="000000"/>
                <w:kern w:val="0"/>
                <w:lang w:eastAsia="ru-RU"/>
                <w14:ligatures w14:val="none"/>
              </w:rPr>
              <w:t>S</w:t>
            </w:r>
            <w:r w:rsidRPr="00973E8F">
              <w:rPr>
                <w:rFonts w:ascii="Times New Roman" w:eastAsia="Times New Roman" w:hAnsi="Times New Roman" w:cs="Times New Roman"/>
                <w:color w:val="000000"/>
                <w:kern w:val="0"/>
                <w:vertAlign w:val="subscript"/>
                <w:lang w:eastAsia="ru-RU"/>
                <w14:ligatures w14:val="none"/>
              </w:rPr>
              <w:t>4,1</w:t>
            </w:r>
            <w:r w:rsidRPr="00973E8F">
              <w:rPr>
                <w:rFonts w:ascii="Times New Roman" w:eastAsia="Times New Roman" w:hAnsi="Times New Roman" w:cs="Times New Roman"/>
                <w:color w:val="000000"/>
                <w:kern w:val="0"/>
                <w:lang w:eastAsia="ru-RU"/>
                <w14:ligatures w14:val="none"/>
              </w:rPr>
              <w:t xml:space="preserve"> (2%) и С</w:t>
            </w:r>
            <w:r w:rsidRPr="00973E8F">
              <w:rPr>
                <w:rFonts w:ascii="Times New Roman" w:eastAsia="Times New Roman" w:hAnsi="Times New Roman" w:cs="Times New Roman"/>
                <w:color w:val="000000"/>
                <w:kern w:val="0"/>
                <w:vertAlign w:val="subscript"/>
                <w:lang w:eastAsia="ru-RU"/>
                <w14:ligatures w14:val="none"/>
              </w:rPr>
              <w:t>24,6</w:t>
            </w:r>
            <w:r w:rsidRPr="00973E8F">
              <w:rPr>
                <w:rFonts w:ascii="Times New Roman" w:eastAsia="Times New Roman" w:hAnsi="Times New Roman" w:cs="Times New Roman"/>
                <w:color w:val="000000"/>
                <w:kern w:val="0"/>
                <w:lang w:eastAsia="ru-RU"/>
                <w14:ligatures w14:val="none"/>
              </w:rPr>
              <w:t xml:space="preserve"> (12%) углерода (марка 7-12-24) </w:t>
            </w:r>
            <w:r w:rsidRPr="00973E8F">
              <w:rPr>
                <w:rFonts w:ascii="Times New Roman" w:eastAsia="Times New Roman" w:hAnsi="Times New Roman" w:cs="Times New Roman"/>
                <w:color w:val="000000"/>
                <w:spacing w:val="-4"/>
                <w:kern w:val="0"/>
                <w:lang w:eastAsia="ru-RU"/>
                <w14:ligatures w14:val="none"/>
              </w:rPr>
              <w:t>+ N</w:t>
            </w:r>
            <w:r w:rsidRPr="00973E8F">
              <w:rPr>
                <w:rFonts w:ascii="Times New Roman" w:eastAsia="Times New Roman" w:hAnsi="Times New Roman" w:cs="Times New Roman"/>
                <w:color w:val="000000"/>
                <w:spacing w:val="-4"/>
                <w:kern w:val="0"/>
                <w:vertAlign w:val="subscript"/>
                <w:lang w:eastAsia="ru-RU"/>
                <w14:ligatures w14:val="none"/>
              </w:rPr>
              <w:t xml:space="preserve">70+40 </w:t>
            </w:r>
          </w:p>
        </w:tc>
        <w:tc>
          <w:tcPr>
            <w:tcW w:w="1276" w:type="dxa"/>
            <w:vAlign w:val="center"/>
          </w:tcPr>
          <w:p w14:paraId="290E317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26,3</w:t>
            </w:r>
          </w:p>
        </w:tc>
        <w:tc>
          <w:tcPr>
            <w:tcW w:w="992" w:type="dxa"/>
            <w:vAlign w:val="center"/>
          </w:tcPr>
          <w:p w14:paraId="208D997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52,9</w:t>
            </w:r>
          </w:p>
        </w:tc>
        <w:tc>
          <w:tcPr>
            <w:tcW w:w="1276" w:type="dxa"/>
            <w:vAlign w:val="center"/>
          </w:tcPr>
          <w:p w14:paraId="7345839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39,6</w:t>
            </w:r>
          </w:p>
        </w:tc>
        <w:tc>
          <w:tcPr>
            <w:tcW w:w="1134" w:type="dxa"/>
            <w:vAlign w:val="center"/>
          </w:tcPr>
          <w:p w14:paraId="4CD6CA8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7,6</w:t>
            </w:r>
          </w:p>
        </w:tc>
      </w:tr>
      <w:tr w:rsidR="00973E8F" w:rsidRPr="00973E8F" w14:paraId="602E789C" w14:textId="77777777" w:rsidTr="00834A99">
        <w:tc>
          <w:tcPr>
            <w:tcW w:w="4820" w:type="dxa"/>
            <w:vAlign w:val="center"/>
          </w:tcPr>
          <w:p w14:paraId="135B0BA4" w14:textId="77777777" w:rsidR="00973E8F" w:rsidRPr="00973E8F" w:rsidRDefault="00973E8F" w:rsidP="00973E8F">
            <w:pPr>
              <w:spacing w:after="0" w:line="240" w:lineRule="auto"/>
              <w:jc w:val="both"/>
              <w:rPr>
                <w:rFonts w:ascii="Times New Roman" w:eastAsia="Times New Roman" w:hAnsi="Times New Roman" w:cs="Times New Roman"/>
                <w:spacing w:val="-2"/>
                <w:kern w:val="0"/>
                <w:lang w:eastAsia="ru-RU"/>
                <w14:ligatures w14:val="none"/>
              </w:rPr>
            </w:pPr>
            <w:r w:rsidRPr="00973E8F">
              <w:rPr>
                <w:rFonts w:ascii="Times New Roman" w:eastAsia="Times New Roman" w:hAnsi="Times New Roman" w:cs="Times New Roman"/>
                <w:color w:val="000000"/>
                <w:spacing w:val="-4"/>
                <w:kern w:val="0"/>
                <w:lang w:eastAsia="ru-RU"/>
                <w14:ligatures w14:val="none"/>
              </w:rPr>
              <w:t>7.  N</w:t>
            </w:r>
            <w:r w:rsidRPr="00973E8F">
              <w:rPr>
                <w:rFonts w:ascii="Times New Roman" w:eastAsia="Times New Roman" w:hAnsi="Times New Roman" w:cs="Times New Roman"/>
                <w:color w:val="000000"/>
                <w:spacing w:val="-4"/>
                <w:kern w:val="0"/>
                <w:vertAlign w:val="subscript"/>
                <w:lang w:eastAsia="ru-RU"/>
                <w14:ligatures w14:val="none"/>
              </w:rPr>
              <w:t>35</w:t>
            </w:r>
            <w:r w:rsidRPr="00973E8F">
              <w:rPr>
                <w:rFonts w:ascii="Times New Roman" w:eastAsia="Times New Roman" w:hAnsi="Times New Roman" w:cs="Times New Roman"/>
                <w:color w:val="000000"/>
                <w:spacing w:val="-4"/>
                <w:kern w:val="0"/>
                <w:lang w:eastAsia="ru-RU"/>
                <w14:ligatures w14:val="none"/>
              </w:rPr>
              <w:t>Р</w:t>
            </w:r>
            <w:r w:rsidRPr="00973E8F">
              <w:rPr>
                <w:rFonts w:ascii="Times New Roman" w:eastAsia="Times New Roman" w:hAnsi="Times New Roman" w:cs="Times New Roman"/>
                <w:color w:val="000000"/>
                <w:spacing w:val="-4"/>
                <w:kern w:val="0"/>
                <w:vertAlign w:val="subscript"/>
                <w:lang w:eastAsia="ru-RU"/>
                <w14:ligatures w14:val="none"/>
              </w:rPr>
              <w:t>60</w:t>
            </w:r>
            <w:r w:rsidRPr="00973E8F">
              <w:rPr>
                <w:rFonts w:ascii="Times New Roman" w:eastAsia="Times New Roman" w:hAnsi="Times New Roman" w:cs="Times New Roman"/>
                <w:color w:val="000000"/>
                <w:spacing w:val="-4"/>
                <w:kern w:val="0"/>
                <w:lang w:eastAsia="ru-RU"/>
                <w14:ligatures w14:val="none"/>
              </w:rPr>
              <w:t>К</w:t>
            </w:r>
            <w:r w:rsidRPr="00973E8F">
              <w:rPr>
                <w:rFonts w:ascii="Times New Roman" w:eastAsia="Times New Roman" w:hAnsi="Times New Roman" w:cs="Times New Roman"/>
                <w:color w:val="000000"/>
                <w:spacing w:val="-4"/>
                <w:kern w:val="0"/>
                <w:vertAlign w:val="subscript"/>
                <w:lang w:eastAsia="ru-RU"/>
                <w14:ligatures w14:val="none"/>
              </w:rPr>
              <w:t xml:space="preserve">120  </w:t>
            </w:r>
            <w:r w:rsidRPr="00973E8F">
              <w:rPr>
                <w:rFonts w:ascii="Times New Roman" w:eastAsia="Times New Roman" w:hAnsi="Times New Roman" w:cs="Times New Roman"/>
                <w:color w:val="000000"/>
                <w:spacing w:val="-4"/>
                <w:kern w:val="0"/>
                <w:lang w:eastAsia="ru-RU"/>
                <w14:ligatures w14:val="none"/>
              </w:rPr>
              <w:t xml:space="preserve"> </w:t>
            </w:r>
            <w:r w:rsidRPr="00973E8F">
              <w:rPr>
                <w:rFonts w:ascii="Times New Roman" w:eastAsia="Times New Roman" w:hAnsi="Times New Roman" w:cs="Times New Roman"/>
                <w:color w:val="000000"/>
                <w:kern w:val="0"/>
                <w:lang w:eastAsia="ru-RU"/>
                <w14:ligatures w14:val="none"/>
              </w:rPr>
              <w:t>S</w:t>
            </w:r>
            <w:r w:rsidRPr="00973E8F">
              <w:rPr>
                <w:rFonts w:ascii="Times New Roman" w:eastAsia="Times New Roman" w:hAnsi="Times New Roman" w:cs="Times New Roman"/>
                <w:color w:val="000000"/>
                <w:kern w:val="0"/>
                <w:vertAlign w:val="subscript"/>
                <w:lang w:eastAsia="ru-RU"/>
                <w14:ligatures w14:val="none"/>
              </w:rPr>
              <w:t>4,1</w:t>
            </w:r>
            <w:r w:rsidRPr="00973E8F">
              <w:rPr>
                <w:rFonts w:ascii="Times New Roman" w:eastAsia="Times New Roman" w:hAnsi="Times New Roman" w:cs="Times New Roman"/>
                <w:color w:val="000000"/>
                <w:kern w:val="0"/>
                <w:lang w:eastAsia="ru-RU"/>
                <w14:ligatures w14:val="none"/>
              </w:rPr>
              <w:t xml:space="preserve"> (2%)</w:t>
            </w:r>
            <w:r w:rsidRPr="00973E8F">
              <w:rPr>
                <w:rFonts w:ascii="Times New Roman" w:eastAsia="Times New Roman" w:hAnsi="Times New Roman" w:cs="Times New Roman"/>
                <w:color w:val="000000"/>
                <w:spacing w:val="-4"/>
                <w:kern w:val="0"/>
                <w:lang w:eastAsia="ru-RU"/>
                <w14:ligatures w14:val="none"/>
              </w:rPr>
              <w:t>, СаО</w:t>
            </w:r>
            <w:r w:rsidRPr="00973E8F">
              <w:rPr>
                <w:rFonts w:ascii="Times New Roman" w:eastAsia="Times New Roman" w:hAnsi="Times New Roman" w:cs="Times New Roman"/>
                <w:color w:val="000000"/>
                <w:spacing w:val="-4"/>
                <w:kern w:val="0"/>
                <w:vertAlign w:val="subscript"/>
                <w:lang w:eastAsia="ru-RU"/>
                <w14:ligatures w14:val="none"/>
              </w:rPr>
              <w:t>14,4</w:t>
            </w:r>
            <w:r w:rsidRPr="00973E8F">
              <w:rPr>
                <w:rFonts w:ascii="Times New Roman" w:eastAsia="Times New Roman" w:hAnsi="Times New Roman" w:cs="Times New Roman"/>
                <w:color w:val="000000"/>
                <w:spacing w:val="-4"/>
                <w:kern w:val="0"/>
                <w:lang w:eastAsia="ru-RU"/>
                <w14:ligatures w14:val="none"/>
              </w:rPr>
              <w:t xml:space="preserve"> (7%)  и МgО</w:t>
            </w:r>
            <w:r w:rsidRPr="00973E8F">
              <w:rPr>
                <w:rFonts w:ascii="Times New Roman" w:eastAsia="Times New Roman" w:hAnsi="Times New Roman" w:cs="Times New Roman"/>
                <w:color w:val="000000"/>
                <w:spacing w:val="-4"/>
                <w:kern w:val="0"/>
                <w:vertAlign w:val="subscript"/>
                <w:lang w:eastAsia="ru-RU"/>
                <w14:ligatures w14:val="none"/>
              </w:rPr>
              <w:t>10,3</w:t>
            </w:r>
            <w:r w:rsidRPr="00973E8F">
              <w:rPr>
                <w:rFonts w:ascii="Times New Roman" w:eastAsia="Times New Roman" w:hAnsi="Times New Roman" w:cs="Times New Roman"/>
                <w:color w:val="000000"/>
                <w:spacing w:val="-4"/>
                <w:kern w:val="0"/>
                <w:lang w:eastAsia="ru-RU"/>
                <w14:ligatures w14:val="none"/>
              </w:rPr>
              <w:t xml:space="preserve"> (5%), </w:t>
            </w:r>
            <w:r w:rsidRPr="00973E8F">
              <w:rPr>
                <w:rFonts w:ascii="Times New Roman" w:eastAsia="Times New Roman" w:hAnsi="Times New Roman" w:cs="Times New Roman"/>
                <w:color w:val="000000"/>
                <w:kern w:val="0"/>
                <w:lang w:eastAsia="ru-RU"/>
                <w14:ligatures w14:val="none"/>
              </w:rPr>
              <w:t xml:space="preserve">(марка 7-12-24) </w:t>
            </w:r>
            <w:r w:rsidRPr="00973E8F">
              <w:rPr>
                <w:rFonts w:ascii="Times New Roman" w:eastAsia="Times New Roman" w:hAnsi="Times New Roman" w:cs="Times New Roman"/>
                <w:color w:val="000000"/>
                <w:spacing w:val="-4"/>
                <w:kern w:val="0"/>
                <w:lang w:eastAsia="ru-RU"/>
                <w14:ligatures w14:val="none"/>
              </w:rPr>
              <w:t xml:space="preserve"> + N</w:t>
            </w:r>
            <w:r w:rsidRPr="00973E8F">
              <w:rPr>
                <w:rFonts w:ascii="Times New Roman" w:eastAsia="Times New Roman" w:hAnsi="Times New Roman" w:cs="Times New Roman"/>
                <w:color w:val="000000"/>
                <w:spacing w:val="-4"/>
                <w:kern w:val="0"/>
                <w:vertAlign w:val="subscript"/>
                <w:lang w:eastAsia="ru-RU"/>
                <w14:ligatures w14:val="none"/>
              </w:rPr>
              <w:t>70+40</w:t>
            </w:r>
            <w:r w:rsidRPr="00973E8F">
              <w:rPr>
                <w:rFonts w:ascii="Times New Roman" w:eastAsia="Times New Roman" w:hAnsi="Times New Roman" w:cs="Times New Roman"/>
                <w:color w:val="000000"/>
                <w:spacing w:val="-4"/>
                <w:kern w:val="0"/>
                <w:lang w:eastAsia="ru-RU"/>
                <w14:ligatures w14:val="none"/>
              </w:rPr>
              <w:t xml:space="preserve"> </w:t>
            </w:r>
          </w:p>
        </w:tc>
        <w:tc>
          <w:tcPr>
            <w:tcW w:w="1276" w:type="dxa"/>
            <w:vAlign w:val="center"/>
          </w:tcPr>
          <w:p w14:paraId="26DA5C1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31,8</w:t>
            </w:r>
          </w:p>
        </w:tc>
        <w:tc>
          <w:tcPr>
            <w:tcW w:w="992" w:type="dxa"/>
            <w:vAlign w:val="center"/>
          </w:tcPr>
          <w:p w14:paraId="220B72B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46,7</w:t>
            </w:r>
          </w:p>
        </w:tc>
        <w:tc>
          <w:tcPr>
            <w:tcW w:w="1276" w:type="dxa"/>
            <w:vAlign w:val="center"/>
          </w:tcPr>
          <w:p w14:paraId="2C3D7FB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39,3</w:t>
            </w:r>
          </w:p>
        </w:tc>
        <w:tc>
          <w:tcPr>
            <w:tcW w:w="1134" w:type="dxa"/>
            <w:vAlign w:val="center"/>
          </w:tcPr>
          <w:p w14:paraId="4E59A57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7,3</w:t>
            </w:r>
          </w:p>
        </w:tc>
      </w:tr>
      <w:tr w:rsidR="00973E8F" w:rsidRPr="00973E8F" w14:paraId="1F3DD897" w14:textId="77777777" w:rsidTr="00834A99">
        <w:tc>
          <w:tcPr>
            <w:tcW w:w="4820" w:type="dxa"/>
            <w:vAlign w:val="center"/>
          </w:tcPr>
          <w:p w14:paraId="71D5EE75" w14:textId="77777777" w:rsidR="00973E8F" w:rsidRPr="00973E8F" w:rsidRDefault="00973E8F" w:rsidP="00973E8F">
            <w:pPr>
              <w:spacing w:after="0" w:line="240" w:lineRule="auto"/>
              <w:jc w:val="both"/>
              <w:rPr>
                <w:rFonts w:ascii="Times New Roman" w:eastAsia="Times New Roman" w:hAnsi="Times New Roman" w:cs="Times New Roman"/>
                <w:spacing w:val="-2"/>
                <w:kern w:val="0"/>
                <w:lang w:eastAsia="ru-RU"/>
                <w14:ligatures w14:val="none"/>
              </w:rPr>
            </w:pPr>
            <w:r w:rsidRPr="00973E8F">
              <w:rPr>
                <w:rFonts w:ascii="Times New Roman" w:eastAsia="Times New Roman" w:hAnsi="Times New Roman" w:cs="Times New Roman"/>
                <w:color w:val="000000"/>
                <w:spacing w:val="-4"/>
                <w:kern w:val="0"/>
                <w:lang w:eastAsia="ru-RU"/>
                <w14:ligatures w14:val="none"/>
              </w:rPr>
              <w:t>8. N</w:t>
            </w:r>
            <w:r w:rsidRPr="00973E8F">
              <w:rPr>
                <w:rFonts w:ascii="Times New Roman" w:eastAsia="Times New Roman" w:hAnsi="Times New Roman" w:cs="Times New Roman"/>
                <w:color w:val="000000"/>
                <w:spacing w:val="-4"/>
                <w:kern w:val="0"/>
                <w:vertAlign w:val="subscript"/>
                <w:lang w:eastAsia="ru-RU"/>
                <w14:ligatures w14:val="none"/>
              </w:rPr>
              <w:t>35</w:t>
            </w:r>
            <w:r w:rsidRPr="00973E8F">
              <w:rPr>
                <w:rFonts w:ascii="Times New Roman" w:eastAsia="Times New Roman" w:hAnsi="Times New Roman" w:cs="Times New Roman"/>
                <w:color w:val="000000"/>
                <w:spacing w:val="-4"/>
                <w:kern w:val="0"/>
                <w:lang w:eastAsia="ru-RU"/>
                <w14:ligatures w14:val="none"/>
              </w:rPr>
              <w:t>Р</w:t>
            </w:r>
            <w:r w:rsidRPr="00973E8F">
              <w:rPr>
                <w:rFonts w:ascii="Times New Roman" w:eastAsia="Times New Roman" w:hAnsi="Times New Roman" w:cs="Times New Roman"/>
                <w:color w:val="000000"/>
                <w:spacing w:val="-4"/>
                <w:kern w:val="0"/>
                <w:vertAlign w:val="subscript"/>
                <w:lang w:eastAsia="ru-RU"/>
                <w14:ligatures w14:val="none"/>
              </w:rPr>
              <w:t>60</w:t>
            </w:r>
            <w:r w:rsidRPr="00973E8F">
              <w:rPr>
                <w:rFonts w:ascii="Times New Roman" w:eastAsia="Times New Roman" w:hAnsi="Times New Roman" w:cs="Times New Roman"/>
                <w:color w:val="000000"/>
                <w:spacing w:val="-4"/>
                <w:kern w:val="0"/>
                <w:lang w:eastAsia="ru-RU"/>
                <w14:ligatures w14:val="none"/>
              </w:rPr>
              <w:t>К</w:t>
            </w:r>
            <w:r w:rsidRPr="00973E8F">
              <w:rPr>
                <w:rFonts w:ascii="Times New Roman" w:eastAsia="Times New Roman" w:hAnsi="Times New Roman" w:cs="Times New Roman"/>
                <w:color w:val="000000"/>
                <w:spacing w:val="-4"/>
                <w:kern w:val="0"/>
                <w:vertAlign w:val="subscript"/>
                <w:lang w:eastAsia="ru-RU"/>
                <w14:ligatures w14:val="none"/>
              </w:rPr>
              <w:t>120</w:t>
            </w:r>
            <w:r w:rsidRPr="00973E8F">
              <w:rPr>
                <w:rFonts w:ascii="Times New Roman" w:eastAsia="Times New Roman" w:hAnsi="Times New Roman" w:cs="Times New Roman"/>
                <w:color w:val="000000"/>
                <w:spacing w:val="-4"/>
                <w:kern w:val="0"/>
                <w:lang w:eastAsia="ru-RU"/>
                <w14:ligatures w14:val="none"/>
              </w:rPr>
              <w:t xml:space="preserve"> с Ростмомент (из расчета 3-5 кг/га) + связующее «FS-OPAN», </w:t>
            </w:r>
            <w:r w:rsidRPr="00973E8F">
              <w:rPr>
                <w:rFonts w:ascii="Times New Roman" w:eastAsia="Times New Roman" w:hAnsi="Times New Roman" w:cs="Times New Roman"/>
                <w:color w:val="000000"/>
                <w:kern w:val="0"/>
                <w:lang w:eastAsia="ru-RU"/>
                <w14:ligatures w14:val="none"/>
              </w:rPr>
              <w:t xml:space="preserve">(марка 7-12-24) </w:t>
            </w:r>
            <w:r w:rsidRPr="00973E8F">
              <w:rPr>
                <w:rFonts w:ascii="Times New Roman" w:eastAsia="Times New Roman" w:hAnsi="Times New Roman" w:cs="Times New Roman"/>
                <w:color w:val="000000"/>
                <w:spacing w:val="-4"/>
                <w:kern w:val="0"/>
                <w:lang w:eastAsia="ru-RU"/>
                <w14:ligatures w14:val="none"/>
              </w:rPr>
              <w:t>+ N</w:t>
            </w:r>
            <w:r w:rsidRPr="00973E8F">
              <w:rPr>
                <w:rFonts w:ascii="Times New Roman" w:eastAsia="Times New Roman" w:hAnsi="Times New Roman" w:cs="Times New Roman"/>
                <w:color w:val="000000"/>
                <w:spacing w:val="-4"/>
                <w:kern w:val="0"/>
                <w:vertAlign w:val="subscript"/>
                <w:lang w:eastAsia="ru-RU"/>
                <w14:ligatures w14:val="none"/>
              </w:rPr>
              <w:t xml:space="preserve">70+40 </w:t>
            </w:r>
          </w:p>
        </w:tc>
        <w:tc>
          <w:tcPr>
            <w:tcW w:w="1276" w:type="dxa"/>
            <w:vAlign w:val="center"/>
          </w:tcPr>
          <w:p w14:paraId="3729ED0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32,7</w:t>
            </w:r>
          </w:p>
        </w:tc>
        <w:tc>
          <w:tcPr>
            <w:tcW w:w="992" w:type="dxa"/>
            <w:vAlign w:val="center"/>
          </w:tcPr>
          <w:p w14:paraId="5E76D60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50,4</w:t>
            </w:r>
          </w:p>
        </w:tc>
        <w:tc>
          <w:tcPr>
            <w:tcW w:w="1276" w:type="dxa"/>
            <w:vAlign w:val="center"/>
          </w:tcPr>
          <w:p w14:paraId="0FFD6BA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41,6</w:t>
            </w:r>
          </w:p>
        </w:tc>
        <w:tc>
          <w:tcPr>
            <w:tcW w:w="1134" w:type="dxa"/>
            <w:vAlign w:val="center"/>
          </w:tcPr>
          <w:p w14:paraId="0818172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9,6</w:t>
            </w:r>
          </w:p>
        </w:tc>
      </w:tr>
      <w:tr w:rsidR="00973E8F" w:rsidRPr="00973E8F" w14:paraId="78A05119" w14:textId="77777777" w:rsidTr="00834A99">
        <w:tc>
          <w:tcPr>
            <w:tcW w:w="4820" w:type="dxa"/>
            <w:vAlign w:val="center"/>
          </w:tcPr>
          <w:p w14:paraId="22AAD806" w14:textId="77777777" w:rsidR="00973E8F" w:rsidRPr="00973E8F" w:rsidRDefault="00973E8F" w:rsidP="00973E8F">
            <w:pPr>
              <w:spacing w:after="0" w:line="240" w:lineRule="auto"/>
              <w:jc w:val="both"/>
              <w:rPr>
                <w:rFonts w:ascii="Times New Roman" w:eastAsia="Times New Roman" w:hAnsi="Times New Roman" w:cs="Times New Roman"/>
                <w:spacing w:val="-2"/>
                <w:kern w:val="0"/>
                <w:lang w:eastAsia="ru-RU"/>
                <w14:ligatures w14:val="none"/>
              </w:rPr>
            </w:pPr>
            <w:r w:rsidRPr="00973E8F">
              <w:rPr>
                <w:rFonts w:ascii="Times New Roman" w:eastAsia="Times New Roman" w:hAnsi="Times New Roman" w:cs="Times New Roman"/>
                <w:color w:val="000000"/>
                <w:spacing w:val="-4"/>
                <w:kern w:val="0"/>
                <w:lang w:eastAsia="ru-RU"/>
                <w14:ligatures w14:val="none"/>
              </w:rPr>
              <w:t>9. N</w:t>
            </w:r>
            <w:r w:rsidRPr="00973E8F">
              <w:rPr>
                <w:rFonts w:ascii="Times New Roman" w:eastAsia="Times New Roman" w:hAnsi="Times New Roman" w:cs="Times New Roman"/>
                <w:color w:val="000000"/>
                <w:spacing w:val="-4"/>
                <w:kern w:val="0"/>
                <w:vertAlign w:val="subscript"/>
                <w:lang w:eastAsia="ru-RU"/>
                <w14:ligatures w14:val="none"/>
              </w:rPr>
              <w:t>35</w:t>
            </w:r>
            <w:r w:rsidRPr="00973E8F">
              <w:rPr>
                <w:rFonts w:ascii="Times New Roman" w:eastAsia="Times New Roman" w:hAnsi="Times New Roman" w:cs="Times New Roman"/>
                <w:color w:val="000000"/>
                <w:spacing w:val="-4"/>
                <w:kern w:val="0"/>
                <w:lang w:eastAsia="ru-RU"/>
                <w14:ligatures w14:val="none"/>
              </w:rPr>
              <w:t>Р</w:t>
            </w:r>
            <w:r w:rsidRPr="00973E8F">
              <w:rPr>
                <w:rFonts w:ascii="Times New Roman" w:eastAsia="Times New Roman" w:hAnsi="Times New Roman" w:cs="Times New Roman"/>
                <w:color w:val="000000"/>
                <w:spacing w:val="-4"/>
                <w:kern w:val="0"/>
                <w:vertAlign w:val="subscript"/>
                <w:lang w:eastAsia="ru-RU"/>
                <w14:ligatures w14:val="none"/>
              </w:rPr>
              <w:t>60</w:t>
            </w:r>
            <w:r w:rsidRPr="00973E8F">
              <w:rPr>
                <w:rFonts w:ascii="Times New Roman" w:eastAsia="Times New Roman" w:hAnsi="Times New Roman" w:cs="Times New Roman"/>
                <w:color w:val="000000"/>
                <w:spacing w:val="-4"/>
                <w:kern w:val="0"/>
                <w:lang w:eastAsia="ru-RU"/>
                <w14:ligatures w14:val="none"/>
              </w:rPr>
              <w:t>К</w:t>
            </w:r>
            <w:r w:rsidRPr="00973E8F">
              <w:rPr>
                <w:rFonts w:ascii="Times New Roman" w:eastAsia="Times New Roman" w:hAnsi="Times New Roman" w:cs="Times New Roman"/>
                <w:color w:val="000000"/>
                <w:spacing w:val="-4"/>
                <w:kern w:val="0"/>
                <w:vertAlign w:val="subscript"/>
                <w:lang w:eastAsia="ru-RU"/>
                <w14:ligatures w14:val="none"/>
              </w:rPr>
              <w:t>120</w:t>
            </w:r>
            <w:r w:rsidRPr="00973E8F">
              <w:rPr>
                <w:rFonts w:ascii="Times New Roman" w:eastAsia="Times New Roman" w:hAnsi="Times New Roman" w:cs="Times New Roman"/>
                <w:color w:val="000000"/>
                <w:spacing w:val="-4"/>
                <w:kern w:val="0"/>
                <w:lang w:eastAsia="ru-RU"/>
                <w14:ligatures w14:val="none"/>
              </w:rPr>
              <w:t xml:space="preserve"> с отходами дрожжевых производств (3-5 кг/га) + «FS-OPAN», </w:t>
            </w:r>
            <w:r w:rsidRPr="00973E8F">
              <w:rPr>
                <w:rFonts w:ascii="Times New Roman" w:eastAsia="Times New Roman" w:hAnsi="Times New Roman" w:cs="Times New Roman"/>
                <w:color w:val="000000"/>
                <w:kern w:val="0"/>
                <w:lang w:eastAsia="ru-RU"/>
                <w14:ligatures w14:val="none"/>
              </w:rPr>
              <w:t xml:space="preserve">(марка 7-12-24) </w:t>
            </w:r>
            <w:r w:rsidRPr="00973E8F">
              <w:rPr>
                <w:rFonts w:ascii="Times New Roman" w:eastAsia="Times New Roman" w:hAnsi="Times New Roman" w:cs="Times New Roman"/>
                <w:color w:val="000000"/>
                <w:spacing w:val="-4"/>
                <w:kern w:val="0"/>
                <w:lang w:eastAsia="ru-RU"/>
                <w14:ligatures w14:val="none"/>
              </w:rPr>
              <w:t>+ N</w:t>
            </w:r>
            <w:r w:rsidRPr="00973E8F">
              <w:rPr>
                <w:rFonts w:ascii="Times New Roman" w:eastAsia="Times New Roman" w:hAnsi="Times New Roman" w:cs="Times New Roman"/>
                <w:color w:val="000000"/>
                <w:spacing w:val="-4"/>
                <w:kern w:val="0"/>
                <w:vertAlign w:val="subscript"/>
                <w:lang w:eastAsia="ru-RU"/>
                <w14:ligatures w14:val="none"/>
              </w:rPr>
              <w:t>70+40</w:t>
            </w:r>
            <w:r w:rsidRPr="00973E8F">
              <w:rPr>
                <w:rFonts w:ascii="Times New Roman" w:eastAsia="Times New Roman" w:hAnsi="Times New Roman" w:cs="Times New Roman"/>
                <w:color w:val="000000"/>
                <w:spacing w:val="-4"/>
                <w:kern w:val="0"/>
                <w:vertAlign w:val="superscript"/>
                <w:lang w:eastAsia="ru-RU"/>
                <w14:ligatures w14:val="none"/>
              </w:rPr>
              <w:t xml:space="preserve"> </w:t>
            </w:r>
          </w:p>
        </w:tc>
        <w:tc>
          <w:tcPr>
            <w:tcW w:w="1276" w:type="dxa"/>
            <w:vAlign w:val="center"/>
          </w:tcPr>
          <w:p w14:paraId="0F2E166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34,0</w:t>
            </w:r>
          </w:p>
        </w:tc>
        <w:tc>
          <w:tcPr>
            <w:tcW w:w="992" w:type="dxa"/>
            <w:vAlign w:val="center"/>
          </w:tcPr>
          <w:p w14:paraId="761D438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45,9</w:t>
            </w:r>
          </w:p>
        </w:tc>
        <w:tc>
          <w:tcPr>
            <w:tcW w:w="1276" w:type="dxa"/>
            <w:vAlign w:val="center"/>
          </w:tcPr>
          <w:p w14:paraId="5BB580E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40,0</w:t>
            </w:r>
          </w:p>
        </w:tc>
        <w:tc>
          <w:tcPr>
            <w:tcW w:w="1134" w:type="dxa"/>
            <w:vAlign w:val="center"/>
          </w:tcPr>
          <w:p w14:paraId="5D1E90A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8,0</w:t>
            </w:r>
          </w:p>
        </w:tc>
      </w:tr>
      <w:tr w:rsidR="00973E8F" w:rsidRPr="00973E8F" w14:paraId="114EBF80" w14:textId="77777777" w:rsidTr="00834A99">
        <w:tc>
          <w:tcPr>
            <w:tcW w:w="4820" w:type="dxa"/>
            <w:vAlign w:val="center"/>
          </w:tcPr>
          <w:p w14:paraId="395424A4" w14:textId="77777777" w:rsidR="00973E8F" w:rsidRPr="00973E8F" w:rsidRDefault="00973E8F" w:rsidP="00973E8F">
            <w:pPr>
              <w:spacing w:after="0" w:line="240" w:lineRule="auto"/>
              <w:jc w:val="both"/>
              <w:rPr>
                <w:rFonts w:ascii="Times New Roman" w:eastAsia="Times New Roman" w:hAnsi="Times New Roman" w:cs="Times New Roman"/>
                <w:spacing w:val="-2"/>
                <w:kern w:val="0"/>
                <w:lang w:eastAsia="ru-RU"/>
                <w14:ligatures w14:val="none"/>
              </w:rPr>
            </w:pPr>
            <w:r w:rsidRPr="00973E8F">
              <w:rPr>
                <w:rFonts w:ascii="Times New Roman" w:eastAsia="Times New Roman" w:hAnsi="Times New Roman" w:cs="Times New Roman"/>
                <w:bCs/>
                <w:color w:val="000000"/>
                <w:spacing w:val="-4"/>
                <w:kern w:val="0"/>
                <w:lang w:eastAsia="ru-RU"/>
                <w14:ligatures w14:val="none"/>
              </w:rPr>
              <w:t xml:space="preserve">10. </w:t>
            </w:r>
            <w:r w:rsidRPr="00973E8F">
              <w:rPr>
                <w:rFonts w:ascii="Times New Roman" w:eastAsia="Times New Roman" w:hAnsi="Times New Roman" w:cs="Times New Roman"/>
                <w:color w:val="000000"/>
                <w:spacing w:val="-4"/>
                <w:kern w:val="0"/>
                <w:lang w:eastAsia="ru-RU"/>
                <w14:ligatures w14:val="none"/>
              </w:rPr>
              <w:t>N</w:t>
            </w:r>
            <w:r w:rsidRPr="00973E8F">
              <w:rPr>
                <w:rFonts w:ascii="Times New Roman" w:eastAsia="Times New Roman" w:hAnsi="Times New Roman" w:cs="Times New Roman"/>
                <w:color w:val="000000"/>
                <w:spacing w:val="-4"/>
                <w:kern w:val="0"/>
                <w:vertAlign w:val="subscript"/>
                <w:lang w:eastAsia="ru-RU"/>
                <w14:ligatures w14:val="none"/>
              </w:rPr>
              <w:t>35</w:t>
            </w:r>
            <w:r w:rsidRPr="00973E8F">
              <w:rPr>
                <w:rFonts w:ascii="Times New Roman" w:eastAsia="Times New Roman" w:hAnsi="Times New Roman" w:cs="Times New Roman"/>
                <w:color w:val="000000"/>
                <w:spacing w:val="-4"/>
                <w:kern w:val="0"/>
                <w:lang w:eastAsia="ru-RU"/>
                <w14:ligatures w14:val="none"/>
              </w:rPr>
              <w:t>Р</w:t>
            </w:r>
            <w:r w:rsidRPr="00973E8F">
              <w:rPr>
                <w:rFonts w:ascii="Times New Roman" w:eastAsia="Times New Roman" w:hAnsi="Times New Roman" w:cs="Times New Roman"/>
                <w:color w:val="000000"/>
                <w:spacing w:val="-4"/>
                <w:kern w:val="0"/>
                <w:vertAlign w:val="subscript"/>
                <w:lang w:eastAsia="ru-RU"/>
                <w14:ligatures w14:val="none"/>
              </w:rPr>
              <w:t>60</w:t>
            </w:r>
            <w:r w:rsidRPr="00973E8F">
              <w:rPr>
                <w:rFonts w:ascii="Times New Roman" w:eastAsia="Times New Roman" w:hAnsi="Times New Roman" w:cs="Times New Roman"/>
                <w:color w:val="000000"/>
                <w:spacing w:val="-4"/>
                <w:kern w:val="0"/>
                <w:lang w:eastAsia="ru-RU"/>
                <w14:ligatures w14:val="none"/>
              </w:rPr>
              <w:t>К</w:t>
            </w:r>
            <w:r w:rsidRPr="00973E8F">
              <w:rPr>
                <w:rFonts w:ascii="Times New Roman" w:eastAsia="Times New Roman" w:hAnsi="Times New Roman" w:cs="Times New Roman"/>
                <w:color w:val="000000"/>
                <w:spacing w:val="-4"/>
                <w:kern w:val="0"/>
                <w:vertAlign w:val="subscript"/>
                <w:lang w:eastAsia="ru-RU"/>
                <w14:ligatures w14:val="none"/>
              </w:rPr>
              <w:t>120</w:t>
            </w:r>
            <w:r w:rsidRPr="00973E8F">
              <w:rPr>
                <w:rFonts w:ascii="Times New Roman" w:eastAsia="Times New Roman" w:hAnsi="Times New Roman" w:cs="Times New Roman"/>
                <w:bCs/>
                <w:color w:val="000000"/>
                <w:spacing w:val="-4"/>
                <w:kern w:val="0"/>
                <w:lang w:eastAsia="ru-RU"/>
                <w14:ligatures w14:val="none"/>
              </w:rPr>
              <w:t>, обработанный ингибитором нитрификации «Стабили</w:t>
            </w:r>
            <w:r w:rsidRPr="00973E8F">
              <w:rPr>
                <w:rFonts w:ascii="Times New Roman" w:eastAsia="Times New Roman" w:hAnsi="Times New Roman" w:cs="Times New Roman"/>
                <w:kern w:val="0"/>
                <w:lang w:eastAsia="ru-RU"/>
                <w14:ligatures w14:val="none"/>
              </w:rPr>
              <w:t>N</w:t>
            </w:r>
            <w:r w:rsidRPr="00973E8F">
              <w:rPr>
                <w:rFonts w:ascii="Times New Roman" w:eastAsia="Times New Roman" w:hAnsi="Times New Roman" w:cs="Times New Roman"/>
                <w:bCs/>
                <w:color w:val="000000"/>
                <w:spacing w:val="-4"/>
                <w:kern w:val="0"/>
                <w:lang w:eastAsia="ru-RU"/>
                <w14:ligatures w14:val="none"/>
              </w:rPr>
              <w:t>орм»</w:t>
            </w:r>
            <w:r w:rsidRPr="00973E8F">
              <w:rPr>
                <w:rFonts w:ascii="Times New Roman" w:eastAsia="Times New Roman" w:hAnsi="Times New Roman" w:cs="Times New Roman"/>
                <w:color w:val="000000"/>
                <w:spacing w:val="-4"/>
                <w:kern w:val="0"/>
                <w:lang w:eastAsia="ru-RU"/>
                <w14:ligatures w14:val="none"/>
              </w:rPr>
              <w:t xml:space="preserve"> </w:t>
            </w:r>
            <w:r w:rsidRPr="00973E8F">
              <w:rPr>
                <w:rFonts w:ascii="Times New Roman" w:eastAsia="Times New Roman" w:hAnsi="Times New Roman" w:cs="Times New Roman"/>
                <w:color w:val="000000"/>
                <w:kern w:val="0"/>
                <w:lang w:eastAsia="ru-RU"/>
                <w14:ligatures w14:val="none"/>
              </w:rPr>
              <w:t xml:space="preserve">(марка 7-12-24) </w:t>
            </w:r>
            <w:r w:rsidRPr="00973E8F">
              <w:rPr>
                <w:rFonts w:ascii="Times New Roman" w:eastAsia="Times New Roman" w:hAnsi="Times New Roman" w:cs="Times New Roman"/>
                <w:color w:val="000000"/>
                <w:spacing w:val="-4"/>
                <w:kern w:val="0"/>
                <w:lang w:eastAsia="ru-RU"/>
                <w14:ligatures w14:val="none"/>
              </w:rPr>
              <w:t>+ N</w:t>
            </w:r>
            <w:r w:rsidRPr="00973E8F">
              <w:rPr>
                <w:rFonts w:ascii="Times New Roman" w:eastAsia="Times New Roman" w:hAnsi="Times New Roman" w:cs="Times New Roman"/>
                <w:color w:val="000000"/>
                <w:spacing w:val="-4"/>
                <w:kern w:val="0"/>
                <w:vertAlign w:val="subscript"/>
                <w:lang w:eastAsia="ru-RU"/>
                <w14:ligatures w14:val="none"/>
              </w:rPr>
              <w:t xml:space="preserve">70+40 </w:t>
            </w:r>
          </w:p>
        </w:tc>
        <w:tc>
          <w:tcPr>
            <w:tcW w:w="1276" w:type="dxa"/>
            <w:vAlign w:val="center"/>
          </w:tcPr>
          <w:p w14:paraId="6C0E8B7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32,6</w:t>
            </w:r>
          </w:p>
        </w:tc>
        <w:tc>
          <w:tcPr>
            <w:tcW w:w="992" w:type="dxa"/>
            <w:vAlign w:val="center"/>
          </w:tcPr>
          <w:p w14:paraId="0508E63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46,5</w:t>
            </w:r>
          </w:p>
        </w:tc>
        <w:tc>
          <w:tcPr>
            <w:tcW w:w="1276" w:type="dxa"/>
            <w:vAlign w:val="center"/>
          </w:tcPr>
          <w:p w14:paraId="4174963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39,6</w:t>
            </w:r>
          </w:p>
        </w:tc>
        <w:tc>
          <w:tcPr>
            <w:tcW w:w="1134" w:type="dxa"/>
            <w:vAlign w:val="center"/>
          </w:tcPr>
          <w:p w14:paraId="30B455D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7,6</w:t>
            </w:r>
          </w:p>
        </w:tc>
      </w:tr>
      <w:tr w:rsidR="00973E8F" w:rsidRPr="00973E8F" w14:paraId="29645B54" w14:textId="77777777" w:rsidTr="00834A99">
        <w:tc>
          <w:tcPr>
            <w:tcW w:w="4820" w:type="dxa"/>
            <w:vAlign w:val="center"/>
          </w:tcPr>
          <w:p w14:paraId="15155E87" w14:textId="77777777" w:rsidR="00973E8F" w:rsidRPr="00973E8F" w:rsidRDefault="00973E8F" w:rsidP="00973E8F">
            <w:pPr>
              <w:spacing w:after="0" w:line="240" w:lineRule="auto"/>
              <w:jc w:val="both"/>
              <w:rPr>
                <w:rFonts w:ascii="Times New Roman" w:eastAsia="Times New Roman" w:hAnsi="Times New Roman" w:cs="Times New Roman"/>
                <w:spacing w:val="-2"/>
                <w:kern w:val="0"/>
                <w:lang w:eastAsia="ru-RU"/>
                <w14:ligatures w14:val="none"/>
              </w:rPr>
            </w:pPr>
            <w:r w:rsidRPr="00973E8F">
              <w:rPr>
                <w:rFonts w:ascii="Times New Roman" w:eastAsia="Times New Roman" w:hAnsi="Times New Roman" w:cs="Times New Roman"/>
                <w:bCs/>
                <w:color w:val="000000"/>
                <w:spacing w:val="-4"/>
                <w:kern w:val="0"/>
                <w:lang w:eastAsia="ru-RU"/>
                <w14:ligatures w14:val="none"/>
              </w:rPr>
              <w:t xml:space="preserve">11. </w:t>
            </w:r>
            <w:r w:rsidRPr="00973E8F">
              <w:rPr>
                <w:rFonts w:ascii="Times New Roman" w:eastAsia="Times New Roman" w:hAnsi="Times New Roman" w:cs="Times New Roman"/>
                <w:color w:val="000000"/>
                <w:spacing w:val="-4"/>
                <w:kern w:val="0"/>
                <w:lang w:eastAsia="ru-RU"/>
                <w14:ligatures w14:val="none"/>
              </w:rPr>
              <w:t>N</w:t>
            </w:r>
            <w:r w:rsidRPr="00973E8F">
              <w:rPr>
                <w:rFonts w:ascii="Times New Roman" w:eastAsia="Times New Roman" w:hAnsi="Times New Roman" w:cs="Times New Roman"/>
                <w:color w:val="000000"/>
                <w:spacing w:val="-4"/>
                <w:kern w:val="0"/>
                <w:vertAlign w:val="subscript"/>
                <w:lang w:eastAsia="ru-RU"/>
                <w14:ligatures w14:val="none"/>
              </w:rPr>
              <w:t>35</w:t>
            </w:r>
            <w:r w:rsidRPr="00973E8F">
              <w:rPr>
                <w:rFonts w:ascii="Times New Roman" w:eastAsia="Times New Roman" w:hAnsi="Times New Roman" w:cs="Times New Roman"/>
                <w:color w:val="000000"/>
                <w:spacing w:val="-4"/>
                <w:kern w:val="0"/>
                <w:lang w:eastAsia="ru-RU"/>
                <w14:ligatures w14:val="none"/>
              </w:rPr>
              <w:t>Р</w:t>
            </w:r>
            <w:r w:rsidRPr="00973E8F">
              <w:rPr>
                <w:rFonts w:ascii="Times New Roman" w:eastAsia="Times New Roman" w:hAnsi="Times New Roman" w:cs="Times New Roman"/>
                <w:color w:val="000000"/>
                <w:spacing w:val="-4"/>
                <w:kern w:val="0"/>
                <w:vertAlign w:val="subscript"/>
                <w:lang w:eastAsia="ru-RU"/>
                <w14:ligatures w14:val="none"/>
              </w:rPr>
              <w:t>60</w:t>
            </w:r>
            <w:r w:rsidRPr="00973E8F">
              <w:rPr>
                <w:rFonts w:ascii="Times New Roman" w:eastAsia="Times New Roman" w:hAnsi="Times New Roman" w:cs="Times New Roman"/>
                <w:color w:val="000000"/>
                <w:spacing w:val="-4"/>
                <w:kern w:val="0"/>
                <w:lang w:eastAsia="ru-RU"/>
                <w14:ligatures w14:val="none"/>
              </w:rPr>
              <w:t>К</w:t>
            </w:r>
            <w:r w:rsidRPr="00973E8F">
              <w:rPr>
                <w:rFonts w:ascii="Times New Roman" w:eastAsia="Times New Roman" w:hAnsi="Times New Roman" w:cs="Times New Roman"/>
                <w:color w:val="000000"/>
                <w:spacing w:val="-4"/>
                <w:kern w:val="0"/>
                <w:vertAlign w:val="subscript"/>
                <w:lang w:eastAsia="ru-RU"/>
                <w14:ligatures w14:val="none"/>
              </w:rPr>
              <w:t>120</w:t>
            </w:r>
            <w:r w:rsidRPr="00973E8F">
              <w:rPr>
                <w:rFonts w:ascii="Times New Roman" w:eastAsia="Times New Roman" w:hAnsi="Times New Roman" w:cs="Times New Roman"/>
                <w:bCs/>
                <w:color w:val="000000"/>
                <w:spacing w:val="-4"/>
                <w:kern w:val="0"/>
                <w:lang w:eastAsia="ru-RU"/>
                <w14:ligatures w14:val="none"/>
              </w:rPr>
              <w:t xml:space="preserve">, обработанный ингибитором «СтабилиNoрм» с </w:t>
            </w:r>
            <w:r w:rsidRPr="00973E8F">
              <w:rPr>
                <w:rFonts w:ascii="Times New Roman" w:eastAsia="Times New Roman" w:hAnsi="Times New Roman" w:cs="Times New Roman"/>
                <w:bCs/>
                <w:color w:val="000000"/>
                <w:kern w:val="0"/>
                <w:lang w:eastAsia="ru-RU"/>
                <w14:ligatures w14:val="none"/>
              </w:rPr>
              <w:t>Cu</w:t>
            </w:r>
            <w:r w:rsidRPr="00973E8F">
              <w:rPr>
                <w:rFonts w:ascii="Times New Roman" w:eastAsia="Times New Roman" w:hAnsi="Times New Roman" w:cs="Times New Roman"/>
                <w:bCs/>
                <w:color w:val="000000"/>
                <w:kern w:val="0"/>
                <w:vertAlign w:val="subscript"/>
                <w:lang w:eastAsia="ru-RU"/>
                <w14:ligatures w14:val="none"/>
              </w:rPr>
              <w:t>0,41</w:t>
            </w:r>
            <w:r w:rsidRPr="00973E8F">
              <w:rPr>
                <w:rFonts w:ascii="Times New Roman" w:eastAsia="Times New Roman" w:hAnsi="Times New Roman" w:cs="Times New Roman"/>
                <w:bCs/>
                <w:color w:val="000000"/>
                <w:kern w:val="0"/>
                <w:lang w:eastAsia="ru-RU"/>
                <w14:ligatures w14:val="none"/>
              </w:rPr>
              <w:t xml:space="preserve"> (0,20%) и Mn</w:t>
            </w:r>
            <w:r w:rsidRPr="00973E8F">
              <w:rPr>
                <w:rFonts w:ascii="Times New Roman" w:eastAsia="Times New Roman" w:hAnsi="Times New Roman" w:cs="Times New Roman"/>
                <w:bCs/>
                <w:color w:val="000000"/>
                <w:kern w:val="0"/>
                <w:vertAlign w:val="subscript"/>
                <w:lang w:eastAsia="ru-RU"/>
                <w14:ligatures w14:val="none"/>
              </w:rPr>
              <w:t xml:space="preserve">0,21 </w:t>
            </w:r>
            <w:r w:rsidRPr="00973E8F">
              <w:rPr>
                <w:rFonts w:ascii="Times New Roman" w:eastAsia="Times New Roman" w:hAnsi="Times New Roman" w:cs="Times New Roman"/>
                <w:bCs/>
                <w:color w:val="000000"/>
                <w:kern w:val="0"/>
                <w:lang w:eastAsia="ru-RU"/>
                <w14:ligatures w14:val="none"/>
              </w:rPr>
              <w:t xml:space="preserve">(0,10%) </w:t>
            </w:r>
            <w:r w:rsidRPr="00973E8F">
              <w:rPr>
                <w:rFonts w:ascii="Times New Roman" w:eastAsia="Times New Roman" w:hAnsi="Times New Roman" w:cs="Times New Roman"/>
                <w:color w:val="000000"/>
                <w:spacing w:val="-4"/>
                <w:kern w:val="0"/>
                <w:lang w:eastAsia="ru-RU"/>
                <w14:ligatures w14:val="none"/>
              </w:rPr>
              <w:t>+ N</w:t>
            </w:r>
            <w:r w:rsidRPr="00973E8F">
              <w:rPr>
                <w:rFonts w:ascii="Times New Roman" w:eastAsia="Times New Roman" w:hAnsi="Times New Roman" w:cs="Times New Roman"/>
                <w:color w:val="000000"/>
                <w:spacing w:val="-4"/>
                <w:kern w:val="0"/>
                <w:vertAlign w:val="subscript"/>
                <w:lang w:eastAsia="ru-RU"/>
                <w14:ligatures w14:val="none"/>
              </w:rPr>
              <w:t xml:space="preserve">70+40 </w:t>
            </w:r>
          </w:p>
        </w:tc>
        <w:tc>
          <w:tcPr>
            <w:tcW w:w="1276" w:type="dxa"/>
            <w:vAlign w:val="center"/>
          </w:tcPr>
          <w:p w14:paraId="6FD8306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34,4</w:t>
            </w:r>
          </w:p>
        </w:tc>
        <w:tc>
          <w:tcPr>
            <w:tcW w:w="992" w:type="dxa"/>
            <w:vAlign w:val="center"/>
          </w:tcPr>
          <w:p w14:paraId="53C553E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44,1</w:t>
            </w:r>
          </w:p>
        </w:tc>
        <w:tc>
          <w:tcPr>
            <w:tcW w:w="1276" w:type="dxa"/>
            <w:vAlign w:val="center"/>
          </w:tcPr>
          <w:p w14:paraId="542FB9C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39,3</w:t>
            </w:r>
          </w:p>
        </w:tc>
        <w:tc>
          <w:tcPr>
            <w:tcW w:w="1134" w:type="dxa"/>
            <w:vAlign w:val="center"/>
          </w:tcPr>
          <w:p w14:paraId="45F6D55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7,3</w:t>
            </w:r>
          </w:p>
        </w:tc>
      </w:tr>
      <w:tr w:rsidR="00973E8F" w:rsidRPr="00973E8F" w14:paraId="410D1645" w14:textId="77777777" w:rsidTr="00834A99">
        <w:tc>
          <w:tcPr>
            <w:tcW w:w="4820" w:type="dxa"/>
            <w:tcBorders>
              <w:bottom w:val="nil"/>
            </w:tcBorders>
            <w:vAlign w:val="center"/>
          </w:tcPr>
          <w:p w14:paraId="0A1079BD" w14:textId="77777777" w:rsidR="00973E8F" w:rsidRPr="00973E8F" w:rsidRDefault="00973E8F" w:rsidP="00973E8F">
            <w:pPr>
              <w:spacing w:after="0" w:line="240" w:lineRule="auto"/>
              <w:jc w:val="both"/>
              <w:rPr>
                <w:rFonts w:ascii="Times New Roman" w:eastAsia="Times New Roman" w:hAnsi="Times New Roman" w:cs="Times New Roman"/>
                <w:spacing w:val="-2"/>
                <w:kern w:val="0"/>
                <w:lang w:eastAsia="ru-RU"/>
                <w14:ligatures w14:val="none"/>
              </w:rPr>
            </w:pPr>
            <w:r w:rsidRPr="00973E8F">
              <w:rPr>
                <w:rFonts w:ascii="Times New Roman" w:eastAsia="Times New Roman" w:hAnsi="Times New Roman" w:cs="Times New Roman"/>
                <w:bCs/>
                <w:color w:val="000000"/>
                <w:spacing w:val="-4"/>
                <w:kern w:val="0"/>
                <w:lang w:eastAsia="ru-RU"/>
                <w14:ligatures w14:val="none"/>
              </w:rPr>
              <w:t xml:space="preserve">12. </w:t>
            </w:r>
            <w:r w:rsidRPr="00973E8F">
              <w:rPr>
                <w:rFonts w:ascii="Times New Roman" w:eastAsia="Times New Roman" w:hAnsi="Times New Roman" w:cs="Times New Roman"/>
                <w:color w:val="000000"/>
                <w:spacing w:val="-4"/>
                <w:kern w:val="0"/>
                <w:lang w:eastAsia="ru-RU"/>
                <w14:ligatures w14:val="none"/>
              </w:rPr>
              <w:t>N</w:t>
            </w:r>
            <w:r w:rsidRPr="00973E8F">
              <w:rPr>
                <w:rFonts w:ascii="Times New Roman" w:eastAsia="Times New Roman" w:hAnsi="Times New Roman" w:cs="Times New Roman"/>
                <w:color w:val="000000"/>
                <w:spacing w:val="-4"/>
                <w:kern w:val="0"/>
                <w:vertAlign w:val="subscript"/>
                <w:lang w:eastAsia="ru-RU"/>
                <w14:ligatures w14:val="none"/>
              </w:rPr>
              <w:t>35</w:t>
            </w:r>
            <w:r w:rsidRPr="00973E8F">
              <w:rPr>
                <w:rFonts w:ascii="Times New Roman" w:eastAsia="Times New Roman" w:hAnsi="Times New Roman" w:cs="Times New Roman"/>
                <w:color w:val="000000"/>
                <w:spacing w:val="-4"/>
                <w:kern w:val="0"/>
                <w:lang w:eastAsia="ru-RU"/>
                <w14:ligatures w14:val="none"/>
              </w:rPr>
              <w:t>Р</w:t>
            </w:r>
            <w:r w:rsidRPr="00973E8F">
              <w:rPr>
                <w:rFonts w:ascii="Times New Roman" w:eastAsia="Times New Roman" w:hAnsi="Times New Roman" w:cs="Times New Roman"/>
                <w:color w:val="000000"/>
                <w:spacing w:val="-4"/>
                <w:kern w:val="0"/>
                <w:vertAlign w:val="subscript"/>
                <w:lang w:eastAsia="ru-RU"/>
                <w14:ligatures w14:val="none"/>
              </w:rPr>
              <w:t>60</w:t>
            </w:r>
            <w:r w:rsidRPr="00973E8F">
              <w:rPr>
                <w:rFonts w:ascii="Times New Roman" w:eastAsia="Times New Roman" w:hAnsi="Times New Roman" w:cs="Times New Roman"/>
                <w:color w:val="000000"/>
                <w:spacing w:val="-4"/>
                <w:kern w:val="0"/>
                <w:lang w:eastAsia="ru-RU"/>
                <w14:ligatures w14:val="none"/>
              </w:rPr>
              <w:t>К</w:t>
            </w:r>
            <w:r w:rsidRPr="00973E8F">
              <w:rPr>
                <w:rFonts w:ascii="Times New Roman" w:eastAsia="Times New Roman" w:hAnsi="Times New Roman" w:cs="Times New Roman"/>
                <w:color w:val="000000"/>
                <w:spacing w:val="-4"/>
                <w:kern w:val="0"/>
                <w:vertAlign w:val="subscript"/>
                <w:lang w:eastAsia="ru-RU"/>
                <w14:ligatures w14:val="none"/>
              </w:rPr>
              <w:t xml:space="preserve">120, </w:t>
            </w:r>
            <w:r w:rsidRPr="00973E8F">
              <w:rPr>
                <w:rFonts w:ascii="Times New Roman" w:eastAsia="Times New Roman" w:hAnsi="Times New Roman" w:cs="Times New Roman"/>
                <w:bCs/>
                <w:color w:val="000000"/>
                <w:spacing w:val="-4"/>
                <w:kern w:val="0"/>
                <w:lang w:eastAsia="ru-RU"/>
                <w14:ligatures w14:val="none"/>
              </w:rPr>
              <w:t>обработанный связующим «FS-OPAN»</w:t>
            </w:r>
            <w:r w:rsidRPr="00973E8F">
              <w:rPr>
                <w:rFonts w:ascii="Times New Roman" w:eastAsia="Times New Roman" w:hAnsi="Times New Roman" w:cs="Times New Roman"/>
                <w:color w:val="000000"/>
                <w:spacing w:val="-4"/>
                <w:kern w:val="0"/>
                <w:lang w:eastAsia="ru-RU"/>
                <w14:ligatures w14:val="none"/>
              </w:rPr>
              <w:t xml:space="preserve"> </w:t>
            </w:r>
            <w:r w:rsidRPr="00973E8F">
              <w:rPr>
                <w:rFonts w:ascii="Times New Roman" w:eastAsia="Times New Roman" w:hAnsi="Times New Roman" w:cs="Times New Roman"/>
                <w:bCs/>
                <w:color w:val="000000"/>
                <w:kern w:val="0"/>
                <w:lang w:eastAsia="ru-RU"/>
                <w14:ligatures w14:val="none"/>
              </w:rPr>
              <w:t>с Cu</w:t>
            </w:r>
            <w:r w:rsidRPr="00973E8F">
              <w:rPr>
                <w:rFonts w:ascii="Times New Roman" w:eastAsia="Times New Roman" w:hAnsi="Times New Roman" w:cs="Times New Roman"/>
                <w:bCs/>
                <w:color w:val="000000"/>
                <w:kern w:val="0"/>
                <w:vertAlign w:val="subscript"/>
                <w:lang w:eastAsia="ru-RU"/>
                <w14:ligatures w14:val="none"/>
              </w:rPr>
              <w:t>0,41</w:t>
            </w:r>
            <w:r w:rsidRPr="00973E8F">
              <w:rPr>
                <w:rFonts w:ascii="Times New Roman" w:eastAsia="Times New Roman" w:hAnsi="Times New Roman" w:cs="Times New Roman"/>
                <w:bCs/>
                <w:color w:val="000000"/>
                <w:kern w:val="0"/>
                <w:lang w:eastAsia="ru-RU"/>
                <w14:ligatures w14:val="none"/>
              </w:rPr>
              <w:t xml:space="preserve"> (0,20%) и Mn</w:t>
            </w:r>
            <w:r w:rsidRPr="00973E8F">
              <w:rPr>
                <w:rFonts w:ascii="Times New Roman" w:eastAsia="Times New Roman" w:hAnsi="Times New Roman" w:cs="Times New Roman"/>
                <w:bCs/>
                <w:color w:val="000000"/>
                <w:kern w:val="0"/>
                <w:vertAlign w:val="subscript"/>
                <w:lang w:eastAsia="ru-RU"/>
                <w14:ligatures w14:val="none"/>
              </w:rPr>
              <w:t xml:space="preserve">0,21 </w:t>
            </w:r>
            <w:r w:rsidRPr="00973E8F">
              <w:rPr>
                <w:rFonts w:ascii="Times New Roman" w:eastAsia="Times New Roman" w:hAnsi="Times New Roman" w:cs="Times New Roman"/>
                <w:bCs/>
                <w:color w:val="000000"/>
                <w:kern w:val="0"/>
                <w:lang w:eastAsia="ru-RU"/>
                <w14:ligatures w14:val="none"/>
              </w:rPr>
              <w:t xml:space="preserve">(0,10%) </w:t>
            </w:r>
            <w:r w:rsidRPr="00973E8F">
              <w:rPr>
                <w:rFonts w:ascii="Times New Roman" w:eastAsia="Times New Roman" w:hAnsi="Times New Roman" w:cs="Times New Roman"/>
                <w:color w:val="000000"/>
                <w:spacing w:val="-4"/>
                <w:kern w:val="0"/>
                <w:lang w:eastAsia="ru-RU"/>
                <w14:ligatures w14:val="none"/>
              </w:rPr>
              <w:t>+ N</w:t>
            </w:r>
            <w:r w:rsidRPr="00973E8F">
              <w:rPr>
                <w:rFonts w:ascii="Times New Roman" w:eastAsia="Times New Roman" w:hAnsi="Times New Roman" w:cs="Times New Roman"/>
                <w:color w:val="000000"/>
                <w:spacing w:val="-4"/>
                <w:kern w:val="0"/>
                <w:vertAlign w:val="subscript"/>
                <w:lang w:eastAsia="ru-RU"/>
                <w14:ligatures w14:val="none"/>
              </w:rPr>
              <w:t>70+40</w:t>
            </w:r>
          </w:p>
        </w:tc>
        <w:tc>
          <w:tcPr>
            <w:tcW w:w="1276" w:type="dxa"/>
            <w:vAlign w:val="center"/>
          </w:tcPr>
          <w:p w14:paraId="351B016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33,5</w:t>
            </w:r>
          </w:p>
        </w:tc>
        <w:tc>
          <w:tcPr>
            <w:tcW w:w="992" w:type="dxa"/>
            <w:vAlign w:val="center"/>
          </w:tcPr>
          <w:p w14:paraId="6812B48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44,5</w:t>
            </w:r>
          </w:p>
        </w:tc>
        <w:tc>
          <w:tcPr>
            <w:tcW w:w="1276" w:type="dxa"/>
            <w:vAlign w:val="center"/>
          </w:tcPr>
          <w:p w14:paraId="30A4512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39,0</w:t>
            </w:r>
          </w:p>
        </w:tc>
        <w:tc>
          <w:tcPr>
            <w:tcW w:w="1134" w:type="dxa"/>
            <w:vAlign w:val="center"/>
          </w:tcPr>
          <w:p w14:paraId="2ACACC5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color w:val="000000"/>
                <w:kern w:val="0"/>
                <w:lang w:eastAsia="ru-RU"/>
                <w14:ligatures w14:val="none"/>
              </w:rPr>
              <w:t>7,0</w:t>
            </w:r>
          </w:p>
        </w:tc>
      </w:tr>
      <w:tr w:rsidR="00973E8F" w:rsidRPr="00973E8F" w14:paraId="3FB7B9B5" w14:textId="77777777" w:rsidTr="00834A99">
        <w:tc>
          <w:tcPr>
            <w:tcW w:w="4820" w:type="dxa"/>
            <w:tcBorders>
              <w:top w:val="nil"/>
              <w:bottom w:val="nil"/>
            </w:tcBorders>
          </w:tcPr>
          <w:p w14:paraId="2E1C1C8D" w14:textId="77777777" w:rsidR="00973E8F" w:rsidRPr="00973E8F" w:rsidRDefault="00973E8F" w:rsidP="00973E8F">
            <w:pPr>
              <w:pBdr>
                <w:top w:val="single" w:sz="4" w:space="1" w:color="auto"/>
                <w:left w:val="single" w:sz="4" w:space="0" w:color="auto"/>
                <w:bottom w:val="single" w:sz="4" w:space="1" w:color="auto"/>
                <w:right w:val="single" w:sz="4" w:space="4" w:color="auto"/>
                <w:between w:val="single" w:sz="4" w:space="1" w:color="auto"/>
              </w:pBd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НСР</w:t>
            </w:r>
            <w:r w:rsidRPr="00973E8F">
              <w:rPr>
                <w:rFonts w:ascii="Times New Roman" w:eastAsia="Times New Roman" w:hAnsi="Times New Roman" w:cs="Times New Roman"/>
                <w:color w:val="000000"/>
                <w:kern w:val="0"/>
                <w:vertAlign w:val="subscript"/>
                <w:lang w:eastAsia="ru-RU"/>
                <w14:ligatures w14:val="none"/>
              </w:rPr>
              <w:t>05</w:t>
            </w:r>
          </w:p>
        </w:tc>
        <w:tc>
          <w:tcPr>
            <w:tcW w:w="1276" w:type="dxa"/>
            <w:vAlign w:val="center"/>
          </w:tcPr>
          <w:p w14:paraId="07800BA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2,79</w:t>
            </w:r>
          </w:p>
        </w:tc>
        <w:tc>
          <w:tcPr>
            <w:tcW w:w="992" w:type="dxa"/>
            <w:vAlign w:val="center"/>
          </w:tcPr>
          <w:p w14:paraId="564B51D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3,81</w:t>
            </w:r>
          </w:p>
        </w:tc>
        <w:tc>
          <w:tcPr>
            <w:tcW w:w="1276" w:type="dxa"/>
          </w:tcPr>
          <w:p w14:paraId="228EA47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2,36</w:t>
            </w:r>
          </w:p>
        </w:tc>
        <w:tc>
          <w:tcPr>
            <w:tcW w:w="1134" w:type="dxa"/>
          </w:tcPr>
          <w:p w14:paraId="5547D4B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bl>
    <w:p w14:paraId="065C3710" w14:textId="77777777" w:rsidR="00973E8F" w:rsidRPr="00973E8F" w:rsidRDefault="00973E8F" w:rsidP="00973E8F">
      <w:pPr>
        <w:spacing w:after="0" w:line="240" w:lineRule="auto"/>
        <w:ind w:firstLine="539"/>
        <w:jc w:val="both"/>
        <w:rPr>
          <w:rFonts w:ascii="Arial" w:eastAsia="Times New Roman" w:hAnsi="Arial" w:cs="Arial"/>
          <w:kern w:val="0"/>
          <w:sz w:val="24"/>
          <w:szCs w:val="24"/>
          <w:lang w:eastAsia="ru-RU"/>
          <w14:ligatures w14:val="none"/>
        </w:rPr>
      </w:pPr>
    </w:p>
    <w:p w14:paraId="1AB92048" w14:textId="77777777" w:rsidR="00973E8F" w:rsidRPr="00973E8F" w:rsidRDefault="00973E8F" w:rsidP="00973E8F">
      <w:pPr>
        <w:spacing w:after="0" w:line="240" w:lineRule="auto"/>
        <w:ind w:firstLine="539"/>
        <w:jc w:val="both"/>
        <w:rPr>
          <w:rFonts w:ascii="Times New Roman" w:eastAsia="Times New Roman" w:hAnsi="Times New Roman" w:cs="Times New Roman"/>
          <w:kern w:val="0"/>
          <w:sz w:val="26"/>
          <w:szCs w:val="26"/>
          <w:shd w:val="clear" w:color="auto" w:fill="FFFFFF"/>
          <w:lang w:eastAsia="ru-RU"/>
          <w14:ligatures w14:val="none"/>
        </w:rPr>
      </w:pPr>
      <w:r w:rsidRPr="00973E8F">
        <w:rPr>
          <w:rFonts w:ascii="Times New Roman" w:eastAsia="Times New Roman" w:hAnsi="Times New Roman" w:cs="Times New Roman"/>
          <w:kern w:val="0"/>
          <w:sz w:val="26"/>
          <w:szCs w:val="26"/>
          <w:shd w:val="clear" w:color="auto" w:fill="FFFFFF"/>
          <w:lang w:eastAsia="ru-RU"/>
          <w14:ligatures w14:val="none"/>
        </w:rPr>
        <w:t>Таким образом, самая высокая агрохимическая эффективность с существенными прибавками зерна по сравнению с базовыми вариантами наблюдалась:</w:t>
      </w:r>
    </w:p>
    <w:p w14:paraId="4B1817DD" w14:textId="77777777" w:rsidR="00973E8F" w:rsidRPr="00973E8F" w:rsidRDefault="00973E8F" w:rsidP="00973E8F">
      <w:pPr>
        <w:spacing w:after="0" w:line="240" w:lineRule="auto"/>
        <w:ind w:firstLine="539"/>
        <w:jc w:val="both"/>
        <w:rPr>
          <w:rFonts w:ascii="Times New Roman" w:eastAsia="Times New Roman" w:hAnsi="Times New Roman" w:cs="Times New Roman"/>
          <w:kern w:val="0"/>
          <w:sz w:val="26"/>
          <w:szCs w:val="26"/>
          <w:shd w:val="clear" w:color="auto" w:fill="FFFFFF"/>
          <w:lang w:eastAsia="ru-RU"/>
          <w14:ligatures w14:val="none"/>
        </w:rPr>
      </w:pPr>
      <w:r w:rsidRPr="00973E8F">
        <w:rPr>
          <w:rFonts w:ascii="Times New Roman" w:eastAsia="Times New Roman" w:hAnsi="Times New Roman" w:cs="Times New Roman"/>
          <w:spacing w:val="-4"/>
          <w:kern w:val="0"/>
          <w:sz w:val="26"/>
          <w:szCs w:val="26"/>
          <w:lang w:eastAsia="ru-RU"/>
          <w14:ligatures w14:val="none"/>
        </w:rPr>
        <w:t>–</w:t>
      </w:r>
      <w:r w:rsidRPr="00973E8F">
        <w:rPr>
          <w:rFonts w:ascii="Times New Roman" w:eastAsia="Times New Roman" w:hAnsi="Times New Roman" w:cs="Times New Roman"/>
          <w:kern w:val="0"/>
          <w:sz w:val="26"/>
          <w:szCs w:val="26"/>
          <w:shd w:val="clear" w:color="auto" w:fill="FFFFFF"/>
          <w:lang w:eastAsia="ru-RU"/>
          <w14:ligatures w14:val="none"/>
        </w:rPr>
        <w:t xml:space="preserve"> при возделывании ячменя: от </w:t>
      </w:r>
      <w:r w:rsidRPr="00973E8F">
        <w:rPr>
          <w:rFonts w:ascii="Times New Roman" w:eastAsia="Times New Roman" w:hAnsi="Times New Roman" w:cs="Times New Roman"/>
          <w:spacing w:val="-2"/>
          <w:kern w:val="0"/>
          <w:sz w:val="26"/>
          <w:szCs w:val="26"/>
          <w:lang w:eastAsia="ru-RU"/>
          <w14:ligatures w14:val="none"/>
        </w:rPr>
        <w:t>NРК</w:t>
      </w:r>
      <w:r w:rsidRPr="00973E8F">
        <w:rPr>
          <w:rFonts w:ascii="Times New Roman" w:eastAsia="Times New Roman" w:hAnsi="Times New Roman" w:cs="Times New Roman"/>
          <w:kern w:val="0"/>
          <w:sz w:val="26"/>
          <w:szCs w:val="26"/>
          <w:shd w:val="clear" w:color="auto" w:fill="FFFFFF"/>
          <w:lang w:eastAsia="ru-RU"/>
          <w14:ligatures w14:val="none"/>
        </w:rPr>
        <w:t xml:space="preserve"> с серой (6%) и углеродом (12%), прибавка к базовому 6,1 ц/га, далее </w:t>
      </w:r>
      <w:r w:rsidRPr="00973E8F">
        <w:rPr>
          <w:rFonts w:ascii="Times New Roman" w:eastAsia="Times New Roman" w:hAnsi="Times New Roman" w:cs="Times New Roman"/>
          <w:spacing w:val="-2"/>
          <w:kern w:val="0"/>
          <w:sz w:val="26"/>
          <w:szCs w:val="26"/>
          <w:lang w:eastAsia="ru-RU"/>
          <w14:ligatures w14:val="none"/>
        </w:rPr>
        <w:t>NРК</w:t>
      </w:r>
      <w:r w:rsidRPr="00973E8F">
        <w:rPr>
          <w:rFonts w:ascii="Times New Roman" w:eastAsia="Times New Roman" w:hAnsi="Times New Roman" w:cs="Times New Roman"/>
          <w:kern w:val="0"/>
          <w:sz w:val="26"/>
          <w:szCs w:val="26"/>
          <w:shd w:val="clear" w:color="auto" w:fill="FFFFFF"/>
          <w:lang w:eastAsia="ru-RU"/>
          <w14:ligatures w14:val="none"/>
        </w:rPr>
        <w:t xml:space="preserve"> с </w:t>
      </w:r>
      <w:r w:rsidRPr="00973E8F">
        <w:rPr>
          <w:rFonts w:ascii="Times New Roman" w:eastAsia="Times New Roman" w:hAnsi="Times New Roman" w:cs="Times New Roman"/>
          <w:kern w:val="0"/>
          <w:sz w:val="26"/>
          <w:szCs w:val="26"/>
          <w:shd w:val="clear" w:color="auto" w:fill="FFFFFF"/>
          <w:lang w:val="en-US" w:eastAsia="ru-RU"/>
          <w14:ligatures w14:val="none"/>
        </w:rPr>
        <w:t>Cu</w:t>
      </w:r>
      <w:r w:rsidRPr="00973E8F">
        <w:rPr>
          <w:rFonts w:ascii="Times New Roman" w:eastAsia="Times New Roman" w:hAnsi="Times New Roman" w:cs="Times New Roman"/>
          <w:kern w:val="0"/>
          <w:sz w:val="26"/>
          <w:szCs w:val="26"/>
          <w:shd w:val="clear" w:color="auto" w:fill="FFFFFF"/>
          <w:lang w:eastAsia="ru-RU"/>
          <w14:ligatures w14:val="none"/>
        </w:rPr>
        <w:t xml:space="preserve"> и </w:t>
      </w:r>
      <w:r w:rsidRPr="00973E8F">
        <w:rPr>
          <w:rFonts w:ascii="Times New Roman" w:eastAsia="Times New Roman" w:hAnsi="Times New Roman" w:cs="Times New Roman"/>
          <w:kern w:val="0"/>
          <w:sz w:val="26"/>
          <w:szCs w:val="26"/>
          <w:shd w:val="clear" w:color="auto" w:fill="FFFFFF"/>
          <w:lang w:val="en-US" w:eastAsia="ru-RU"/>
          <w14:ligatures w14:val="none"/>
        </w:rPr>
        <w:t>Mn</w:t>
      </w:r>
      <w:r w:rsidRPr="00973E8F">
        <w:rPr>
          <w:rFonts w:ascii="Times New Roman" w:eastAsia="Times New Roman" w:hAnsi="Times New Roman" w:cs="Times New Roman"/>
          <w:kern w:val="0"/>
          <w:sz w:val="26"/>
          <w:szCs w:val="26"/>
          <w:shd w:val="clear" w:color="auto" w:fill="FFFFFF"/>
          <w:lang w:eastAsia="ru-RU"/>
          <w14:ligatures w14:val="none"/>
        </w:rPr>
        <w:t>, в том числе и с ЕДТА), с прибавками от 4,0 до 5,9 ц/га по сравнению с базовым вариантом;</w:t>
      </w:r>
    </w:p>
    <w:p w14:paraId="76584B7A" w14:textId="77777777" w:rsidR="00973E8F" w:rsidRPr="00973E8F" w:rsidRDefault="00973E8F" w:rsidP="00973E8F">
      <w:pPr>
        <w:spacing w:after="0" w:line="240" w:lineRule="auto"/>
        <w:ind w:firstLine="539"/>
        <w:jc w:val="both"/>
        <w:rPr>
          <w:rFonts w:ascii="Times New Roman" w:eastAsia="Times New Roman" w:hAnsi="Times New Roman" w:cs="Times New Roman"/>
          <w:kern w:val="0"/>
          <w:sz w:val="26"/>
          <w:szCs w:val="26"/>
          <w:shd w:val="clear" w:color="auto" w:fill="FFFFFF"/>
          <w:lang w:eastAsia="ru-RU"/>
          <w14:ligatures w14:val="none"/>
        </w:rPr>
      </w:pPr>
      <w:r w:rsidRPr="00973E8F">
        <w:rPr>
          <w:rFonts w:ascii="Times New Roman" w:eastAsia="Times New Roman" w:hAnsi="Times New Roman" w:cs="Times New Roman"/>
          <w:spacing w:val="-4"/>
          <w:kern w:val="0"/>
          <w:sz w:val="26"/>
          <w:szCs w:val="26"/>
          <w:lang w:eastAsia="ru-RU"/>
          <w14:ligatures w14:val="none"/>
        </w:rPr>
        <w:t>–</w:t>
      </w:r>
      <w:r w:rsidRPr="00973E8F">
        <w:rPr>
          <w:rFonts w:ascii="Times New Roman" w:eastAsia="Times New Roman" w:hAnsi="Times New Roman" w:cs="Times New Roman"/>
          <w:kern w:val="0"/>
          <w:sz w:val="26"/>
          <w:szCs w:val="26"/>
          <w:shd w:val="clear" w:color="auto" w:fill="FFFFFF"/>
          <w:lang w:eastAsia="ru-RU"/>
          <w14:ligatures w14:val="none"/>
        </w:rPr>
        <w:t xml:space="preserve"> при возделывании овса: </w:t>
      </w:r>
      <w:r w:rsidRPr="00973E8F">
        <w:rPr>
          <w:rFonts w:ascii="Times New Roman" w:eastAsia="Times New Roman" w:hAnsi="Times New Roman" w:cs="Times New Roman"/>
          <w:spacing w:val="-2"/>
          <w:kern w:val="0"/>
          <w:sz w:val="26"/>
          <w:szCs w:val="26"/>
          <w:lang w:eastAsia="ru-RU"/>
          <w14:ligatures w14:val="none"/>
        </w:rPr>
        <w:t>NРК</w:t>
      </w:r>
      <w:r w:rsidRPr="00973E8F">
        <w:rPr>
          <w:rFonts w:ascii="Times New Roman" w:eastAsia="Times New Roman" w:hAnsi="Times New Roman" w:cs="Times New Roman"/>
          <w:kern w:val="0"/>
          <w:sz w:val="26"/>
          <w:szCs w:val="26"/>
          <w:shd w:val="clear" w:color="auto" w:fill="FFFFFF"/>
          <w:lang w:eastAsia="ru-RU"/>
          <w14:ligatures w14:val="none"/>
        </w:rPr>
        <w:t xml:space="preserve"> с серой (2%) и углеродом (12%) (4,6 ц/га), далее </w:t>
      </w:r>
      <w:r w:rsidRPr="00973E8F">
        <w:rPr>
          <w:rFonts w:ascii="Times New Roman" w:eastAsia="Times New Roman" w:hAnsi="Times New Roman" w:cs="Times New Roman"/>
          <w:spacing w:val="-2"/>
          <w:kern w:val="0"/>
          <w:sz w:val="26"/>
          <w:szCs w:val="26"/>
          <w:lang w:eastAsia="ru-RU"/>
          <w14:ligatures w14:val="none"/>
        </w:rPr>
        <w:t>NРК</w:t>
      </w:r>
      <w:r w:rsidRPr="00973E8F">
        <w:rPr>
          <w:rFonts w:ascii="Times New Roman" w:eastAsia="Times New Roman" w:hAnsi="Times New Roman" w:cs="Times New Roman"/>
          <w:kern w:val="0"/>
          <w:sz w:val="26"/>
          <w:szCs w:val="26"/>
          <w:shd w:val="clear" w:color="auto" w:fill="FFFFFF"/>
          <w:lang w:eastAsia="ru-RU"/>
          <w14:ligatures w14:val="none"/>
        </w:rPr>
        <w:t xml:space="preserve"> с </w:t>
      </w:r>
      <w:r w:rsidRPr="00973E8F">
        <w:rPr>
          <w:rFonts w:ascii="Times New Roman" w:eastAsia="Times New Roman" w:hAnsi="Times New Roman" w:cs="Times New Roman"/>
          <w:kern w:val="0"/>
          <w:sz w:val="26"/>
          <w:szCs w:val="26"/>
          <w:shd w:val="clear" w:color="auto" w:fill="FFFFFF"/>
          <w:lang w:val="en-US" w:eastAsia="ru-RU"/>
          <w14:ligatures w14:val="none"/>
        </w:rPr>
        <w:t>S</w:t>
      </w:r>
      <w:r w:rsidRPr="00973E8F">
        <w:rPr>
          <w:rFonts w:ascii="Times New Roman" w:eastAsia="Times New Roman" w:hAnsi="Times New Roman" w:cs="Times New Roman"/>
          <w:kern w:val="0"/>
          <w:sz w:val="26"/>
          <w:szCs w:val="26"/>
          <w:shd w:val="clear" w:color="auto" w:fill="FFFFFF"/>
          <w:lang w:eastAsia="ru-RU"/>
          <w14:ligatures w14:val="none"/>
        </w:rPr>
        <w:t xml:space="preserve"> (2%), СаО (7%) и </w:t>
      </w:r>
      <w:r w:rsidRPr="00973E8F">
        <w:rPr>
          <w:rFonts w:ascii="Times New Roman" w:eastAsia="Times New Roman" w:hAnsi="Times New Roman" w:cs="Times New Roman"/>
          <w:kern w:val="0"/>
          <w:sz w:val="26"/>
          <w:szCs w:val="26"/>
          <w:shd w:val="clear" w:color="auto" w:fill="FFFFFF"/>
          <w:lang w:val="en-US" w:eastAsia="ru-RU"/>
          <w14:ligatures w14:val="none"/>
        </w:rPr>
        <w:t>MgO</w:t>
      </w:r>
      <w:r w:rsidRPr="00973E8F">
        <w:rPr>
          <w:rFonts w:ascii="Times New Roman" w:eastAsia="Times New Roman" w:hAnsi="Times New Roman" w:cs="Times New Roman"/>
          <w:kern w:val="0"/>
          <w:sz w:val="26"/>
          <w:szCs w:val="26"/>
          <w:shd w:val="clear" w:color="auto" w:fill="FFFFFF"/>
          <w:lang w:eastAsia="ru-RU"/>
          <w14:ligatures w14:val="none"/>
        </w:rPr>
        <w:t xml:space="preserve"> (5%) (4,0 ц/га) и </w:t>
      </w:r>
      <w:r w:rsidRPr="00973E8F">
        <w:rPr>
          <w:rFonts w:ascii="Times New Roman" w:eastAsia="Times New Roman" w:hAnsi="Times New Roman" w:cs="Times New Roman"/>
          <w:spacing w:val="-2"/>
          <w:kern w:val="0"/>
          <w:sz w:val="26"/>
          <w:szCs w:val="26"/>
          <w:lang w:eastAsia="ru-RU"/>
          <w14:ligatures w14:val="none"/>
        </w:rPr>
        <w:t>NРК</w:t>
      </w:r>
      <w:r w:rsidRPr="00973E8F">
        <w:rPr>
          <w:rFonts w:ascii="Times New Roman" w:eastAsia="Times New Roman" w:hAnsi="Times New Roman" w:cs="Times New Roman"/>
          <w:kern w:val="0"/>
          <w:sz w:val="26"/>
          <w:szCs w:val="26"/>
          <w:shd w:val="clear" w:color="auto" w:fill="FFFFFF"/>
          <w:lang w:eastAsia="ru-RU"/>
          <w14:ligatures w14:val="none"/>
        </w:rPr>
        <w:t xml:space="preserve"> с </w:t>
      </w:r>
      <w:r w:rsidRPr="00973E8F">
        <w:rPr>
          <w:rFonts w:ascii="Times New Roman" w:eastAsia="Times New Roman" w:hAnsi="Times New Roman" w:cs="Times New Roman"/>
          <w:kern w:val="0"/>
          <w:sz w:val="26"/>
          <w:szCs w:val="26"/>
          <w:shd w:val="clear" w:color="auto" w:fill="FFFFFF"/>
          <w:lang w:val="en-US" w:eastAsia="ru-RU"/>
          <w14:ligatures w14:val="none"/>
        </w:rPr>
        <w:t>Cu</w:t>
      </w:r>
      <w:r w:rsidRPr="00973E8F">
        <w:rPr>
          <w:rFonts w:ascii="Times New Roman" w:eastAsia="Times New Roman" w:hAnsi="Times New Roman" w:cs="Times New Roman"/>
          <w:kern w:val="0"/>
          <w:sz w:val="26"/>
          <w:szCs w:val="26"/>
          <w:shd w:val="clear" w:color="auto" w:fill="FFFFFF"/>
          <w:lang w:eastAsia="ru-RU"/>
          <w14:ligatures w14:val="none"/>
        </w:rPr>
        <w:t xml:space="preserve"> и </w:t>
      </w:r>
      <w:r w:rsidRPr="00973E8F">
        <w:rPr>
          <w:rFonts w:ascii="Times New Roman" w:eastAsia="Times New Roman" w:hAnsi="Times New Roman" w:cs="Times New Roman"/>
          <w:kern w:val="0"/>
          <w:sz w:val="26"/>
          <w:szCs w:val="26"/>
          <w:shd w:val="clear" w:color="auto" w:fill="FFFFFF"/>
          <w:lang w:val="en-US" w:eastAsia="ru-RU"/>
          <w14:ligatures w14:val="none"/>
        </w:rPr>
        <w:t>Mn</w:t>
      </w:r>
      <w:r w:rsidRPr="00973E8F">
        <w:rPr>
          <w:rFonts w:ascii="Times New Roman" w:eastAsia="Times New Roman" w:hAnsi="Times New Roman" w:cs="Times New Roman"/>
          <w:kern w:val="0"/>
          <w:sz w:val="26"/>
          <w:szCs w:val="26"/>
          <w:shd w:val="clear" w:color="auto" w:fill="FFFFFF"/>
          <w:lang w:eastAsia="ru-RU"/>
          <w14:ligatures w14:val="none"/>
        </w:rPr>
        <w:t>+</w:t>
      </w:r>
      <w:r w:rsidRPr="00973E8F">
        <w:rPr>
          <w:rFonts w:ascii="Times New Roman" w:eastAsia="Times New Roman" w:hAnsi="Times New Roman" w:cs="Times New Roman"/>
          <w:color w:val="000000"/>
          <w:kern w:val="0"/>
          <w:sz w:val="26"/>
          <w:szCs w:val="26"/>
          <w:lang w:eastAsia="ru-RU"/>
          <w14:ligatures w14:val="none"/>
        </w:rPr>
        <w:t>EDTA</w:t>
      </w:r>
      <w:r w:rsidRPr="00973E8F">
        <w:rPr>
          <w:rFonts w:ascii="Times New Roman" w:eastAsia="Times New Roman" w:hAnsi="Times New Roman" w:cs="Times New Roman"/>
          <w:kern w:val="0"/>
          <w:sz w:val="26"/>
          <w:szCs w:val="26"/>
          <w:shd w:val="clear" w:color="auto" w:fill="FFFFFF"/>
          <w:lang w:eastAsia="ru-RU"/>
          <w14:ligatures w14:val="none"/>
        </w:rPr>
        <w:t>, с прибавкой зерна 3,9 ц/га;</w:t>
      </w:r>
    </w:p>
    <w:p w14:paraId="3454917D" w14:textId="77777777" w:rsidR="00973E8F" w:rsidRPr="00973E8F" w:rsidRDefault="00973E8F" w:rsidP="00973E8F">
      <w:pPr>
        <w:spacing w:after="0" w:line="240" w:lineRule="auto"/>
        <w:ind w:firstLine="539"/>
        <w:jc w:val="both"/>
        <w:rPr>
          <w:rFonts w:ascii="Times New Roman" w:eastAsia="Times New Roman" w:hAnsi="Times New Roman" w:cs="Times New Roman"/>
          <w:kern w:val="0"/>
          <w:sz w:val="26"/>
          <w:szCs w:val="26"/>
          <w:shd w:val="clear" w:color="auto" w:fill="FFFFFF"/>
          <w:lang w:eastAsia="ru-RU"/>
          <w14:ligatures w14:val="none"/>
        </w:rPr>
      </w:pPr>
      <w:r w:rsidRPr="00973E8F">
        <w:rPr>
          <w:rFonts w:ascii="Times New Roman" w:eastAsia="Times New Roman" w:hAnsi="Times New Roman" w:cs="Times New Roman"/>
          <w:spacing w:val="-4"/>
          <w:kern w:val="0"/>
          <w:sz w:val="26"/>
          <w:szCs w:val="26"/>
          <w:lang w:eastAsia="ru-RU"/>
          <w14:ligatures w14:val="none"/>
        </w:rPr>
        <w:t xml:space="preserve">– </w:t>
      </w:r>
      <w:r w:rsidRPr="00973E8F">
        <w:rPr>
          <w:rFonts w:ascii="Times New Roman" w:eastAsia="Times New Roman" w:hAnsi="Times New Roman" w:cs="Times New Roman"/>
          <w:kern w:val="0"/>
          <w:sz w:val="26"/>
          <w:szCs w:val="26"/>
          <w:shd w:val="clear" w:color="auto" w:fill="FFFFFF"/>
          <w:lang w:eastAsia="ru-RU"/>
          <w14:ligatures w14:val="none"/>
        </w:rPr>
        <w:t xml:space="preserve"> на озимой пшенице: от </w:t>
      </w:r>
      <w:r w:rsidRPr="00973E8F">
        <w:rPr>
          <w:rFonts w:ascii="Times New Roman" w:eastAsia="Times New Roman" w:hAnsi="Times New Roman" w:cs="Times New Roman"/>
          <w:spacing w:val="-2"/>
          <w:kern w:val="0"/>
          <w:sz w:val="26"/>
          <w:szCs w:val="26"/>
          <w:lang w:eastAsia="ru-RU"/>
          <w14:ligatures w14:val="none"/>
        </w:rPr>
        <w:t>NРК</w:t>
      </w:r>
      <w:r w:rsidRPr="00973E8F">
        <w:rPr>
          <w:rFonts w:ascii="Times New Roman" w:eastAsia="Times New Roman" w:hAnsi="Times New Roman" w:cs="Times New Roman"/>
          <w:kern w:val="0"/>
          <w:sz w:val="26"/>
          <w:szCs w:val="26"/>
          <w:shd w:val="clear" w:color="auto" w:fill="FFFFFF"/>
          <w:lang w:eastAsia="ru-RU"/>
          <w14:ligatures w14:val="none"/>
        </w:rPr>
        <w:t xml:space="preserve"> с</w:t>
      </w:r>
      <w:r w:rsidRPr="00973E8F">
        <w:rPr>
          <w:rFonts w:ascii="Times New Roman" w:eastAsia="Times New Roman" w:hAnsi="Times New Roman" w:cs="Times New Roman"/>
          <w:spacing w:val="-2"/>
          <w:kern w:val="0"/>
          <w:sz w:val="26"/>
          <w:szCs w:val="26"/>
          <w:lang w:eastAsia="ru-RU"/>
          <w14:ligatures w14:val="none"/>
        </w:rPr>
        <w:t xml:space="preserve"> отходами дрожжевых производств и биоразлагаемым полимером «FS-OPAN», NРК</w:t>
      </w:r>
      <w:r w:rsidRPr="00973E8F">
        <w:rPr>
          <w:rFonts w:ascii="Times New Roman" w:eastAsia="Times New Roman" w:hAnsi="Times New Roman" w:cs="Times New Roman"/>
          <w:kern w:val="0"/>
          <w:sz w:val="26"/>
          <w:szCs w:val="26"/>
          <w:shd w:val="clear" w:color="auto" w:fill="FFFFFF"/>
          <w:lang w:eastAsia="ru-RU"/>
          <w14:ligatures w14:val="none"/>
        </w:rPr>
        <w:t xml:space="preserve"> с ингибитором нитрификации </w:t>
      </w:r>
      <w:r w:rsidRPr="00973E8F">
        <w:rPr>
          <w:rFonts w:ascii="Times New Roman" w:eastAsia="Times New Roman" w:hAnsi="Times New Roman" w:cs="Times New Roman"/>
          <w:spacing w:val="-2"/>
          <w:kern w:val="0"/>
          <w:sz w:val="26"/>
          <w:szCs w:val="26"/>
          <w:lang w:eastAsia="ru-RU"/>
          <w14:ligatures w14:val="none"/>
        </w:rPr>
        <w:t xml:space="preserve">«СтабилиNoрм», в том числе и с </w:t>
      </w:r>
      <w:r w:rsidRPr="00973E8F">
        <w:rPr>
          <w:rFonts w:ascii="Times New Roman" w:eastAsia="Times New Roman" w:hAnsi="Times New Roman" w:cs="Times New Roman"/>
          <w:kern w:val="0"/>
          <w:sz w:val="26"/>
          <w:szCs w:val="26"/>
          <w:shd w:val="clear" w:color="auto" w:fill="FFFFFF"/>
          <w:lang w:val="en-US" w:eastAsia="ru-RU"/>
          <w14:ligatures w14:val="none"/>
        </w:rPr>
        <w:t>Cu</w:t>
      </w:r>
      <w:r w:rsidRPr="00973E8F">
        <w:rPr>
          <w:rFonts w:ascii="Times New Roman" w:eastAsia="Times New Roman" w:hAnsi="Times New Roman" w:cs="Times New Roman"/>
          <w:kern w:val="0"/>
          <w:sz w:val="26"/>
          <w:szCs w:val="26"/>
          <w:shd w:val="clear" w:color="auto" w:fill="FFFFFF"/>
          <w:lang w:eastAsia="ru-RU"/>
          <w14:ligatures w14:val="none"/>
        </w:rPr>
        <w:t xml:space="preserve"> и </w:t>
      </w:r>
      <w:r w:rsidRPr="00973E8F">
        <w:rPr>
          <w:rFonts w:ascii="Times New Roman" w:eastAsia="Times New Roman" w:hAnsi="Times New Roman" w:cs="Times New Roman"/>
          <w:kern w:val="0"/>
          <w:sz w:val="26"/>
          <w:szCs w:val="26"/>
          <w:shd w:val="clear" w:color="auto" w:fill="FFFFFF"/>
          <w:lang w:val="en-US" w:eastAsia="ru-RU"/>
          <w14:ligatures w14:val="none"/>
        </w:rPr>
        <w:t>Mn</w:t>
      </w:r>
      <w:r w:rsidRPr="00973E8F">
        <w:rPr>
          <w:rFonts w:ascii="Times New Roman" w:eastAsia="Times New Roman" w:hAnsi="Times New Roman" w:cs="Times New Roman"/>
          <w:kern w:val="0"/>
          <w:sz w:val="26"/>
          <w:szCs w:val="26"/>
          <w:shd w:val="clear" w:color="auto" w:fill="FFFFFF"/>
          <w:lang w:eastAsia="ru-RU"/>
          <w14:ligatures w14:val="none"/>
        </w:rPr>
        <w:t xml:space="preserve"> </w:t>
      </w:r>
      <w:r w:rsidRPr="00973E8F">
        <w:rPr>
          <w:rFonts w:ascii="Times New Roman" w:eastAsia="Times New Roman" w:hAnsi="Times New Roman" w:cs="Times New Roman"/>
          <w:spacing w:val="-2"/>
          <w:kern w:val="0"/>
          <w:sz w:val="26"/>
          <w:szCs w:val="26"/>
          <w:lang w:eastAsia="ru-RU"/>
          <w14:ligatures w14:val="none"/>
        </w:rPr>
        <w:t>и NРК</w:t>
      </w:r>
      <w:r w:rsidRPr="00973E8F">
        <w:rPr>
          <w:rFonts w:ascii="Times New Roman" w:eastAsia="Times New Roman" w:hAnsi="Times New Roman" w:cs="Times New Roman"/>
          <w:kern w:val="0"/>
          <w:sz w:val="26"/>
          <w:szCs w:val="26"/>
          <w:shd w:val="clear" w:color="auto" w:fill="FFFFFF"/>
          <w:lang w:eastAsia="ru-RU"/>
          <w14:ligatures w14:val="none"/>
        </w:rPr>
        <w:t xml:space="preserve"> с </w:t>
      </w:r>
      <w:r w:rsidRPr="00973E8F">
        <w:rPr>
          <w:rFonts w:ascii="Times New Roman" w:eastAsia="Times New Roman" w:hAnsi="Times New Roman" w:cs="Times New Roman"/>
          <w:spacing w:val="-2"/>
          <w:kern w:val="0"/>
          <w:sz w:val="26"/>
          <w:szCs w:val="26"/>
          <w:lang w:eastAsia="ru-RU"/>
          <w14:ligatures w14:val="none"/>
        </w:rPr>
        <w:t>S и С</w:t>
      </w:r>
      <w:r w:rsidRPr="00973E8F">
        <w:rPr>
          <w:rFonts w:ascii="Times New Roman" w:eastAsia="Times New Roman" w:hAnsi="Times New Roman" w:cs="Times New Roman"/>
          <w:kern w:val="0"/>
          <w:sz w:val="26"/>
          <w:szCs w:val="26"/>
          <w:shd w:val="clear" w:color="auto" w:fill="FFFFFF"/>
          <w:lang w:eastAsia="ru-RU"/>
          <w14:ligatures w14:val="none"/>
        </w:rPr>
        <w:t>, с прибавками зерна от 7,3 до 9,6 ц/га.</w:t>
      </w:r>
    </w:p>
    <w:p w14:paraId="2B5E4027"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shd w:val="clear" w:color="auto" w:fill="FFFFFF"/>
          <w:lang w:eastAsia="ru-RU"/>
          <w14:ligatures w14:val="none"/>
        </w:rPr>
      </w:pPr>
    </w:p>
    <w:p w14:paraId="59CFE68B" w14:textId="77777777" w:rsidR="00973E8F" w:rsidRPr="00973E8F" w:rsidRDefault="00973E8F" w:rsidP="00973E8F">
      <w:pPr>
        <w:spacing w:after="0" w:line="240" w:lineRule="auto"/>
        <w:jc w:val="both"/>
        <w:rPr>
          <w:rFonts w:ascii="Times New Roman" w:eastAsia="Times New Roman" w:hAnsi="Times New Roman" w:cs="Times New Roman"/>
          <w:i/>
          <w:iCs/>
          <w:kern w:val="0"/>
          <w:sz w:val="26"/>
          <w:szCs w:val="26"/>
          <w:lang w:eastAsia="ru-RU"/>
          <w14:ligatures w14:val="none"/>
        </w:rPr>
      </w:pPr>
      <w:r w:rsidRPr="00973E8F">
        <w:rPr>
          <w:rFonts w:ascii="Times New Roman" w:eastAsia="Times New Roman" w:hAnsi="Times New Roman" w:cs="Times New Roman"/>
          <w:b/>
          <w:bCs/>
          <w:i/>
          <w:iCs/>
          <w:kern w:val="0"/>
          <w:sz w:val="26"/>
          <w:szCs w:val="26"/>
          <w:shd w:val="clear" w:color="auto" w:fill="FFFFFF"/>
          <w:lang w:eastAsia="ru-RU"/>
          <w14:ligatures w14:val="none"/>
        </w:rPr>
        <w:t>Радиологическая эффективность</w:t>
      </w:r>
      <w:r w:rsidRPr="00973E8F">
        <w:rPr>
          <w:rFonts w:ascii="Times New Roman" w:eastAsia="Times New Roman" w:hAnsi="Times New Roman" w:cs="Times New Roman"/>
          <w:b/>
          <w:bCs/>
          <w:i/>
          <w:iCs/>
          <w:kern w:val="0"/>
          <w:sz w:val="26"/>
          <w:szCs w:val="26"/>
          <w:lang w:eastAsia="ru-RU"/>
          <w14:ligatures w14:val="none"/>
        </w:rPr>
        <w:t xml:space="preserve"> новых видов комплексных удобрений</w:t>
      </w:r>
    </w:p>
    <w:p w14:paraId="17CC3C3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Ячмень.</w:t>
      </w:r>
      <w:r w:rsidRPr="00973E8F">
        <w:rPr>
          <w:rFonts w:ascii="Times New Roman" w:eastAsia="Times New Roman" w:hAnsi="Times New Roman" w:cs="Times New Roman"/>
          <w:b/>
          <w:bCs/>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На дерново-подзолистой связносупесчаной почве с плотностью загрязнения (по средним данным за 2020-2022 гг.)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 от 322,3 до 388,5 кБк/м</w:t>
      </w:r>
      <w:r w:rsidRPr="00973E8F">
        <w:rPr>
          <w:rFonts w:ascii="Times New Roman" w:eastAsia="Times New Roman" w:hAnsi="Times New Roman" w:cs="Times New Roman"/>
          <w:kern w:val="0"/>
          <w:sz w:val="26"/>
          <w:szCs w:val="26"/>
          <w:vertAlign w:val="superscript"/>
          <w:lang w:eastAsia="ru-RU"/>
          <w14:ligatures w14:val="none"/>
        </w:rPr>
        <w:t xml:space="preserve">2 </w:t>
      </w:r>
      <w:r w:rsidRPr="00973E8F">
        <w:rPr>
          <w:rFonts w:ascii="Times New Roman" w:eastAsia="Times New Roman" w:hAnsi="Times New Roman" w:cs="Times New Roman"/>
          <w:kern w:val="0"/>
          <w:sz w:val="26"/>
          <w:szCs w:val="26"/>
          <w:lang w:eastAsia="ru-RU"/>
          <w14:ligatures w14:val="none"/>
        </w:rPr>
        <w:t xml:space="preserve">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 от 9,8 до 17,1 кБк/м</w:t>
      </w:r>
      <w:r w:rsidRPr="00973E8F">
        <w:rPr>
          <w:rFonts w:ascii="Times New Roman" w:eastAsia="Times New Roman" w:hAnsi="Times New Roman" w:cs="Times New Roman"/>
          <w:kern w:val="0"/>
          <w:sz w:val="26"/>
          <w:szCs w:val="26"/>
          <w:vertAlign w:val="superscript"/>
          <w:lang w:eastAsia="ru-RU"/>
          <w14:ligatures w14:val="none"/>
        </w:rPr>
        <w:t xml:space="preserve">2 </w:t>
      </w:r>
      <w:r w:rsidRPr="00973E8F">
        <w:rPr>
          <w:rFonts w:ascii="Times New Roman" w:eastAsia="Times New Roman" w:hAnsi="Times New Roman" w:cs="Times New Roman"/>
          <w:kern w:val="0"/>
          <w:sz w:val="26"/>
          <w:szCs w:val="26"/>
          <w:lang w:eastAsia="ru-RU"/>
          <w14:ligatures w14:val="none"/>
        </w:rPr>
        <w:t xml:space="preserve">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зерне ячменя, в зависимости от варианта опыта с разными формами удобрений, находилось в пределах в среднем за 3 года – от 3,00 до 4,81 Бк/кг, в том числе по годам  в 2020 г. от 0,00 (ниже предела обнаружения) до 3,43 Бк/кг, в 2021 г. – от 3,58 до 6,54 Бк/кг, в 2022 г.  – от 2,52 до 7,39 Бк/кг и было значительно ниже </w:t>
      </w:r>
      <w:r w:rsidRPr="00973E8F">
        <w:rPr>
          <w:rFonts w:ascii="Times New Roman" w:eastAsia="Times New Roman" w:hAnsi="Times New Roman" w:cs="Times New Roman"/>
          <w:color w:val="000000"/>
          <w:kern w:val="0"/>
          <w:sz w:val="26"/>
          <w:szCs w:val="26"/>
          <w:lang w:eastAsia="ru-RU"/>
          <w14:ligatures w14:val="none"/>
        </w:rPr>
        <w:t xml:space="preserve">РДУ-99 </w:t>
      </w:r>
      <w:r w:rsidRPr="00973E8F">
        <w:rPr>
          <w:rFonts w:ascii="Times New Roman" w:eastAsia="Times New Roman" w:hAnsi="Times New Roman" w:cs="Times New Roman"/>
          <w:kern w:val="0"/>
          <w:sz w:val="26"/>
          <w:szCs w:val="26"/>
          <w:lang w:eastAsia="ru-RU"/>
          <w14:ligatures w14:val="none"/>
        </w:rPr>
        <w:t>(90 Бк/кг), (табл. 3.13).</w:t>
      </w:r>
    </w:p>
    <w:p w14:paraId="112DC12D"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Зерно ячменя было пригодно как на ищевые цели, так и для использования на фураж и </w:t>
      </w:r>
      <w:r w:rsidRPr="00973E8F">
        <w:rPr>
          <w:rFonts w:ascii="Times New Roman" w:eastAsia="Times New Roman" w:hAnsi="Times New Roman" w:cs="Times New Roman"/>
          <w:color w:val="000000"/>
          <w:kern w:val="0"/>
          <w:sz w:val="26"/>
          <w:szCs w:val="26"/>
          <w:lang w:eastAsia="ru-RU"/>
          <w14:ligatures w14:val="none"/>
        </w:rPr>
        <w:t xml:space="preserve">производство </w:t>
      </w:r>
      <w:r w:rsidRPr="00973E8F">
        <w:rPr>
          <w:rFonts w:ascii="Times New Roman" w:eastAsia="Times New Roman" w:hAnsi="Times New Roman" w:cs="Times New Roman"/>
          <w:kern w:val="0"/>
          <w:sz w:val="26"/>
          <w:szCs w:val="26"/>
          <w:lang w:eastAsia="ru-RU"/>
          <w14:ligatures w14:val="none"/>
        </w:rPr>
        <w:t xml:space="preserve">комбикормов. При внесении в опыте разных форм комплексных удобрений наблюдалось снижение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зерне ячменя в большинстве вариантов опыта по сравнению с базовым. Однако судить о влиянии комплексных удобрений на поступление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зерно ячменя не представляется возможным, так как содержание радионуклида в зерне ниже </w:t>
      </w:r>
      <w:r w:rsidRPr="00973E8F">
        <w:rPr>
          <w:rFonts w:ascii="Times New Roman" w:eastAsia="Times New Roman" w:hAnsi="Times New Roman" w:cs="Times New Roman"/>
          <w:color w:val="000000"/>
          <w:kern w:val="0"/>
          <w:sz w:val="26"/>
          <w:szCs w:val="26"/>
          <w:lang w:eastAsia="ru-RU"/>
          <w14:ligatures w14:val="none"/>
        </w:rPr>
        <w:t>РДУ-99</w:t>
      </w:r>
      <w:r w:rsidRPr="00973E8F">
        <w:rPr>
          <w:rFonts w:ascii="Times New Roman" w:eastAsia="Times New Roman" w:hAnsi="Times New Roman" w:cs="Times New Roman"/>
          <w:kern w:val="0"/>
          <w:sz w:val="26"/>
          <w:szCs w:val="26"/>
          <w:lang w:eastAsia="ru-RU"/>
          <w14:ligatures w14:val="none"/>
        </w:rPr>
        <w:t xml:space="preserve"> (90 Бк/кг).</w:t>
      </w:r>
    </w:p>
    <w:p w14:paraId="2358969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Коэффициенты перехода радионуклидов </w:t>
      </w:r>
      <w:r w:rsidRPr="00973E8F">
        <w:rPr>
          <w:rFonts w:ascii="Times New Roman" w:eastAsia="Times New Roman" w:hAnsi="Times New Roman" w:cs="Times New Roman"/>
          <w:kern w:val="0"/>
          <w:sz w:val="26"/>
          <w:szCs w:val="26"/>
          <w14:ligatures w14:val="none"/>
        </w:rPr>
        <w:t>(</w:t>
      </w:r>
      <w:r w:rsidRPr="00973E8F">
        <w:rPr>
          <w:rFonts w:ascii="Times New Roman" w:eastAsia="Times New Roman" w:hAnsi="Times New Roman" w:cs="Times New Roman"/>
          <w:kern w:val="0"/>
          <w:sz w:val="26"/>
          <w:szCs w:val="26"/>
          <w:vertAlign w:val="superscript"/>
          <w14:ligatures w14:val="none"/>
        </w:rPr>
        <w:t>137</w:t>
      </w:r>
      <w:r w:rsidRPr="00973E8F">
        <w:rPr>
          <w:rFonts w:ascii="Times New Roman" w:eastAsia="Times New Roman" w:hAnsi="Times New Roman" w:cs="Times New Roman"/>
          <w:kern w:val="0"/>
          <w:sz w:val="26"/>
          <w:szCs w:val="26"/>
          <w:lang w:val="en-US"/>
          <w14:ligatures w14:val="none"/>
        </w:rPr>
        <w:t>Cs</w:t>
      </w:r>
      <w:r w:rsidRPr="00973E8F">
        <w:rPr>
          <w:rFonts w:ascii="Times New Roman" w:eastAsia="Times New Roman" w:hAnsi="Times New Roman" w:cs="Times New Roman"/>
          <w:kern w:val="0"/>
          <w:sz w:val="26"/>
          <w:szCs w:val="26"/>
          <w14:ligatures w14:val="none"/>
        </w:rPr>
        <w:t xml:space="preserve"> и </w:t>
      </w:r>
      <w:r w:rsidRPr="00973E8F">
        <w:rPr>
          <w:rFonts w:ascii="Times New Roman" w:eastAsia="Times New Roman" w:hAnsi="Times New Roman" w:cs="Times New Roman"/>
          <w:kern w:val="0"/>
          <w:sz w:val="26"/>
          <w:szCs w:val="26"/>
          <w:vertAlign w:val="superscript"/>
          <w14:ligatures w14:val="none"/>
        </w:rPr>
        <w:t>90</w:t>
      </w:r>
      <w:r w:rsidRPr="00973E8F">
        <w:rPr>
          <w:rFonts w:ascii="Times New Roman" w:eastAsia="Times New Roman" w:hAnsi="Times New Roman" w:cs="Times New Roman"/>
          <w:kern w:val="0"/>
          <w:sz w:val="26"/>
          <w:szCs w:val="26"/>
          <w:lang w:val="en-US"/>
          <w14:ligatures w14:val="none"/>
        </w:rPr>
        <w:t>Sr</w:t>
      </w:r>
      <w:r w:rsidRPr="00973E8F">
        <w:rPr>
          <w:rFonts w:ascii="Times New Roman" w:eastAsia="Times New Roman" w:hAnsi="Times New Roman" w:cs="Times New Roman"/>
          <w:kern w:val="0"/>
          <w:sz w:val="26"/>
          <w:szCs w:val="26"/>
          <w14:ligatures w14:val="none"/>
        </w:rPr>
        <w:t>)</w:t>
      </w:r>
      <w:r w:rsidRPr="00973E8F">
        <w:rPr>
          <w:rFonts w:ascii="Times New Roman" w:eastAsia="Times New Roman" w:hAnsi="Times New Roman" w:cs="Times New Roman"/>
          <w:kern w:val="0"/>
          <w:sz w:val="26"/>
          <w:szCs w:val="26"/>
          <w:vertAlign w:val="superscript"/>
          <w14:ligatures w14:val="none"/>
        </w:rPr>
        <w:t xml:space="preserve"> </w:t>
      </w:r>
      <w:r w:rsidRPr="00973E8F">
        <w:rPr>
          <w:rFonts w:ascii="Times New Roman" w:eastAsia="Times New Roman" w:hAnsi="Times New Roman" w:cs="Times New Roman"/>
          <w:kern w:val="0"/>
          <w:sz w:val="26"/>
          <w:szCs w:val="26"/>
          <w14:ligatures w14:val="none"/>
        </w:rPr>
        <w:t>в основную и побочную продукцию зерновых культур рассчитаны по средним данным за три года по формуле: содержание радионуклида в продукции в Бк/кг/плотность загрязнения почвы этим радионуклидом на единицу площади (кБк/м</w:t>
      </w:r>
      <w:r w:rsidRPr="00973E8F">
        <w:rPr>
          <w:rFonts w:ascii="Times New Roman" w:eastAsia="Times New Roman" w:hAnsi="Times New Roman" w:cs="Times New Roman"/>
          <w:kern w:val="0"/>
          <w:sz w:val="26"/>
          <w:szCs w:val="26"/>
          <w:vertAlign w:val="superscript"/>
          <w14:ligatures w14:val="none"/>
        </w:rPr>
        <w:t>2</w:t>
      </w:r>
      <w:r w:rsidRPr="00973E8F">
        <w:rPr>
          <w:rFonts w:ascii="Times New Roman" w:eastAsia="Times New Roman" w:hAnsi="Times New Roman" w:cs="Times New Roman"/>
          <w:kern w:val="0"/>
          <w:sz w:val="26"/>
          <w:szCs w:val="26"/>
          <w14:ligatures w14:val="none"/>
        </w:rPr>
        <w:t>).</w:t>
      </w:r>
    </w:p>
    <w:p w14:paraId="1896F8E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Коэффициенты перехода </w:t>
      </w:r>
      <w:r w:rsidRPr="00973E8F">
        <w:rPr>
          <w:rFonts w:ascii="Times New Roman" w:eastAsia="Times New Roman" w:hAnsi="Times New Roman" w:cs="Times New Roman"/>
          <w:kern w:val="0"/>
          <w:sz w:val="26"/>
          <w:szCs w:val="26"/>
          <w:vertAlign w:val="superscript"/>
          <w14:ligatures w14:val="none"/>
        </w:rPr>
        <w:t>137</w:t>
      </w:r>
      <w:r w:rsidRPr="00973E8F">
        <w:rPr>
          <w:rFonts w:ascii="Times New Roman" w:eastAsia="Times New Roman" w:hAnsi="Times New Roman" w:cs="Times New Roman"/>
          <w:kern w:val="0"/>
          <w:sz w:val="26"/>
          <w:szCs w:val="26"/>
          <w:lang w:val="en-US"/>
          <w14:ligatures w14:val="none"/>
        </w:rPr>
        <w:t>Cs</w:t>
      </w:r>
      <w:r w:rsidRPr="00973E8F">
        <w:rPr>
          <w:rFonts w:ascii="Times New Roman" w:eastAsia="Times New Roman" w:hAnsi="Times New Roman" w:cs="Times New Roman"/>
          <w:kern w:val="0"/>
          <w:sz w:val="26"/>
          <w:szCs w:val="26"/>
          <w14:ligatures w14:val="none"/>
        </w:rPr>
        <w:t xml:space="preserve"> в зерно ячменя, в зависимости от вариантов опыта составляли от 0,009 до 0,015.</w:t>
      </w:r>
    </w:p>
    <w:p w14:paraId="72D67C2B" w14:textId="77777777" w:rsidR="00973E8F" w:rsidRPr="00973E8F" w:rsidRDefault="00973E8F" w:rsidP="00973E8F">
      <w:pPr>
        <w:spacing w:after="0" w:line="240" w:lineRule="auto"/>
        <w:ind w:firstLine="425"/>
        <w:jc w:val="both"/>
        <w:rPr>
          <w:rFonts w:ascii="Times New Roman" w:eastAsia="Times New Roman" w:hAnsi="Times New Roman" w:cs="Times New Roman"/>
          <w:kern w:val="0"/>
          <w:sz w:val="24"/>
          <w:szCs w:val="24"/>
          <w:lang w:eastAsia="ru-RU"/>
          <w14:ligatures w14:val="none"/>
        </w:rPr>
      </w:pPr>
    </w:p>
    <w:p w14:paraId="296672D0"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bookmarkStart w:id="11" w:name="_Hlk95210643"/>
      <w:r w:rsidRPr="00973E8F">
        <w:rPr>
          <w:rFonts w:ascii="Times New Roman" w:eastAsia="Times New Roman" w:hAnsi="Times New Roman" w:cs="Times New Roman"/>
          <w:kern w:val="0"/>
          <w:sz w:val="24"/>
          <w:szCs w:val="24"/>
          <w:lang w:eastAsia="ru-RU"/>
          <w14:ligatures w14:val="none"/>
        </w:rPr>
        <w:t xml:space="preserve">Таблица 3.13. Содержание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xml:space="preserve"> в зерне ячменя и коэффициенты перехода радионуклида в основную и побочную продукцию на дерново-подзолистой связносупесчаной почве, 2020-2022 гг.</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843"/>
        <w:gridCol w:w="1559"/>
        <w:gridCol w:w="1276"/>
        <w:gridCol w:w="992"/>
      </w:tblGrid>
      <w:tr w:rsidR="00973E8F" w:rsidRPr="00973E8F" w14:paraId="472541B8" w14:textId="77777777" w:rsidTr="00834A99">
        <w:trPr>
          <w:trHeight w:val="238"/>
        </w:trPr>
        <w:tc>
          <w:tcPr>
            <w:tcW w:w="3686" w:type="dxa"/>
            <w:vMerge w:val="restart"/>
            <w:vAlign w:val="center"/>
          </w:tcPr>
          <w:p w14:paraId="5A4F4C55"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Варианты</w:t>
            </w:r>
          </w:p>
        </w:tc>
        <w:tc>
          <w:tcPr>
            <w:tcW w:w="1843" w:type="dxa"/>
            <w:vMerge w:val="restart"/>
            <w:vAlign w:val="center"/>
          </w:tcPr>
          <w:p w14:paraId="2F30509E" w14:textId="77777777" w:rsidR="00973E8F" w:rsidRPr="00973E8F" w:rsidRDefault="00973E8F" w:rsidP="00973E8F">
            <w:pPr>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 xml:space="preserve">Содержание </w:t>
            </w:r>
            <w:r w:rsidRPr="00973E8F">
              <w:rPr>
                <w:rFonts w:ascii="Times New Roman" w:eastAsia="Times New Roman" w:hAnsi="Times New Roman" w:cs="Times New Roman"/>
                <w:kern w:val="0"/>
                <w:vertAlign w:val="superscript"/>
                <w14:ligatures w14:val="none"/>
              </w:rPr>
              <w:t>137</w:t>
            </w:r>
            <w:r w:rsidRPr="00973E8F">
              <w:rPr>
                <w:rFonts w:ascii="Times New Roman" w:eastAsia="Times New Roman" w:hAnsi="Times New Roman" w:cs="Times New Roman"/>
                <w:kern w:val="0"/>
                <w:lang w:val="en-US"/>
                <w14:ligatures w14:val="none"/>
              </w:rPr>
              <w:t>Cs</w:t>
            </w:r>
            <w:r w:rsidRPr="00973E8F">
              <w:rPr>
                <w:rFonts w:ascii="Times New Roman" w:eastAsia="Times New Roman" w:hAnsi="Times New Roman" w:cs="Times New Roman"/>
                <w:kern w:val="0"/>
                <w14:ligatures w14:val="none"/>
              </w:rPr>
              <w:t xml:space="preserve"> в почве, кБк/ м</w:t>
            </w:r>
            <w:r w:rsidRPr="00973E8F">
              <w:rPr>
                <w:rFonts w:ascii="Times New Roman" w:eastAsia="Times New Roman" w:hAnsi="Times New Roman" w:cs="Times New Roman"/>
                <w:kern w:val="0"/>
                <w:vertAlign w:val="superscript"/>
                <w14:ligatures w14:val="none"/>
              </w:rPr>
              <w:t>2</w:t>
            </w:r>
          </w:p>
        </w:tc>
        <w:tc>
          <w:tcPr>
            <w:tcW w:w="3827" w:type="dxa"/>
            <w:gridSpan w:val="3"/>
            <w:vAlign w:val="center"/>
          </w:tcPr>
          <w:p w14:paraId="6B917AE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14:ligatures w14:val="none"/>
              </w:rPr>
              <w:t>Зерно</w:t>
            </w:r>
          </w:p>
        </w:tc>
      </w:tr>
      <w:tr w:rsidR="00973E8F" w:rsidRPr="00973E8F" w14:paraId="540E8CBA" w14:textId="77777777" w:rsidTr="00834A99">
        <w:trPr>
          <w:trHeight w:val="690"/>
        </w:trPr>
        <w:tc>
          <w:tcPr>
            <w:tcW w:w="3686" w:type="dxa"/>
            <w:vMerge/>
            <w:vAlign w:val="center"/>
          </w:tcPr>
          <w:p w14:paraId="7B56FA1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843" w:type="dxa"/>
            <w:vMerge/>
            <w:vAlign w:val="center"/>
          </w:tcPr>
          <w:p w14:paraId="52C56B25"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2835" w:type="dxa"/>
            <w:gridSpan w:val="2"/>
            <w:vAlign w:val="center"/>
          </w:tcPr>
          <w:p w14:paraId="7AAC512A"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Содержание</w:t>
            </w:r>
          </w:p>
          <w:p w14:paraId="3FB2B99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vertAlign w:val="superscript"/>
                <w14:ligatures w14:val="none"/>
              </w:rPr>
              <w:t>137</w:t>
            </w:r>
            <w:r w:rsidRPr="00973E8F">
              <w:rPr>
                <w:rFonts w:ascii="Times New Roman" w:eastAsia="Times New Roman" w:hAnsi="Times New Roman" w:cs="Times New Roman"/>
                <w:kern w:val="0"/>
                <w:lang w:val="en-US"/>
                <w14:ligatures w14:val="none"/>
              </w:rPr>
              <w:t>Cs</w:t>
            </w:r>
            <w:r w:rsidRPr="00973E8F">
              <w:rPr>
                <w:rFonts w:ascii="Times New Roman" w:eastAsia="Times New Roman" w:hAnsi="Times New Roman" w:cs="Times New Roman"/>
                <w:kern w:val="0"/>
                <w14:ligatures w14:val="none"/>
              </w:rPr>
              <w:t xml:space="preserve"> в зерне (2020-2022 гг.)</w:t>
            </w:r>
          </w:p>
        </w:tc>
        <w:tc>
          <w:tcPr>
            <w:tcW w:w="992" w:type="dxa"/>
            <w:vMerge w:val="restart"/>
            <w:vAlign w:val="center"/>
          </w:tcPr>
          <w:p w14:paraId="468676C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КП</w:t>
            </w:r>
          </w:p>
          <w:p w14:paraId="2F8673A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r>
      <w:tr w:rsidR="00973E8F" w:rsidRPr="00973E8F" w14:paraId="15D2C548" w14:textId="77777777" w:rsidTr="00834A99">
        <w:trPr>
          <w:trHeight w:val="461"/>
        </w:trPr>
        <w:tc>
          <w:tcPr>
            <w:tcW w:w="3686" w:type="dxa"/>
            <w:vMerge/>
          </w:tcPr>
          <w:p w14:paraId="4D399FF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843" w:type="dxa"/>
            <w:vMerge/>
          </w:tcPr>
          <w:p w14:paraId="36BAFC95"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559" w:type="dxa"/>
            <w:vAlign w:val="center"/>
          </w:tcPr>
          <w:p w14:paraId="3E78B3E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Бк/кг</w:t>
            </w:r>
          </w:p>
          <w:p w14:paraId="379A5B3E"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276" w:type="dxa"/>
            <w:vAlign w:val="center"/>
          </w:tcPr>
          <w:p w14:paraId="37AB277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 -  базо-вому</w:t>
            </w:r>
          </w:p>
        </w:tc>
        <w:tc>
          <w:tcPr>
            <w:tcW w:w="992" w:type="dxa"/>
            <w:vMerge/>
            <w:vAlign w:val="center"/>
          </w:tcPr>
          <w:p w14:paraId="3C153D05"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r>
      <w:tr w:rsidR="00973E8F" w:rsidRPr="00973E8F" w14:paraId="0EB443C6" w14:textId="77777777" w:rsidTr="00834A99">
        <w:trPr>
          <w:trHeight w:val="207"/>
        </w:trPr>
        <w:tc>
          <w:tcPr>
            <w:tcW w:w="3686" w:type="dxa"/>
            <w:vMerge/>
          </w:tcPr>
          <w:p w14:paraId="51E7142D"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843" w:type="dxa"/>
            <w:vMerge/>
          </w:tcPr>
          <w:p w14:paraId="28FDE4F4"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3827" w:type="dxa"/>
            <w:gridSpan w:val="3"/>
          </w:tcPr>
          <w:p w14:paraId="2F453FFB"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Зерно</w:t>
            </w:r>
          </w:p>
        </w:tc>
      </w:tr>
      <w:tr w:rsidR="00973E8F" w:rsidRPr="00973E8F" w14:paraId="669FC4F5" w14:textId="77777777" w:rsidTr="00834A99">
        <w:tc>
          <w:tcPr>
            <w:tcW w:w="3686" w:type="dxa"/>
          </w:tcPr>
          <w:p w14:paraId="3498B043"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 Контроль без удобрений</w:t>
            </w:r>
          </w:p>
        </w:tc>
        <w:tc>
          <w:tcPr>
            <w:tcW w:w="1843" w:type="dxa"/>
            <w:vAlign w:val="center"/>
          </w:tcPr>
          <w:p w14:paraId="60AED00E"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371,4</w:t>
            </w:r>
          </w:p>
        </w:tc>
        <w:tc>
          <w:tcPr>
            <w:tcW w:w="1559" w:type="dxa"/>
            <w:vAlign w:val="center"/>
          </w:tcPr>
          <w:p w14:paraId="2D70A17F"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4,24</w:t>
            </w:r>
          </w:p>
        </w:tc>
        <w:tc>
          <w:tcPr>
            <w:tcW w:w="1276" w:type="dxa"/>
            <w:vAlign w:val="center"/>
          </w:tcPr>
          <w:p w14:paraId="54F05B0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w:t>
            </w:r>
          </w:p>
        </w:tc>
        <w:tc>
          <w:tcPr>
            <w:tcW w:w="992" w:type="dxa"/>
            <w:vAlign w:val="center"/>
          </w:tcPr>
          <w:p w14:paraId="23E0155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0,011</w:t>
            </w:r>
          </w:p>
        </w:tc>
      </w:tr>
      <w:tr w:rsidR="00973E8F" w:rsidRPr="00973E8F" w14:paraId="6907DC5D" w14:textId="77777777" w:rsidTr="00834A99">
        <w:tc>
          <w:tcPr>
            <w:tcW w:w="3686" w:type="dxa"/>
          </w:tcPr>
          <w:p w14:paraId="1A53CBBD"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 N</w:t>
            </w:r>
            <w:r w:rsidRPr="00973E8F">
              <w:rPr>
                <w:rFonts w:ascii="Times New Roman" w:eastAsia="Times New Roman" w:hAnsi="Times New Roman" w:cs="Times New Roman"/>
                <w:kern w:val="0"/>
                <w:vertAlign w:val="subscript"/>
                <w:lang w:eastAsia="ru-RU"/>
                <w14:ligatures w14:val="none"/>
              </w:rPr>
              <w:t>60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40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30</w:t>
            </w:r>
            <w:r w:rsidRPr="00973E8F">
              <w:rPr>
                <w:rFonts w:ascii="Times New Roman" w:eastAsia="Times New Roman" w:hAnsi="Times New Roman" w:cs="Times New Roman"/>
                <w:kern w:val="0"/>
                <w:lang w:eastAsia="ru-RU"/>
                <w14:ligatures w14:val="none"/>
              </w:rPr>
              <w:t xml:space="preserve"> – </w:t>
            </w:r>
            <w:r w:rsidRPr="00973E8F">
              <w:rPr>
                <w:rFonts w:ascii="Times New Roman" w:eastAsia="Times New Roman" w:hAnsi="Times New Roman" w:cs="Times New Roman"/>
                <w:i/>
                <w:iCs/>
                <w:kern w:val="0"/>
                <w:lang w:eastAsia="ru-RU"/>
                <w14:ligatures w14:val="none"/>
              </w:rPr>
              <w:t xml:space="preserve">базовый  </w:t>
            </w:r>
          </w:p>
        </w:tc>
        <w:tc>
          <w:tcPr>
            <w:tcW w:w="1843" w:type="dxa"/>
            <w:vAlign w:val="center"/>
          </w:tcPr>
          <w:p w14:paraId="1BBBD83F"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379,2</w:t>
            </w:r>
          </w:p>
        </w:tc>
        <w:tc>
          <w:tcPr>
            <w:tcW w:w="1559" w:type="dxa"/>
            <w:vAlign w:val="center"/>
          </w:tcPr>
          <w:p w14:paraId="1063A06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4,53</w:t>
            </w:r>
          </w:p>
        </w:tc>
        <w:tc>
          <w:tcPr>
            <w:tcW w:w="1276" w:type="dxa"/>
            <w:vAlign w:val="center"/>
          </w:tcPr>
          <w:p w14:paraId="590DA67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w:t>
            </w:r>
          </w:p>
        </w:tc>
        <w:tc>
          <w:tcPr>
            <w:tcW w:w="992" w:type="dxa"/>
            <w:vAlign w:val="center"/>
          </w:tcPr>
          <w:p w14:paraId="7BB850F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0,012</w:t>
            </w:r>
          </w:p>
        </w:tc>
      </w:tr>
      <w:tr w:rsidR="00973E8F" w:rsidRPr="00973E8F" w14:paraId="2E1A2DFA" w14:textId="77777777" w:rsidTr="00834A99">
        <w:trPr>
          <w:trHeight w:val="131"/>
        </w:trPr>
        <w:tc>
          <w:tcPr>
            <w:tcW w:w="3686" w:type="dxa"/>
            <w:vAlign w:val="bottom"/>
          </w:tcPr>
          <w:p w14:paraId="6D9DCFB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 3. N</w:t>
            </w:r>
            <w:r w:rsidRPr="00973E8F">
              <w:rPr>
                <w:rFonts w:ascii="Times New Roman" w:eastAsia="Times New Roman" w:hAnsi="Times New Roman" w:cs="Times New Roman"/>
                <w:kern w:val="0"/>
                <w:vertAlign w:val="subscript"/>
                <w:lang w:eastAsia="ru-RU"/>
                <w14:ligatures w14:val="none"/>
              </w:rPr>
              <w:t>60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40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0</w:t>
            </w:r>
            <w:r w:rsidRPr="00973E8F">
              <w:rPr>
                <w:rFonts w:ascii="Times New Roman" w:eastAsia="Times New Roman" w:hAnsi="Times New Roman" w:cs="Times New Roman"/>
                <w:kern w:val="0"/>
                <w:lang w:eastAsia="ru-RU"/>
                <w14:ligatures w14:val="none"/>
              </w:rPr>
              <w:t xml:space="preserve"> </w:t>
            </w:r>
          </w:p>
        </w:tc>
        <w:tc>
          <w:tcPr>
            <w:tcW w:w="1843" w:type="dxa"/>
            <w:vAlign w:val="center"/>
          </w:tcPr>
          <w:p w14:paraId="5A35DFCA"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374,6</w:t>
            </w:r>
          </w:p>
        </w:tc>
        <w:tc>
          <w:tcPr>
            <w:tcW w:w="1559" w:type="dxa"/>
            <w:vAlign w:val="center"/>
          </w:tcPr>
          <w:p w14:paraId="5FD7399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3,75</w:t>
            </w:r>
          </w:p>
        </w:tc>
        <w:tc>
          <w:tcPr>
            <w:tcW w:w="1276" w:type="dxa"/>
            <w:vAlign w:val="center"/>
          </w:tcPr>
          <w:p w14:paraId="5EC98E07"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-0,78</w:t>
            </w:r>
          </w:p>
        </w:tc>
        <w:tc>
          <w:tcPr>
            <w:tcW w:w="992" w:type="dxa"/>
            <w:vAlign w:val="center"/>
          </w:tcPr>
          <w:p w14:paraId="755A8E8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0,010</w:t>
            </w:r>
          </w:p>
        </w:tc>
      </w:tr>
      <w:tr w:rsidR="00973E8F" w:rsidRPr="00973E8F" w14:paraId="3E9016D6" w14:textId="77777777" w:rsidTr="00834A99">
        <w:tc>
          <w:tcPr>
            <w:tcW w:w="3686" w:type="dxa"/>
          </w:tcPr>
          <w:p w14:paraId="3D62A95C"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 N</w:t>
            </w:r>
            <w:r w:rsidRPr="00973E8F">
              <w:rPr>
                <w:rFonts w:ascii="Times New Roman" w:eastAsia="Times New Roman" w:hAnsi="Times New Roman" w:cs="Times New Roman"/>
                <w:kern w:val="0"/>
                <w:vertAlign w:val="subscript"/>
                <w:lang w:eastAsia="ru-RU"/>
                <w14:ligatures w14:val="none"/>
              </w:rPr>
              <w:t>60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p>
        </w:tc>
        <w:tc>
          <w:tcPr>
            <w:tcW w:w="1843" w:type="dxa"/>
            <w:vAlign w:val="center"/>
          </w:tcPr>
          <w:p w14:paraId="0D080A9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360,8</w:t>
            </w:r>
          </w:p>
        </w:tc>
        <w:tc>
          <w:tcPr>
            <w:tcW w:w="1559" w:type="dxa"/>
            <w:vAlign w:val="center"/>
          </w:tcPr>
          <w:p w14:paraId="088AE002"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3,21</w:t>
            </w:r>
          </w:p>
        </w:tc>
        <w:tc>
          <w:tcPr>
            <w:tcW w:w="1276" w:type="dxa"/>
            <w:vAlign w:val="center"/>
          </w:tcPr>
          <w:p w14:paraId="52C05317"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-1,32</w:t>
            </w:r>
          </w:p>
        </w:tc>
        <w:tc>
          <w:tcPr>
            <w:tcW w:w="992" w:type="dxa"/>
            <w:vAlign w:val="center"/>
          </w:tcPr>
          <w:p w14:paraId="3740733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0,009</w:t>
            </w:r>
          </w:p>
        </w:tc>
      </w:tr>
      <w:tr w:rsidR="00973E8F" w:rsidRPr="00973E8F" w14:paraId="60C60E81" w14:textId="77777777" w:rsidTr="00834A99">
        <w:tc>
          <w:tcPr>
            <w:tcW w:w="3686" w:type="dxa"/>
          </w:tcPr>
          <w:p w14:paraId="38C8E922"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 N</w:t>
            </w:r>
            <w:r w:rsidRPr="00973E8F">
              <w:rPr>
                <w:rFonts w:ascii="Times New Roman" w:eastAsia="Times New Roman" w:hAnsi="Times New Roman" w:cs="Times New Roman"/>
                <w:kern w:val="0"/>
                <w:vertAlign w:val="subscript"/>
                <w:lang w:eastAsia="ru-RU"/>
                <w14:ligatures w14:val="none"/>
              </w:rPr>
              <w:t>60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40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r w:rsidRPr="00973E8F">
              <w:rPr>
                <w:rFonts w:ascii="Times New Roman" w:eastAsia="Times New Roman" w:hAnsi="Times New Roman" w:cs="Times New Roman"/>
                <w:kern w:val="0"/>
                <w:lang w:eastAsia="ru-RU"/>
                <w14:ligatures w14:val="none"/>
              </w:rPr>
              <w:t>S</w:t>
            </w:r>
            <w:r w:rsidRPr="00973E8F">
              <w:rPr>
                <w:rFonts w:ascii="Times New Roman" w:eastAsia="Times New Roman" w:hAnsi="Times New Roman" w:cs="Times New Roman"/>
                <w:kern w:val="0"/>
                <w:vertAlign w:val="subscript"/>
                <w:lang w:eastAsia="ru-RU"/>
                <w14:ligatures w14:val="none"/>
              </w:rPr>
              <w:t>7,8</w:t>
            </w:r>
            <w:r w:rsidRPr="00973E8F">
              <w:rPr>
                <w:rFonts w:ascii="Times New Roman" w:eastAsia="Times New Roman" w:hAnsi="Times New Roman" w:cs="Times New Roman"/>
                <w:kern w:val="0"/>
                <w:lang w:eastAsia="ru-RU"/>
                <w14:ligatures w14:val="none"/>
              </w:rPr>
              <w:t xml:space="preserve"> (6% от массы удобрения) и С</w:t>
            </w:r>
            <w:r w:rsidRPr="00973E8F">
              <w:rPr>
                <w:rFonts w:ascii="Times New Roman" w:eastAsia="Times New Roman" w:hAnsi="Times New Roman" w:cs="Times New Roman"/>
                <w:kern w:val="0"/>
                <w:vertAlign w:val="subscript"/>
                <w:lang w:eastAsia="ru-RU"/>
                <w14:ligatures w14:val="none"/>
              </w:rPr>
              <w:t>15,6</w:t>
            </w:r>
            <w:r w:rsidRPr="00973E8F">
              <w:rPr>
                <w:rFonts w:ascii="Times New Roman" w:eastAsia="Times New Roman" w:hAnsi="Times New Roman" w:cs="Times New Roman"/>
                <w:kern w:val="0"/>
                <w:lang w:eastAsia="ru-RU"/>
                <w14:ligatures w14:val="none"/>
              </w:rPr>
              <w:t xml:space="preserve"> (12%) углерода (марка 13-8,7-6,5)</w:t>
            </w:r>
          </w:p>
        </w:tc>
        <w:tc>
          <w:tcPr>
            <w:tcW w:w="1843" w:type="dxa"/>
            <w:vAlign w:val="center"/>
          </w:tcPr>
          <w:p w14:paraId="0EA48B94"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373,2</w:t>
            </w:r>
          </w:p>
        </w:tc>
        <w:tc>
          <w:tcPr>
            <w:tcW w:w="1559" w:type="dxa"/>
            <w:vAlign w:val="center"/>
          </w:tcPr>
          <w:p w14:paraId="598B7884"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4,17</w:t>
            </w:r>
          </w:p>
        </w:tc>
        <w:tc>
          <w:tcPr>
            <w:tcW w:w="1276" w:type="dxa"/>
            <w:vAlign w:val="center"/>
          </w:tcPr>
          <w:p w14:paraId="569B524B"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-0,36</w:t>
            </w:r>
          </w:p>
        </w:tc>
        <w:tc>
          <w:tcPr>
            <w:tcW w:w="992" w:type="dxa"/>
            <w:vAlign w:val="center"/>
          </w:tcPr>
          <w:p w14:paraId="1FB0E82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0,011</w:t>
            </w:r>
          </w:p>
        </w:tc>
      </w:tr>
      <w:tr w:rsidR="00973E8F" w:rsidRPr="00973E8F" w14:paraId="29A9ECFC" w14:textId="77777777" w:rsidTr="00834A99">
        <w:tc>
          <w:tcPr>
            <w:tcW w:w="3686" w:type="dxa"/>
          </w:tcPr>
          <w:p w14:paraId="292766DF"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 N</w:t>
            </w:r>
            <w:r w:rsidRPr="00973E8F">
              <w:rPr>
                <w:rFonts w:ascii="Times New Roman" w:eastAsia="Times New Roman" w:hAnsi="Times New Roman" w:cs="Times New Roman"/>
                <w:kern w:val="0"/>
                <w:vertAlign w:val="subscript"/>
                <w:lang w:eastAsia="ru-RU"/>
                <w14:ligatures w14:val="none"/>
              </w:rPr>
              <w:t>60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40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r w:rsidRPr="00973E8F">
              <w:rPr>
                <w:rFonts w:ascii="Times New Roman" w:eastAsia="Times New Roman" w:hAnsi="Times New Roman" w:cs="Times New Roman"/>
                <w:kern w:val="0"/>
                <w:lang w:eastAsia="ru-RU"/>
                <w14:ligatures w14:val="none"/>
              </w:rPr>
              <w:t>S</w:t>
            </w:r>
            <w:r w:rsidRPr="00973E8F">
              <w:rPr>
                <w:rFonts w:ascii="Times New Roman" w:eastAsia="Times New Roman" w:hAnsi="Times New Roman" w:cs="Times New Roman"/>
                <w:kern w:val="0"/>
                <w:vertAlign w:val="subscript"/>
                <w:lang w:eastAsia="ru-RU"/>
                <w14:ligatures w14:val="none"/>
              </w:rPr>
              <w:t>2,6</w:t>
            </w:r>
            <w:r w:rsidRPr="00973E8F">
              <w:rPr>
                <w:rFonts w:ascii="Times New Roman" w:eastAsia="Times New Roman" w:hAnsi="Times New Roman" w:cs="Times New Roman"/>
                <w:kern w:val="0"/>
                <w:lang w:eastAsia="ru-RU"/>
                <w14:ligatures w14:val="none"/>
              </w:rPr>
              <w:t xml:space="preserve"> (2%) и С</w:t>
            </w:r>
            <w:r w:rsidRPr="00973E8F">
              <w:rPr>
                <w:rFonts w:ascii="Times New Roman" w:eastAsia="Times New Roman" w:hAnsi="Times New Roman" w:cs="Times New Roman"/>
                <w:kern w:val="0"/>
                <w:vertAlign w:val="subscript"/>
                <w:lang w:eastAsia="ru-RU"/>
                <w14:ligatures w14:val="none"/>
              </w:rPr>
              <w:t>15,6</w:t>
            </w:r>
            <w:r w:rsidRPr="00973E8F">
              <w:rPr>
                <w:rFonts w:ascii="Times New Roman" w:eastAsia="Times New Roman" w:hAnsi="Times New Roman" w:cs="Times New Roman"/>
                <w:kern w:val="0"/>
                <w:lang w:eastAsia="ru-RU"/>
                <w14:ligatures w14:val="none"/>
              </w:rPr>
              <w:t xml:space="preserve"> (12%) углерода (марка 13-8,7-6,5)</w:t>
            </w:r>
          </w:p>
        </w:tc>
        <w:tc>
          <w:tcPr>
            <w:tcW w:w="1843" w:type="dxa"/>
            <w:vAlign w:val="center"/>
          </w:tcPr>
          <w:p w14:paraId="67A2441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376,3</w:t>
            </w:r>
          </w:p>
        </w:tc>
        <w:tc>
          <w:tcPr>
            <w:tcW w:w="1559" w:type="dxa"/>
            <w:vAlign w:val="center"/>
          </w:tcPr>
          <w:p w14:paraId="571B005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3,47</w:t>
            </w:r>
          </w:p>
        </w:tc>
        <w:tc>
          <w:tcPr>
            <w:tcW w:w="1276" w:type="dxa"/>
            <w:vAlign w:val="center"/>
          </w:tcPr>
          <w:p w14:paraId="41E90F94"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-1,06</w:t>
            </w:r>
          </w:p>
        </w:tc>
        <w:tc>
          <w:tcPr>
            <w:tcW w:w="992" w:type="dxa"/>
            <w:vAlign w:val="center"/>
          </w:tcPr>
          <w:p w14:paraId="250771E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0,009</w:t>
            </w:r>
          </w:p>
        </w:tc>
      </w:tr>
      <w:tr w:rsidR="00973E8F" w:rsidRPr="00973E8F" w14:paraId="4FC8B60A" w14:textId="77777777" w:rsidTr="00834A99">
        <w:tc>
          <w:tcPr>
            <w:tcW w:w="3686" w:type="dxa"/>
          </w:tcPr>
          <w:p w14:paraId="76F54441"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 N</w:t>
            </w:r>
            <w:r w:rsidRPr="00973E8F">
              <w:rPr>
                <w:rFonts w:ascii="Times New Roman" w:eastAsia="Times New Roman" w:hAnsi="Times New Roman" w:cs="Times New Roman"/>
                <w:kern w:val="0"/>
                <w:vertAlign w:val="subscript"/>
                <w:lang w:eastAsia="ru-RU"/>
                <w14:ligatures w14:val="none"/>
              </w:rPr>
              <w:t>60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40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r w:rsidRPr="00973E8F">
              <w:rPr>
                <w:rFonts w:ascii="Times New Roman" w:eastAsia="Times New Roman" w:hAnsi="Times New Roman" w:cs="Times New Roman"/>
                <w:kern w:val="0"/>
                <w:lang w:eastAsia="ru-RU"/>
                <w14:ligatures w14:val="none"/>
              </w:rPr>
              <w:t>S</w:t>
            </w:r>
            <w:r w:rsidRPr="00973E8F">
              <w:rPr>
                <w:rFonts w:ascii="Times New Roman" w:eastAsia="Times New Roman" w:hAnsi="Times New Roman" w:cs="Times New Roman"/>
                <w:kern w:val="0"/>
                <w:vertAlign w:val="subscript"/>
                <w:lang w:eastAsia="ru-RU"/>
                <w14:ligatures w14:val="none"/>
              </w:rPr>
              <w:t>2,6</w:t>
            </w:r>
            <w:r w:rsidRPr="00973E8F">
              <w:rPr>
                <w:rFonts w:ascii="Times New Roman" w:eastAsia="Times New Roman" w:hAnsi="Times New Roman" w:cs="Times New Roman"/>
                <w:kern w:val="0"/>
                <w:lang w:eastAsia="ru-RU"/>
                <w14:ligatures w14:val="none"/>
              </w:rPr>
              <w:t xml:space="preserve"> (2%) с СаО</w:t>
            </w:r>
            <w:r w:rsidRPr="00973E8F">
              <w:rPr>
                <w:rFonts w:ascii="Times New Roman" w:eastAsia="Times New Roman" w:hAnsi="Times New Roman" w:cs="Times New Roman"/>
                <w:kern w:val="0"/>
                <w:vertAlign w:val="subscript"/>
                <w:lang w:eastAsia="ru-RU"/>
                <w14:ligatures w14:val="none"/>
              </w:rPr>
              <w:t>9,1</w:t>
            </w:r>
            <w:r w:rsidRPr="00973E8F">
              <w:rPr>
                <w:rFonts w:ascii="Times New Roman" w:eastAsia="Times New Roman" w:hAnsi="Times New Roman" w:cs="Times New Roman"/>
                <w:kern w:val="0"/>
                <w:lang w:eastAsia="ru-RU"/>
                <w14:ligatures w14:val="none"/>
              </w:rPr>
              <w:t xml:space="preserve"> (7%) и МgО</w:t>
            </w:r>
            <w:r w:rsidRPr="00973E8F">
              <w:rPr>
                <w:rFonts w:ascii="Times New Roman" w:eastAsia="Times New Roman" w:hAnsi="Times New Roman" w:cs="Times New Roman"/>
                <w:kern w:val="0"/>
                <w:vertAlign w:val="subscript"/>
                <w:lang w:eastAsia="ru-RU"/>
                <w14:ligatures w14:val="none"/>
              </w:rPr>
              <w:t>7,0</w:t>
            </w:r>
            <w:r w:rsidRPr="00973E8F">
              <w:rPr>
                <w:rFonts w:ascii="Times New Roman" w:eastAsia="Times New Roman" w:hAnsi="Times New Roman" w:cs="Times New Roman"/>
                <w:kern w:val="0"/>
                <w:lang w:eastAsia="ru-RU"/>
                <w14:ligatures w14:val="none"/>
              </w:rPr>
              <w:t xml:space="preserve"> (5%), (марка 13-8,7-6,5)</w:t>
            </w:r>
          </w:p>
        </w:tc>
        <w:tc>
          <w:tcPr>
            <w:tcW w:w="1843" w:type="dxa"/>
            <w:vAlign w:val="center"/>
          </w:tcPr>
          <w:p w14:paraId="3A48611B"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322,3</w:t>
            </w:r>
          </w:p>
        </w:tc>
        <w:tc>
          <w:tcPr>
            <w:tcW w:w="1559" w:type="dxa"/>
            <w:vAlign w:val="center"/>
          </w:tcPr>
          <w:p w14:paraId="05C22D7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4,81</w:t>
            </w:r>
          </w:p>
        </w:tc>
        <w:tc>
          <w:tcPr>
            <w:tcW w:w="1276" w:type="dxa"/>
            <w:vAlign w:val="center"/>
          </w:tcPr>
          <w:p w14:paraId="0555F95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0,28</w:t>
            </w:r>
          </w:p>
        </w:tc>
        <w:tc>
          <w:tcPr>
            <w:tcW w:w="992" w:type="dxa"/>
            <w:vAlign w:val="center"/>
          </w:tcPr>
          <w:p w14:paraId="4E4BDF7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0,015</w:t>
            </w:r>
          </w:p>
        </w:tc>
      </w:tr>
      <w:tr w:rsidR="00973E8F" w:rsidRPr="00973E8F" w14:paraId="5DC0D430" w14:textId="77777777" w:rsidTr="00834A99">
        <w:trPr>
          <w:trHeight w:val="152"/>
        </w:trPr>
        <w:tc>
          <w:tcPr>
            <w:tcW w:w="3686" w:type="dxa"/>
          </w:tcPr>
          <w:p w14:paraId="61FC875B" w14:textId="77777777" w:rsidR="00973E8F" w:rsidRPr="00973E8F" w:rsidRDefault="00973E8F" w:rsidP="00973E8F">
            <w:pPr>
              <w:spacing w:after="0" w:line="240" w:lineRule="auto"/>
              <w:jc w:val="both"/>
              <w:rPr>
                <w:rFonts w:ascii="Times New Roman" w:eastAsia="Times New Roman" w:hAnsi="Times New Roman" w:cs="Times New Roman"/>
                <w:bCs/>
                <w:kern w:val="0"/>
                <w:lang w:eastAsia="ru-RU"/>
                <w14:ligatures w14:val="none"/>
              </w:rPr>
            </w:pPr>
            <w:r w:rsidRPr="00973E8F">
              <w:rPr>
                <w:rFonts w:ascii="Times New Roman" w:eastAsia="Times New Roman" w:hAnsi="Times New Roman" w:cs="Times New Roman"/>
                <w:bCs/>
                <w:kern w:val="0"/>
                <w:lang w:eastAsia="ru-RU"/>
                <w14:ligatures w14:val="none"/>
              </w:rPr>
              <w:t>8. N</w:t>
            </w:r>
            <w:r w:rsidRPr="00973E8F">
              <w:rPr>
                <w:rFonts w:ascii="Times New Roman" w:eastAsia="Times New Roman" w:hAnsi="Times New Roman" w:cs="Times New Roman"/>
                <w:bCs/>
                <w:kern w:val="0"/>
                <w:vertAlign w:val="subscript"/>
                <w:lang w:eastAsia="ru-RU"/>
                <w14:ligatures w14:val="none"/>
              </w:rPr>
              <w:t xml:space="preserve">60 </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40</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 xml:space="preserve">30 </w:t>
            </w:r>
            <w:r w:rsidRPr="00973E8F">
              <w:rPr>
                <w:rFonts w:ascii="Times New Roman" w:eastAsia="Times New Roman" w:hAnsi="Times New Roman" w:cs="Times New Roman"/>
                <w:bCs/>
                <w:kern w:val="0"/>
                <w:lang w:eastAsia="ru-RU"/>
                <w14:ligatures w14:val="none"/>
              </w:rPr>
              <w:t>Cu</w:t>
            </w:r>
            <w:r w:rsidRPr="00973E8F">
              <w:rPr>
                <w:rFonts w:ascii="Times New Roman" w:eastAsia="Times New Roman" w:hAnsi="Times New Roman" w:cs="Times New Roman"/>
                <w:bCs/>
                <w:kern w:val="0"/>
                <w:vertAlign w:val="subscript"/>
                <w:lang w:eastAsia="ru-RU"/>
                <w14:ligatures w14:val="none"/>
              </w:rPr>
              <w:t>0,26</w:t>
            </w:r>
            <w:r w:rsidRPr="00973E8F">
              <w:rPr>
                <w:rFonts w:ascii="Times New Roman" w:eastAsia="Times New Roman" w:hAnsi="Times New Roman" w:cs="Times New Roman"/>
                <w:bCs/>
                <w:kern w:val="0"/>
                <w:lang w:eastAsia="ru-RU"/>
                <w14:ligatures w14:val="none"/>
              </w:rPr>
              <w:t xml:space="preserve"> (0,20%) и Mn</w:t>
            </w:r>
            <w:r w:rsidRPr="00973E8F">
              <w:rPr>
                <w:rFonts w:ascii="Times New Roman" w:eastAsia="Times New Roman" w:hAnsi="Times New Roman" w:cs="Times New Roman"/>
                <w:bCs/>
                <w:kern w:val="0"/>
                <w:vertAlign w:val="subscript"/>
                <w:lang w:eastAsia="ru-RU"/>
                <w14:ligatures w14:val="none"/>
              </w:rPr>
              <w:t xml:space="preserve">0,13 </w:t>
            </w:r>
            <w:r w:rsidRPr="00973E8F">
              <w:rPr>
                <w:rFonts w:ascii="Times New Roman" w:eastAsia="Times New Roman" w:hAnsi="Times New Roman" w:cs="Times New Roman"/>
                <w:bCs/>
                <w:kern w:val="0"/>
                <w:lang w:eastAsia="ru-RU"/>
                <w14:ligatures w14:val="none"/>
              </w:rPr>
              <w:t xml:space="preserve">(0,10%), </w:t>
            </w:r>
            <w:r w:rsidRPr="00973E8F">
              <w:rPr>
                <w:rFonts w:ascii="Times New Roman" w:eastAsia="Times New Roman" w:hAnsi="Times New Roman" w:cs="Times New Roman"/>
                <w:kern w:val="0"/>
                <w:lang w:eastAsia="ru-RU"/>
                <w14:ligatures w14:val="none"/>
              </w:rPr>
              <w:t>(марка 13-8,7-6,5)</w:t>
            </w:r>
          </w:p>
        </w:tc>
        <w:tc>
          <w:tcPr>
            <w:tcW w:w="1843" w:type="dxa"/>
            <w:vAlign w:val="center"/>
          </w:tcPr>
          <w:p w14:paraId="2FE19337"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335,8</w:t>
            </w:r>
          </w:p>
        </w:tc>
        <w:tc>
          <w:tcPr>
            <w:tcW w:w="1559" w:type="dxa"/>
            <w:vAlign w:val="center"/>
          </w:tcPr>
          <w:p w14:paraId="7BD960B2"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4,52</w:t>
            </w:r>
          </w:p>
        </w:tc>
        <w:tc>
          <w:tcPr>
            <w:tcW w:w="1276" w:type="dxa"/>
            <w:vAlign w:val="center"/>
          </w:tcPr>
          <w:p w14:paraId="5D5F83F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-0,01</w:t>
            </w:r>
          </w:p>
        </w:tc>
        <w:tc>
          <w:tcPr>
            <w:tcW w:w="992" w:type="dxa"/>
            <w:vAlign w:val="center"/>
          </w:tcPr>
          <w:p w14:paraId="3455E1B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0,013</w:t>
            </w:r>
          </w:p>
        </w:tc>
      </w:tr>
      <w:tr w:rsidR="00973E8F" w:rsidRPr="00973E8F" w14:paraId="4E0299D7" w14:textId="77777777" w:rsidTr="00834A99">
        <w:tc>
          <w:tcPr>
            <w:tcW w:w="3686" w:type="dxa"/>
          </w:tcPr>
          <w:p w14:paraId="499923CE" w14:textId="77777777" w:rsidR="00973E8F" w:rsidRPr="00973E8F" w:rsidRDefault="00973E8F" w:rsidP="00973E8F">
            <w:pPr>
              <w:spacing w:after="0" w:line="240" w:lineRule="auto"/>
              <w:jc w:val="both"/>
              <w:rPr>
                <w:rFonts w:ascii="Times New Roman" w:eastAsia="Times New Roman" w:hAnsi="Times New Roman" w:cs="Times New Roman"/>
                <w:bCs/>
                <w:kern w:val="0"/>
                <w:lang w:eastAsia="ru-RU"/>
                <w14:ligatures w14:val="none"/>
              </w:rPr>
            </w:pPr>
            <w:r w:rsidRPr="00973E8F">
              <w:rPr>
                <w:rFonts w:ascii="Times New Roman" w:eastAsia="Times New Roman" w:hAnsi="Times New Roman" w:cs="Times New Roman"/>
                <w:bCs/>
                <w:kern w:val="0"/>
                <w:lang w:eastAsia="ru-RU"/>
                <w14:ligatures w14:val="none"/>
              </w:rPr>
              <w:t>9. N</w:t>
            </w:r>
            <w:r w:rsidRPr="00973E8F">
              <w:rPr>
                <w:rFonts w:ascii="Times New Roman" w:eastAsia="Times New Roman" w:hAnsi="Times New Roman" w:cs="Times New Roman"/>
                <w:bCs/>
                <w:kern w:val="0"/>
                <w:vertAlign w:val="subscript"/>
                <w:lang w:eastAsia="ru-RU"/>
                <w14:ligatures w14:val="none"/>
              </w:rPr>
              <w:t>60</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40</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 xml:space="preserve">30 </w:t>
            </w:r>
            <w:r w:rsidRPr="00973E8F">
              <w:rPr>
                <w:rFonts w:ascii="Times New Roman" w:eastAsia="Times New Roman" w:hAnsi="Times New Roman" w:cs="Times New Roman"/>
                <w:bCs/>
                <w:kern w:val="0"/>
                <w:lang w:eastAsia="ru-RU"/>
                <w14:ligatures w14:val="none"/>
              </w:rPr>
              <w:t>Cu</w:t>
            </w:r>
            <w:r w:rsidRPr="00973E8F">
              <w:rPr>
                <w:rFonts w:ascii="Times New Roman" w:eastAsia="Times New Roman" w:hAnsi="Times New Roman" w:cs="Times New Roman"/>
                <w:bCs/>
                <w:kern w:val="0"/>
                <w:vertAlign w:val="subscript"/>
                <w:lang w:eastAsia="ru-RU"/>
                <w14:ligatures w14:val="none"/>
              </w:rPr>
              <w:t>0,26</w:t>
            </w:r>
            <w:r w:rsidRPr="00973E8F">
              <w:rPr>
                <w:rFonts w:ascii="Times New Roman" w:eastAsia="Times New Roman" w:hAnsi="Times New Roman" w:cs="Times New Roman"/>
                <w:bCs/>
                <w:kern w:val="0"/>
                <w:lang w:eastAsia="ru-RU"/>
                <w14:ligatures w14:val="none"/>
              </w:rPr>
              <w:t xml:space="preserve"> (0,20%) и Mn</w:t>
            </w:r>
            <w:r w:rsidRPr="00973E8F">
              <w:rPr>
                <w:rFonts w:ascii="Times New Roman" w:eastAsia="Times New Roman" w:hAnsi="Times New Roman" w:cs="Times New Roman"/>
                <w:bCs/>
                <w:kern w:val="0"/>
                <w:vertAlign w:val="subscript"/>
                <w:lang w:eastAsia="ru-RU"/>
                <w14:ligatures w14:val="none"/>
              </w:rPr>
              <w:t xml:space="preserve">0,13 </w:t>
            </w:r>
            <w:r w:rsidRPr="00973E8F">
              <w:rPr>
                <w:rFonts w:ascii="Times New Roman" w:eastAsia="Times New Roman" w:hAnsi="Times New Roman" w:cs="Times New Roman"/>
                <w:bCs/>
                <w:kern w:val="0"/>
                <w:lang w:eastAsia="ru-RU"/>
                <w14:ligatures w14:val="none"/>
              </w:rPr>
              <w:t>(0,10%) (ЕДТА) + связующее на основе растительного масла (</w:t>
            </w:r>
            <w:r w:rsidRPr="00973E8F">
              <w:rPr>
                <w:rFonts w:ascii="Times New Roman" w:eastAsia="Times New Roman" w:hAnsi="Times New Roman" w:cs="Times New Roman"/>
                <w:kern w:val="0"/>
                <w:lang w:val="en-US" w:eastAsia="ru-RU"/>
                <w14:ligatures w14:val="none"/>
              </w:rPr>
              <w:t>FS</w:t>
            </w:r>
            <w:r w:rsidRPr="00973E8F">
              <w:rPr>
                <w:rFonts w:ascii="Times New Roman" w:eastAsia="Times New Roman" w:hAnsi="Times New Roman" w:cs="Times New Roman"/>
                <w:kern w:val="0"/>
                <w:lang w:eastAsia="ru-RU"/>
                <w14:ligatures w14:val="none"/>
              </w:rPr>
              <w:t>-</w:t>
            </w:r>
            <w:r w:rsidRPr="00973E8F">
              <w:rPr>
                <w:rFonts w:ascii="Times New Roman" w:eastAsia="Times New Roman" w:hAnsi="Times New Roman" w:cs="Times New Roman"/>
                <w:kern w:val="0"/>
                <w:lang w:val="en-US" w:eastAsia="ru-RU"/>
                <w14:ligatures w14:val="none"/>
              </w:rPr>
              <w:t>OPAN</w:t>
            </w:r>
            <w:r w:rsidRPr="00973E8F">
              <w:rPr>
                <w:rFonts w:ascii="Times New Roman" w:eastAsia="Times New Roman" w:hAnsi="Times New Roman" w:cs="Times New Roman"/>
                <w:bCs/>
                <w:kern w:val="0"/>
                <w:lang w:eastAsia="ru-RU"/>
                <w14:ligatures w14:val="none"/>
              </w:rPr>
              <w:t>),</w:t>
            </w:r>
            <w:r w:rsidRPr="00973E8F">
              <w:rPr>
                <w:rFonts w:ascii="Times New Roman" w:eastAsia="Times New Roman" w:hAnsi="Times New Roman" w:cs="Times New Roman"/>
                <w:kern w:val="0"/>
                <w:lang w:eastAsia="ru-RU"/>
                <w14:ligatures w14:val="none"/>
              </w:rPr>
              <w:t xml:space="preserve"> (марка 13-8,7-6,5)</w:t>
            </w:r>
          </w:p>
        </w:tc>
        <w:tc>
          <w:tcPr>
            <w:tcW w:w="1843" w:type="dxa"/>
            <w:vAlign w:val="center"/>
          </w:tcPr>
          <w:p w14:paraId="12FF850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374,1</w:t>
            </w:r>
          </w:p>
        </w:tc>
        <w:tc>
          <w:tcPr>
            <w:tcW w:w="1559" w:type="dxa"/>
            <w:vAlign w:val="center"/>
          </w:tcPr>
          <w:p w14:paraId="6F9F4CA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3,48</w:t>
            </w:r>
          </w:p>
        </w:tc>
        <w:tc>
          <w:tcPr>
            <w:tcW w:w="1276" w:type="dxa"/>
            <w:vAlign w:val="center"/>
          </w:tcPr>
          <w:p w14:paraId="4D4CD78B"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-1,05</w:t>
            </w:r>
          </w:p>
        </w:tc>
        <w:tc>
          <w:tcPr>
            <w:tcW w:w="992" w:type="dxa"/>
            <w:vAlign w:val="center"/>
          </w:tcPr>
          <w:p w14:paraId="17F5DBE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0,009</w:t>
            </w:r>
          </w:p>
        </w:tc>
      </w:tr>
      <w:tr w:rsidR="00973E8F" w:rsidRPr="00973E8F" w14:paraId="40B12A48" w14:textId="77777777" w:rsidTr="00834A99">
        <w:tc>
          <w:tcPr>
            <w:tcW w:w="3686" w:type="dxa"/>
          </w:tcPr>
          <w:p w14:paraId="54D4B448"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 Nаа</w:t>
            </w:r>
            <w:r w:rsidRPr="00973E8F">
              <w:rPr>
                <w:rFonts w:ascii="Times New Roman" w:eastAsia="Times New Roman" w:hAnsi="Times New Roman" w:cs="Times New Roman"/>
                <w:kern w:val="0"/>
                <w:vertAlign w:val="subscript"/>
                <w:lang w:eastAsia="ru-RU"/>
                <w14:ligatures w14:val="none"/>
              </w:rPr>
              <w:t xml:space="preserve">60 </w:t>
            </w:r>
            <w:r w:rsidRPr="00973E8F">
              <w:rPr>
                <w:rFonts w:ascii="Times New Roman" w:eastAsia="Times New Roman" w:hAnsi="Times New Roman" w:cs="Times New Roman"/>
                <w:kern w:val="0"/>
                <w:lang w:eastAsia="ru-RU"/>
                <w14:ligatures w14:val="none"/>
              </w:rPr>
              <w:t xml:space="preserve">с отходами дрожжевых производств (Ростмомент, из расчета </w:t>
            </w:r>
          </w:p>
        </w:tc>
        <w:tc>
          <w:tcPr>
            <w:tcW w:w="1843" w:type="dxa"/>
            <w:vAlign w:val="center"/>
          </w:tcPr>
          <w:p w14:paraId="7F150C9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370,9</w:t>
            </w:r>
          </w:p>
        </w:tc>
        <w:tc>
          <w:tcPr>
            <w:tcW w:w="1559" w:type="dxa"/>
            <w:vAlign w:val="center"/>
          </w:tcPr>
          <w:p w14:paraId="658FEB6B"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3,69</w:t>
            </w:r>
          </w:p>
        </w:tc>
        <w:tc>
          <w:tcPr>
            <w:tcW w:w="1276" w:type="dxa"/>
            <w:vAlign w:val="center"/>
          </w:tcPr>
          <w:p w14:paraId="5D47527E"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-0,84</w:t>
            </w:r>
          </w:p>
        </w:tc>
        <w:tc>
          <w:tcPr>
            <w:tcW w:w="992" w:type="dxa"/>
            <w:vAlign w:val="center"/>
          </w:tcPr>
          <w:p w14:paraId="143497D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0,010</w:t>
            </w:r>
          </w:p>
        </w:tc>
      </w:tr>
      <w:tr w:rsidR="00973E8F" w:rsidRPr="00973E8F" w14:paraId="6ADBBA99" w14:textId="77777777" w:rsidTr="00834A99">
        <w:tc>
          <w:tcPr>
            <w:tcW w:w="3686" w:type="dxa"/>
          </w:tcPr>
          <w:p w14:paraId="67AFE193" w14:textId="77777777" w:rsidR="00973E8F" w:rsidRPr="00973E8F" w:rsidRDefault="00973E8F" w:rsidP="00973E8F">
            <w:pPr>
              <w:spacing w:after="0" w:line="240" w:lineRule="auto"/>
              <w:rPr>
                <w:rFonts w:ascii="Times New Roman" w:eastAsia="Times New Roman" w:hAnsi="Times New Roman" w:cs="Times New Roman"/>
                <w:bCs/>
                <w:kern w:val="0"/>
                <w:lang w:eastAsia="ru-RU"/>
                <w14:ligatures w14:val="none"/>
              </w:rPr>
            </w:pPr>
            <w:r w:rsidRPr="00973E8F">
              <w:rPr>
                <w:rFonts w:ascii="Times New Roman" w:eastAsia="Times New Roman" w:hAnsi="Times New Roman" w:cs="Times New Roman"/>
                <w:bCs/>
                <w:kern w:val="0"/>
                <w:lang w:eastAsia="ru-RU"/>
                <w14:ligatures w14:val="none"/>
              </w:rPr>
              <w:t>11. N</w:t>
            </w:r>
            <w:r w:rsidRPr="00973E8F">
              <w:rPr>
                <w:rFonts w:ascii="Times New Roman" w:eastAsia="Times New Roman" w:hAnsi="Times New Roman" w:cs="Times New Roman"/>
                <w:bCs/>
                <w:kern w:val="0"/>
                <w:vertAlign w:val="subscript"/>
                <w:lang w:eastAsia="ru-RU"/>
                <w14:ligatures w14:val="none"/>
              </w:rPr>
              <w:t>60</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40</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 xml:space="preserve">30 </w:t>
            </w:r>
            <w:r w:rsidRPr="00973E8F">
              <w:rPr>
                <w:rFonts w:ascii="Times New Roman" w:eastAsia="Times New Roman" w:hAnsi="Times New Roman" w:cs="Times New Roman"/>
                <w:bCs/>
                <w:kern w:val="0"/>
                <w:lang w:eastAsia="ru-RU"/>
                <w14:ligatures w14:val="none"/>
              </w:rPr>
              <w:t xml:space="preserve">с отходами дрожжевых производств (НПЦ по продовольствию, 4 кг/га), </w:t>
            </w:r>
            <w:r w:rsidRPr="00973E8F">
              <w:rPr>
                <w:rFonts w:ascii="Times New Roman" w:eastAsia="Times New Roman" w:hAnsi="Times New Roman" w:cs="Times New Roman"/>
                <w:kern w:val="0"/>
                <w:lang w:eastAsia="ru-RU"/>
                <w14:ligatures w14:val="none"/>
              </w:rPr>
              <w:t>(марка 13-8,7-6,5)</w:t>
            </w:r>
          </w:p>
        </w:tc>
        <w:tc>
          <w:tcPr>
            <w:tcW w:w="1843" w:type="dxa"/>
            <w:vAlign w:val="center"/>
          </w:tcPr>
          <w:p w14:paraId="616DA0F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351,5</w:t>
            </w:r>
          </w:p>
        </w:tc>
        <w:tc>
          <w:tcPr>
            <w:tcW w:w="1559" w:type="dxa"/>
            <w:vAlign w:val="center"/>
          </w:tcPr>
          <w:p w14:paraId="45C3FD8A"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3,00</w:t>
            </w:r>
          </w:p>
        </w:tc>
        <w:tc>
          <w:tcPr>
            <w:tcW w:w="1276" w:type="dxa"/>
            <w:vAlign w:val="center"/>
          </w:tcPr>
          <w:p w14:paraId="0AE2759F"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-1,53</w:t>
            </w:r>
          </w:p>
        </w:tc>
        <w:tc>
          <w:tcPr>
            <w:tcW w:w="992" w:type="dxa"/>
            <w:vAlign w:val="center"/>
          </w:tcPr>
          <w:p w14:paraId="2CC70A1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0,009</w:t>
            </w:r>
          </w:p>
        </w:tc>
      </w:tr>
      <w:tr w:rsidR="00973E8F" w:rsidRPr="00973E8F" w14:paraId="37183F3A" w14:textId="77777777" w:rsidTr="00834A99">
        <w:tc>
          <w:tcPr>
            <w:tcW w:w="3686" w:type="dxa"/>
          </w:tcPr>
          <w:p w14:paraId="0A92650A" w14:textId="77777777" w:rsidR="00973E8F" w:rsidRPr="00973E8F" w:rsidRDefault="00973E8F" w:rsidP="00973E8F">
            <w:pPr>
              <w:spacing w:after="0" w:line="240" w:lineRule="auto"/>
              <w:jc w:val="both"/>
              <w:rPr>
                <w:rFonts w:ascii="Times New Roman" w:eastAsia="Times New Roman" w:hAnsi="Times New Roman" w:cs="Times New Roman"/>
                <w:bCs/>
                <w:kern w:val="0"/>
                <w:lang w:eastAsia="ru-RU"/>
                <w14:ligatures w14:val="none"/>
              </w:rPr>
            </w:pPr>
            <w:r w:rsidRPr="00973E8F">
              <w:rPr>
                <w:rFonts w:ascii="Times New Roman" w:eastAsia="Times New Roman" w:hAnsi="Times New Roman" w:cs="Times New Roman"/>
                <w:bCs/>
                <w:kern w:val="0"/>
                <w:lang w:eastAsia="ru-RU"/>
                <w14:ligatures w14:val="none"/>
              </w:rPr>
              <w:t>12. N</w:t>
            </w:r>
            <w:r w:rsidRPr="00973E8F">
              <w:rPr>
                <w:rFonts w:ascii="Times New Roman" w:eastAsia="Times New Roman" w:hAnsi="Times New Roman" w:cs="Times New Roman"/>
                <w:bCs/>
                <w:kern w:val="0"/>
                <w:vertAlign w:val="subscript"/>
                <w:lang w:eastAsia="ru-RU"/>
                <w14:ligatures w14:val="none"/>
              </w:rPr>
              <w:t>50</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65</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90</w:t>
            </w:r>
            <w:r w:rsidRPr="00973E8F">
              <w:rPr>
                <w:rFonts w:ascii="Times New Roman" w:eastAsia="Times New Roman" w:hAnsi="Times New Roman" w:cs="Times New Roman"/>
                <w:bCs/>
                <w:kern w:val="0"/>
                <w:lang w:eastAsia="ru-RU"/>
                <w14:ligatures w14:val="none"/>
              </w:rPr>
              <w:t xml:space="preserve"> Cu</w:t>
            </w:r>
            <w:r w:rsidRPr="00973E8F">
              <w:rPr>
                <w:rFonts w:ascii="Times New Roman" w:eastAsia="Times New Roman" w:hAnsi="Times New Roman" w:cs="Times New Roman"/>
                <w:bCs/>
                <w:kern w:val="0"/>
                <w:vertAlign w:val="subscript"/>
                <w:lang w:eastAsia="ru-RU"/>
                <w14:ligatures w14:val="none"/>
              </w:rPr>
              <w:t>0,26</w:t>
            </w:r>
            <w:r w:rsidRPr="00973E8F">
              <w:rPr>
                <w:rFonts w:ascii="Times New Roman" w:eastAsia="Times New Roman" w:hAnsi="Times New Roman" w:cs="Times New Roman"/>
                <w:bCs/>
                <w:kern w:val="0"/>
                <w:lang w:eastAsia="ru-RU"/>
                <w14:ligatures w14:val="none"/>
              </w:rPr>
              <w:t xml:space="preserve"> (0,20%) и Mn</w:t>
            </w:r>
            <w:r w:rsidRPr="00973E8F">
              <w:rPr>
                <w:rFonts w:ascii="Times New Roman" w:eastAsia="Times New Roman" w:hAnsi="Times New Roman" w:cs="Times New Roman"/>
                <w:bCs/>
                <w:kern w:val="0"/>
                <w:vertAlign w:val="subscript"/>
                <w:lang w:eastAsia="ru-RU"/>
                <w14:ligatures w14:val="none"/>
              </w:rPr>
              <w:t xml:space="preserve">0,13 </w:t>
            </w:r>
            <w:r w:rsidRPr="00973E8F">
              <w:rPr>
                <w:rFonts w:ascii="Times New Roman" w:eastAsia="Times New Roman" w:hAnsi="Times New Roman" w:cs="Times New Roman"/>
                <w:bCs/>
                <w:kern w:val="0"/>
                <w:lang w:eastAsia="ru-RU"/>
                <w14:ligatures w14:val="none"/>
              </w:rPr>
              <w:t>(0,10%) + ингибитор нитрификации («Стабили</w:t>
            </w:r>
            <w:r w:rsidRPr="00973E8F">
              <w:rPr>
                <w:rFonts w:ascii="Times New Roman" w:eastAsia="Times New Roman" w:hAnsi="Times New Roman" w:cs="Times New Roman"/>
                <w:bCs/>
                <w:kern w:val="0"/>
                <w:lang w:val="en-US" w:eastAsia="ru-RU"/>
                <w14:ligatures w14:val="none"/>
              </w:rPr>
              <w:t>N</w:t>
            </w:r>
            <w:r w:rsidRPr="00973E8F">
              <w:rPr>
                <w:rFonts w:ascii="Times New Roman" w:eastAsia="Times New Roman" w:hAnsi="Times New Roman" w:cs="Times New Roman"/>
                <w:bCs/>
                <w:kern w:val="0"/>
                <w:lang w:eastAsia="ru-RU"/>
                <w14:ligatures w14:val="none"/>
              </w:rPr>
              <w:t>орм»)</w:t>
            </w:r>
            <w:r w:rsidRPr="00973E8F">
              <w:rPr>
                <w:rFonts w:ascii="Times New Roman" w:eastAsia="Times New Roman" w:hAnsi="Times New Roman" w:cs="Times New Roman"/>
                <w:kern w:val="0"/>
                <w:lang w:eastAsia="ru-RU"/>
                <w14:ligatures w14:val="none"/>
              </w:rPr>
              <w:t>, (марка 13-17-23)</w:t>
            </w:r>
          </w:p>
        </w:tc>
        <w:tc>
          <w:tcPr>
            <w:tcW w:w="1843" w:type="dxa"/>
            <w:vAlign w:val="center"/>
          </w:tcPr>
          <w:p w14:paraId="2D3AE20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388,5</w:t>
            </w:r>
          </w:p>
        </w:tc>
        <w:tc>
          <w:tcPr>
            <w:tcW w:w="1559" w:type="dxa"/>
            <w:vAlign w:val="center"/>
          </w:tcPr>
          <w:p w14:paraId="46FD5B77"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3,47</w:t>
            </w:r>
          </w:p>
        </w:tc>
        <w:tc>
          <w:tcPr>
            <w:tcW w:w="1276" w:type="dxa"/>
            <w:vAlign w:val="center"/>
          </w:tcPr>
          <w:p w14:paraId="00AABDE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-1,06</w:t>
            </w:r>
          </w:p>
        </w:tc>
        <w:tc>
          <w:tcPr>
            <w:tcW w:w="992" w:type="dxa"/>
            <w:vAlign w:val="center"/>
          </w:tcPr>
          <w:p w14:paraId="3144CA7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0,009</w:t>
            </w:r>
          </w:p>
        </w:tc>
      </w:tr>
      <w:tr w:rsidR="00973E8F" w:rsidRPr="00973E8F" w14:paraId="2544F414" w14:textId="77777777" w:rsidTr="00834A99">
        <w:tc>
          <w:tcPr>
            <w:tcW w:w="3686" w:type="dxa"/>
          </w:tcPr>
          <w:p w14:paraId="383E6D0C"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РДУ-99 </w:t>
            </w:r>
          </w:p>
        </w:tc>
        <w:tc>
          <w:tcPr>
            <w:tcW w:w="1843" w:type="dxa"/>
            <w:vAlign w:val="center"/>
          </w:tcPr>
          <w:p w14:paraId="4DEA46C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2835" w:type="dxa"/>
            <w:gridSpan w:val="2"/>
            <w:vAlign w:val="center"/>
          </w:tcPr>
          <w:p w14:paraId="2FA9AC2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992" w:type="dxa"/>
            <w:vAlign w:val="center"/>
          </w:tcPr>
          <w:p w14:paraId="1B3D99E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r>
    </w:tbl>
    <w:p w14:paraId="6154649A" w14:textId="77777777" w:rsidR="00973E8F" w:rsidRPr="00973E8F" w:rsidRDefault="00973E8F" w:rsidP="00973E8F">
      <w:pPr>
        <w:spacing w:after="0" w:line="240" w:lineRule="auto"/>
        <w:jc w:val="both"/>
        <w:rPr>
          <w:rFonts w:ascii="Arial" w:eastAsia="Times New Roman" w:hAnsi="Arial" w:cs="Arial"/>
          <w:kern w:val="0"/>
          <w:sz w:val="24"/>
          <w:szCs w:val="24"/>
          <w:lang w:eastAsia="ru-RU"/>
          <w14:ligatures w14:val="none"/>
        </w:rPr>
      </w:pPr>
    </w:p>
    <w:p w14:paraId="7DA450C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Содержание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в зерне ячменя изменялось также в зависимости от вариантов опыта и в среднем за три года составляло от 3,4 до 7,6 Бк/кг и было ниже значений, определенных регламентом (11 Бк/кг). Данная продукция также могла использоваться на любые цели без ограничения во все годы исследований.</w:t>
      </w:r>
    </w:p>
    <w:p w14:paraId="23BB73D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Коэффициенты перехода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14:ligatures w14:val="none"/>
        </w:rPr>
        <w:t xml:space="preserve"> в зерно ячменя в зависимости от вариантов опыта составляли от 0,27 до 0,63, в солому ячменя – от 2,49 до 5,34 (в среднем за три года) (табл. 3.14). </w:t>
      </w:r>
    </w:p>
    <w:p w14:paraId="695752F8"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p>
    <w:p w14:paraId="5616F4D2"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3.14. Содержание </w:t>
      </w:r>
      <w:r w:rsidRPr="00973E8F">
        <w:rPr>
          <w:rFonts w:ascii="Times New Roman" w:eastAsia="Times New Roman" w:hAnsi="Times New Roman" w:cs="Times New Roman"/>
          <w:kern w:val="0"/>
          <w:sz w:val="24"/>
          <w:szCs w:val="24"/>
          <w:vertAlign w:val="superscript"/>
          <w:lang w:eastAsia="ru-RU"/>
          <w14:ligatures w14:val="none"/>
        </w:rPr>
        <w:t>90</w:t>
      </w:r>
      <w:r w:rsidRPr="00973E8F">
        <w:rPr>
          <w:rFonts w:ascii="Times New Roman" w:eastAsia="Times New Roman" w:hAnsi="Times New Roman" w:cs="Times New Roman"/>
          <w:kern w:val="0"/>
          <w:sz w:val="24"/>
          <w:szCs w:val="24"/>
          <w:lang w:val="en-US" w:eastAsia="ru-RU"/>
          <w14:ligatures w14:val="none"/>
        </w:rPr>
        <w:t>Sr</w:t>
      </w:r>
      <w:r w:rsidRPr="00973E8F">
        <w:rPr>
          <w:rFonts w:ascii="Times New Roman" w:eastAsia="Times New Roman" w:hAnsi="Times New Roman" w:cs="Times New Roman"/>
          <w:kern w:val="0"/>
          <w:sz w:val="24"/>
          <w:szCs w:val="24"/>
          <w:lang w:eastAsia="ru-RU"/>
          <w14:ligatures w14:val="none"/>
        </w:rPr>
        <w:t xml:space="preserve"> в зерне ячменя и коэффициенты перехода радионуклида в основную и побочную продукцию на дерново-подзолистой связносупесчаной почве, 2020-2022 гг.</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9"/>
        <w:gridCol w:w="1418"/>
        <w:gridCol w:w="992"/>
        <w:gridCol w:w="1134"/>
        <w:gridCol w:w="1134"/>
      </w:tblGrid>
      <w:tr w:rsidR="00973E8F" w:rsidRPr="00973E8F" w14:paraId="23423854" w14:textId="77777777" w:rsidTr="00834A99">
        <w:trPr>
          <w:trHeight w:val="238"/>
        </w:trPr>
        <w:tc>
          <w:tcPr>
            <w:tcW w:w="4779" w:type="dxa"/>
            <w:vMerge w:val="restart"/>
            <w:vAlign w:val="center"/>
          </w:tcPr>
          <w:p w14:paraId="49BAF86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Варианты</w:t>
            </w:r>
          </w:p>
        </w:tc>
        <w:tc>
          <w:tcPr>
            <w:tcW w:w="1418" w:type="dxa"/>
            <w:vMerge w:val="restart"/>
            <w:vAlign w:val="center"/>
          </w:tcPr>
          <w:p w14:paraId="24D75DC8" w14:textId="77777777" w:rsidR="00973E8F" w:rsidRPr="00973E8F" w:rsidRDefault="00973E8F" w:rsidP="00973E8F">
            <w:pPr>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 xml:space="preserve">Содержа-ние </w:t>
            </w: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val="en-US" w:eastAsia="ru-RU"/>
                <w14:ligatures w14:val="none"/>
              </w:rPr>
              <w:t>Sr</w:t>
            </w:r>
            <w:r w:rsidRPr="00973E8F">
              <w:rPr>
                <w:rFonts w:ascii="Times New Roman" w:eastAsia="Times New Roman" w:hAnsi="Times New Roman" w:cs="Times New Roman"/>
                <w:kern w:val="0"/>
                <w14:ligatures w14:val="none"/>
              </w:rPr>
              <w:t xml:space="preserve"> в почве, кБк/ м</w:t>
            </w:r>
            <w:r w:rsidRPr="00973E8F">
              <w:rPr>
                <w:rFonts w:ascii="Times New Roman" w:eastAsia="Times New Roman" w:hAnsi="Times New Roman" w:cs="Times New Roman"/>
                <w:kern w:val="0"/>
                <w:vertAlign w:val="superscript"/>
                <w14:ligatures w14:val="none"/>
              </w:rPr>
              <w:t>2</w:t>
            </w:r>
          </w:p>
        </w:tc>
        <w:tc>
          <w:tcPr>
            <w:tcW w:w="3260" w:type="dxa"/>
            <w:gridSpan w:val="3"/>
            <w:vAlign w:val="center"/>
          </w:tcPr>
          <w:p w14:paraId="7535928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14:ligatures w14:val="none"/>
              </w:rPr>
              <w:t xml:space="preserve">Зерно </w:t>
            </w:r>
          </w:p>
        </w:tc>
      </w:tr>
      <w:tr w:rsidR="00973E8F" w:rsidRPr="00973E8F" w14:paraId="5AB97FDD" w14:textId="77777777" w:rsidTr="00834A99">
        <w:trPr>
          <w:trHeight w:val="690"/>
        </w:trPr>
        <w:tc>
          <w:tcPr>
            <w:tcW w:w="4779" w:type="dxa"/>
            <w:vMerge/>
            <w:vAlign w:val="center"/>
          </w:tcPr>
          <w:p w14:paraId="3E77C3D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418" w:type="dxa"/>
            <w:vMerge/>
            <w:vAlign w:val="center"/>
          </w:tcPr>
          <w:p w14:paraId="13A1A47E"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2126" w:type="dxa"/>
            <w:gridSpan w:val="2"/>
            <w:vAlign w:val="center"/>
          </w:tcPr>
          <w:p w14:paraId="3B3039E2"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Содержание</w:t>
            </w:r>
          </w:p>
          <w:p w14:paraId="4429713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val="en-US" w:eastAsia="ru-RU"/>
                <w14:ligatures w14:val="none"/>
              </w:rPr>
              <w:t>Sr</w:t>
            </w:r>
            <w:r w:rsidRPr="00973E8F">
              <w:rPr>
                <w:rFonts w:ascii="Times New Roman" w:eastAsia="Times New Roman" w:hAnsi="Times New Roman" w:cs="Times New Roman"/>
                <w:kern w:val="0"/>
                <w14:ligatures w14:val="none"/>
              </w:rPr>
              <w:t xml:space="preserve"> в зерне</w:t>
            </w:r>
          </w:p>
        </w:tc>
        <w:tc>
          <w:tcPr>
            <w:tcW w:w="1134" w:type="dxa"/>
            <w:vMerge w:val="restart"/>
            <w:vAlign w:val="center"/>
          </w:tcPr>
          <w:p w14:paraId="04E903DB"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КП</w:t>
            </w:r>
          </w:p>
          <w:p w14:paraId="7A4596D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r>
      <w:tr w:rsidR="00973E8F" w:rsidRPr="00973E8F" w14:paraId="2C3221F9" w14:textId="77777777" w:rsidTr="00834A99">
        <w:trPr>
          <w:trHeight w:val="485"/>
        </w:trPr>
        <w:tc>
          <w:tcPr>
            <w:tcW w:w="4779" w:type="dxa"/>
            <w:vMerge/>
          </w:tcPr>
          <w:p w14:paraId="196B2A9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418" w:type="dxa"/>
            <w:vMerge/>
          </w:tcPr>
          <w:p w14:paraId="3F4C91A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992" w:type="dxa"/>
            <w:vAlign w:val="center"/>
          </w:tcPr>
          <w:p w14:paraId="777CAE7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Бк/кг</w:t>
            </w:r>
          </w:p>
          <w:p w14:paraId="053E4D0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134" w:type="dxa"/>
            <w:vAlign w:val="center"/>
          </w:tcPr>
          <w:p w14:paraId="421CA1F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 -  базо-вому</w:t>
            </w:r>
          </w:p>
        </w:tc>
        <w:tc>
          <w:tcPr>
            <w:tcW w:w="1134" w:type="dxa"/>
            <w:vMerge/>
            <w:vAlign w:val="center"/>
          </w:tcPr>
          <w:p w14:paraId="5F7F281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r>
      <w:tr w:rsidR="00973E8F" w:rsidRPr="00973E8F" w14:paraId="70CBEA88" w14:textId="77777777" w:rsidTr="00834A99">
        <w:trPr>
          <w:trHeight w:val="207"/>
        </w:trPr>
        <w:tc>
          <w:tcPr>
            <w:tcW w:w="4779" w:type="dxa"/>
            <w:vMerge/>
          </w:tcPr>
          <w:p w14:paraId="1A4E0D9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418" w:type="dxa"/>
            <w:vMerge/>
          </w:tcPr>
          <w:p w14:paraId="3F6C6CA4"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3260" w:type="dxa"/>
            <w:gridSpan w:val="3"/>
          </w:tcPr>
          <w:p w14:paraId="3D90A30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Зерно</w:t>
            </w:r>
          </w:p>
        </w:tc>
      </w:tr>
      <w:tr w:rsidR="00973E8F" w:rsidRPr="00973E8F" w14:paraId="7761ADB7" w14:textId="77777777" w:rsidTr="00834A99">
        <w:tc>
          <w:tcPr>
            <w:tcW w:w="4779" w:type="dxa"/>
          </w:tcPr>
          <w:p w14:paraId="59F1682E"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 Контроль без удобрений</w:t>
            </w:r>
          </w:p>
        </w:tc>
        <w:tc>
          <w:tcPr>
            <w:tcW w:w="1418" w:type="dxa"/>
            <w:vAlign w:val="center"/>
          </w:tcPr>
          <w:p w14:paraId="1D368175"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10,3</w:t>
            </w:r>
          </w:p>
        </w:tc>
        <w:tc>
          <w:tcPr>
            <w:tcW w:w="992" w:type="dxa"/>
            <w:vAlign w:val="center"/>
          </w:tcPr>
          <w:p w14:paraId="4F1129B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4,5</w:t>
            </w:r>
          </w:p>
        </w:tc>
        <w:tc>
          <w:tcPr>
            <w:tcW w:w="1134" w:type="dxa"/>
            <w:vAlign w:val="center"/>
          </w:tcPr>
          <w:p w14:paraId="60792A04"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w:t>
            </w:r>
          </w:p>
        </w:tc>
        <w:tc>
          <w:tcPr>
            <w:tcW w:w="1134" w:type="dxa"/>
            <w:vAlign w:val="center"/>
          </w:tcPr>
          <w:p w14:paraId="234DB69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0,43</w:t>
            </w:r>
          </w:p>
        </w:tc>
      </w:tr>
      <w:tr w:rsidR="00973E8F" w:rsidRPr="00973E8F" w14:paraId="6F606BEE" w14:textId="77777777" w:rsidTr="00834A99">
        <w:tc>
          <w:tcPr>
            <w:tcW w:w="4779" w:type="dxa"/>
          </w:tcPr>
          <w:p w14:paraId="79524BE6"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 N</w:t>
            </w:r>
            <w:r w:rsidRPr="00973E8F">
              <w:rPr>
                <w:rFonts w:ascii="Times New Roman" w:eastAsia="Times New Roman" w:hAnsi="Times New Roman" w:cs="Times New Roman"/>
                <w:kern w:val="0"/>
                <w:vertAlign w:val="subscript"/>
                <w:lang w:eastAsia="ru-RU"/>
                <w14:ligatures w14:val="none"/>
              </w:rPr>
              <w:t>60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40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30</w:t>
            </w:r>
            <w:r w:rsidRPr="00973E8F">
              <w:rPr>
                <w:rFonts w:ascii="Times New Roman" w:eastAsia="Times New Roman" w:hAnsi="Times New Roman" w:cs="Times New Roman"/>
                <w:kern w:val="0"/>
                <w:lang w:eastAsia="ru-RU"/>
                <w14:ligatures w14:val="none"/>
              </w:rPr>
              <w:t xml:space="preserve"> – </w:t>
            </w:r>
            <w:r w:rsidRPr="00973E8F">
              <w:rPr>
                <w:rFonts w:ascii="Times New Roman" w:eastAsia="Times New Roman" w:hAnsi="Times New Roman" w:cs="Times New Roman"/>
                <w:i/>
                <w:iCs/>
                <w:kern w:val="0"/>
                <w:lang w:eastAsia="ru-RU"/>
                <w14:ligatures w14:val="none"/>
              </w:rPr>
              <w:t xml:space="preserve">базовый  </w:t>
            </w:r>
          </w:p>
        </w:tc>
        <w:tc>
          <w:tcPr>
            <w:tcW w:w="1418" w:type="dxa"/>
            <w:vAlign w:val="center"/>
          </w:tcPr>
          <w:p w14:paraId="6536B1A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13,0</w:t>
            </w:r>
          </w:p>
        </w:tc>
        <w:tc>
          <w:tcPr>
            <w:tcW w:w="992" w:type="dxa"/>
            <w:vAlign w:val="center"/>
          </w:tcPr>
          <w:p w14:paraId="7E4A8B04"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4,2</w:t>
            </w:r>
          </w:p>
        </w:tc>
        <w:tc>
          <w:tcPr>
            <w:tcW w:w="1134" w:type="dxa"/>
            <w:vAlign w:val="center"/>
          </w:tcPr>
          <w:p w14:paraId="0CC4048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w:t>
            </w:r>
          </w:p>
        </w:tc>
        <w:tc>
          <w:tcPr>
            <w:tcW w:w="1134" w:type="dxa"/>
            <w:vAlign w:val="center"/>
          </w:tcPr>
          <w:p w14:paraId="56ED79A4"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0,33</w:t>
            </w:r>
          </w:p>
        </w:tc>
      </w:tr>
      <w:tr w:rsidR="00973E8F" w:rsidRPr="00973E8F" w14:paraId="57B6BFAE" w14:textId="77777777" w:rsidTr="00834A99">
        <w:trPr>
          <w:trHeight w:val="131"/>
        </w:trPr>
        <w:tc>
          <w:tcPr>
            <w:tcW w:w="4779" w:type="dxa"/>
            <w:vAlign w:val="bottom"/>
          </w:tcPr>
          <w:p w14:paraId="6119841E"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 3. N</w:t>
            </w:r>
            <w:r w:rsidRPr="00973E8F">
              <w:rPr>
                <w:rFonts w:ascii="Times New Roman" w:eastAsia="Times New Roman" w:hAnsi="Times New Roman" w:cs="Times New Roman"/>
                <w:kern w:val="0"/>
                <w:vertAlign w:val="subscript"/>
                <w:lang w:eastAsia="ru-RU"/>
                <w14:ligatures w14:val="none"/>
              </w:rPr>
              <w:t>60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40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0</w:t>
            </w:r>
            <w:r w:rsidRPr="00973E8F">
              <w:rPr>
                <w:rFonts w:ascii="Times New Roman" w:eastAsia="Times New Roman" w:hAnsi="Times New Roman" w:cs="Times New Roman"/>
                <w:kern w:val="0"/>
                <w:lang w:eastAsia="ru-RU"/>
                <w14:ligatures w14:val="none"/>
              </w:rPr>
              <w:t xml:space="preserve"> </w:t>
            </w:r>
          </w:p>
        </w:tc>
        <w:tc>
          <w:tcPr>
            <w:tcW w:w="1418" w:type="dxa"/>
            <w:vAlign w:val="center"/>
          </w:tcPr>
          <w:p w14:paraId="2AEE5A14"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11,2</w:t>
            </w:r>
          </w:p>
        </w:tc>
        <w:tc>
          <w:tcPr>
            <w:tcW w:w="992" w:type="dxa"/>
            <w:vAlign w:val="center"/>
          </w:tcPr>
          <w:p w14:paraId="1502695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5,4</w:t>
            </w:r>
          </w:p>
        </w:tc>
        <w:tc>
          <w:tcPr>
            <w:tcW w:w="1134" w:type="dxa"/>
            <w:vAlign w:val="center"/>
          </w:tcPr>
          <w:p w14:paraId="188EF6CF"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1,2</w:t>
            </w:r>
          </w:p>
        </w:tc>
        <w:tc>
          <w:tcPr>
            <w:tcW w:w="1134" w:type="dxa"/>
            <w:vAlign w:val="center"/>
          </w:tcPr>
          <w:p w14:paraId="3F9F2762"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0,49</w:t>
            </w:r>
          </w:p>
        </w:tc>
      </w:tr>
      <w:tr w:rsidR="00973E8F" w:rsidRPr="00973E8F" w14:paraId="18240E74" w14:textId="77777777" w:rsidTr="00834A99">
        <w:tc>
          <w:tcPr>
            <w:tcW w:w="4779" w:type="dxa"/>
          </w:tcPr>
          <w:p w14:paraId="18E45154"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 N</w:t>
            </w:r>
            <w:r w:rsidRPr="00973E8F">
              <w:rPr>
                <w:rFonts w:ascii="Times New Roman" w:eastAsia="Times New Roman" w:hAnsi="Times New Roman" w:cs="Times New Roman"/>
                <w:kern w:val="0"/>
                <w:vertAlign w:val="subscript"/>
                <w:lang w:eastAsia="ru-RU"/>
                <w14:ligatures w14:val="none"/>
              </w:rPr>
              <w:t>60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p>
        </w:tc>
        <w:tc>
          <w:tcPr>
            <w:tcW w:w="1418" w:type="dxa"/>
            <w:vAlign w:val="center"/>
          </w:tcPr>
          <w:p w14:paraId="0A10B23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17,1</w:t>
            </w:r>
          </w:p>
        </w:tc>
        <w:tc>
          <w:tcPr>
            <w:tcW w:w="992" w:type="dxa"/>
            <w:vAlign w:val="center"/>
          </w:tcPr>
          <w:p w14:paraId="3D91083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7,6</w:t>
            </w:r>
          </w:p>
        </w:tc>
        <w:tc>
          <w:tcPr>
            <w:tcW w:w="1134" w:type="dxa"/>
            <w:vAlign w:val="center"/>
          </w:tcPr>
          <w:p w14:paraId="7FF5474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3,4</w:t>
            </w:r>
          </w:p>
        </w:tc>
        <w:tc>
          <w:tcPr>
            <w:tcW w:w="1134" w:type="dxa"/>
            <w:vAlign w:val="center"/>
          </w:tcPr>
          <w:p w14:paraId="7FBD3195"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0,45</w:t>
            </w:r>
          </w:p>
        </w:tc>
      </w:tr>
      <w:tr w:rsidR="00973E8F" w:rsidRPr="00973E8F" w14:paraId="7DD7DF6B" w14:textId="77777777" w:rsidTr="00834A99">
        <w:tc>
          <w:tcPr>
            <w:tcW w:w="4779" w:type="dxa"/>
          </w:tcPr>
          <w:p w14:paraId="3A4B2C37"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 N</w:t>
            </w:r>
            <w:r w:rsidRPr="00973E8F">
              <w:rPr>
                <w:rFonts w:ascii="Times New Roman" w:eastAsia="Times New Roman" w:hAnsi="Times New Roman" w:cs="Times New Roman"/>
                <w:kern w:val="0"/>
                <w:vertAlign w:val="subscript"/>
                <w:lang w:eastAsia="ru-RU"/>
                <w14:ligatures w14:val="none"/>
              </w:rPr>
              <w:t>60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40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r w:rsidRPr="00973E8F">
              <w:rPr>
                <w:rFonts w:ascii="Times New Roman" w:eastAsia="Times New Roman" w:hAnsi="Times New Roman" w:cs="Times New Roman"/>
                <w:kern w:val="0"/>
                <w:lang w:eastAsia="ru-RU"/>
                <w14:ligatures w14:val="none"/>
              </w:rPr>
              <w:t>S</w:t>
            </w:r>
            <w:r w:rsidRPr="00973E8F">
              <w:rPr>
                <w:rFonts w:ascii="Times New Roman" w:eastAsia="Times New Roman" w:hAnsi="Times New Roman" w:cs="Times New Roman"/>
                <w:kern w:val="0"/>
                <w:vertAlign w:val="subscript"/>
                <w:lang w:eastAsia="ru-RU"/>
                <w14:ligatures w14:val="none"/>
              </w:rPr>
              <w:t>7,8</w:t>
            </w:r>
            <w:r w:rsidRPr="00973E8F">
              <w:rPr>
                <w:rFonts w:ascii="Times New Roman" w:eastAsia="Times New Roman" w:hAnsi="Times New Roman" w:cs="Times New Roman"/>
                <w:kern w:val="0"/>
                <w:lang w:eastAsia="ru-RU"/>
                <w14:ligatures w14:val="none"/>
              </w:rPr>
              <w:t xml:space="preserve"> (6% от массы удобрения) и С</w:t>
            </w:r>
            <w:r w:rsidRPr="00973E8F">
              <w:rPr>
                <w:rFonts w:ascii="Times New Roman" w:eastAsia="Times New Roman" w:hAnsi="Times New Roman" w:cs="Times New Roman"/>
                <w:kern w:val="0"/>
                <w:vertAlign w:val="subscript"/>
                <w:lang w:eastAsia="ru-RU"/>
                <w14:ligatures w14:val="none"/>
              </w:rPr>
              <w:t>15,6</w:t>
            </w:r>
            <w:r w:rsidRPr="00973E8F">
              <w:rPr>
                <w:rFonts w:ascii="Times New Roman" w:eastAsia="Times New Roman" w:hAnsi="Times New Roman" w:cs="Times New Roman"/>
                <w:kern w:val="0"/>
                <w:lang w:eastAsia="ru-RU"/>
                <w14:ligatures w14:val="none"/>
              </w:rPr>
              <w:t xml:space="preserve"> (12%) углерода (марка 13-8,7-6,5)</w:t>
            </w:r>
          </w:p>
        </w:tc>
        <w:tc>
          <w:tcPr>
            <w:tcW w:w="1418" w:type="dxa"/>
            <w:vAlign w:val="center"/>
          </w:tcPr>
          <w:p w14:paraId="70EC1D0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13,2</w:t>
            </w:r>
          </w:p>
        </w:tc>
        <w:tc>
          <w:tcPr>
            <w:tcW w:w="992" w:type="dxa"/>
            <w:vAlign w:val="center"/>
          </w:tcPr>
          <w:p w14:paraId="2D22C10E"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5,6</w:t>
            </w:r>
          </w:p>
        </w:tc>
        <w:tc>
          <w:tcPr>
            <w:tcW w:w="1134" w:type="dxa"/>
            <w:vAlign w:val="center"/>
          </w:tcPr>
          <w:p w14:paraId="2955076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1,4</w:t>
            </w:r>
          </w:p>
        </w:tc>
        <w:tc>
          <w:tcPr>
            <w:tcW w:w="1134" w:type="dxa"/>
            <w:vAlign w:val="center"/>
          </w:tcPr>
          <w:p w14:paraId="3E09178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0,42</w:t>
            </w:r>
          </w:p>
        </w:tc>
      </w:tr>
      <w:tr w:rsidR="00973E8F" w:rsidRPr="00973E8F" w14:paraId="22421A44" w14:textId="77777777" w:rsidTr="00834A99">
        <w:tc>
          <w:tcPr>
            <w:tcW w:w="4779" w:type="dxa"/>
          </w:tcPr>
          <w:p w14:paraId="5DA2FC1D"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 N</w:t>
            </w:r>
            <w:r w:rsidRPr="00973E8F">
              <w:rPr>
                <w:rFonts w:ascii="Times New Roman" w:eastAsia="Times New Roman" w:hAnsi="Times New Roman" w:cs="Times New Roman"/>
                <w:kern w:val="0"/>
                <w:vertAlign w:val="subscript"/>
                <w:lang w:eastAsia="ru-RU"/>
                <w14:ligatures w14:val="none"/>
              </w:rPr>
              <w:t>60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40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r w:rsidRPr="00973E8F">
              <w:rPr>
                <w:rFonts w:ascii="Times New Roman" w:eastAsia="Times New Roman" w:hAnsi="Times New Roman" w:cs="Times New Roman"/>
                <w:kern w:val="0"/>
                <w:lang w:eastAsia="ru-RU"/>
                <w14:ligatures w14:val="none"/>
              </w:rPr>
              <w:t>S</w:t>
            </w:r>
            <w:r w:rsidRPr="00973E8F">
              <w:rPr>
                <w:rFonts w:ascii="Times New Roman" w:eastAsia="Times New Roman" w:hAnsi="Times New Roman" w:cs="Times New Roman"/>
                <w:kern w:val="0"/>
                <w:vertAlign w:val="subscript"/>
                <w:lang w:eastAsia="ru-RU"/>
                <w14:ligatures w14:val="none"/>
              </w:rPr>
              <w:t>2,6</w:t>
            </w:r>
            <w:r w:rsidRPr="00973E8F">
              <w:rPr>
                <w:rFonts w:ascii="Times New Roman" w:eastAsia="Times New Roman" w:hAnsi="Times New Roman" w:cs="Times New Roman"/>
                <w:kern w:val="0"/>
                <w:lang w:eastAsia="ru-RU"/>
                <w14:ligatures w14:val="none"/>
              </w:rPr>
              <w:t xml:space="preserve"> (2%) и С</w:t>
            </w:r>
            <w:r w:rsidRPr="00973E8F">
              <w:rPr>
                <w:rFonts w:ascii="Times New Roman" w:eastAsia="Times New Roman" w:hAnsi="Times New Roman" w:cs="Times New Roman"/>
                <w:kern w:val="0"/>
                <w:vertAlign w:val="subscript"/>
                <w:lang w:eastAsia="ru-RU"/>
                <w14:ligatures w14:val="none"/>
              </w:rPr>
              <w:t>15,6</w:t>
            </w:r>
            <w:r w:rsidRPr="00973E8F">
              <w:rPr>
                <w:rFonts w:ascii="Times New Roman" w:eastAsia="Times New Roman" w:hAnsi="Times New Roman" w:cs="Times New Roman"/>
                <w:kern w:val="0"/>
                <w:lang w:eastAsia="ru-RU"/>
                <w14:ligatures w14:val="none"/>
              </w:rPr>
              <w:t xml:space="preserve"> (12%) углерода (марка 13-8,7-6,5)</w:t>
            </w:r>
          </w:p>
        </w:tc>
        <w:tc>
          <w:tcPr>
            <w:tcW w:w="1418" w:type="dxa"/>
            <w:vAlign w:val="center"/>
          </w:tcPr>
          <w:p w14:paraId="50AEC245"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13,2</w:t>
            </w:r>
          </w:p>
        </w:tc>
        <w:tc>
          <w:tcPr>
            <w:tcW w:w="992" w:type="dxa"/>
            <w:vAlign w:val="center"/>
          </w:tcPr>
          <w:p w14:paraId="5B5FB3D2"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6,6</w:t>
            </w:r>
          </w:p>
        </w:tc>
        <w:tc>
          <w:tcPr>
            <w:tcW w:w="1134" w:type="dxa"/>
            <w:vAlign w:val="center"/>
          </w:tcPr>
          <w:p w14:paraId="0182689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2,4</w:t>
            </w:r>
          </w:p>
        </w:tc>
        <w:tc>
          <w:tcPr>
            <w:tcW w:w="1134" w:type="dxa"/>
            <w:vAlign w:val="center"/>
          </w:tcPr>
          <w:p w14:paraId="02F23E0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0,50</w:t>
            </w:r>
          </w:p>
        </w:tc>
      </w:tr>
      <w:tr w:rsidR="00973E8F" w:rsidRPr="00973E8F" w14:paraId="03C81812" w14:textId="77777777" w:rsidTr="00834A99">
        <w:tc>
          <w:tcPr>
            <w:tcW w:w="4779" w:type="dxa"/>
          </w:tcPr>
          <w:p w14:paraId="5CF65683"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 N</w:t>
            </w:r>
            <w:r w:rsidRPr="00973E8F">
              <w:rPr>
                <w:rFonts w:ascii="Times New Roman" w:eastAsia="Times New Roman" w:hAnsi="Times New Roman" w:cs="Times New Roman"/>
                <w:kern w:val="0"/>
                <w:vertAlign w:val="subscript"/>
                <w:lang w:eastAsia="ru-RU"/>
                <w14:ligatures w14:val="none"/>
              </w:rPr>
              <w:t>60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40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r w:rsidRPr="00973E8F">
              <w:rPr>
                <w:rFonts w:ascii="Times New Roman" w:eastAsia="Times New Roman" w:hAnsi="Times New Roman" w:cs="Times New Roman"/>
                <w:kern w:val="0"/>
                <w:lang w:eastAsia="ru-RU"/>
                <w14:ligatures w14:val="none"/>
              </w:rPr>
              <w:t>S</w:t>
            </w:r>
            <w:r w:rsidRPr="00973E8F">
              <w:rPr>
                <w:rFonts w:ascii="Times New Roman" w:eastAsia="Times New Roman" w:hAnsi="Times New Roman" w:cs="Times New Roman"/>
                <w:kern w:val="0"/>
                <w:vertAlign w:val="subscript"/>
                <w:lang w:eastAsia="ru-RU"/>
                <w14:ligatures w14:val="none"/>
              </w:rPr>
              <w:t>2,6</w:t>
            </w:r>
            <w:r w:rsidRPr="00973E8F">
              <w:rPr>
                <w:rFonts w:ascii="Times New Roman" w:eastAsia="Times New Roman" w:hAnsi="Times New Roman" w:cs="Times New Roman"/>
                <w:kern w:val="0"/>
                <w:lang w:eastAsia="ru-RU"/>
                <w14:ligatures w14:val="none"/>
              </w:rPr>
              <w:t xml:space="preserve"> (2%) с СаО</w:t>
            </w:r>
            <w:r w:rsidRPr="00973E8F">
              <w:rPr>
                <w:rFonts w:ascii="Times New Roman" w:eastAsia="Times New Roman" w:hAnsi="Times New Roman" w:cs="Times New Roman"/>
                <w:kern w:val="0"/>
                <w:vertAlign w:val="subscript"/>
                <w:lang w:eastAsia="ru-RU"/>
                <w14:ligatures w14:val="none"/>
              </w:rPr>
              <w:t>9,1</w:t>
            </w:r>
            <w:r w:rsidRPr="00973E8F">
              <w:rPr>
                <w:rFonts w:ascii="Times New Roman" w:eastAsia="Times New Roman" w:hAnsi="Times New Roman" w:cs="Times New Roman"/>
                <w:kern w:val="0"/>
                <w:lang w:eastAsia="ru-RU"/>
                <w14:ligatures w14:val="none"/>
              </w:rPr>
              <w:t xml:space="preserve"> (7%) и МgО</w:t>
            </w:r>
            <w:r w:rsidRPr="00973E8F">
              <w:rPr>
                <w:rFonts w:ascii="Times New Roman" w:eastAsia="Times New Roman" w:hAnsi="Times New Roman" w:cs="Times New Roman"/>
                <w:kern w:val="0"/>
                <w:vertAlign w:val="subscript"/>
                <w:lang w:eastAsia="ru-RU"/>
                <w14:ligatures w14:val="none"/>
              </w:rPr>
              <w:t>7,0</w:t>
            </w:r>
            <w:r w:rsidRPr="00973E8F">
              <w:rPr>
                <w:rFonts w:ascii="Times New Roman" w:eastAsia="Times New Roman" w:hAnsi="Times New Roman" w:cs="Times New Roman"/>
                <w:kern w:val="0"/>
                <w:lang w:eastAsia="ru-RU"/>
                <w14:ligatures w14:val="none"/>
              </w:rPr>
              <w:t xml:space="preserve"> (5%), (марка 13-8,7-6,5)</w:t>
            </w:r>
          </w:p>
        </w:tc>
        <w:tc>
          <w:tcPr>
            <w:tcW w:w="1418" w:type="dxa"/>
            <w:vAlign w:val="center"/>
          </w:tcPr>
          <w:p w14:paraId="7161CCC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12,3</w:t>
            </w:r>
          </w:p>
        </w:tc>
        <w:tc>
          <w:tcPr>
            <w:tcW w:w="992" w:type="dxa"/>
            <w:vAlign w:val="center"/>
          </w:tcPr>
          <w:p w14:paraId="4FFA912A"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4,7</w:t>
            </w:r>
          </w:p>
        </w:tc>
        <w:tc>
          <w:tcPr>
            <w:tcW w:w="1134" w:type="dxa"/>
            <w:vAlign w:val="center"/>
          </w:tcPr>
          <w:p w14:paraId="5A9FD73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0,5</w:t>
            </w:r>
          </w:p>
        </w:tc>
        <w:tc>
          <w:tcPr>
            <w:tcW w:w="1134" w:type="dxa"/>
            <w:vAlign w:val="center"/>
          </w:tcPr>
          <w:p w14:paraId="410F51F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0,38</w:t>
            </w:r>
          </w:p>
        </w:tc>
      </w:tr>
      <w:tr w:rsidR="00973E8F" w:rsidRPr="00973E8F" w14:paraId="50311F67" w14:textId="77777777" w:rsidTr="00834A99">
        <w:trPr>
          <w:trHeight w:val="152"/>
        </w:trPr>
        <w:tc>
          <w:tcPr>
            <w:tcW w:w="4779" w:type="dxa"/>
          </w:tcPr>
          <w:p w14:paraId="2E502BE1" w14:textId="77777777" w:rsidR="00973E8F" w:rsidRPr="00973E8F" w:rsidRDefault="00973E8F" w:rsidP="00973E8F">
            <w:pPr>
              <w:spacing w:after="0" w:line="240" w:lineRule="auto"/>
              <w:jc w:val="both"/>
              <w:rPr>
                <w:rFonts w:ascii="Times New Roman" w:eastAsia="Times New Roman" w:hAnsi="Times New Roman" w:cs="Times New Roman"/>
                <w:bCs/>
                <w:kern w:val="0"/>
                <w:lang w:eastAsia="ru-RU"/>
                <w14:ligatures w14:val="none"/>
              </w:rPr>
            </w:pPr>
            <w:r w:rsidRPr="00973E8F">
              <w:rPr>
                <w:rFonts w:ascii="Times New Roman" w:eastAsia="Times New Roman" w:hAnsi="Times New Roman" w:cs="Times New Roman"/>
                <w:bCs/>
                <w:kern w:val="0"/>
                <w:lang w:eastAsia="ru-RU"/>
                <w14:ligatures w14:val="none"/>
              </w:rPr>
              <w:t>8. N</w:t>
            </w:r>
            <w:r w:rsidRPr="00973E8F">
              <w:rPr>
                <w:rFonts w:ascii="Times New Roman" w:eastAsia="Times New Roman" w:hAnsi="Times New Roman" w:cs="Times New Roman"/>
                <w:bCs/>
                <w:kern w:val="0"/>
                <w:vertAlign w:val="subscript"/>
                <w:lang w:eastAsia="ru-RU"/>
                <w14:ligatures w14:val="none"/>
              </w:rPr>
              <w:t xml:space="preserve">60 </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40</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 xml:space="preserve">30 </w:t>
            </w:r>
            <w:r w:rsidRPr="00973E8F">
              <w:rPr>
                <w:rFonts w:ascii="Times New Roman" w:eastAsia="Times New Roman" w:hAnsi="Times New Roman" w:cs="Times New Roman"/>
                <w:bCs/>
                <w:kern w:val="0"/>
                <w:lang w:eastAsia="ru-RU"/>
                <w14:ligatures w14:val="none"/>
              </w:rPr>
              <w:t>Cu</w:t>
            </w:r>
            <w:r w:rsidRPr="00973E8F">
              <w:rPr>
                <w:rFonts w:ascii="Times New Roman" w:eastAsia="Times New Roman" w:hAnsi="Times New Roman" w:cs="Times New Roman"/>
                <w:bCs/>
                <w:kern w:val="0"/>
                <w:vertAlign w:val="subscript"/>
                <w:lang w:eastAsia="ru-RU"/>
                <w14:ligatures w14:val="none"/>
              </w:rPr>
              <w:t>0,26</w:t>
            </w:r>
            <w:r w:rsidRPr="00973E8F">
              <w:rPr>
                <w:rFonts w:ascii="Times New Roman" w:eastAsia="Times New Roman" w:hAnsi="Times New Roman" w:cs="Times New Roman"/>
                <w:bCs/>
                <w:kern w:val="0"/>
                <w:lang w:eastAsia="ru-RU"/>
                <w14:ligatures w14:val="none"/>
              </w:rPr>
              <w:t xml:space="preserve"> (0,20%) и Mn</w:t>
            </w:r>
            <w:r w:rsidRPr="00973E8F">
              <w:rPr>
                <w:rFonts w:ascii="Times New Roman" w:eastAsia="Times New Roman" w:hAnsi="Times New Roman" w:cs="Times New Roman"/>
                <w:bCs/>
                <w:kern w:val="0"/>
                <w:vertAlign w:val="subscript"/>
                <w:lang w:eastAsia="ru-RU"/>
                <w14:ligatures w14:val="none"/>
              </w:rPr>
              <w:t xml:space="preserve">0,13 </w:t>
            </w:r>
            <w:r w:rsidRPr="00973E8F">
              <w:rPr>
                <w:rFonts w:ascii="Times New Roman" w:eastAsia="Times New Roman" w:hAnsi="Times New Roman" w:cs="Times New Roman"/>
                <w:bCs/>
                <w:kern w:val="0"/>
                <w:lang w:eastAsia="ru-RU"/>
                <w14:ligatures w14:val="none"/>
              </w:rPr>
              <w:t xml:space="preserve">(0,10%), </w:t>
            </w:r>
            <w:r w:rsidRPr="00973E8F">
              <w:rPr>
                <w:rFonts w:ascii="Times New Roman" w:eastAsia="Times New Roman" w:hAnsi="Times New Roman" w:cs="Times New Roman"/>
                <w:kern w:val="0"/>
                <w:lang w:eastAsia="ru-RU"/>
                <w14:ligatures w14:val="none"/>
              </w:rPr>
              <w:t>(марка 13-8,7-6,5)</w:t>
            </w:r>
          </w:p>
        </w:tc>
        <w:tc>
          <w:tcPr>
            <w:tcW w:w="1418" w:type="dxa"/>
            <w:vAlign w:val="center"/>
          </w:tcPr>
          <w:p w14:paraId="54B0193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11,9</w:t>
            </w:r>
          </w:p>
        </w:tc>
        <w:tc>
          <w:tcPr>
            <w:tcW w:w="992" w:type="dxa"/>
            <w:vAlign w:val="center"/>
          </w:tcPr>
          <w:p w14:paraId="02C397CB"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6,6</w:t>
            </w:r>
          </w:p>
        </w:tc>
        <w:tc>
          <w:tcPr>
            <w:tcW w:w="1134" w:type="dxa"/>
            <w:vAlign w:val="center"/>
          </w:tcPr>
          <w:p w14:paraId="24A2E73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2,4</w:t>
            </w:r>
          </w:p>
        </w:tc>
        <w:tc>
          <w:tcPr>
            <w:tcW w:w="1134" w:type="dxa"/>
            <w:vAlign w:val="center"/>
          </w:tcPr>
          <w:p w14:paraId="188C0F3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0,56</w:t>
            </w:r>
          </w:p>
        </w:tc>
      </w:tr>
      <w:tr w:rsidR="00973E8F" w:rsidRPr="00973E8F" w14:paraId="51A42157" w14:textId="77777777" w:rsidTr="00834A99">
        <w:tc>
          <w:tcPr>
            <w:tcW w:w="4779" w:type="dxa"/>
          </w:tcPr>
          <w:p w14:paraId="078E8B83" w14:textId="77777777" w:rsidR="00973E8F" w:rsidRPr="00973E8F" w:rsidRDefault="00973E8F" w:rsidP="00973E8F">
            <w:pPr>
              <w:spacing w:after="0" w:line="240" w:lineRule="auto"/>
              <w:jc w:val="both"/>
              <w:rPr>
                <w:rFonts w:ascii="Times New Roman" w:eastAsia="Times New Roman" w:hAnsi="Times New Roman" w:cs="Times New Roman"/>
                <w:bCs/>
                <w:kern w:val="0"/>
                <w:lang w:eastAsia="ru-RU"/>
                <w14:ligatures w14:val="none"/>
              </w:rPr>
            </w:pPr>
            <w:r w:rsidRPr="00973E8F">
              <w:rPr>
                <w:rFonts w:ascii="Times New Roman" w:eastAsia="Times New Roman" w:hAnsi="Times New Roman" w:cs="Times New Roman"/>
                <w:bCs/>
                <w:kern w:val="0"/>
                <w:lang w:eastAsia="ru-RU"/>
                <w14:ligatures w14:val="none"/>
              </w:rPr>
              <w:t>9. N</w:t>
            </w:r>
            <w:r w:rsidRPr="00973E8F">
              <w:rPr>
                <w:rFonts w:ascii="Times New Roman" w:eastAsia="Times New Roman" w:hAnsi="Times New Roman" w:cs="Times New Roman"/>
                <w:bCs/>
                <w:kern w:val="0"/>
                <w:vertAlign w:val="subscript"/>
                <w:lang w:eastAsia="ru-RU"/>
                <w14:ligatures w14:val="none"/>
              </w:rPr>
              <w:t>60</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40</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 xml:space="preserve">30 </w:t>
            </w:r>
            <w:r w:rsidRPr="00973E8F">
              <w:rPr>
                <w:rFonts w:ascii="Times New Roman" w:eastAsia="Times New Roman" w:hAnsi="Times New Roman" w:cs="Times New Roman"/>
                <w:bCs/>
                <w:kern w:val="0"/>
                <w:lang w:eastAsia="ru-RU"/>
                <w14:ligatures w14:val="none"/>
              </w:rPr>
              <w:t>Cu</w:t>
            </w:r>
            <w:r w:rsidRPr="00973E8F">
              <w:rPr>
                <w:rFonts w:ascii="Times New Roman" w:eastAsia="Times New Roman" w:hAnsi="Times New Roman" w:cs="Times New Roman"/>
                <w:bCs/>
                <w:kern w:val="0"/>
                <w:vertAlign w:val="subscript"/>
                <w:lang w:eastAsia="ru-RU"/>
                <w14:ligatures w14:val="none"/>
              </w:rPr>
              <w:t>0,26</w:t>
            </w:r>
            <w:r w:rsidRPr="00973E8F">
              <w:rPr>
                <w:rFonts w:ascii="Times New Roman" w:eastAsia="Times New Roman" w:hAnsi="Times New Roman" w:cs="Times New Roman"/>
                <w:bCs/>
                <w:kern w:val="0"/>
                <w:lang w:eastAsia="ru-RU"/>
                <w14:ligatures w14:val="none"/>
              </w:rPr>
              <w:t xml:space="preserve"> (0,20%) и Mn</w:t>
            </w:r>
            <w:r w:rsidRPr="00973E8F">
              <w:rPr>
                <w:rFonts w:ascii="Times New Roman" w:eastAsia="Times New Roman" w:hAnsi="Times New Roman" w:cs="Times New Roman"/>
                <w:bCs/>
                <w:kern w:val="0"/>
                <w:vertAlign w:val="subscript"/>
                <w:lang w:eastAsia="ru-RU"/>
                <w14:ligatures w14:val="none"/>
              </w:rPr>
              <w:t xml:space="preserve">0,13 </w:t>
            </w:r>
            <w:r w:rsidRPr="00973E8F">
              <w:rPr>
                <w:rFonts w:ascii="Times New Roman" w:eastAsia="Times New Roman" w:hAnsi="Times New Roman" w:cs="Times New Roman"/>
                <w:bCs/>
                <w:kern w:val="0"/>
                <w:lang w:eastAsia="ru-RU"/>
                <w14:ligatures w14:val="none"/>
              </w:rPr>
              <w:t>(0,10%) (ЕДТА) + связующее на основе растительного масла (</w:t>
            </w:r>
            <w:r w:rsidRPr="00973E8F">
              <w:rPr>
                <w:rFonts w:ascii="Times New Roman" w:eastAsia="Times New Roman" w:hAnsi="Times New Roman" w:cs="Times New Roman"/>
                <w:kern w:val="0"/>
                <w:lang w:val="en-US" w:eastAsia="ru-RU"/>
                <w14:ligatures w14:val="none"/>
              </w:rPr>
              <w:t>FS</w:t>
            </w:r>
            <w:r w:rsidRPr="00973E8F">
              <w:rPr>
                <w:rFonts w:ascii="Times New Roman" w:eastAsia="Times New Roman" w:hAnsi="Times New Roman" w:cs="Times New Roman"/>
                <w:kern w:val="0"/>
                <w:lang w:eastAsia="ru-RU"/>
                <w14:ligatures w14:val="none"/>
              </w:rPr>
              <w:t>-</w:t>
            </w:r>
            <w:r w:rsidRPr="00973E8F">
              <w:rPr>
                <w:rFonts w:ascii="Times New Roman" w:eastAsia="Times New Roman" w:hAnsi="Times New Roman" w:cs="Times New Roman"/>
                <w:kern w:val="0"/>
                <w:lang w:val="en-US" w:eastAsia="ru-RU"/>
                <w14:ligatures w14:val="none"/>
              </w:rPr>
              <w:t>OPAN</w:t>
            </w:r>
            <w:r w:rsidRPr="00973E8F">
              <w:rPr>
                <w:rFonts w:ascii="Times New Roman" w:eastAsia="Times New Roman" w:hAnsi="Times New Roman" w:cs="Times New Roman"/>
                <w:bCs/>
                <w:kern w:val="0"/>
                <w:lang w:eastAsia="ru-RU"/>
                <w14:ligatures w14:val="none"/>
              </w:rPr>
              <w:t>),</w:t>
            </w:r>
            <w:r w:rsidRPr="00973E8F">
              <w:rPr>
                <w:rFonts w:ascii="Times New Roman" w:eastAsia="Times New Roman" w:hAnsi="Times New Roman" w:cs="Times New Roman"/>
                <w:kern w:val="0"/>
                <w:lang w:eastAsia="ru-RU"/>
                <w14:ligatures w14:val="none"/>
              </w:rPr>
              <w:t xml:space="preserve"> (марка 13-8,7-6,5)</w:t>
            </w:r>
          </w:p>
        </w:tc>
        <w:tc>
          <w:tcPr>
            <w:tcW w:w="1418" w:type="dxa"/>
            <w:vAlign w:val="center"/>
          </w:tcPr>
          <w:p w14:paraId="028AD2F2"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9,8</w:t>
            </w:r>
          </w:p>
        </w:tc>
        <w:tc>
          <w:tcPr>
            <w:tcW w:w="992" w:type="dxa"/>
            <w:vAlign w:val="center"/>
          </w:tcPr>
          <w:p w14:paraId="22CB43CA"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4,2</w:t>
            </w:r>
          </w:p>
        </w:tc>
        <w:tc>
          <w:tcPr>
            <w:tcW w:w="1134" w:type="dxa"/>
            <w:vAlign w:val="center"/>
          </w:tcPr>
          <w:p w14:paraId="6AF466DD"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0,0</w:t>
            </w:r>
          </w:p>
        </w:tc>
        <w:tc>
          <w:tcPr>
            <w:tcW w:w="1134" w:type="dxa"/>
            <w:vAlign w:val="center"/>
          </w:tcPr>
          <w:p w14:paraId="3D1B0BE5"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0,43</w:t>
            </w:r>
          </w:p>
        </w:tc>
      </w:tr>
      <w:tr w:rsidR="00973E8F" w:rsidRPr="00973E8F" w14:paraId="77C2911B" w14:textId="77777777" w:rsidTr="00834A99">
        <w:tc>
          <w:tcPr>
            <w:tcW w:w="4779" w:type="dxa"/>
          </w:tcPr>
          <w:p w14:paraId="209FD595"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 Nаа</w:t>
            </w:r>
            <w:r w:rsidRPr="00973E8F">
              <w:rPr>
                <w:rFonts w:ascii="Times New Roman" w:eastAsia="Times New Roman" w:hAnsi="Times New Roman" w:cs="Times New Roman"/>
                <w:kern w:val="0"/>
                <w:vertAlign w:val="subscript"/>
                <w:lang w:eastAsia="ru-RU"/>
                <w14:ligatures w14:val="none"/>
              </w:rPr>
              <w:t xml:space="preserve">60 </w:t>
            </w:r>
            <w:r w:rsidRPr="00973E8F">
              <w:rPr>
                <w:rFonts w:ascii="Times New Roman" w:eastAsia="Times New Roman" w:hAnsi="Times New Roman" w:cs="Times New Roman"/>
                <w:kern w:val="0"/>
                <w:lang w:eastAsia="ru-RU"/>
                <w14:ligatures w14:val="none"/>
              </w:rPr>
              <w:t xml:space="preserve">с отходами дрожжевых производств (Ростмомент, из расчета </w:t>
            </w:r>
          </w:p>
        </w:tc>
        <w:tc>
          <w:tcPr>
            <w:tcW w:w="1418" w:type="dxa"/>
            <w:vAlign w:val="center"/>
          </w:tcPr>
          <w:p w14:paraId="2ED179D7"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11,0</w:t>
            </w:r>
          </w:p>
        </w:tc>
        <w:tc>
          <w:tcPr>
            <w:tcW w:w="992" w:type="dxa"/>
            <w:vAlign w:val="center"/>
          </w:tcPr>
          <w:p w14:paraId="353BF63D"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4,4</w:t>
            </w:r>
          </w:p>
        </w:tc>
        <w:tc>
          <w:tcPr>
            <w:tcW w:w="1134" w:type="dxa"/>
            <w:vAlign w:val="center"/>
          </w:tcPr>
          <w:p w14:paraId="5862406D"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0,2</w:t>
            </w:r>
          </w:p>
        </w:tc>
        <w:tc>
          <w:tcPr>
            <w:tcW w:w="1134" w:type="dxa"/>
            <w:vAlign w:val="center"/>
          </w:tcPr>
          <w:p w14:paraId="4C4E6D4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0,40</w:t>
            </w:r>
          </w:p>
        </w:tc>
      </w:tr>
      <w:tr w:rsidR="00973E8F" w:rsidRPr="00973E8F" w14:paraId="7B489B06" w14:textId="77777777" w:rsidTr="00834A99">
        <w:tc>
          <w:tcPr>
            <w:tcW w:w="4779" w:type="dxa"/>
          </w:tcPr>
          <w:p w14:paraId="7E45BCFB" w14:textId="77777777" w:rsidR="00973E8F" w:rsidRPr="00973E8F" w:rsidRDefault="00973E8F" w:rsidP="00973E8F">
            <w:pPr>
              <w:spacing w:after="0" w:line="240" w:lineRule="auto"/>
              <w:jc w:val="both"/>
              <w:rPr>
                <w:rFonts w:ascii="Times New Roman" w:eastAsia="Times New Roman" w:hAnsi="Times New Roman" w:cs="Times New Roman"/>
                <w:bCs/>
                <w:kern w:val="0"/>
                <w:lang w:eastAsia="ru-RU"/>
                <w14:ligatures w14:val="none"/>
              </w:rPr>
            </w:pPr>
            <w:r w:rsidRPr="00973E8F">
              <w:rPr>
                <w:rFonts w:ascii="Times New Roman" w:eastAsia="Times New Roman" w:hAnsi="Times New Roman" w:cs="Times New Roman"/>
                <w:bCs/>
                <w:kern w:val="0"/>
                <w:lang w:eastAsia="ru-RU"/>
                <w14:ligatures w14:val="none"/>
              </w:rPr>
              <w:t>11. N</w:t>
            </w:r>
            <w:r w:rsidRPr="00973E8F">
              <w:rPr>
                <w:rFonts w:ascii="Times New Roman" w:eastAsia="Times New Roman" w:hAnsi="Times New Roman" w:cs="Times New Roman"/>
                <w:bCs/>
                <w:kern w:val="0"/>
                <w:vertAlign w:val="subscript"/>
                <w:lang w:eastAsia="ru-RU"/>
                <w14:ligatures w14:val="none"/>
              </w:rPr>
              <w:t>60</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40</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 xml:space="preserve">30 </w:t>
            </w:r>
            <w:r w:rsidRPr="00973E8F">
              <w:rPr>
                <w:rFonts w:ascii="Times New Roman" w:eastAsia="Times New Roman" w:hAnsi="Times New Roman" w:cs="Times New Roman"/>
                <w:bCs/>
                <w:kern w:val="0"/>
                <w:lang w:eastAsia="ru-RU"/>
                <w14:ligatures w14:val="none"/>
              </w:rPr>
              <w:t xml:space="preserve">с отходами дрожжевых производств (НПЦ по продовольствию, 4 кг/га), </w:t>
            </w:r>
            <w:r w:rsidRPr="00973E8F">
              <w:rPr>
                <w:rFonts w:ascii="Times New Roman" w:eastAsia="Times New Roman" w:hAnsi="Times New Roman" w:cs="Times New Roman"/>
                <w:kern w:val="0"/>
                <w:lang w:eastAsia="ru-RU"/>
                <w14:ligatures w14:val="none"/>
              </w:rPr>
              <w:t>(марка 13-8,7-6,5)</w:t>
            </w:r>
          </w:p>
        </w:tc>
        <w:tc>
          <w:tcPr>
            <w:tcW w:w="1418" w:type="dxa"/>
            <w:vAlign w:val="center"/>
          </w:tcPr>
          <w:p w14:paraId="546FD2E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10,1</w:t>
            </w:r>
          </w:p>
        </w:tc>
        <w:tc>
          <w:tcPr>
            <w:tcW w:w="992" w:type="dxa"/>
            <w:vAlign w:val="center"/>
          </w:tcPr>
          <w:p w14:paraId="60FAF382"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6,3</w:t>
            </w:r>
          </w:p>
        </w:tc>
        <w:tc>
          <w:tcPr>
            <w:tcW w:w="1134" w:type="dxa"/>
            <w:vAlign w:val="center"/>
          </w:tcPr>
          <w:p w14:paraId="165CAB47"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2,1</w:t>
            </w:r>
          </w:p>
        </w:tc>
        <w:tc>
          <w:tcPr>
            <w:tcW w:w="1134" w:type="dxa"/>
            <w:vAlign w:val="center"/>
          </w:tcPr>
          <w:p w14:paraId="7C238F97"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0,63</w:t>
            </w:r>
          </w:p>
        </w:tc>
      </w:tr>
      <w:tr w:rsidR="00973E8F" w:rsidRPr="00973E8F" w14:paraId="4B2B5372" w14:textId="77777777" w:rsidTr="00834A99">
        <w:tc>
          <w:tcPr>
            <w:tcW w:w="4779" w:type="dxa"/>
          </w:tcPr>
          <w:p w14:paraId="2B702918" w14:textId="77777777" w:rsidR="00973E8F" w:rsidRPr="00973E8F" w:rsidRDefault="00973E8F" w:rsidP="00973E8F">
            <w:pPr>
              <w:spacing w:after="0" w:line="240" w:lineRule="auto"/>
              <w:jc w:val="both"/>
              <w:rPr>
                <w:rFonts w:ascii="Times New Roman" w:eastAsia="Times New Roman" w:hAnsi="Times New Roman" w:cs="Times New Roman"/>
                <w:bCs/>
                <w:kern w:val="0"/>
                <w:lang w:eastAsia="ru-RU"/>
                <w14:ligatures w14:val="none"/>
              </w:rPr>
            </w:pPr>
            <w:r w:rsidRPr="00973E8F">
              <w:rPr>
                <w:rFonts w:ascii="Times New Roman" w:eastAsia="Times New Roman" w:hAnsi="Times New Roman" w:cs="Times New Roman"/>
                <w:bCs/>
                <w:kern w:val="0"/>
                <w:lang w:eastAsia="ru-RU"/>
                <w14:ligatures w14:val="none"/>
              </w:rPr>
              <w:t>12. N</w:t>
            </w:r>
            <w:r w:rsidRPr="00973E8F">
              <w:rPr>
                <w:rFonts w:ascii="Times New Roman" w:eastAsia="Times New Roman" w:hAnsi="Times New Roman" w:cs="Times New Roman"/>
                <w:bCs/>
                <w:kern w:val="0"/>
                <w:vertAlign w:val="subscript"/>
                <w:lang w:eastAsia="ru-RU"/>
                <w14:ligatures w14:val="none"/>
              </w:rPr>
              <w:t>50</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65</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90</w:t>
            </w:r>
            <w:r w:rsidRPr="00973E8F">
              <w:rPr>
                <w:rFonts w:ascii="Times New Roman" w:eastAsia="Times New Roman" w:hAnsi="Times New Roman" w:cs="Times New Roman"/>
                <w:bCs/>
                <w:kern w:val="0"/>
                <w:lang w:eastAsia="ru-RU"/>
                <w14:ligatures w14:val="none"/>
              </w:rPr>
              <w:t xml:space="preserve"> Cu</w:t>
            </w:r>
            <w:r w:rsidRPr="00973E8F">
              <w:rPr>
                <w:rFonts w:ascii="Times New Roman" w:eastAsia="Times New Roman" w:hAnsi="Times New Roman" w:cs="Times New Roman"/>
                <w:bCs/>
                <w:kern w:val="0"/>
                <w:vertAlign w:val="subscript"/>
                <w:lang w:eastAsia="ru-RU"/>
                <w14:ligatures w14:val="none"/>
              </w:rPr>
              <w:t>0,26</w:t>
            </w:r>
            <w:r w:rsidRPr="00973E8F">
              <w:rPr>
                <w:rFonts w:ascii="Times New Roman" w:eastAsia="Times New Roman" w:hAnsi="Times New Roman" w:cs="Times New Roman"/>
                <w:bCs/>
                <w:kern w:val="0"/>
                <w:lang w:eastAsia="ru-RU"/>
                <w14:ligatures w14:val="none"/>
              </w:rPr>
              <w:t xml:space="preserve"> (0,20%) и Mn</w:t>
            </w:r>
            <w:r w:rsidRPr="00973E8F">
              <w:rPr>
                <w:rFonts w:ascii="Times New Roman" w:eastAsia="Times New Roman" w:hAnsi="Times New Roman" w:cs="Times New Roman"/>
                <w:bCs/>
                <w:kern w:val="0"/>
                <w:vertAlign w:val="subscript"/>
                <w:lang w:eastAsia="ru-RU"/>
                <w14:ligatures w14:val="none"/>
              </w:rPr>
              <w:t xml:space="preserve">0,13 </w:t>
            </w:r>
            <w:r w:rsidRPr="00973E8F">
              <w:rPr>
                <w:rFonts w:ascii="Times New Roman" w:eastAsia="Times New Roman" w:hAnsi="Times New Roman" w:cs="Times New Roman"/>
                <w:bCs/>
                <w:kern w:val="0"/>
                <w:lang w:eastAsia="ru-RU"/>
                <w14:ligatures w14:val="none"/>
              </w:rPr>
              <w:t>(0,10%) + ингибитор нитрификации («Стабили</w:t>
            </w:r>
            <w:r w:rsidRPr="00973E8F">
              <w:rPr>
                <w:rFonts w:ascii="Times New Roman" w:eastAsia="Times New Roman" w:hAnsi="Times New Roman" w:cs="Times New Roman"/>
                <w:bCs/>
                <w:kern w:val="0"/>
                <w:lang w:val="en-US" w:eastAsia="ru-RU"/>
                <w14:ligatures w14:val="none"/>
              </w:rPr>
              <w:t>N</w:t>
            </w:r>
            <w:r w:rsidRPr="00973E8F">
              <w:rPr>
                <w:rFonts w:ascii="Times New Roman" w:eastAsia="Times New Roman" w:hAnsi="Times New Roman" w:cs="Times New Roman"/>
                <w:bCs/>
                <w:kern w:val="0"/>
                <w:lang w:eastAsia="ru-RU"/>
                <w14:ligatures w14:val="none"/>
              </w:rPr>
              <w:t>орм»)</w:t>
            </w:r>
            <w:r w:rsidRPr="00973E8F">
              <w:rPr>
                <w:rFonts w:ascii="Times New Roman" w:eastAsia="Times New Roman" w:hAnsi="Times New Roman" w:cs="Times New Roman"/>
                <w:kern w:val="0"/>
                <w:lang w:eastAsia="ru-RU"/>
                <w14:ligatures w14:val="none"/>
              </w:rPr>
              <w:t>, (марка 13-17-23)</w:t>
            </w:r>
          </w:p>
        </w:tc>
        <w:tc>
          <w:tcPr>
            <w:tcW w:w="1418" w:type="dxa"/>
            <w:vAlign w:val="center"/>
          </w:tcPr>
          <w:p w14:paraId="08E5579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12,8</w:t>
            </w:r>
          </w:p>
        </w:tc>
        <w:tc>
          <w:tcPr>
            <w:tcW w:w="992" w:type="dxa"/>
            <w:vAlign w:val="center"/>
          </w:tcPr>
          <w:p w14:paraId="615CDA9F"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3,4</w:t>
            </w:r>
          </w:p>
        </w:tc>
        <w:tc>
          <w:tcPr>
            <w:tcW w:w="1134" w:type="dxa"/>
            <w:vAlign w:val="center"/>
          </w:tcPr>
          <w:p w14:paraId="423BDF27"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-0,8</w:t>
            </w:r>
          </w:p>
        </w:tc>
        <w:tc>
          <w:tcPr>
            <w:tcW w:w="1134" w:type="dxa"/>
            <w:vAlign w:val="center"/>
          </w:tcPr>
          <w:p w14:paraId="0DECA96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0,27</w:t>
            </w:r>
          </w:p>
        </w:tc>
      </w:tr>
      <w:tr w:rsidR="00973E8F" w:rsidRPr="00973E8F" w14:paraId="777BFD7F" w14:textId="77777777" w:rsidTr="00834A99">
        <w:tc>
          <w:tcPr>
            <w:tcW w:w="4779" w:type="dxa"/>
          </w:tcPr>
          <w:p w14:paraId="582D0864"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РДУ-99 </w:t>
            </w:r>
          </w:p>
        </w:tc>
        <w:tc>
          <w:tcPr>
            <w:tcW w:w="1418" w:type="dxa"/>
          </w:tcPr>
          <w:p w14:paraId="52A7C536"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p>
        </w:tc>
        <w:tc>
          <w:tcPr>
            <w:tcW w:w="2126" w:type="dxa"/>
            <w:gridSpan w:val="2"/>
            <w:vAlign w:val="center"/>
          </w:tcPr>
          <w:p w14:paraId="09457D2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w:t>
            </w:r>
          </w:p>
        </w:tc>
        <w:tc>
          <w:tcPr>
            <w:tcW w:w="1134" w:type="dxa"/>
            <w:vAlign w:val="center"/>
          </w:tcPr>
          <w:p w14:paraId="49DE7D5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r>
      <w:bookmarkEnd w:id="11"/>
    </w:tbl>
    <w:p w14:paraId="6AB8F17D" w14:textId="77777777" w:rsidR="00973E8F" w:rsidRPr="00973E8F" w:rsidRDefault="00973E8F" w:rsidP="00973E8F">
      <w:pPr>
        <w:spacing w:after="0" w:line="240" w:lineRule="auto"/>
        <w:ind w:firstLine="709"/>
        <w:jc w:val="both"/>
        <w:rPr>
          <w:rFonts w:ascii="Times New Roman" w:eastAsia="Times New Roman" w:hAnsi="Times New Roman" w:cs="Times New Roman"/>
          <w:b/>
          <w:bCs/>
          <w:i/>
          <w:iCs/>
          <w:kern w:val="0"/>
          <w:sz w:val="26"/>
          <w:szCs w:val="26"/>
          <w:lang w:eastAsia="ru-RU"/>
          <w14:ligatures w14:val="none"/>
        </w:rPr>
      </w:pPr>
    </w:p>
    <w:p w14:paraId="5415281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Овес.</w:t>
      </w:r>
      <w:r w:rsidRPr="00973E8F">
        <w:rPr>
          <w:rFonts w:ascii="Times New Roman" w:eastAsia="Times New Roman" w:hAnsi="Times New Roman" w:cs="Times New Roman"/>
          <w:b/>
          <w:bCs/>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зерне овса приводится за 2021 и 2022 гг., так как значения этих показателей определялись в одной лаборатории (КУП «Гомельская ОПИСХ») на одном приборе-спектрометре МКС-АТ1315, а в 2020 г. – на приборе гамма-радиометре РКГ АТ 1320 А (табл. 3.15).</w:t>
      </w:r>
    </w:p>
    <w:p w14:paraId="4AAFF8D6"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3.15. Содержание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xml:space="preserve"> в зерне и коэффициенты перехода радионуклида в основную и побочную продукцию на дерново-подзолистой связносупесчаной почве, 2020-2021 гг.</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418"/>
        <w:gridCol w:w="1134"/>
        <w:gridCol w:w="850"/>
        <w:gridCol w:w="851"/>
      </w:tblGrid>
      <w:tr w:rsidR="00973E8F" w:rsidRPr="00973E8F" w14:paraId="50BC0CF5" w14:textId="77777777" w:rsidTr="00834A99">
        <w:trPr>
          <w:trHeight w:val="238"/>
        </w:trPr>
        <w:tc>
          <w:tcPr>
            <w:tcW w:w="5103" w:type="dxa"/>
            <w:vMerge w:val="restart"/>
          </w:tcPr>
          <w:p w14:paraId="5BE9F49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Варианты</w:t>
            </w:r>
          </w:p>
        </w:tc>
        <w:tc>
          <w:tcPr>
            <w:tcW w:w="1418" w:type="dxa"/>
            <w:vMerge w:val="restart"/>
          </w:tcPr>
          <w:p w14:paraId="395956AB" w14:textId="77777777" w:rsidR="00973E8F" w:rsidRPr="00973E8F" w:rsidRDefault="00973E8F" w:rsidP="00973E8F">
            <w:pPr>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 xml:space="preserve">Содержа-ние </w:t>
            </w:r>
            <w:r w:rsidRPr="00973E8F">
              <w:rPr>
                <w:rFonts w:ascii="Times New Roman" w:eastAsia="Times New Roman" w:hAnsi="Times New Roman" w:cs="Times New Roman"/>
                <w:kern w:val="0"/>
                <w:vertAlign w:val="superscript"/>
                <w14:ligatures w14:val="none"/>
              </w:rPr>
              <w:t>37</w:t>
            </w:r>
            <w:r w:rsidRPr="00973E8F">
              <w:rPr>
                <w:rFonts w:ascii="Times New Roman" w:eastAsia="Times New Roman" w:hAnsi="Times New Roman" w:cs="Times New Roman"/>
                <w:kern w:val="0"/>
                <w:lang w:val="en-US"/>
                <w14:ligatures w14:val="none"/>
              </w:rPr>
              <w:t>Cs</w:t>
            </w:r>
            <w:r w:rsidRPr="00973E8F">
              <w:rPr>
                <w:rFonts w:ascii="Times New Roman" w:eastAsia="Times New Roman" w:hAnsi="Times New Roman" w:cs="Times New Roman"/>
                <w:kern w:val="0"/>
                <w14:ligatures w14:val="none"/>
              </w:rPr>
              <w:t xml:space="preserve"> в почве, кБк/ м</w:t>
            </w:r>
            <w:r w:rsidRPr="00973E8F">
              <w:rPr>
                <w:rFonts w:ascii="Times New Roman" w:eastAsia="Times New Roman" w:hAnsi="Times New Roman" w:cs="Times New Roman"/>
                <w:kern w:val="0"/>
                <w:vertAlign w:val="superscript"/>
                <w14:ligatures w14:val="none"/>
              </w:rPr>
              <w:t>2</w:t>
            </w:r>
          </w:p>
        </w:tc>
        <w:tc>
          <w:tcPr>
            <w:tcW w:w="2835" w:type="dxa"/>
            <w:gridSpan w:val="3"/>
          </w:tcPr>
          <w:p w14:paraId="335EA3B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14:ligatures w14:val="none"/>
              </w:rPr>
              <w:t xml:space="preserve">Зерно </w:t>
            </w:r>
          </w:p>
        </w:tc>
      </w:tr>
      <w:tr w:rsidR="00973E8F" w:rsidRPr="00973E8F" w14:paraId="01F1CD5A" w14:textId="77777777" w:rsidTr="00834A99">
        <w:trPr>
          <w:trHeight w:val="690"/>
        </w:trPr>
        <w:tc>
          <w:tcPr>
            <w:tcW w:w="5103" w:type="dxa"/>
            <w:vMerge/>
          </w:tcPr>
          <w:p w14:paraId="5949EC8B"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418" w:type="dxa"/>
            <w:vMerge/>
          </w:tcPr>
          <w:p w14:paraId="04046CA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984" w:type="dxa"/>
            <w:gridSpan w:val="2"/>
          </w:tcPr>
          <w:p w14:paraId="38C952E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 xml:space="preserve">содержание </w:t>
            </w:r>
          </w:p>
          <w:p w14:paraId="1E7E5B0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vertAlign w:val="superscript"/>
                <w14:ligatures w14:val="none"/>
              </w:rPr>
              <w:t>137</w:t>
            </w:r>
            <w:r w:rsidRPr="00973E8F">
              <w:rPr>
                <w:rFonts w:ascii="Times New Roman" w:eastAsia="Times New Roman" w:hAnsi="Times New Roman" w:cs="Times New Roman"/>
                <w:kern w:val="0"/>
                <w:lang w:val="en-US"/>
                <w14:ligatures w14:val="none"/>
              </w:rPr>
              <w:t>Cs</w:t>
            </w:r>
            <w:r w:rsidRPr="00973E8F">
              <w:rPr>
                <w:rFonts w:ascii="Times New Roman" w:eastAsia="Times New Roman" w:hAnsi="Times New Roman" w:cs="Times New Roman"/>
                <w:kern w:val="0"/>
                <w14:ligatures w14:val="none"/>
              </w:rPr>
              <w:t xml:space="preserve"> в зерне</w:t>
            </w:r>
          </w:p>
        </w:tc>
        <w:tc>
          <w:tcPr>
            <w:tcW w:w="851" w:type="dxa"/>
            <w:vMerge w:val="restart"/>
          </w:tcPr>
          <w:p w14:paraId="7076359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КП</w:t>
            </w:r>
          </w:p>
        </w:tc>
      </w:tr>
      <w:tr w:rsidR="00973E8F" w:rsidRPr="00973E8F" w14:paraId="14FDE53C" w14:textId="77777777" w:rsidTr="00834A99">
        <w:trPr>
          <w:trHeight w:val="900"/>
        </w:trPr>
        <w:tc>
          <w:tcPr>
            <w:tcW w:w="5103" w:type="dxa"/>
            <w:vMerge/>
          </w:tcPr>
          <w:p w14:paraId="345FA8DF"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418" w:type="dxa"/>
            <w:vMerge/>
          </w:tcPr>
          <w:p w14:paraId="54DE4F2D"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134" w:type="dxa"/>
          </w:tcPr>
          <w:p w14:paraId="6F904BD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 xml:space="preserve"> Бк/кг</w:t>
            </w:r>
          </w:p>
        </w:tc>
        <w:tc>
          <w:tcPr>
            <w:tcW w:w="850" w:type="dxa"/>
          </w:tcPr>
          <w:p w14:paraId="0DBB20F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 -  базо-вому</w:t>
            </w:r>
          </w:p>
        </w:tc>
        <w:tc>
          <w:tcPr>
            <w:tcW w:w="851" w:type="dxa"/>
            <w:vMerge/>
          </w:tcPr>
          <w:p w14:paraId="5EEBBEA7"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r>
      <w:tr w:rsidR="00973E8F" w:rsidRPr="00973E8F" w14:paraId="3BED7FA2" w14:textId="77777777" w:rsidTr="00834A99">
        <w:trPr>
          <w:trHeight w:val="207"/>
        </w:trPr>
        <w:tc>
          <w:tcPr>
            <w:tcW w:w="5103" w:type="dxa"/>
            <w:vMerge/>
          </w:tcPr>
          <w:p w14:paraId="6B4FFD1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418" w:type="dxa"/>
            <w:vMerge/>
          </w:tcPr>
          <w:p w14:paraId="76AD7ACD"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2835" w:type="dxa"/>
            <w:gridSpan w:val="3"/>
          </w:tcPr>
          <w:p w14:paraId="784CF8B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Зерно</w:t>
            </w:r>
          </w:p>
        </w:tc>
      </w:tr>
      <w:tr w:rsidR="00973E8F" w:rsidRPr="00973E8F" w14:paraId="6ED6561C" w14:textId="77777777" w:rsidTr="00834A99">
        <w:tc>
          <w:tcPr>
            <w:tcW w:w="5103" w:type="dxa"/>
          </w:tcPr>
          <w:p w14:paraId="214641E5"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 Контроль без удобрений</w:t>
            </w:r>
          </w:p>
        </w:tc>
        <w:tc>
          <w:tcPr>
            <w:tcW w:w="1418" w:type="dxa"/>
            <w:vAlign w:val="center"/>
          </w:tcPr>
          <w:p w14:paraId="1F5AB214"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359,3</w:t>
            </w:r>
          </w:p>
        </w:tc>
        <w:tc>
          <w:tcPr>
            <w:tcW w:w="1134" w:type="dxa"/>
            <w:vAlign w:val="center"/>
          </w:tcPr>
          <w:p w14:paraId="756E727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6,52</w:t>
            </w:r>
          </w:p>
        </w:tc>
        <w:tc>
          <w:tcPr>
            <w:tcW w:w="850" w:type="dxa"/>
            <w:vAlign w:val="center"/>
          </w:tcPr>
          <w:p w14:paraId="292A513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w:t>
            </w:r>
          </w:p>
        </w:tc>
        <w:tc>
          <w:tcPr>
            <w:tcW w:w="851" w:type="dxa"/>
            <w:vAlign w:val="center"/>
          </w:tcPr>
          <w:p w14:paraId="5779985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0,018</w:t>
            </w:r>
          </w:p>
        </w:tc>
      </w:tr>
      <w:tr w:rsidR="00973E8F" w:rsidRPr="00973E8F" w14:paraId="0A5AE6B1" w14:textId="77777777" w:rsidTr="00834A99">
        <w:tc>
          <w:tcPr>
            <w:tcW w:w="5103" w:type="dxa"/>
          </w:tcPr>
          <w:p w14:paraId="2FB270D3"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 N</w:t>
            </w:r>
            <w:r w:rsidRPr="00973E8F">
              <w:rPr>
                <w:rFonts w:ascii="Times New Roman" w:eastAsia="Times New Roman" w:hAnsi="Times New Roman" w:cs="Times New Roman"/>
                <w:color w:val="000000"/>
                <w:kern w:val="0"/>
                <w:vertAlign w:val="subscript"/>
                <w:lang w:eastAsia="ru-RU"/>
                <w14:ligatures w14:val="none"/>
              </w:rPr>
              <w:t>50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20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30</w:t>
            </w:r>
            <w:r w:rsidRPr="00973E8F">
              <w:rPr>
                <w:rFonts w:ascii="Times New Roman" w:eastAsia="Times New Roman" w:hAnsi="Times New Roman" w:cs="Times New Roman"/>
                <w:color w:val="000000"/>
                <w:kern w:val="0"/>
                <w:lang w:eastAsia="ru-RU"/>
                <w14:ligatures w14:val="none"/>
              </w:rPr>
              <w:t xml:space="preserve"> – </w:t>
            </w:r>
            <w:r w:rsidRPr="00973E8F">
              <w:rPr>
                <w:rFonts w:ascii="Times New Roman" w:eastAsia="Times New Roman" w:hAnsi="Times New Roman" w:cs="Times New Roman"/>
                <w:i/>
                <w:iCs/>
                <w:color w:val="000000"/>
                <w:kern w:val="0"/>
                <w:lang w:eastAsia="ru-RU"/>
                <w14:ligatures w14:val="none"/>
              </w:rPr>
              <w:t>базовый</w:t>
            </w:r>
          </w:p>
        </w:tc>
        <w:tc>
          <w:tcPr>
            <w:tcW w:w="1418" w:type="dxa"/>
            <w:vAlign w:val="center"/>
          </w:tcPr>
          <w:p w14:paraId="6B9F23D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374,7</w:t>
            </w:r>
          </w:p>
        </w:tc>
        <w:tc>
          <w:tcPr>
            <w:tcW w:w="1134" w:type="dxa"/>
            <w:vAlign w:val="center"/>
          </w:tcPr>
          <w:p w14:paraId="532F037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5,29</w:t>
            </w:r>
          </w:p>
        </w:tc>
        <w:tc>
          <w:tcPr>
            <w:tcW w:w="850" w:type="dxa"/>
            <w:vAlign w:val="center"/>
          </w:tcPr>
          <w:p w14:paraId="4DA4B895"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w:t>
            </w:r>
          </w:p>
        </w:tc>
        <w:tc>
          <w:tcPr>
            <w:tcW w:w="851" w:type="dxa"/>
            <w:vAlign w:val="center"/>
          </w:tcPr>
          <w:p w14:paraId="434A097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0,014</w:t>
            </w:r>
          </w:p>
        </w:tc>
      </w:tr>
      <w:tr w:rsidR="00973E8F" w:rsidRPr="00973E8F" w14:paraId="32BAF223" w14:textId="77777777" w:rsidTr="00834A99">
        <w:trPr>
          <w:trHeight w:val="131"/>
        </w:trPr>
        <w:tc>
          <w:tcPr>
            <w:tcW w:w="5103" w:type="dxa"/>
          </w:tcPr>
          <w:p w14:paraId="5C50C574"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3. N</w:t>
            </w:r>
            <w:r w:rsidRPr="00973E8F">
              <w:rPr>
                <w:rFonts w:ascii="Times New Roman" w:eastAsia="Times New Roman" w:hAnsi="Times New Roman" w:cs="Times New Roman"/>
                <w:color w:val="000000"/>
                <w:kern w:val="0"/>
                <w:vertAlign w:val="subscript"/>
                <w:lang w:eastAsia="ru-RU"/>
                <w14:ligatures w14:val="none"/>
              </w:rPr>
              <w:t>70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40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60</w:t>
            </w:r>
          </w:p>
        </w:tc>
        <w:tc>
          <w:tcPr>
            <w:tcW w:w="1418" w:type="dxa"/>
            <w:vAlign w:val="center"/>
          </w:tcPr>
          <w:p w14:paraId="21B3D2FA"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410,7</w:t>
            </w:r>
          </w:p>
        </w:tc>
        <w:tc>
          <w:tcPr>
            <w:tcW w:w="1134" w:type="dxa"/>
            <w:vAlign w:val="center"/>
          </w:tcPr>
          <w:p w14:paraId="0AB1808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9,18</w:t>
            </w:r>
          </w:p>
        </w:tc>
        <w:tc>
          <w:tcPr>
            <w:tcW w:w="850" w:type="dxa"/>
            <w:vAlign w:val="center"/>
          </w:tcPr>
          <w:p w14:paraId="569BE43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3,89</w:t>
            </w:r>
          </w:p>
        </w:tc>
        <w:tc>
          <w:tcPr>
            <w:tcW w:w="851" w:type="dxa"/>
            <w:vAlign w:val="center"/>
          </w:tcPr>
          <w:p w14:paraId="358E64B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0,022</w:t>
            </w:r>
          </w:p>
        </w:tc>
      </w:tr>
      <w:tr w:rsidR="00973E8F" w:rsidRPr="00973E8F" w14:paraId="3D086F47" w14:textId="77777777" w:rsidTr="00834A99">
        <w:tc>
          <w:tcPr>
            <w:tcW w:w="5103" w:type="dxa"/>
          </w:tcPr>
          <w:p w14:paraId="48E7F5E4"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4. N</w:t>
            </w:r>
            <w:r w:rsidRPr="00973E8F">
              <w:rPr>
                <w:rFonts w:ascii="Times New Roman" w:eastAsia="Times New Roman" w:hAnsi="Times New Roman" w:cs="Times New Roman"/>
                <w:color w:val="000000"/>
                <w:kern w:val="0"/>
                <w:vertAlign w:val="subscript"/>
                <w:lang w:eastAsia="ru-RU"/>
                <w14:ligatures w14:val="none"/>
              </w:rPr>
              <w:t>50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20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0</w:t>
            </w:r>
          </w:p>
        </w:tc>
        <w:tc>
          <w:tcPr>
            <w:tcW w:w="1418" w:type="dxa"/>
            <w:vAlign w:val="center"/>
          </w:tcPr>
          <w:p w14:paraId="05D1091E"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390,4</w:t>
            </w:r>
          </w:p>
        </w:tc>
        <w:tc>
          <w:tcPr>
            <w:tcW w:w="1134" w:type="dxa"/>
            <w:vAlign w:val="center"/>
          </w:tcPr>
          <w:p w14:paraId="3F577CD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4,14</w:t>
            </w:r>
          </w:p>
        </w:tc>
        <w:tc>
          <w:tcPr>
            <w:tcW w:w="850" w:type="dxa"/>
            <w:vAlign w:val="center"/>
          </w:tcPr>
          <w:p w14:paraId="1A5D461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-1,16</w:t>
            </w:r>
          </w:p>
        </w:tc>
        <w:tc>
          <w:tcPr>
            <w:tcW w:w="851" w:type="dxa"/>
            <w:vAlign w:val="center"/>
          </w:tcPr>
          <w:p w14:paraId="0757594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0,011</w:t>
            </w:r>
          </w:p>
        </w:tc>
      </w:tr>
      <w:tr w:rsidR="00973E8F" w:rsidRPr="00973E8F" w14:paraId="4D81ED42" w14:textId="77777777" w:rsidTr="00834A99">
        <w:tc>
          <w:tcPr>
            <w:tcW w:w="5103" w:type="dxa"/>
          </w:tcPr>
          <w:p w14:paraId="07A1CE03"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5. N</w:t>
            </w:r>
            <w:r w:rsidRPr="00973E8F">
              <w:rPr>
                <w:rFonts w:ascii="Times New Roman" w:eastAsia="Times New Roman" w:hAnsi="Times New Roman" w:cs="Times New Roman"/>
                <w:color w:val="000000"/>
                <w:kern w:val="0"/>
                <w:vertAlign w:val="subscript"/>
                <w:lang w:eastAsia="ru-RU"/>
                <w14:ligatures w14:val="none"/>
              </w:rPr>
              <w:t>50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20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 xml:space="preserve">30 </w:t>
            </w:r>
            <w:r w:rsidRPr="00973E8F">
              <w:rPr>
                <w:rFonts w:ascii="Times New Roman" w:eastAsia="Times New Roman" w:hAnsi="Times New Roman" w:cs="Times New Roman"/>
                <w:color w:val="000000"/>
                <w:kern w:val="0"/>
                <w:lang w:eastAsia="ru-RU"/>
                <w14:ligatures w14:val="none"/>
              </w:rPr>
              <w:t>S</w:t>
            </w:r>
            <w:r w:rsidRPr="00973E8F">
              <w:rPr>
                <w:rFonts w:ascii="Times New Roman" w:eastAsia="Times New Roman" w:hAnsi="Times New Roman" w:cs="Times New Roman"/>
                <w:color w:val="000000"/>
                <w:kern w:val="0"/>
                <w:vertAlign w:val="subscript"/>
                <w:lang w:eastAsia="ru-RU"/>
                <w14:ligatures w14:val="none"/>
              </w:rPr>
              <w:t>6,0</w:t>
            </w:r>
            <w:r w:rsidRPr="00973E8F">
              <w:rPr>
                <w:rFonts w:ascii="Times New Roman" w:eastAsia="Times New Roman" w:hAnsi="Times New Roman" w:cs="Times New Roman"/>
                <w:color w:val="000000"/>
                <w:kern w:val="0"/>
                <w:lang w:eastAsia="ru-RU"/>
                <w14:ligatures w14:val="none"/>
              </w:rPr>
              <w:t xml:space="preserve"> (6% от массы удобрения) и С</w:t>
            </w:r>
            <w:r w:rsidRPr="00973E8F">
              <w:rPr>
                <w:rFonts w:ascii="Times New Roman" w:eastAsia="Times New Roman" w:hAnsi="Times New Roman" w:cs="Times New Roman"/>
                <w:color w:val="000000"/>
                <w:kern w:val="0"/>
                <w:vertAlign w:val="subscript"/>
                <w:lang w:eastAsia="ru-RU"/>
                <w14:ligatures w14:val="none"/>
              </w:rPr>
              <w:t>12,0</w:t>
            </w:r>
            <w:r w:rsidRPr="00973E8F">
              <w:rPr>
                <w:rFonts w:ascii="Times New Roman" w:eastAsia="Times New Roman" w:hAnsi="Times New Roman" w:cs="Times New Roman"/>
                <w:color w:val="000000"/>
                <w:kern w:val="0"/>
                <w:lang w:eastAsia="ru-RU"/>
                <w14:ligatures w14:val="none"/>
              </w:rPr>
              <w:t xml:space="preserve"> (12%) углерода, (марка 13-5,2-7,8)</w:t>
            </w:r>
          </w:p>
        </w:tc>
        <w:tc>
          <w:tcPr>
            <w:tcW w:w="1418" w:type="dxa"/>
            <w:vAlign w:val="center"/>
          </w:tcPr>
          <w:p w14:paraId="65690D0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393,8</w:t>
            </w:r>
          </w:p>
        </w:tc>
        <w:tc>
          <w:tcPr>
            <w:tcW w:w="1134" w:type="dxa"/>
            <w:vAlign w:val="center"/>
          </w:tcPr>
          <w:p w14:paraId="0A267BE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4,11</w:t>
            </w:r>
          </w:p>
        </w:tc>
        <w:tc>
          <w:tcPr>
            <w:tcW w:w="850" w:type="dxa"/>
            <w:vAlign w:val="center"/>
          </w:tcPr>
          <w:p w14:paraId="016BE7A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-1,19</w:t>
            </w:r>
          </w:p>
        </w:tc>
        <w:tc>
          <w:tcPr>
            <w:tcW w:w="851" w:type="dxa"/>
            <w:vAlign w:val="center"/>
          </w:tcPr>
          <w:p w14:paraId="23A35F0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0,010</w:t>
            </w:r>
          </w:p>
        </w:tc>
      </w:tr>
      <w:tr w:rsidR="00973E8F" w:rsidRPr="00973E8F" w14:paraId="3DF01F01" w14:textId="77777777" w:rsidTr="00834A99">
        <w:tc>
          <w:tcPr>
            <w:tcW w:w="5103" w:type="dxa"/>
          </w:tcPr>
          <w:p w14:paraId="0C77CE2A"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 N</w:t>
            </w:r>
            <w:r w:rsidRPr="00973E8F">
              <w:rPr>
                <w:rFonts w:ascii="Times New Roman" w:eastAsia="Times New Roman" w:hAnsi="Times New Roman" w:cs="Times New Roman"/>
                <w:kern w:val="0"/>
                <w:vertAlign w:val="subscript"/>
                <w:lang w:eastAsia="ru-RU"/>
                <w14:ligatures w14:val="none"/>
              </w:rPr>
              <w:t>50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r w:rsidRPr="00973E8F">
              <w:rPr>
                <w:rFonts w:ascii="Times New Roman" w:eastAsia="Times New Roman" w:hAnsi="Times New Roman" w:cs="Times New Roman"/>
                <w:kern w:val="0"/>
                <w:lang w:eastAsia="ru-RU"/>
                <w14:ligatures w14:val="none"/>
              </w:rPr>
              <w:t>S</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 xml:space="preserve"> (2%) и С</w:t>
            </w:r>
            <w:r w:rsidRPr="00973E8F">
              <w:rPr>
                <w:rFonts w:ascii="Times New Roman" w:eastAsia="Times New Roman" w:hAnsi="Times New Roman" w:cs="Times New Roman"/>
                <w:kern w:val="0"/>
                <w:vertAlign w:val="subscript"/>
                <w:lang w:eastAsia="ru-RU"/>
                <w14:ligatures w14:val="none"/>
              </w:rPr>
              <w:t>12,0</w:t>
            </w:r>
            <w:r w:rsidRPr="00973E8F">
              <w:rPr>
                <w:rFonts w:ascii="Times New Roman" w:eastAsia="Times New Roman" w:hAnsi="Times New Roman" w:cs="Times New Roman"/>
                <w:kern w:val="0"/>
                <w:lang w:eastAsia="ru-RU"/>
                <w14:ligatures w14:val="none"/>
              </w:rPr>
              <w:t xml:space="preserve"> (12%) углерода, (марка 13-5,2-7,8)</w:t>
            </w:r>
          </w:p>
        </w:tc>
        <w:tc>
          <w:tcPr>
            <w:tcW w:w="1418" w:type="dxa"/>
            <w:vAlign w:val="center"/>
          </w:tcPr>
          <w:p w14:paraId="6B2CE07F"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399,4</w:t>
            </w:r>
          </w:p>
        </w:tc>
        <w:tc>
          <w:tcPr>
            <w:tcW w:w="1134" w:type="dxa"/>
            <w:vAlign w:val="center"/>
          </w:tcPr>
          <w:p w14:paraId="33AD4DAA"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4,94</w:t>
            </w:r>
          </w:p>
        </w:tc>
        <w:tc>
          <w:tcPr>
            <w:tcW w:w="850" w:type="dxa"/>
            <w:vAlign w:val="center"/>
          </w:tcPr>
          <w:p w14:paraId="1A895165"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-0,36</w:t>
            </w:r>
          </w:p>
        </w:tc>
        <w:tc>
          <w:tcPr>
            <w:tcW w:w="851" w:type="dxa"/>
            <w:vAlign w:val="center"/>
          </w:tcPr>
          <w:p w14:paraId="210452F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0,012</w:t>
            </w:r>
          </w:p>
        </w:tc>
      </w:tr>
      <w:tr w:rsidR="00973E8F" w:rsidRPr="00973E8F" w14:paraId="366F7BB5" w14:textId="77777777" w:rsidTr="00834A99">
        <w:tc>
          <w:tcPr>
            <w:tcW w:w="5103" w:type="dxa"/>
          </w:tcPr>
          <w:p w14:paraId="3FE24F91"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 N</w:t>
            </w:r>
            <w:r w:rsidRPr="00973E8F">
              <w:rPr>
                <w:rFonts w:ascii="Times New Roman" w:eastAsia="Times New Roman" w:hAnsi="Times New Roman" w:cs="Times New Roman"/>
                <w:kern w:val="0"/>
                <w:vertAlign w:val="subscript"/>
                <w:lang w:eastAsia="ru-RU"/>
                <w14:ligatures w14:val="none"/>
              </w:rPr>
              <w:t>50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r w:rsidRPr="00973E8F">
              <w:rPr>
                <w:rFonts w:ascii="Times New Roman" w:eastAsia="Times New Roman" w:hAnsi="Times New Roman" w:cs="Times New Roman"/>
                <w:kern w:val="0"/>
                <w:lang w:eastAsia="ru-RU"/>
                <w14:ligatures w14:val="none"/>
              </w:rPr>
              <w:t>S</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 xml:space="preserve"> (2%), СаО</w:t>
            </w:r>
            <w:r w:rsidRPr="00973E8F">
              <w:rPr>
                <w:rFonts w:ascii="Times New Roman" w:eastAsia="Times New Roman" w:hAnsi="Times New Roman" w:cs="Times New Roman"/>
                <w:kern w:val="0"/>
                <w:vertAlign w:val="subscript"/>
                <w:lang w:eastAsia="ru-RU"/>
                <w14:ligatures w14:val="none"/>
              </w:rPr>
              <w:t>7,0</w:t>
            </w:r>
            <w:r w:rsidRPr="00973E8F">
              <w:rPr>
                <w:rFonts w:ascii="Times New Roman" w:eastAsia="Times New Roman" w:hAnsi="Times New Roman" w:cs="Times New Roman"/>
                <w:kern w:val="0"/>
                <w:lang w:eastAsia="ru-RU"/>
                <w14:ligatures w14:val="none"/>
              </w:rPr>
              <w:t xml:space="preserve"> (7%) и МgО</w:t>
            </w:r>
            <w:r w:rsidRPr="00973E8F">
              <w:rPr>
                <w:rFonts w:ascii="Times New Roman" w:eastAsia="Times New Roman" w:hAnsi="Times New Roman" w:cs="Times New Roman"/>
                <w:kern w:val="0"/>
                <w:vertAlign w:val="subscript"/>
                <w:lang w:eastAsia="ru-RU"/>
                <w14:ligatures w14:val="none"/>
              </w:rPr>
              <w:t>5,0</w:t>
            </w:r>
            <w:r w:rsidRPr="00973E8F">
              <w:rPr>
                <w:rFonts w:ascii="Times New Roman" w:eastAsia="Times New Roman" w:hAnsi="Times New Roman" w:cs="Times New Roman"/>
                <w:kern w:val="0"/>
                <w:lang w:eastAsia="ru-RU"/>
                <w14:ligatures w14:val="none"/>
              </w:rPr>
              <w:t xml:space="preserve"> (5%), (марка 13-5,2-7,8)</w:t>
            </w:r>
          </w:p>
        </w:tc>
        <w:tc>
          <w:tcPr>
            <w:tcW w:w="1418" w:type="dxa"/>
            <w:vAlign w:val="center"/>
          </w:tcPr>
          <w:p w14:paraId="68133E3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380,7</w:t>
            </w:r>
          </w:p>
        </w:tc>
        <w:tc>
          <w:tcPr>
            <w:tcW w:w="1134" w:type="dxa"/>
            <w:vAlign w:val="center"/>
          </w:tcPr>
          <w:p w14:paraId="4546F4A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5,75</w:t>
            </w:r>
          </w:p>
        </w:tc>
        <w:tc>
          <w:tcPr>
            <w:tcW w:w="850" w:type="dxa"/>
            <w:vAlign w:val="center"/>
          </w:tcPr>
          <w:p w14:paraId="4E24DD12"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0,45</w:t>
            </w:r>
          </w:p>
        </w:tc>
        <w:tc>
          <w:tcPr>
            <w:tcW w:w="851" w:type="dxa"/>
            <w:vAlign w:val="center"/>
          </w:tcPr>
          <w:p w14:paraId="7741E80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0,015</w:t>
            </w:r>
          </w:p>
        </w:tc>
      </w:tr>
      <w:tr w:rsidR="00973E8F" w:rsidRPr="00973E8F" w14:paraId="7DEDB286" w14:textId="77777777" w:rsidTr="00834A99">
        <w:trPr>
          <w:trHeight w:val="152"/>
        </w:trPr>
        <w:tc>
          <w:tcPr>
            <w:tcW w:w="5103" w:type="dxa"/>
          </w:tcPr>
          <w:p w14:paraId="6DE9B1E2" w14:textId="77777777" w:rsidR="00973E8F" w:rsidRPr="00973E8F" w:rsidRDefault="00973E8F" w:rsidP="00973E8F">
            <w:pPr>
              <w:spacing w:after="0" w:line="240" w:lineRule="auto"/>
              <w:jc w:val="both"/>
              <w:rPr>
                <w:rFonts w:ascii="Times New Roman" w:eastAsia="Times New Roman" w:hAnsi="Times New Roman" w:cs="Times New Roman"/>
                <w:bCs/>
                <w:kern w:val="0"/>
                <w:lang w:eastAsia="ru-RU"/>
                <w14:ligatures w14:val="none"/>
              </w:rPr>
            </w:pPr>
            <w:r w:rsidRPr="00973E8F">
              <w:rPr>
                <w:rFonts w:ascii="Times New Roman" w:eastAsia="Times New Roman" w:hAnsi="Times New Roman" w:cs="Times New Roman"/>
                <w:bCs/>
                <w:kern w:val="0"/>
                <w:lang w:eastAsia="ru-RU"/>
                <w14:ligatures w14:val="none"/>
              </w:rPr>
              <w:t>8. N</w:t>
            </w:r>
            <w:r w:rsidRPr="00973E8F">
              <w:rPr>
                <w:rFonts w:ascii="Times New Roman" w:eastAsia="Times New Roman" w:hAnsi="Times New Roman" w:cs="Times New Roman"/>
                <w:bCs/>
                <w:kern w:val="0"/>
                <w:vertAlign w:val="subscript"/>
                <w:lang w:eastAsia="ru-RU"/>
                <w14:ligatures w14:val="none"/>
              </w:rPr>
              <w:t>50</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20</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 xml:space="preserve">30 </w:t>
            </w:r>
            <w:r w:rsidRPr="00973E8F">
              <w:rPr>
                <w:rFonts w:ascii="Times New Roman" w:eastAsia="Times New Roman" w:hAnsi="Times New Roman" w:cs="Times New Roman"/>
                <w:bCs/>
                <w:kern w:val="0"/>
                <w:lang w:eastAsia="ru-RU"/>
                <w14:ligatures w14:val="none"/>
              </w:rPr>
              <w:t>Cu</w:t>
            </w:r>
            <w:r w:rsidRPr="00973E8F">
              <w:rPr>
                <w:rFonts w:ascii="Times New Roman" w:eastAsia="Times New Roman" w:hAnsi="Times New Roman" w:cs="Times New Roman"/>
                <w:bCs/>
                <w:kern w:val="0"/>
                <w:vertAlign w:val="subscript"/>
                <w:lang w:eastAsia="ru-RU"/>
                <w14:ligatures w14:val="none"/>
              </w:rPr>
              <w:t xml:space="preserve">0,200 </w:t>
            </w:r>
            <w:r w:rsidRPr="00973E8F">
              <w:rPr>
                <w:rFonts w:ascii="Times New Roman" w:eastAsia="Times New Roman" w:hAnsi="Times New Roman" w:cs="Times New Roman"/>
                <w:bCs/>
                <w:kern w:val="0"/>
                <w:lang w:eastAsia="ru-RU"/>
                <w14:ligatures w14:val="none"/>
              </w:rPr>
              <w:t>(0,20%) и Mn</w:t>
            </w:r>
            <w:r w:rsidRPr="00973E8F">
              <w:rPr>
                <w:rFonts w:ascii="Times New Roman" w:eastAsia="Times New Roman" w:hAnsi="Times New Roman" w:cs="Times New Roman"/>
                <w:bCs/>
                <w:kern w:val="0"/>
                <w:vertAlign w:val="subscript"/>
                <w:lang w:eastAsia="ru-RU"/>
                <w14:ligatures w14:val="none"/>
              </w:rPr>
              <w:t xml:space="preserve">0,100 </w:t>
            </w:r>
            <w:r w:rsidRPr="00973E8F">
              <w:rPr>
                <w:rFonts w:ascii="Times New Roman" w:eastAsia="Times New Roman" w:hAnsi="Times New Roman" w:cs="Times New Roman"/>
                <w:bCs/>
                <w:kern w:val="0"/>
                <w:lang w:eastAsia="ru-RU"/>
                <w14:ligatures w14:val="none"/>
              </w:rPr>
              <w:t xml:space="preserve">(0,10%), </w:t>
            </w:r>
          </w:p>
        </w:tc>
        <w:tc>
          <w:tcPr>
            <w:tcW w:w="1418" w:type="dxa"/>
            <w:vAlign w:val="center"/>
          </w:tcPr>
          <w:p w14:paraId="395A10DB"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395,7</w:t>
            </w:r>
          </w:p>
        </w:tc>
        <w:tc>
          <w:tcPr>
            <w:tcW w:w="1134" w:type="dxa"/>
            <w:vAlign w:val="center"/>
          </w:tcPr>
          <w:p w14:paraId="4F456ECF"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6,14</w:t>
            </w:r>
          </w:p>
        </w:tc>
        <w:tc>
          <w:tcPr>
            <w:tcW w:w="850" w:type="dxa"/>
            <w:vAlign w:val="center"/>
          </w:tcPr>
          <w:p w14:paraId="35B8DF74"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0,85</w:t>
            </w:r>
          </w:p>
        </w:tc>
        <w:tc>
          <w:tcPr>
            <w:tcW w:w="851" w:type="dxa"/>
            <w:vAlign w:val="center"/>
          </w:tcPr>
          <w:p w14:paraId="1061405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0,016</w:t>
            </w:r>
          </w:p>
        </w:tc>
      </w:tr>
      <w:tr w:rsidR="00973E8F" w:rsidRPr="00973E8F" w14:paraId="3297ACDB" w14:textId="77777777" w:rsidTr="00834A99">
        <w:tc>
          <w:tcPr>
            <w:tcW w:w="5103" w:type="dxa"/>
          </w:tcPr>
          <w:p w14:paraId="22E6C0FB"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bCs/>
                <w:kern w:val="0"/>
                <w:lang w:eastAsia="ru-RU"/>
                <w14:ligatures w14:val="none"/>
              </w:rPr>
              <w:t>9. N</w:t>
            </w:r>
            <w:r w:rsidRPr="00973E8F">
              <w:rPr>
                <w:rFonts w:ascii="Times New Roman" w:eastAsia="Times New Roman" w:hAnsi="Times New Roman" w:cs="Times New Roman"/>
                <w:bCs/>
                <w:kern w:val="0"/>
                <w:vertAlign w:val="subscript"/>
                <w:lang w:eastAsia="ru-RU"/>
                <w14:ligatures w14:val="none"/>
              </w:rPr>
              <w:t>50</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20</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 xml:space="preserve">30 </w:t>
            </w:r>
            <w:r w:rsidRPr="00973E8F">
              <w:rPr>
                <w:rFonts w:ascii="Times New Roman" w:eastAsia="Times New Roman" w:hAnsi="Times New Roman" w:cs="Times New Roman"/>
                <w:bCs/>
                <w:kern w:val="0"/>
                <w:lang w:eastAsia="ru-RU"/>
                <w14:ligatures w14:val="none"/>
              </w:rPr>
              <w:t>Cu</w:t>
            </w:r>
            <w:r w:rsidRPr="00973E8F">
              <w:rPr>
                <w:rFonts w:ascii="Times New Roman" w:eastAsia="Times New Roman" w:hAnsi="Times New Roman" w:cs="Times New Roman"/>
                <w:bCs/>
                <w:kern w:val="0"/>
                <w:vertAlign w:val="subscript"/>
                <w:lang w:eastAsia="ru-RU"/>
                <w14:ligatures w14:val="none"/>
              </w:rPr>
              <w:t xml:space="preserve">0,200 </w:t>
            </w:r>
            <w:r w:rsidRPr="00973E8F">
              <w:rPr>
                <w:rFonts w:ascii="Times New Roman" w:eastAsia="Times New Roman" w:hAnsi="Times New Roman" w:cs="Times New Roman"/>
                <w:bCs/>
                <w:kern w:val="0"/>
                <w:lang w:eastAsia="ru-RU"/>
                <w14:ligatures w14:val="none"/>
              </w:rPr>
              <w:t>(0,20%) и Mn</w:t>
            </w:r>
            <w:r w:rsidRPr="00973E8F">
              <w:rPr>
                <w:rFonts w:ascii="Times New Roman" w:eastAsia="Times New Roman" w:hAnsi="Times New Roman" w:cs="Times New Roman"/>
                <w:bCs/>
                <w:kern w:val="0"/>
                <w:vertAlign w:val="subscript"/>
                <w:lang w:eastAsia="ru-RU"/>
                <w14:ligatures w14:val="none"/>
              </w:rPr>
              <w:t xml:space="preserve">0,100 </w:t>
            </w:r>
            <w:r w:rsidRPr="00973E8F">
              <w:rPr>
                <w:rFonts w:ascii="Times New Roman" w:eastAsia="Times New Roman" w:hAnsi="Times New Roman" w:cs="Times New Roman"/>
                <w:bCs/>
                <w:kern w:val="0"/>
                <w:lang w:eastAsia="ru-RU"/>
                <w14:ligatures w14:val="none"/>
              </w:rPr>
              <w:t>(0,10%) (c EDTA) + связующее на основе растительного масла (</w:t>
            </w:r>
            <w:r w:rsidRPr="00973E8F">
              <w:rPr>
                <w:rFonts w:ascii="Times New Roman" w:eastAsia="Times New Roman" w:hAnsi="Times New Roman" w:cs="Times New Roman"/>
                <w:kern w:val="0"/>
                <w:lang w:val="en-US" w:eastAsia="ru-RU"/>
                <w14:ligatures w14:val="none"/>
              </w:rPr>
              <w:t>FS</w:t>
            </w:r>
            <w:r w:rsidRPr="00973E8F">
              <w:rPr>
                <w:rFonts w:ascii="Times New Roman" w:eastAsia="Times New Roman" w:hAnsi="Times New Roman" w:cs="Times New Roman"/>
                <w:kern w:val="0"/>
                <w:lang w:eastAsia="ru-RU"/>
                <w14:ligatures w14:val="none"/>
              </w:rPr>
              <w:t>-</w:t>
            </w:r>
            <w:r w:rsidRPr="00973E8F">
              <w:rPr>
                <w:rFonts w:ascii="Times New Roman" w:eastAsia="Times New Roman" w:hAnsi="Times New Roman" w:cs="Times New Roman"/>
                <w:kern w:val="0"/>
                <w:lang w:val="en-US" w:eastAsia="ru-RU"/>
                <w14:ligatures w14:val="none"/>
              </w:rPr>
              <w:t>OPAN</w:t>
            </w:r>
            <w:r w:rsidRPr="00973E8F">
              <w:rPr>
                <w:rFonts w:ascii="Times New Roman" w:eastAsia="Times New Roman" w:hAnsi="Times New Roman" w:cs="Times New Roman"/>
                <w:bCs/>
                <w:kern w:val="0"/>
                <w:lang w:eastAsia="ru-RU"/>
                <w14:ligatures w14:val="none"/>
              </w:rPr>
              <w:t xml:space="preserve">), </w:t>
            </w:r>
            <w:r w:rsidRPr="00973E8F">
              <w:rPr>
                <w:rFonts w:ascii="Times New Roman" w:eastAsia="Times New Roman" w:hAnsi="Times New Roman" w:cs="Times New Roman"/>
                <w:kern w:val="0"/>
                <w:lang w:eastAsia="ru-RU"/>
                <w14:ligatures w14:val="none"/>
              </w:rPr>
              <w:t>(марка 13-5,2-7,8)</w:t>
            </w:r>
          </w:p>
        </w:tc>
        <w:tc>
          <w:tcPr>
            <w:tcW w:w="1418" w:type="dxa"/>
            <w:vAlign w:val="center"/>
          </w:tcPr>
          <w:p w14:paraId="0986323B"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380,7</w:t>
            </w:r>
          </w:p>
        </w:tc>
        <w:tc>
          <w:tcPr>
            <w:tcW w:w="1134" w:type="dxa"/>
            <w:vAlign w:val="center"/>
          </w:tcPr>
          <w:p w14:paraId="7C41BB2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5,48</w:t>
            </w:r>
          </w:p>
        </w:tc>
        <w:tc>
          <w:tcPr>
            <w:tcW w:w="850" w:type="dxa"/>
            <w:vAlign w:val="center"/>
          </w:tcPr>
          <w:p w14:paraId="00B4B59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0,19</w:t>
            </w:r>
          </w:p>
        </w:tc>
        <w:tc>
          <w:tcPr>
            <w:tcW w:w="851" w:type="dxa"/>
            <w:vAlign w:val="center"/>
          </w:tcPr>
          <w:p w14:paraId="2FA6F1D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0,014</w:t>
            </w:r>
          </w:p>
        </w:tc>
      </w:tr>
      <w:tr w:rsidR="00973E8F" w:rsidRPr="00973E8F" w14:paraId="49AB4124" w14:textId="77777777" w:rsidTr="00834A99">
        <w:tc>
          <w:tcPr>
            <w:tcW w:w="5103" w:type="dxa"/>
          </w:tcPr>
          <w:p w14:paraId="7FCF08F0"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10. Nаа</w:t>
            </w:r>
            <w:r w:rsidRPr="00973E8F">
              <w:rPr>
                <w:rFonts w:ascii="Times New Roman" w:eastAsia="Times New Roman" w:hAnsi="Times New Roman" w:cs="Times New Roman"/>
                <w:color w:val="000000"/>
                <w:kern w:val="0"/>
                <w:vertAlign w:val="subscript"/>
                <w:lang w:eastAsia="ru-RU"/>
                <w14:ligatures w14:val="none"/>
              </w:rPr>
              <w:t xml:space="preserve">50 </w:t>
            </w:r>
            <w:r w:rsidRPr="00973E8F">
              <w:rPr>
                <w:rFonts w:ascii="Times New Roman" w:eastAsia="Times New Roman" w:hAnsi="Times New Roman" w:cs="Times New Roman"/>
                <w:color w:val="000000"/>
                <w:kern w:val="0"/>
                <w:lang w:eastAsia="ru-RU"/>
                <w14:ligatures w14:val="none"/>
              </w:rPr>
              <w:t xml:space="preserve">с отходами дрожжевых производств (Ростмомент, из расчета </w:t>
            </w:r>
          </w:p>
        </w:tc>
        <w:tc>
          <w:tcPr>
            <w:tcW w:w="1418" w:type="dxa"/>
            <w:vAlign w:val="center"/>
          </w:tcPr>
          <w:p w14:paraId="4496CA4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429,4</w:t>
            </w:r>
          </w:p>
        </w:tc>
        <w:tc>
          <w:tcPr>
            <w:tcW w:w="1134" w:type="dxa"/>
            <w:vAlign w:val="center"/>
          </w:tcPr>
          <w:p w14:paraId="67DBA57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3,76</w:t>
            </w:r>
          </w:p>
        </w:tc>
        <w:tc>
          <w:tcPr>
            <w:tcW w:w="850" w:type="dxa"/>
            <w:vAlign w:val="center"/>
          </w:tcPr>
          <w:p w14:paraId="7066C61A"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-1,54</w:t>
            </w:r>
          </w:p>
        </w:tc>
        <w:tc>
          <w:tcPr>
            <w:tcW w:w="851" w:type="dxa"/>
            <w:vAlign w:val="center"/>
          </w:tcPr>
          <w:p w14:paraId="31CABC6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0,009</w:t>
            </w:r>
          </w:p>
        </w:tc>
      </w:tr>
      <w:tr w:rsidR="00973E8F" w:rsidRPr="00973E8F" w14:paraId="6289F1CC" w14:textId="77777777" w:rsidTr="00834A99">
        <w:tc>
          <w:tcPr>
            <w:tcW w:w="5103" w:type="dxa"/>
          </w:tcPr>
          <w:p w14:paraId="49EEEDF9" w14:textId="77777777" w:rsidR="00973E8F" w:rsidRPr="00973E8F" w:rsidRDefault="00973E8F" w:rsidP="00973E8F">
            <w:pPr>
              <w:spacing w:after="0" w:line="240" w:lineRule="auto"/>
              <w:jc w:val="both"/>
              <w:rPr>
                <w:rFonts w:ascii="Times New Roman" w:eastAsia="Times New Roman" w:hAnsi="Times New Roman" w:cs="Times New Roman"/>
                <w:bCs/>
                <w:color w:val="000000"/>
                <w:kern w:val="0"/>
                <w:lang w:eastAsia="ru-RU"/>
                <w14:ligatures w14:val="none"/>
              </w:rPr>
            </w:pPr>
            <w:r w:rsidRPr="00973E8F">
              <w:rPr>
                <w:rFonts w:ascii="Times New Roman" w:eastAsia="Times New Roman" w:hAnsi="Times New Roman" w:cs="Times New Roman"/>
                <w:bCs/>
                <w:color w:val="000000"/>
                <w:kern w:val="0"/>
                <w:lang w:eastAsia="ru-RU"/>
                <w14:ligatures w14:val="none"/>
              </w:rPr>
              <w:t>11. N</w:t>
            </w:r>
            <w:r w:rsidRPr="00973E8F">
              <w:rPr>
                <w:rFonts w:ascii="Times New Roman" w:eastAsia="Times New Roman" w:hAnsi="Times New Roman" w:cs="Times New Roman"/>
                <w:bCs/>
                <w:color w:val="000000"/>
                <w:kern w:val="0"/>
                <w:vertAlign w:val="subscript"/>
                <w:lang w:eastAsia="ru-RU"/>
                <w14:ligatures w14:val="none"/>
              </w:rPr>
              <w:t>50</w:t>
            </w:r>
            <w:r w:rsidRPr="00973E8F">
              <w:rPr>
                <w:rFonts w:ascii="Times New Roman" w:eastAsia="Times New Roman" w:hAnsi="Times New Roman" w:cs="Times New Roman"/>
                <w:bCs/>
                <w:color w:val="000000"/>
                <w:kern w:val="0"/>
                <w:lang w:eastAsia="ru-RU"/>
                <w14:ligatures w14:val="none"/>
              </w:rPr>
              <w:t>Р</w:t>
            </w:r>
            <w:r w:rsidRPr="00973E8F">
              <w:rPr>
                <w:rFonts w:ascii="Times New Roman" w:eastAsia="Times New Roman" w:hAnsi="Times New Roman" w:cs="Times New Roman"/>
                <w:bCs/>
                <w:color w:val="000000"/>
                <w:kern w:val="0"/>
                <w:vertAlign w:val="subscript"/>
                <w:lang w:eastAsia="ru-RU"/>
                <w14:ligatures w14:val="none"/>
              </w:rPr>
              <w:t>20</w:t>
            </w:r>
            <w:r w:rsidRPr="00973E8F">
              <w:rPr>
                <w:rFonts w:ascii="Times New Roman" w:eastAsia="Times New Roman" w:hAnsi="Times New Roman" w:cs="Times New Roman"/>
                <w:bCs/>
                <w:color w:val="000000"/>
                <w:kern w:val="0"/>
                <w:lang w:eastAsia="ru-RU"/>
                <w14:ligatures w14:val="none"/>
              </w:rPr>
              <w:t>К</w:t>
            </w:r>
            <w:r w:rsidRPr="00973E8F">
              <w:rPr>
                <w:rFonts w:ascii="Times New Roman" w:eastAsia="Times New Roman" w:hAnsi="Times New Roman" w:cs="Times New Roman"/>
                <w:bCs/>
                <w:color w:val="000000"/>
                <w:kern w:val="0"/>
                <w:vertAlign w:val="subscript"/>
                <w:lang w:eastAsia="ru-RU"/>
                <w14:ligatures w14:val="none"/>
              </w:rPr>
              <w:t xml:space="preserve">30 </w:t>
            </w:r>
            <w:r w:rsidRPr="00973E8F">
              <w:rPr>
                <w:rFonts w:ascii="Times New Roman" w:eastAsia="Times New Roman" w:hAnsi="Times New Roman" w:cs="Times New Roman"/>
                <w:bCs/>
                <w:color w:val="000000"/>
                <w:kern w:val="0"/>
                <w:lang w:eastAsia="ru-RU"/>
                <w14:ligatures w14:val="none"/>
              </w:rPr>
              <w:t xml:space="preserve">с отходами дрожжевых производств (НПЦ по продовольствию, </w:t>
            </w:r>
          </w:p>
        </w:tc>
        <w:tc>
          <w:tcPr>
            <w:tcW w:w="1418" w:type="dxa"/>
            <w:vAlign w:val="center"/>
          </w:tcPr>
          <w:p w14:paraId="6E2C58DF"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438,8</w:t>
            </w:r>
          </w:p>
        </w:tc>
        <w:tc>
          <w:tcPr>
            <w:tcW w:w="1134" w:type="dxa"/>
            <w:vAlign w:val="center"/>
          </w:tcPr>
          <w:p w14:paraId="365A670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4,50</w:t>
            </w:r>
          </w:p>
        </w:tc>
        <w:tc>
          <w:tcPr>
            <w:tcW w:w="850" w:type="dxa"/>
            <w:vAlign w:val="center"/>
          </w:tcPr>
          <w:p w14:paraId="452FA035"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-0,79</w:t>
            </w:r>
          </w:p>
        </w:tc>
        <w:tc>
          <w:tcPr>
            <w:tcW w:w="851" w:type="dxa"/>
            <w:vAlign w:val="center"/>
          </w:tcPr>
          <w:p w14:paraId="4F21E63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0,010</w:t>
            </w:r>
          </w:p>
        </w:tc>
      </w:tr>
      <w:tr w:rsidR="00973E8F" w:rsidRPr="00973E8F" w14:paraId="785F734A" w14:textId="77777777" w:rsidTr="00834A99">
        <w:tc>
          <w:tcPr>
            <w:tcW w:w="5103" w:type="dxa"/>
          </w:tcPr>
          <w:p w14:paraId="610DF7D3"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РДУ-99 </w:t>
            </w:r>
          </w:p>
        </w:tc>
        <w:tc>
          <w:tcPr>
            <w:tcW w:w="1418" w:type="dxa"/>
          </w:tcPr>
          <w:p w14:paraId="6FE935E3"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p>
        </w:tc>
        <w:tc>
          <w:tcPr>
            <w:tcW w:w="1984" w:type="dxa"/>
            <w:gridSpan w:val="2"/>
            <w:vAlign w:val="center"/>
          </w:tcPr>
          <w:p w14:paraId="60C5364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851" w:type="dxa"/>
            <w:vAlign w:val="center"/>
          </w:tcPr>
          <w:p w14:paraId="08C13D7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r>
    </w:tbl>
    <w:p w14:paraId="00D6CA29" w14:textId="77777777" w:rsidR="00973E8F" w:rsidRPr="00973E8F" w:rsidRDefault="00973E8F" w:rsidP="00973E8F">
      <w:pPr>
        <w:spacing w:after="0" w:line="240" w:lineRule="auto"/>
        <w:ind w:firstLine="539"/>
        <w:jc w:val="both"/>
        <w:rPr>
          <w:rFonts w:ascii="Arial" w:eastAsia="Times New Roman" w:hAnsi="Arial" w:cs="Arial"/>
          <w:color w:val="FF0000"/>
          <w:kern w:val="0"/>
          <w:sz w:val="24"/>
          <w:szCs w:val="24"/>
          <w:lang w:eastAsia="ru-RU"/>
          <w14:ligatures w14:val="none"/>
        </w:rPr>
      </w:pPr>
    </w:p>
    <w:p w14:paraId="4B16262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возделывании овса на дерново-подзолистой связносупесчаной почве в условиях 2021 г. 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зерне в зависимости от вариантов находилось в пределах от 3,18 до 7,41 Бк/кг, в 2022 г. </w:t>
      </w:r>
      <w:r w:rsidRPr="00973E8F">
        <w:rPr>
          <w:rFonts w:ascii="Times New Roman" w:eastAsia="Times New Roman" w:hAnsi="Times New Roman" w:cs="Times New Roman"/>
          <w:kern w:val="0"/>
          <w:sz w:val="26"/>
          <w:szCs w:val="26"/>
          <w14:ligatures w14:val="none"/>
        </w:rPr>
        <w:t xml:space="preserve">– </w:t>
      </w:r>
      <w:r w:rsidRPr="00973E8F">
        <w:rPr>
          <w:rFonts w:ascii="Times New Roman" w:eastAsia="Times New Roman" w:hAnsi="Times New Roman" w:cs="Times New Roman"/>
          <w:kern w:val="0"/>
          <w:sz w:val="26"/>
          <w:szCs w:val="26"/>
          <w:lang w:eastAsia="ru-RU"/>
          <w14:ligatures w14:val="none"/>
        </w:rPr>
        <w:t>от 1,75 до 14,85 Бк/кг, а в среднем за два года – от 3,76 до 9,18 Бк/кг и во всех вариантах опыта было значительно ниже РДУ-99 (90 Бк/кг). Зерно было пригодно как на пищевые цели, так и для использования на фураж и как сырье для получения комбикормов.</w:t>
      </w:r>
    </w:p>
    <w:p w14:paraId="2BC2031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Данные показывают, что содержание </w:t>
      </w:r>
      <w:r w:rsidRPr="00973E8F">
        <w:rPr>
          <w:rFonts w:ascii="Times New Roman" w:eastAsia="Times New Roman" w:hAnsi="Times New Roman" w:cs="Times New Roman"/>
          <w:kern w:val="0"/>
          <w:sz w:val="26"/>
          <w:szCs w:val="26"/>
          <w:vertAlign w:val="superscript"/>
          <w14:ligatures w14:val="none"/>
        </w:rPr>
        <w:t>137</w:t>
      </w:r>
      <w:r w:rsidRPr="00973E8F">
        <w:rPr>
          <w:rFonts w:ascii="Times New Roman" w:eastAsia="Times New Roman" w:hAnsi="Times New Roman" w:cs="Times New Roman"/>
          <w:kern w:val="0"/>
          <w:sz w:val="26"/>
          <w:szCs w:val="26"/>
          <w:lang w:val="en-US"/>
          <w14:ligatures w14:val="none"/>
        </w:rPr>
        <w:t>Cs</w:t>
      </w:r>
      <w:r w:rsidRPr="00973E8F">
        <w:rPr>
          <w:rFonts w:ascii="Times New Roman" w:eastAsia="Times New Roman" w:hAnsi="Times New Roman" w:cs="Times New Roman"/>
          <w:kern w:val="0"/>
          <w:sz w:val="26"/>
          <w:szCs w:val="26"/>
          <w14:ligatures w14:val="none"/>
        </w:rPr>
        <w:t xml:space="preserve"> </w:t>
      </w:r>
      <w:r w:rsidRPr="00973E8F">
        <w:rPr>
          <w:rFonts w:ascii="Times New Roman" w:eastAsia="Times New Roman" w:hAnsi="Times New Roman" w:cs="Times New Roman"/>
          <w:kern w:val="0"/>
          <w:sz w:val="26"/>
          <w:szCs w:val="26"/>
          <w:lang w:eastAsia="ru-RU"/>
          <w14:ligatures w14:val="none"/>
        </w:rPr>
        <w:t>в зерне овса в условиях 2021-2022 гг. не превышало предельно допустимые уровни и продукция была пригодна для использования на любые цели.</w:t>
      </w:r>
    </w:p>
    <w:p w14:paraId="4CFDE173" w14:textId="77777777" w:rsidR="00973E8F" w:rsidRPr="00973E8F" w:rsidRDefault="00973E8F" w:rsidP="00973E8F">
      <w:pPr>
        <w:spacing w:after="0" w:line="240" w:lineRule="auto"/>
        <w:ind w:firstLine="709"/>
        <w:jc w:val="both"/>
        <w:rPr>
          <w:rFonts w:ascii="Times New Roman" w:eastAsia="Times New Roman" w:hAnsi="Times New Roman" w:cs="Times New Roman"/>
          <w:iCs/>
          <w:kern w:val="0"/>
          <w:sz w:val="26"/>
          <w:szCs w:val="26"/>
          <w:lang w:eastAsia="ru-RU"/>
          <w14:ligatures w14:val="none"/>
        </w:rPr>
      </w:pPr>
      <w:r w:rsidRPr="00973E8F">
        <w:rPr>
          <w:rFonts w:ascii="Times New Roman" w:eastAsia="Times New Roman" w:hAnsi="Times New Roman" w:cs="Times New Roman"/>
          <w:iCs/>
          <w:kern w:val="0"/>
          <w:sz w:val="26"/>
          <w:szCs w:val="26"/>
          <w:lang w:eastAsia="ru-RU"/>
          <w14:ligatures w14:val="none"/>
        </w:rPr>
        <w:t>Коэффициенты перехода (Кп)</w:t>
      </w:r>
      <w:r w:rsidRPr="00973E8F">
        <w:rPr>
          <w:rFonts w:ascii="Times New Roman" w:eastAsia="Times New Roman" w:hAnsi="Times New Roman" w:cs="Times New Roman"/>
          <w:iCs/>
          <w:kern w:val="0"/>
          <w:sz w:val="26"/>
          <w:szCs w:val="26"/>
          <w:vertAlign w:val="superscript"/>
          <w:lang w:eastAsia="ru-RU"/>
          <w14:ligatures w14:val="none"/>
        </w:rPr>
        <w:t>137</w:t>
      </w:r>
      <w:r w:rsidRPr="00973E8F">
        <w:rPr>
          <w:rFonts w:ascii="Times New Roman" w:eastAsia="Times New Roman" w:hAnsi="Times New Roman" w:cs="Times New Roman"/>
          <w:iCs/>
          <w:kern w:val="0"/>
          <w:sz w:val="26"/>
          <w:szCs w:val="26"/>
          <w:lang w:val="en-US" w:eastAsia="ru-RU"/>
          <w14:ligatures w14:val="none"/>
        </w:rPr>
        <w:t>Cs</w:t>
      </w:r>
      <w:r w:rsidRPr="00973E8F">
        <w:rPr>
          <w:rFonts w:ascii="Times New Roman" w:eastAsia="Times New Roman" w:hAnsi="Times New Roman" w:cs="Times New Roman"/>
          <w:iCs/>
          <w:kern w:val="0"/>
          <w:sz w:val="26"/>
          <w:szCs w:val="26"/>
          <w:lang w:eastAsia="ru-RU"/>
          <w14:ligatures w14:val="none"/>
        </w:rPr>
        <w:t xml:space="preserve"> в зерне овса в среднем за два года составили в вариантах с удобрениями от 0,009 до 0,022.</w:t>
      </w:r>
    </w:p>
    <w:p w14:paraId="42BECCE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среднем за три года исследований содержание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в зерне овса изменялось по вариантам опыта от 7,4 до 12,9 Бк/кг, с максимальными значениями на контрольном варианте (12,9 Бк/кг), в варианте с повышенной дозой минеральных удобрений (11,9 Бк/кг) и с внесением сульфата аммония в дозе N</w:t>
      </w:r>
      <w:r w:rsidRPr="00973E8F">
        <w:rPr>
          <w:rFonts w:ascii="Times New Roman" w:eastAsia="Times New Roman" w:hAnsi="Times New Roman" w:cs="Times New Roman"/>
          <w:kern w:val="0"/>
          <w:sz w:val="26"/>
          <w:szCs w:val="26"/>
          <w:vertAlign w:val="subscript"/>
          <w:lang w:eastAsia="ru-RU"/>
          <w14:ligatures w14:val="none"/>
        </w:rPr>
        <w:t>50</w:t>
      </w:r>
      <w:r w:rsidRPr="00973E8F">
        <w:rPr>
          <w:rFonts w:ascii="Times New Roman" w:eastAsia="Times New Roman" w:hAnsi="Times New Roman" w:cs="Times New Roman"/>
          <w:kern w:val="0"/>
          <w:sz w:val="26"/>
          <w:szCs w:val="26"/>
          <w:lang w:eastAsia="ru-RU"/>
          <w14:ligatures w14:val="none"/>
        </w:rPr>
        <w:t xml:space="preserve"> с отходами дрожжевых производств (Ростмомент) на фоне Р</w:t>
      </w:r>
      <w:r w:rsidRPr="00973E8F">
        <w:rPr>
          <w:rFonts w:ascii="Times New Roman" w:eastAsia="Times New Roman" w:hAnsi="Times New Roman" w:cs="Times New Roman"/>
          <w:kern w:val="0"/>
          <w:sz w:val="26"/>
          <w:szCs w:val="26"/>
          <w:vertAlign w:val="subscript"/>
          <w:lang w:eastAsia="ru-RU"/>
          <w14:ligatures w14:val="none"/>
        </w:rPr>
        <w:t>40</w:t>
      </w:r>
      <w:r w:rsidRPr="00973E8F">
        <w:rPr>
          <w:rFonts w:ascii="Times New Roman" w:eastAsia="Times New Roman" w:hAnsi="Times New Roman" w:cs="Times New Roman"/>
          <w:kern w:val="0"/>
          <w:sz w:val="26"/>
          <w:szCs w:val="26"/>
          <w:lang w:eastAsia="ru-RU"/>
          <w14:ligatures w14:val="none"/>
        </w:rPr>
        <w:t>К</w:t>
      </w:r>
      <w:r w:rsidRPr="00973E8F">
        <w:rPr>
          <w:rFonts w:ascii="Times New Roman" w:eastAsia="Times New Roman" w:hAnsi="Times New Roman" w:cs="Times New Roman"/>
          <w:kern w:val="0"/>
          <w:sz w:val="26"/>
          <w:szCs w:val="26"/>
          <w:vertAlign w:val="subscript"/>
          <w:lang w:eastAsia="ru-RU"/>
          <w14:ligatures w14:val="none"/>
        </w:rPr>
        <w:t>30</w:t>
      </w:r>
      <w:r w:rsidRPr="00973E8F">
        <w:rPr>
          <w:rFonts w:ascii="Times New Roman" w:eastAsia="Times New Roman" w:hAnsi="Times New Roman" w:cs="Times New Roman"/>
          <w:kern w:val="0"/>
          <w:sz w:val="26"/>
          <w:szCs w:val="26"/>
          <w:lang w:eastAsia="ru-RU"/>
          <w14:ligatures w14:val="none"/>
        </w:rPr>
        <w:t xml:space="preserve"> (11,2 Бк/кг), что было выше РДУ-99 (11 Бк/кг).</w:t>
      </w:r>
    </w:p>
    <w:p w14:paraId="2CC852E7"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условиях влажного вегетационного периода 2020 г. даже при низкой </w:t>
      </w:r>
      <w:r w:rsidRPr="00973E8F">
        <w:rPr>
          <w:rFonts w:ascii="Times New Roman" w:eastAsia="Times New Roman" w:hAnsi="Times New Roman" w:cs="Times New Roman"/>
          <w:color w:val="000000"/>
          <w:kern w:val="0"/>
          <w:sz w:val="26"/>
          <w:szCs w:val="26"/>
          <w:lang w:eastAsia="ru-RU"/>
          <w14:ligatures w14:val="none"/>
        </w:rPr>
        <w:t>плотности</w:t>
      </w:r>
      <w:r w:rsidRPr="00973E8F">
        <w:rPr>
          <w:rFonts w:ascii="Times New Roman" w:eastAsia="Times New Roman" w:hAnsi="Times New Roman" w:cs="Times New Roman"/>
          <w:kern w:val="0"/>
          <w:sz w:val="26"/>
          <w:szCs w:val="26"/>
          <w:lang w:eastAsia="ru-RU"/>
          <w14:ligatures w14:val="none"/>
        </w:rPr>
        <w:t xml:space="preserve"> загрязнения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дерново-подзолистой связносупесчаной почвы зерно овса было непригодно для переработки на пищевые цели, как на контроле без внесения минеральных удобрений (11,5 Бк/кг), так и в варианте с повышенной нормой (N</w:t>
      </w:r>
      <w:r w:rsidRPr="00973E8F">
        <w:rPr>
          <w:rFonts w:ascii="Times New Roman" w:eastAsia="Times New Roman" w:hAnsi="Times New Roman" w:cs="Times New Roman"/>
          <w:kern w:val="0"/>
          <w:sz w:val="26"/>
          <w:szCs w:val="26"/>
          <w:vertAlign w:val="subscript"/>
          <w:lang w:eastAsia="ru-RU"/>
          <w14:ligatures w14:val="none"/>
        </w:rPr>
        <w:t>70</w:t>
      </w:r>
      <w:r w:rsidRPr="00973E8F">
        <w:rPr>
          <w:rFonts w:ascii="Times New Roman" w:eastAsia="Times New Roman" w:hAnsi="Times New Roman" w:cs="Times New Roman"/>
          <w:kern w:val="0"/>
          <w:sz w:val="26"/>
          <w:szCs w:val="26"/>
          <w:lang w:eastAsia="ru-RU"/>
          <w14:ligatures w14:val="none"/>
        </w:rPr>
        <w:t>Р</w:t>
      </w:r>
      <w:r w:rsidRPr="00973E8F">
        <w:rPr>
          <w:rFonts w:ascii="Times New Roman" w:eastAsia="Times New Roman" w:hAnsi="Times New Roman" w:cs="Times New Roman"/>
          <w:kern w:val="0"/>
          <w:sz w:val="26"/>
          <w:szCs w:val="26"/>
          <w:vertAlign w:val="subscript"/>
          <w:lang w:eastAsia="ru-RU"/>
          <w14:ligatures w14:val="none"/>
        </w:rPr>
        <w:t>40</w:t>
      </w:r>
      <w:r w:rsidRPr="00973E8F">
        <w:rPr>
          <w:rFonts w:ascii="Times New Roman" w:eastAsia="Times New Roman" w:hAnsi="Times New Roman" w:cs="Times New Roman"/>
          <w:kern w:val="0"/>
          <w:sz w:val="26"/>
          <w:szCs w:val="26"/>
          <w:lang w:eastAsia="ru-RU"/>
          <w14:ligatures w14:val="none"/>
        </w:rPr>
        <w:t>К</w:t>
      </w:r>
      <w:r w:rsidRPr="00973E8F">
        <w:rPr>
          <w:rFonts w:ascii="Times New Roman" w:eastAsia="Times New Roman" w:hAnsi="Times New Roman" w:cs="Times New Roman"/>
          <w:kern w:val="0"/>
          <w:sz w:val="26"/>
          <w:szCs w:val="26"/>
          <w:vertAlign w:val="subscript"/>
          <w:lang w:eastAsia="ru-RU"/>
          <w14:ligatures w14:val="none"/>
        </w:rPr>
        <w:t>60</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lang w:eastAsia="ru-RU"/>
          <w14:ligatures w14:val="none"/>
        </w:rPr>
        <w:t xml:space="preserve">минеральных </w:t>
      </w:r>
      <w:r w:rsidRPr="00973E8F">
        <w:rPr>
          <w:rFonts w:ascii="Times New Roman" w:eastAsia="Times New Roman" w:hAnsi="Times New Roman" w:cs="Times New Roman"/>
          <w:kern w:val="0"/>
          <w:sz w:val="26"/>
          <w:szCs w:val="26"/>
          <w:lang w:eastAsia="ru-RU"/>
          <w14:ligatures w14:val="none"/>
        </w:rPr>
        <w:t xml:space="preserve">удобрений (11,2 Бк/кг). В остальных вариантах зерно было пригодно для переработки на пищевые цели. </w:t>
      </w:r>
    </w:p>
    <w:p w14:paraId="1C21213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оптимальном по влагообеспеченности 2021 г. превышение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в зерне отмечалось в варианте с повышенной дозой минеральных удобрений и где калийные удобрения не вносились.</w:t>
      </w:r>
    </w:p>
    <w:p w14:paraId="3E04F947"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color w:val="FF0000"/>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В слабозасушливом 2022 г. в большинстве вариантов зерно овса было непригодно на продовольственные цели, так как содержание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было выше РДУ-99 (более 11 Бк/кг). Однако, в варианте с комплексными удобрениями с добавками серы (6%) и углерода (12%), а также с </w:t>
      </w:r>
      <w:r w:rsidRPr="00973E8F">
        <w:rPr>
          <w:rFonts w:ascii="Times New Roman" w:eastAsia="Times New Roman" w:hAnsi="Times New Roman" w:cs="Times New Roman"/>
          <w:bCs/>
          <w:kern w:val="0"/>
          <w:sz w:val="26"/>
          <w:szCs w:val="26"/>
          <w:lang w:eastAsia="ru-RU"/>
          <w14:ligatures w14:val="none"/>
        </w:rPr>
        <w:t>NРК с</w:t>
      </w:r>
      <w:r w:rsidRPr="00973E8F">
        <w:rPr>
          <w:rFonts w:ascii="Times New Roman" w:eastAsia="Times New Roman" w:hAnsi="Times New Roman" w:cs="Times New Roman"/>
          <w:bCs/>
          <w:kern w:val="0"/>
          <w:sz w:val="26"/>
          <w:szCs w:val="26"/>
          <w:vertAlign w:val="subscript"/>
          <w:lang w:eastAsia="ru-RU"/>
          <w14:ligatures w14:val="none"/>
        </w:rPr>
        <w:t xml:space="preserve"> </w:t>
      </w:r>
      <w:r w:rsidRPr="00973E8F">
        <w:rPr>
          <w:rFonts w:ascii="Times New Roman" w:eastAsia="Times New Roman" w:hAnsi="Times New Roman" w:cs="Times New Roman"/>
          <w:bCs/>
          <w:kern w:val="0"/>
          <w:sz w:val="26"/>
          <w:szCs w:val="26"/>
          <w:lang w:eastAsia="ru-RU"/>
          <w14:ligatures w14:val="none"/>
        </w:rPr>
        <w:t>Cu(0,20%) и Mn</w:t>
      </w:r>
      <w:r w:rsidRPr="00973E8F">
        <w:rPr>
          <w:rFonts w:ascii="Times New Roman" w:eastAsia="Times New Roman" w:hAnsi="Times New Roman" w:cs="Times New Roman"/>
          <w:bCs/>
          <w:kern w:val="0"/>
          <w:sz w:val="26"/>
          <w:szCs w:val="26"/>
          <w:vertAlign w:val="subscript"/>
          <w:lang w:eastAsia="ru-RU"/>
          <w14:ligatures w14:val="none"/>
        </w:rPr>
        <w:t xml:space="preserve"> </w:t>
      </w:r>
      <w:r w:rsidRPr="00973E8F">
        <w:rPr>
          <w:rFonts w:ascii="Times New Roman" w:eastAsia="Times New Roman" w:hAnsi="Times New Roman" w:cs="Times New Roman"/>
          <w:bCs/>
          <w:kern w:val="0"/>
          <w:sz w:val="26"/>
          <w:szCs w:val="26"/>
          <w:lang w:eastAsia="ru-RU"/>
          <w14:ligatures w14:val="none"/>
        </w:rPr>
        <w:t>(0,10%) (c EDTA) + связующим на основе растительного масла (</w:t>
      </w:r>
      <w:r w:rsidRPr="00973E8F">
        <w:rPr>
          <w:rFonts w:ascii="Times New Roman" w:eastAsia="Times New Roman" w:hAnsi="Times New Roman" w:cs="Times New Roman"/>
          <w:kern w:val="0"/>
          <w:sz w:val="26"/>
          <w:szCs w:val="26"/>
          <w:lang w:val="en-US" w:eastAsia="ru-RU"/>
          <w14:ligatures w14:val="none"/>
        </w:rPr>
        <w:t>FS</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ru-RU"/>
          <w14:ligatures w14:val="none"/>
        </w:rPr>
        <w:t>OPAN</w:t>
      </w:r>
      <w:r w:rsidRPr="00973E8F">
        <w:rPr>
          <w:rFonts w:ascii="Times New Roman" w:eastAsia="Times New Roman" w:hAnsi="Times New Roman" w:cs="Times New Roman"/>
          <w:bCs/>
          <w:kern w:val="0"/>
          <w:sz w:val="26"/>
          <w:szCs w:val="26"/>
          <w:lang w:eastAsia="ru-RU"/>
          <w14:ligatures w14:val="none"/>
        </w:rPr>
        <w:t>)</w:t>
      </w:r>
      <w:r w:rsidRPr="00973E8F">
        <w:rPr>
          <w:rFonts w:ascii="Times New Roman" w:eastAsia="Times New Roman" w:hAnsi="Times New Roman" w:cs="Times New Roman"/>
          <w:kern w:val="0"/>
          <w:sz w:val="26"/>
          <w:szCs w:val="26"/>
          <w:lang w:eastAsia="ru-RU"/>
          <w14:ligatures w14:val="none"/>
        </w:rPr>
        <w:t xml:space="preserve"> достоверно снижалось поступление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в зерно овса. </w:t>
      </w:r>
    </w:p>
    <w:p w14:paraId="5FDBE3A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Коэффициенты перехода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в зерно овса на дерново-подзолистой связносупесчаной почве в среднем за 3 года находились в пределах: комплексные удобрениям – от 0,61 до 1,01, контроль – 1,17, базовый вариант – 0,85. Преимущественно, в большинстве вариантов с комплексными удобрениями, отмечалась тенденция снижения величины Кп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в зерне (табл. 3.16).</w:t>
      </w:r>
    </w:p>
    <w:p w14:paraId="11B91C64" w14:textId="77777777" w:rsidR="00973E8F" w:rsidRPr="00973E8F" w:rsidRDefault="00973E8F" w:rsidP="00973E8F">
      <w:pPr>
        <w:spacing w:after="0" w:line="240" w:lineRule="auto"/>
        <w:ind w:firstLine="425"/>
        <w:jc w:val="both"/>
        <w:rPr>
          <w:rFonts w:ascii="Arial" w:eastAsia="Times New Roman" w:hAnsi="Arial" w:cs="Arial"/>
          <w:kern w:val="0"/>
          <w:sz w:val="24"/>
          <w:szCs w:val="24"/>
          <w:lang w:eastAsia="ru-RU"/>
          <w14:ligatures w14:val="none"/>
        </w:rPr>
      </w:pPr>
    </w:p>
    <w:p w14:paraId="0582EDF1"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3.16. Содержание </w:t>
      </w:r>
      <w:r w:rsidRPr="00973E8F">
        <w:rPr>
          <w:rFonts w:ascii="Times New Roman" w:eastAsia="Times New Roman" w:hAnsi="Times New Roman" w:cs="Times New Roman"/>
          <w:kern w:val="0"/>
          <w:sz w:val="24"/>
          <w:szCs w:val="24"/>
          <w:vertAlign w:val="superscript"/>
          <w:lang w:eastAsia="ru-RU"/>
          <w14:ligatures w14:val="none"/>
        </w:rPr>
        <w:t>90</w:t>
      </w:r>
      <w:r w:rsidRPr="00973E8F">
        <w:rPr>
          <w:rFonts w:ascii="Times New Roman" w:eastAsia="Times New Roman" w:hAnsi="Times New Roman" w:cs="Times New Roman"/>
          <w:kern w:val="0"/>
          <w:sz w:val="24"/>
          <w:szCs w:val="24"/>
          <w:lang w:val="en-US" w:eastAsia="ru-RU"/>
          <w14:ligatures w14:val="none"/>
        </w:rPr>
        <w:t>Sr</w:t>
      </w:r>
      <w:r w:rsidRPr="00973E8F">
        <w:rPr>
          <w:rFonts w:ascii="Times New Roman" w:eastAsia="Times New Roman" w:hAnsi="Times New Roman" w:cs="Times New Roman"/>
          <w:kern w:val="0"/>
          <w:sz w:val="24"/>
          <w:szCs w:val="24"/>
          <w:lang w:eastAsia="ru-RU"/>
          <w14:ligatures w14:val="none"/>
        </w:rPr>
        <w:t xml:space="preserve"> в зерне и и коэффициенты перехода радионуклида в основную и побочную продукцию на дерново-подзолистой связносупесчаной почве, 2020-2022 гг.</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6"/>
        <w:gridCol w:w="1418"/>
        <w:gridCol w:w="850"/>
        <w:gridCol w:w="1134"/>
        <w:gridCol w:w="709"/>
      </w:tblGrid>
      <w:tr w:rsidR="00973E8F" w:rsidRPr="00973E8F" w14:paraId="3B653B2D" w14:textId="77777777" w:rsidTr="00834A99">
        <w:trPr>
          <w:trHeight w:val="238"/>
        </w:trPr>
        <w:tc>
          <w:tcPr>
            <w:tcW w:w="5346" w:type="dxa"/>
            <w:vMerge w:val="restart"/>
            <w:vAlign w:val="center"/>
          </w:tcPr>
          <w:p w14:paraId="0AEEE037"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Варианты</w:t>
            </w:r>
          </w:p>
        </w:tc>
        <w:tc>
          <w:tcPr>
            <w:tcW w:w="1418" w:type="dxa"/>
            <w:vMerge w:val="restart"/>
            <w:vAlign w:val="center"/>
          </w:tcPr>
          <w:p w14:paraId="091C5129" w14:textId="77777777" w:rsidR="00973E8F" w:rsidRPr="00973E8F" w:rsidRDefault="00973E8F" w:rsidP="00973E8F">
            <w:pPr>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 xml:space="preserve">Содержа-ние </w:t>
            </w: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val="en-US" w:eastAsia="ru-RU"/>
                <w14:ligatures w14:val="none"/>
              </w:rPr>
              <w:t>Sr</w:t>
            </w:r>
            <w:r w:rsidRPr="00973E8F">
              <w:rPr>
                <w:rFonts w:ascii="Times New Roman" w:eastAsia="Times New Roman" w:hAnsi="Times New Roman" w:cs="Times New Roman"/>
                <w:kern w:val="0"/>
                <w14:ligatures w14:val="none"/>
              </w:rPr>
              <w:t xml:space="preserve"> в почве, кБк/ м2</w:t>
            </w:r>
          </w:p>
        </w:tc>
        <w:tc>
          <w:tcPr>
            <w:tcW w:w="2693" w:type="dxa"/>
            <w:gridSpan w:val="3"/>
            <w:vAlign w:val="center"/>
          </w:tcPr>
          <w:p w14:paraId="1E6247B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14:ligatures w14:val="none"/>
              </w:rPr>
              <w:t xml:space="preserve">Зерно </w:t>
            </w:r>
          </w:p>
        </w:tc>
      </w:tr>
      <w:tr w:rsidR="00973E8F" w:rsidRPr="00973E8F" w14:paraId="06A760E8" w14:textId="77777777" w:rsidTr="00834A99">
        <w:trPr>
          <w:trHeight w:val="690"/>
        </w:trPr>
        <w:tc>
          <w:tcPr>
            <w:tcW w:w="5346" w:type="dxa"/>
            <w:vMerge/>
            <w:vAlign w:val="center"/>
          </w:tcPr>
          <w:p w14:paraId="359BFA1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418" w:type="dxa"/>
            <w:vMerge/>
            <w:vAlign w:val="center"/>
          </w:tcPr>
          <w:p w14:paraId="3BD584BE"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984" w:type="dxa"/>
            <w:gridSpan w:val="2"/>
            <w:vAlign w:val="center"/>
          </w:tcPr>
          <w:p w14:paraId="09523EB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Содержание</w:t>
            </w:r>
          </w:p>
          <w:p w14:paraId="333C0C0E"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val="en-US" w:eastAsia="ru-RU"/>
                <w14:ligatures w14:val="none"/>
              </w:rPr>
              <w:t>Sr</w:t>
            </w:r>
            <w:r w:rsidRPr="00973E8F">
              <w:rPr>
                <w:rFonts w:ascii="Times New Roman" w:eastAsia="Times New Roman" w:hAnsi="Times New Roman" w:cs="Times New Roman"/>
                <w:kern w:val="0"/>
                <w14:ligatures w14:val="none"/>
              </w:rPr>
              <w:t xml:space="preserve"> в зерне</w:t>
            </w:r>
          </w:p>
        </w:tc>
        <w:tc>
          <w:tcPr>
            <w:tcW w:w="709" w:type="dxa"/>
            <w:vMerge w:val="restart"/>
            <w:vAlign w:val="center"/>
          </w:tcPr>
          <w:p w14:paraId="21A7435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 xml:space="preserve">КП </w:t>
            </w:r>
          </w:p>
          <w:p w14:paraId="28CE1FD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r>
      <w:tr w:rsidR="00973E8F" w:rsidRPr="00973E8F" w14:paraId="1BD318EA" w14:textId="77777777" w:rsidTr="00834A99">
        <w:trPr>
          <w:trHeight w:val="495"/>
        </w:trPr>
        <w:tc>
          <w:tcPr>
            <w:tcW w:w="5346" w:type="dxa"/>
            <w:vMerge/>
            <w:vAlign w:val="center"/>
          </w:tcPr>
          <w:p w14:paraId="5E3D5EC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418" w:type="dxa"/>
            <w:vMerge/>
            <w:vAlign w:val="center"/>
          </w:tcPr>
          <w:p w14:paraId="736AB2FD"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850" w:type="dxa"/>
            <w:vAlign w:val="center"/>
          </w:tcPr>
          <w:p w14:paraId="5F618FEA"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Бк/кг</w:t>
            </w:r>
          </w:p>
          <w:p w14:paraId="3CDAF58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134" w:type="dxa"/>
            <w:vAlign w:val="center"/>
          </w:tcPr>
          <w:p w14:paraId="3709F6A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 -  базо-вому</w:t>
            </w:r>
          </w:p>
        </w:tc>
        <w:tc>
          <w:tcPr>
            <w:tcW w:w="709" w:type="dxa"/>
            <w:vMerge/>
            <w:vAlign w:val="center"/>
          </w:tcPr>
          <w:p w14:paraId="1447A6B5"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r>
      <w:tr w:rsidR="00973E8F" w:rsidRPr="00973E8F" w14:paraId="3733CAE8" w14:textId="77777777" w:rsidTr="00834A99">
        <w:trPr>
          <w:trHeight w:val="207"/>
        </w:trPr>
        <w:tc>
          <w:tcPr>
            <w:tcW w:w="5346" w:type="dxa"/>
            <w:vMerge/>
            <w:vAlign w:val="center"/>
          </w:tcPr>
          <w:p w14:paraId="0C6F9477"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1418" w:type="dxa"/>
            <w:vMerge/>
            <w:vAlign w:val="center"/>
          </w:tcPr>
          <w:p w14:paraId="2F9F495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p>
        </w:tc>
        <w:tc>
          <w:tcPr>
            <w:tcW w:w="2693" w:type="dxa"/>
            <w:gridSpan w:val="3"/>
            <w:vAlign w:val="center"/>
          </w:tcPr>
          <w:p w14:paraId="0CCD334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Зерно</w:t>
            </w:r>
          </w:p>
        </w:tc>
      </w:tr>
      <w:tr w:rsidR="00973E8F" w:rsidRPr="00973E8F" w14:paraId="178B555B" w14:textId="77777777" w:rsidTr="00834A99">
        <w:tc>
          <w:tcPr>
            <w:tcW w:w="5346" w:type="dxa"/>
          </w:tcPr>
          <w:p w14:paraId="58FC0A02"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 Контроль без удобрений</w:t>
            </w:r>
          </w:p>
        </w:tc>
        <w:tc>
          <w:tcPr>
            <w:tcW w:w="1418" w:type="dxa"/>
            <w:vAlign w:val="center"/>
          </w:tcPr>
          <w:p w14:paraId="5818E5DD"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11,0</w:t>
            </w:r>
          </w:p>
        </w:tc>
        <w:tc>
          <w:tcPr>
            <w:tcW w:w="850" w:type="dxa"/>
            <w:vAlign w:val="center"/>
          </w:tcPr>
          <w:p w14:paraId="4E3721C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12,9</w:t>
            </w:r>
          </w:p>
        </w:tc>
        <w:tc>
          <w:tcPr>
            <w:tcW w:w="1134" w:type="dxa"/>
            <w:vAlign w:val="center"/>
          </w:tcPr>
          <w:p w14:paraId="3417CEF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w:t>
            </w:r>
          </w:p>
        </w:tc>
        <w:tc>
          <w:tcPr>
            <w:tcW w:w="709" w:type="dxa"/>
            <w:vAlign w:val="center"/>
          </w:tcPr>
          <w:p w14:paraId="106BEDB8"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1,17</w:t>
            </w:r>
          </w:p>
        </w:tc>
      </w:tr>
      <w:tr w:rsidR="00973E8F" w:rsidRPr="00973E8F" w14:paraId="21B422B6" w14:textId="77777777" w:rsidTr="00834A99">
        <w:tc>
          <w:tcPr>
            <w:tcW w:w="5346" w:type="dxa"/>
          </w:tcPr>
          <w:p w14:paraId="57564FA9"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2. N</w:t>
            </w:r>
            <w:r w:rsidRPr="00973E8F">
              <w:rPr>
                <w:rFonts w:ascii="Times New Roman" w:eastAsia="Times New Roman" w:hAnsi="Times New Roman" w:cs="Times New Roman"/>
                <w:color w:val="000000"/>
                <w:kern w:val="0"/>
                <w:vertAlign w:val="subscript"/>
                <w:lang w:eastAsia="ru-RU"/>
                <w14:ligatures w14:val="none"/>
              </w:rPr>
              <w:t>50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20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30</w:t>
            </w:r>
            <w:r w:rsidRPr="00973E8F">
              <w:rPr>
                <w:rFonts w:ascii="Times New Roman" w:eastAsia="Times New Roman" w:hAnsi="Times New Roman" w:cs="Times New Roman"/>
                <w:color w:val="000000"/>
                <w:kern w:val="0"/>
                <w:lang w:eastAsia="ru-RU"/>
                <w14:ligatures w14:val="none"/>
              </w:rPr>
              <w:t xml:space="preserve"> – </w:t>
            </w:r>
            <w:r w:rsidRPr="00973E8F">
              <w:rPr>
                <w:rFonts w:ascii="Times New Roman" w:eastAsia="Times New Roman" w:hAnsi="Times New Roman" w:cs="Times New Roman"/>
                <w:i/>
                <w:iCs/>
                <w:color w:val="000000"/>
                <w:kern w:val="0"/>
                <w:lang w:eastAsia="ru-RU"/>
                <w14:ligatures w14:val="none"/>
              </w:rPr>
              <w:t>базовый</w:t>
            </w:r>
          </w:p>
        </w:tc>
        <w:tc>
          <w:tcPr>
            <w:tcW w:w="1418" w:type="dxa"/>
            <w:vAlign w:val="center"/>
          </w:tcPr>
          <w:p w14:paraId="253AEACD"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11,6</w:t>
            </w:r>
          </w:p>
        </w:tc>
        <w:tc>
          <w:tcPr>
            <w:tcW w:w="850" w:type="dxa"/>
            <w:vAlign w:val="center"/>
          </w:tcPr>
          <w:p w14:paraId="604E7D3B"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9,9</w:t>
            </w:r>
          </w:p>
        </w:tc>
        <w:tc>
          <w:tcPr>
            <w:tcW w:w="1134" w:type="dxa"/>
            <w:vAlign w:val="center"/>
          </w:tcPr>
          <w:p w14:paraId="3E273A9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lang w:eastAsia="ru-RU"/>
                <w14:ligatures w14:val="none"/>
              </w:rPr>
              <w:t>–</w:t>
            </w:r>
          </w:p>
        </w:tc>
        <w:tc>
          <w:tcPr>
            <w:tcW w:w="709" w:type="dxa"/>
            <w:vAlign w:val="center"/>
          </w:tcPr>
          <w:p w14:paraId="01FEA95E"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0,85</w:t>
            </w:r>
          </w:p>
        </w:tc>
      </w:tr>
      <w:tr w:rsidR="00973E8F" w:rsidRPr="00973E8F" w14:paraId="166C8399" w14:textId="77777777" w:rsidTr="00834A99">
        <w:trPr>
          <w:trHeight w:val="131"/>
        </w:trPr>
        <w:tc>
          <w:tcPr>
            <w:tcW w:w="5346" w:type="dxa"/>
          </w:tcPr>
          <w:p w14:paraId="16A4765D"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3. N</w:t>
            </w:r>
            <w:r w:rsidRPr="00973E8F">
              <w:rPr>
                <w:rFonts w:ascii="Times New Roman" w:eastAsia="Times New Roman" w:hAnsi="Times New Roman" w:cs="Times New Roman"/>
                <w:color w:val="000000"/>
                <w:kern w:val="0"/>
                <w:vertAlign w:val="subscript"/>
                <w:lang w:eastAsia="ru-RU"/>
                <w14:ligatures w14:val="none"/>
              </w:rPr>
              <w:t>70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40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60</w:t>
            </w:r>
          </w:p>
        </w:tc>
        <w:tc>
          <w:tcPr>
            <w:tcW w:w="1418" w:type="dxa"/>
            <w:vAlign w:val="center"/>
          </w:tcPr>
          <w:p w14:paraId="3E5D9AE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12,7</w:t>
            </w:r>
          </w:p>
        </w:tc>
        <w:tc>
          <w:tcPr>
            <w:tcW w:w="850" w:type="dxa"/>
            <w:vAlign w:val="center"/>
          </w:tcPr>
          <w:p w14:paraId="280BCCC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11,9</w:t>
            </w:r>
          </w:p>
        </w:tc>
        <w:tc>
          <w:tcPr>
            <w:tcW w:w="1134" w:type="dxa"/>
            <w:vAlign w:val="center"/>
          </w:tcPr>
          <w:p w14:paraId="67BBF816"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color w:val="000000"/>
                <w:kern w:val="0"/>
                <w:lang w:eastAsia="ru-RU"/>
                <w14:ligatures w14:val="none"/>
              </w:rPr>
              <w:t>2,0</w:t>
            </w:r>
          </w:p>
        </w:tc>
        <w:tc>
          <w:tcPr>
            <w:tcW w:w="709" w:type="dxa"/>
            <w:vAlign w:val="center"/>
          </w:tcPr>
          <w:p w14:paraId="31293F42"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0,94</w:t>
            </w:r>
          </w:p>
        </w:tc>
      </w:tr>
      <w:tr w:rsidR="00973E8F" w:rsidRPr="00973E8F" w14:paraId="3613B04A" w14:textId="77777777" w:rsidTr="00834A99">
        <w:tc>
          <w:tcPr>
            <w:tcW w:w="5346" w:type="dxa"/>
          </w:tcPr>
          <w:p w14:paraId="5C013609"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4. N</w:t>
            </w:r>
            <w:r w:rsidRPr="00973E8F">
              <w:rPr>
                <w:rFonts w:ascii="Times New Roman" w:eastAsia="Times New Roman" w:hAnsi="Times New Roman" w:cs="Times New Roman"/>
                <w:color w:val="000000"/>
                <w:kern w:val="0"/>
                <w:vertAlign w:val="subscript"/>
                <w:lang w:eastAsia="ru-RU"/>
                <w14:ligatures w14:val="none"/>
              </w:rPr>
              <w:t>50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20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0</w:t>
            </w:r>
          </w:p>
        </w:tc>
        <w:tc>
          <w:tcPr>
            <w:tcW w:w="1418" w:type="dxa"/>
            <w:vAlign w:val="center"/>
          </w:tcPr>
          <w:p w14:paraId="3582CC9D"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18,1</w:t>
            </w:r>
          </w:p>
        </w:tc>
        <w:tc>
          <w:tcPr>
            <w:tcW w:w="850" w:type="dxa"/>
            <w:vAlign w:val="center"/>
          </w:tcPr>
          <w:p w14:paraId="75F0789A"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10,9</w:t>
            </w:r>
          </w:p>
        </w:tc>
        <w:tc>
          <w:tcPr>
            <w:tcW w:w="1134" w:type="dxa"/>
            <w:vAlign w:val="center"/>
          </w:tcPr>
          <w:p w14:paraId="254F966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color w:val="000000"/>
                <w:kern w:val="0"/>
                <w:lang w:eastAsia="ru-RU"/>
                <w14:ligatures w14:val="none"/>
              </w:rPr>
              <w:t>1,0</w:t>
            </w:r>
          </w:p>
        </w:tc>
        <w:tc>
          <w:tcPr>
            <w:tcW w:w="709" w:type="dxa"/>
            <w:vAlign w:val="center"/>
          </w:tcPr>
          <w:p w14:paraId="794A650E"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0,60</w:t>
            </w:r>
          </w:p>
        </w:tc>
      </w:tr>
      <w:tr w:rsidR="00973E8F" w:rsidRPr="00973E8F" w14:paraId="436F73E0" w14:textId="77777777" w:rsidTr="00834A99">
        <w:tc>
          <w:tcPr>
            <w:tcW w:w="5346" w:type="dxa"/>
          </w:tcPr>
          <w:p w14:paraId="2C5ED76F"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5. N</w:t>
            </w:r>
            <w:r w:rsidRPr="00973E8F">
              <w:rPr>
                <w:rFonts w:ascii="Times New Roman" w:eastAsia="Times New Roman" w:hAnsi="Times New Roman" w:cs="Times New Roman"/>
                <w:color w:val="000000"/>
                <w:kern w:val="0"/>
                <w:vertAlign w:val="subscript"/>
                <w:lang w:eastAsia="ru-RU"/>
                <w14:ligatures w14:val="none"/>
              </w:rPr>
              <w:t>50</w:t>
            </w:r>
            <w:r w:rsidRPr="00973E8F">
              <w:rPr>
                <w:rFonts w:ascii="Times New Roman" w:eastAsia="Times New Roman" w:hAnsi="Times New Roman" w:cs="Times New Roman"/>
                <w:color w:val="000000"/>
                <w:kern w:val="0"/>
                <w:lang w:eastAsia="ru-RU"/>
                <w14:ligatures w14:val="none"/>
              </w:rPr>
              <w:t>Р</w:t>
            </w:r>
            <w:r w:rsidRPr="00973E8F">
              <w:rPr>
                <w:rFonts w:ascii="Times New Roman" w:eastAsia="Times New Roman" w:hAnsi="Times New Roman" w:cs="Times New Roman"/>
                <w:color w:val="000000"/>
                <w:kern w:val="0"/>
                <w:vertAlign w:val="subscript"/>
                <w:lang w:eastAsia="ru-RU"/>
                <w14:ligatures w14:val="none"/>
              </w:rPr>
              <w:t>20</w:t>
            </w:r>
            <w:r w:rsidRPr="00973E8F">
              <w:rPr>
                <w:rFonts w:ascii="Times New Roman" w:eastAsia="Times New Roman" w:hAnsi="Times New Roman" w:cs="Times New Roman"/>
                <w:color w:val="000000"/>
                <w:kern w:val="0"/>
                <w:lang w:eastAsia="ru-RU"/>
                <w14:ligatures w14:val="none"/>
              </w:rPr>
              <w:t>К</w:t>
            </w:r>
            <w:r w:rsidRPr="00973E8F">
              <w:rPr>
                <w:rFonts w:ascii="Times New Roman" w:eastAsia="Times New Roman" w:hAnsi="Times New Roman" w:cs="Times New Roman"/>
                <w:color w:val="000000"/>
                <w:kern w:val="0"/>
                <w:vertAlign w:val="subscript"/>
                <w:lang w:eastAsia="ru-RU"/>
                <w14:ligatures w14:val="none"/>
              </w:rPr>
              <w:t xml:space="preserve">30 </w:t>
            </w:r>
            <w:r w:rsidRPr="00973E8F">
              <w:rPr>
                <w:rFonts w:ascii="Times New Roman" w:eastAsia="Times New Roman" w:hAnsi="Times New Roman" w:cs="Times New Roman"/>
                <w:color w:val="000000"/>
                <w:kern w:val="0"/>
                <w:lang w:eastAsia="ru-RU"/>
                <w14:ligatures w14:val="none"/>
              </w:rPr>
              <w:t>S</w:t>
            </w:r>
            <w:r w:rsidRPr="00973E8F">
              <w:rPr>
                <w:rFonts w:ascii="Times New Roman" w:eastAsia="Times New Roman" w:hAnsi="Times New Roman" w:cs="Times New Roman"/>
                <w:color w:val="000000"/>
                <w:kern w:val="0"/>
                <w:vertAlign w:val="subscript"/>
                <w:lang w:eastAsia="ru-RU"/>
                <w14:ligatures w14:val="none"/>
              </w:rPr>
              <w:t>6,0</w:t>
            </w:r>
            <w:r w:rsidRPr="00973E8F">
              <w:rPr>
                <w:rFonts w:ascii="Times New Roman" w:eastAsia="Times New Roman" w:hAnsi="Times New Roman" w:cs="Times New Roman"/>
                <w:color w:val="000000"/>
                <w:kern w:val="0"/>
                <w:lang w:eastAsia="ru-RU"/>
                <w14:ligatures w14:val="none"/>
              </w:rPr>
              <w:t xml:space="preserve"> (6% от массы удобрения) и С</w:t>
            </w:r>
            <w:r w:rsidRPr="00973E8F">
              <w:rPr>
                <w:rFonts w:ascii="Times New Roman" w:eastAsia="Times New Roman" w:hAnsi="Times New Roman" w:cs="Times New Roman"/>
                <w:color w:val="000000"/>
                <w:kern w:val="0"/>
                <w:vertAlign w:val="subscript"/>
                <w:lang w:eastAsia="ru-RU"/>
                <w14:ligatures w14:val="none"/>
              </w:rPr>
              <w:t>12,0</w:t>
            </w:r>
            <w:r w:rsidRPr="00973E8F">
              <w:rPr>
                <w:rFonts w:ascii="Times New Roman" w:eastAsia="Times New Roman" w:hAnsi="Times New Roman" w:cs="Times New Roman"/>
                <w:color w:val="000000"/>
                <w:kern w:val="0"/>
                <w:lang w:eastAsia="ru-RU"/>
                <w14:ligatures w14:val="none"/>
              </w:rPr>
              <w:t xml:space="preserve"> (12%) углерода, (марка 13-5,2-7,8)</w:t>
            </w:r>
          </w:p>
        </w:tc>
        <w:tc>
          <w:tcPr>
            <w:tcW w:w="1418" w:type="dxa"/>
            <w:vAlign w:val="center"/>
          </w:tcPr>
          <w:p w14:paraId="4D7B7AEA"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11,8</w:t>
            </w:r>
          </w:p>
        </w:tc>
        <w:tc>
          <w:tcPr>
            <w:tcW w:w="850" w:type="dxa"/>
            <w:vAlign w:val="center"/>
          </w:tcPr>
          <w:p w14:paraId="152748B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7,4</w:t>
            </w:r>
          </w:p>
        </w:tc>
        <w:tc>
          <w:tcPr>
            <w:tcW w:w="1134" w:type="dxa"/>
            <w:vAlign w:val="center"/>
          </w:tcPr>
          <w:p w14:paraId="1F1C4E1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color w:val="000000"/>
                <w:kern w:val="0"/>
                <w:lang w:eastAsia="ru-RU"/>
                <w14:ligatures w14:val="none"/>
              </w:rPr>
              <w:t>-2,5</w:t>
            </w:r>
          </w:p>
        </w:tc>
        <w:tc>
          <w:tcPr>
            <w:tcW w:w="709" w:type="dxa"/>
            <w:vAlign w:val="center"/>
          </w:tcPr>
          <w:p w14:paraId="1BEBE2FB"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0,63</w:t>
            </w:r>
          </w:p>
        </w:tc>
      </w:tr>
      <w:tr w:rsidR="00973E8F" w:rsidRPr="00973E8F" w14:paraId="012315C0" w14:textId="77777777" w:rsidTr="00834A99">
        <w:tc>
          <w:tcPr>
            <w:tcW w:w="5346" w:type="dxa"/>
          </w:tcPr>
          <w:p w14:paraId="25BD3729"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 N</w:t>
            </w:r>
            <w:r w:rsidRPr="00973E8F">
              <w:rPr>
                <w:rFonts w:ascii="Times New Roman" w:eastAsia="Times New Roman" w:hAnsi="Times New Roman" w:cs="Times New Roman"/>
                <w:kern w:val="0"/>
                <w:vertAlign w:val="subscript"/>
                <w:lang w:eastAsia="ru-RU"/>
                <w14:ligatures w14:val="none"/>
              </w:rPr>
              <w:t>50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r w:rsidRPr="00973E8F">
              <w:rPr>
                <w:rFonts w:ascii="Times New Roman" w:eastAsia="Times New Roman" w:hAnsi="Times New Roman" w:cs="Times New Roman"/>
                <w:kern w:val="0"/>
                <w:lang w:eastAsia="ru-RU"/>
                <w14:ligatures w14:val="none"/>
              </w:rPr>
              <w:t>S</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 xml:space="preserve"> (2%) и С</w:t>
            </w:r>
            <w:r w:rsidRPr="00973E8F">
              <w:rPr>
                <w:rFonts w:ascii="Times New Roman" w:eastAsia="Times New Roman" w:hAnsi="Times New Roman" w:cs="Times New Roman"/>
                <w:kern w:val="0"/>
                <w:vertAlign w:val="subscript"/>
                <w:lang w:eastAsia="ru-RU"/>
                <w14:ligatures w14:val="none"/>
              </w:rPr>
              <w:t>12,0</w:t>
            </w:r>
            <w:r w:rsidRPr="00973E8F">
              <w:rPr>
                <w:rFonts w:ascii="Times New Roman" w:eastAsia="Times New Roman" w:hAnsi="Times New Roman" w:cs="Times New Roman"/>
                <w:kern w:val="0"/>
                <w:lang w:eastAsia="ru-RU"/>
                <w14:ligatures w14:val="none"/>
              </w:rPr>
              <w:t xml:space="preserve"> (12%) углерода, (марка 13-5,2-7,8)</w:t>
            </w:r>
          </w:p>
        </w:tc>
        <w:tc>
          <w:tcPr>
            <w:tcW w:w="1418" w:type="dxa"/>
            <w:vAlign w:val="center"/>
          </w:tcPr>
          <w:p w14:paraId="66F9F11D"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11,4</w:t>
            </w:r>
          </w:p>
        </w:tc>
        <w:tc>
          <w:tcPr>
            <w:tcW w:w="850" w:type="dxa"/>
            <w:vAlign w:val="center"/>
          </w:tcPr>
          <w:p w14:paraId="1DA3E1D8"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8,3</w:t>
            </w:r>
          </w:p>
        </w:tc>
        <w:tc>
          <w:tcPr>
            <w:tcW w:w="1134" w:type="dxa"/>
            <w:vAlign w:val="center"/>
          </w:tcPr>
          <w:p w14:paraId="331BDC0F"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color w:val="000000"/>
                <w:kern w:val="0"/>
                <w:lang w:eastAsia="ru-RU"/>
                <w14:ligatures w14:val="none"/>
              </w:rPr>
              <w:t>-1,6</w:t>
            </w:r>
          </w:p>
        </w:tc>
        <w:tc>
          <w:tcPr>
            <w:tcW w:w="709" w:type="dxa"/>
            <w:vAlign w:val="center"/>
          </w:tcPr>
          <w:p w14:paraId="4ED5F4F4"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0,73</w:t>
            </w:r>
          </w:p>
        </w:tc>
      </w:tr>
      <w:tr w:rsidR="00973E8F" w:rsidRPr="00973E8F" w14:paraId="69632043" w14:textId="77777777" w:rsidTr="00834A99">
        <w:tc>
          <w:tcPr>
            <w:tcW w:w="5346" w:type="dxa"/>
          </w:tcPr>
          <w:p w14:paraId="3A0629D0"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 N</w:t>
            </w:r>
            <w:r w:rsidRPr="00973E8F">
              <w:rPr>
                <w:rFonts w:ascii="Times New Roman" w:eastAsia="Times New Roman" w:hAnsi="Times New Roman" w:cs="Times New Roman"/>
                <w:kern w:val="0"/>
                <w:vertAlign w:val="subscript"/>
                <w:lang w:eastAsia="ru-RU"/>
                <w14:ligatures w14:val="none"/>
              </w:rPr>
              <w:t>50</w:t>
            </w: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К</w:t>
            </w:r>
            <w:r w:rsidRPr="00973E8F">
              <w:rPr>
                <w:rFonts w:ascii="Times New Roman" w:eastAsia="Times New Roman" w:hAnsi="Times New Roman" w:cs="Times New Roman"/>
                <w:kern w:val="0"/>
                <w:vertAlign w:val="subscript"/>
                <w:lang w:eastAsia="ru-RU"/>
                <w14:ligatures w14:val="none"/>
              </w:rPr>
              <w:t xml:space="preserve">30 </w:t>
            </w:r>
            <w:r w:rsidRPr="00973E8F">
              <w:rPr>
                <w:rFonts w:ascii="Times New Roman" w:eastAsia="Times New Roman" w:hAnsi="Times New Roman" w:cs="Times New Roman"/>
                <w:kern w:val="0"/>
                <w:lang w:eastAsia="ru-RU"/>
                <w14:ligatures w14:val="none"/>
              </w:rPr>
              <w:t>S</w:t>
            </w:r>
            <w:r w:rsidRPr="00973E8F">
              <w:rPr>
                <w:rFonts w:ascii="Times New Roman" w:eastAsia="Times New Roman" w:hAnsi="Times New Roman" w:cs="Times New Roman"/>
                <w:kern w:val="0"/>
                <w:vertAlign w:val="subscript"/>
                <w:lang w:eastAsia="ru-RU"/>
                <w14:ligatures w14:val="none"/>
              </w:rPr>
              <w:t>2,0</w:t>
            </w:r>
            <w:r w:rsidRPr="00973E8F">
              <w:rPr>
                <w:rFonts w:ascii="Times New Roman" w:eastAsia="Times New Roman" w:hAnsi="Times New Roman" w:cs="Times New Roman"/>
                <w:kern w:val="0"/>
                <w:lang w:eastAsia="ru-RU"/>
                <w14:ligatures w14:val="none"/>
              </w:rPr>
              <w:t xml:space="preserve"> (2%), СаО</w:t>
            </w:r>
            <w:r w:rsidRPr="00973E8F">
              <w:rPr>
                <w:rFonts w:ascii="Times New Roman" w:eastAsia="Times New Roman" w:hAnsi="Times New Roman" w:cs="Times New Roman"/>
                <w:kern w:val="0"/>
                <w:vertAlign w:val="subscript"/>
                <w:lang w:eastAsia="ru-RU"/>
                <w14:ligatures w14:val="none"/>
              </w:rPr>
              <w:t>7,0</w:t>
            </w:r>
            <w:r w:rsidRPr="00973E8F">
              <w:rPr>
                <w:rFonts w:ascii="Times New Roman" w:eastAsia="Times New Roman" w:hAnsi="Times New Roman" w:cs="Times New Roman"/>
                <w:kern w:val="0"/>
                <w:lang w:eastAsia="ru-RU"/>
                <w14:ligatures w14:val="none"/>
              </w:rPr>
              <w:t xml:space="preserve"> (7%) и МgО</w:t>
            </w:r>
            <w:r w:rsidRPr="00973E8F">
              <w:rPr>
                <w:rFonts w:ascii="Times New Roman" w:eastAsia="Times New Roman" w:hAnsi="Times New Roman" w:cs="Times New Roman"/>
                <w:kern w:val="0"/>
                <w:vertAlign w:val="subscript"/>
                <w:lang w:eastAsia="ru-RU"/>
                <w14:ligatures w14:val="none"/>
              </w:rPr>
              <w:t>5,0</w:t>
            </w:r>
            <w:r w:rsidRPr="00973E8F">
              <w:rPr>
                <w:rFonts w:ascii="Times New Roman" w:eastAsia="Times New Roman" w:hAnsi="Times New Roman" w:cs="Times New Roman"/>
                <w:kern w:val="0"/>
                <w:lang w:eastAsia="ru-RU"/>
                <w14:ligatures w14:val="none"/>
              </w:rPr>
              <w:t xml:space="preserve"> (5%), (марка 13-5,2-7,8)</w:t>
            </w:r>
          </w:p>
        </w:tc>
        <w:tc>
          <w:tcPr>
            <w:tcW w:w="1418" w:type="dxa"/>
            <w:vAlign w:val="center"/>
          </w:tcPr>
          <w:p w14:paraId="197ED9D9"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11,2</w:t>
            </w:r>
          </w:p>
        </w:tc>
        <w:tc>
          <w:tcPr>
            <w:tcW w:w="850" w:type="dxa"/>
            <w:vAlign w:val="center"/>
          </w:tcPr>
          <w:p w14:paraId="32780B23"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8,7</w:t>
            </w:r>
          </w:p>
        </w:tc>
        <w:tc>
          <w:tcPr>
            <w:tcW w:w="1134" w:type="dxa"/>
            <w:vAlign w:val="center"/>
          </w:tcPr>
          <w:p w14:paraId="4250051F"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color w:val="000000"/>
                <w:kern w:val="0"/>
                <w:lang w:eastAsia="ru-RU"/>
                <w14:ligatures w14:val="none"/>
              </w:rPr>
              <w:t>-1,2</w:t>
            </w:r>
          </w:p>
        </w:tc>
        <w:tc>
          <w:tcPr>
            <w:tcW w:w="709" w:type="dxa"/>
            <w:vAlign w:val="center"/>
          </w:tcPr>
          <w:p w14:paraId="12E15413"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0,78</w:t>
            </w:r>
          </w:p>
        </w:tc>
      </w:tr>
      <w:tr w:rsidR="00973E8F" w:rsidRPr="00973E8F" w14:paraId="2F629277" w14:textId="77777777" w:rsidTr="00834A99">
        <w:trPr>
          <w:trHeight w:val="152"/>
        </w:trPr>
        <w:tc>
          <w:tcPr>
            <w:tcW w:w="5346" w:type="dxa"/>
          </w:tcPr>
          <w:p w14:paraId="1AD98F7F" w14:textId="77777777" w:rsidR="00973E8F" w:rsidRPr="00973E8F" w:rsidRDefault="00973E8F" w:rsidP="00973E8F">
            <w:pPr>
              <w:spacing w:after="0" w:line="240" w:lineRule="auto"/>
              <w:jc w:val="both"/>
              <w:rPr>
                <w:rFonts w:ascii="Times New Roman" w:eastAsia="Times New Roman" w:hAnsi="Times New Roman" w:cs="Times New Roman"/>
                <w:bCs/>
                <w:kern w:val="0"/>
                <w:lang w:eastAsia="ru-RU"/>
                <w14:ligatures w14:val="none"/>
              </w:rPr>
            </w:pPr>
            <w:r w:rsidRPr="00973E8F">
              <w:rPr>
                <w:rFonts w:ascii="Times New Roman" w:eastAsia="Times New Roman" w:hAnsi="Times New Roman" w:cs="Times New Roman"/>
                <w:bCs/>
                <w:kern w:val="0"/>
                <w:lang w:eastAsia="ru-RU"/>
                <w14:ligatures w14:val="none"/>
              </w:rPr>
              <w:t>8. N</w:t>
            </w:r>
            <w:r w:rsidRPr="00973E8F">
              <w:rPr>
                <w:rFonts w:ascii="Times New Roman" w:eastAsia="Times New Roman" w:hAnsi="Times New Roman" w:cs="Times New Roman"/>
                <w:bCs/>
                <w:kern w:val="0"/>
                <w:vertAlign w:val="subscript"/>
                <w:lang w:eastAsia="ru-RU"/>
                <w14:ligatures w14:val="none"/>
              </w:rPr>
              <w:t>50</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20</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 xml:space="preserve">30 </w:t>
            </w:r>
            <w:r w:rsidRPr="00973E8F">
              <w:rPr>
                <w:rFonts w:ascii="Times New Roman" w:eastAsia="Times New Roman" w:hAnsi="Times New Roman" w:cs="Times New Roman"/>
                <w:bCs/>
                <w:kern w:val="0"/>
                <w:lang w:eastAsia="ru-RU"/>
                <w14:ligatures w14:val="none"/>
              </w:rPr>
              <w:t>Cu</w:t>
            </w:r>
            <w:r w:rsidRPr="00973E8F">
              <w:rPr>
                <w:rFonts w:ascii="Times New Roman" w:eastAsia="Times New Roman" w:hAnsi="Times New Roman" w:cs="Times New Roman"/>
                <w:bCs/>
                <w:kern w:val="0"/>
                <w:vertAlign w:val="subscript"/>
                <w:lang w:eastAsia="ru-RU"/>
                <w14:ligatures w14:val="none"/>
              </w:rPr>
              <w:t xml:space="preserve">0,200 </w:t>
            </w:r>
            <w:r w:rsidRPr="00973E8F">
              <w:rPr>
                <w:rFonts w:ascii="Times New Roman" w:eastAsia="Times New Roman" w:hAnsi="Times New Roman" w:cs="Times New Roman"/>
                <w:bCs/>
                <w:kern w:val="0"/>
                <w:lang w:eastAsia="ru-RU"/>
                <w14:ligatures w14:val="none"/>
              </w:rPr>
              <w:t>(0,20%) и Mn</w:t>
            </w:r>
            <w:r w:rsidRPr="00973E8F">
              <w:rPr>
                <w:rFonts w:ascii="Times New Roman" w:eastAsia="Times New Roman" w:hAnsi="Times New Roman" w:cs="Times New Roman"/>
                <w:bCs/>
                <w:kern w:val="0"/>
                <w:vertAlign w:val="subscript"/>
                <w:lang w:eastAsia="ru-RU"/>
                <w14:ligatures w14:val="none"/>
              </w:rPr>
              <w:t xml:space="preserve">0,100 </w:t>
            </w:r>
            <w:r w:rsidRPr="00973E8F">
              <w:rPr>
                <w:rFonts w:ascii="Times New Roman" w:eastAsia="Times New Roman" w:hAnsi="Times New Roman" w:cs="Times New Roman"/>
                <w:bCs/>
                <w:kern w:val="0"/>
                <w:lang w:eastAsia="ru-RU"/>
                <w14:ligatures w14:val="none"/>
              </w:rPr>
              <w:t xml:space="preserve">(0,10%), </w:t>
            </w:r>
          </w:p>
        </w:tc>
        <w:tc>
          <w:tcPr>
            <w:tcW w:w="1418" w:type="dxa"/>
            <w:vAlign w:val="center"/>
          </w:tcPr>
          <w:p w14:paraId="2762B6DB"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13,1</w:t>
            </w:r>
          </w:p>
        </w:tc>
        <w:tc>
          <w:tcPr>
            <w:tcW w:w="850" w:type="dxa"/>
            <w:vAlign w:val="center"/>
          </w:tcPr>
          <w:p w14:paraId="110DC07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11,0</w:t>
            </w:r>
          </w:p>
        </w:tc>
        <w:tc>
          <w:tcPr>
            <w:tcW w:w="1134" w:type="dxa"/>
            <w:vAlign w:val="center"/>
          </w:tcPr>
          <w:p w14:paraId="579E0F1D"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color w:val="000000"/>
                <w:kern w:val="0"/>
                <w:lang w:eastAsia="ru-RU"/>
                <w14:ligatures w14:val="none"/>
              </w:rPr>
              <w:t>1,1</w:t>
            </w:r>
          </w:p>
        </w:tc>
        <w:tc>
          <w:tcPr>
            <w:tcW w:w="709" w:type="dxa"/>
            <w:vAlign w:val="center"/>
          </w:tcPr>
          <w:p w14:paraId="65B6C2F8"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0,84</w:t>
            </w:r>
          </w:p>
        </w:tc>
      </w:tr>
      <w:tr w:rsidR="00973E8F" w:rsidRPr="00973E8F" w14:paraId="73707F1B" w14:textId="77777777" w:rsidTr="00834A99">
        <w:tc>
          <w:tcPr>
            <w:tcW w:w="5346" w:type="dxa"/>
          </w:tcPr>
          <w:p w14:paraId="7399A80F"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bCs/>
                <w:kern w:val="0"/>
                <w:lang w:eastAsia="ru-RU"/>
                <w14:ligatures w14:val="none"/>
              </w:rPr>
              <w:t>9. N</w:t>
            </w:r>
            <w:r w:rsidRPr="00973E8F">
              <w:rPr>
                <w:rFonts w:ascii="Times New Roman" w:eastAsia="Times New Roman" w:hAnsi="Times New Roman" w:cs="Times New Roman"/>
                <w:bCs/>
                <w:kern w:val="0"/>
                <w:vertAlign w:val="subscript"/>
                <w:lang w:eastAsia="ru-RU"/>
                <w14:ligatures w14:val="none"/>
              </w:rPr>
              <w:t>50</w:t>
            </w:r>
            <w:r w:rsidRPr="00973E8F">
              <w:rPr>
                <w:rFonts w:ascii="Times New Roman" w:eastAsia="Times New Roman" w:hAnsi="Times New Roman" w:cs="Times New Roman"/>
                <w:bCs/>
                <w:kern w:val="0"/>
                <w:lang w:eastAsia="ru-RU"/>
                <w14:ligatures w14:val="none"/>
              </w:rPr>
              <w:t>Р</w:t>
            </w:r>
            <w:r w:rsidRPr="00973E8F">
              <w:rPr>
                <w:rFonts w:ascii="Times New Roman" w:eastAsia="Times New Roman" w:hAnsi="Times New Roman" w:cs="Times New Roman"/>
                <w:bCs/>
                <w:kern w:val="0"/>
                <w:vertAlign w:val="subscript"/>
                <w:lang w:eastAsia="ru-RU"/>
                <w14:ligatures w14:val="none"/>
              </w:rPr>
              <w:t>20</w:t>
            </w:r>
            <w:r w:rsidRPr="00973E8F">
              <w:rPr>
                <w:rFonts w:ascii="Times New Roman" w:eastAsia="Times New Roman" w:hAnsi="Times New Roman" w:cs="Times New Roman"/>
                <w:bCs/>
                <w:kern w:val="0"/>
                <w:lang w:eastAsia="ru-RU"/>
                <w14:ligatures w14:val="none"/>
              </w:rPr>
              <w:t>К</w:t>
            </w:r>
            <w:r w:rsidRPr="00973E8F">
              <w:rPr>
                <w:rFonts w:ascii="Times New Roman" w:eastAsia="Times New Roman" w:hAnsi="Times New Roman" w:cs="Times New Roman"/>
                <w:bCs/>
                <w:kern w:val="0"/>
                <w:vertAlign w:val="subscript"/>
                <w:lang w:eastAsia="ru-RU"/>
                <w14:ligatures w14:val="none"/>
              </w:rPr>
              <w:t xml:space="preserve">30 </w:t>
            </w:r>
            <w:r w:rsidRPr="00973E8F">
              <w:rPr>
                <w:rFonts w:ascii="Times New Roman" w:eastAsia="Times New Roman" w:hAnsi="Times New Roman" w:cs="Times New Roman"/>
                <w:bCs/>
                <w:kern w:val="0"/>
                <w:lang w:eastAsia="ru-RU"/>
                <w14:ligatures w14:val="none"/>
              </w:rPr>
              <w:t>Cu</w:t>
            </w:r>
            <w:r w:rsidRPr="00973E8F">
              <w:rPr>
                <w:rFonts w:ascii="Times New Roman" w:eastAsia="Times New Roman" w:hAnsi="Times New Roman" w:cs="Times New Roman"/>
                <w:bCs/>
                <w:kern w:val="0"/>
                <w:vertAlign w:val="subscript"/>
                <w:lang w:eastAsia="ru-RU"/>
                <w14:ligatures w14:val="none"/>
              </w:rPr>
              <w:t xml:space="preserve">0,200 </w:t>
            </w:r>
            <w:r w:rsidRPr="00973E8F">
              <w:rPr>
                <w:rFonts w:ascii="Times New Roman" w:eastAsia="Times New Roman" w:hAnsi="Times New Roman" w:cs="Times New Roman"/>
                <w:bCs/>
                <w:kern w:val="0"/>
                <w:lang w:eastAsia="ru-RU"/>
                <w14:ligatures w14:val="none"/>
              </w:rPr>
              <w:t>(0,20%) и Mn</w:t>
            </w:r>
            <w:r w:rsidRPr="00973E8F">
              <w:rPr>
                <w:rFonts w:ascii="Times New Roman" w:eastAsia="Times New Roman" w:hAnsi="Times New Roman" w:cs="Times New Roman"/>
                <w:bCs/>
                <w:kern w:val="0"/>
                <w:vertAlign w:val="subscript"/>
                <w:lang w:eastAsia="ru-RU"/>
                <w14:ligatures w14:val="none"/>
              </w:rPr>
              <w:t xml:space="preserve">0,100 </w:t>
            </w:r>
            <w:r w:rsidRPr="00973E8F">
              <w:rPr>
                <w:rFonts w:ascii="Times New Roman" w:eastAsia="Times New Roman" w:hAnsi="Times New Roman" w:cs="Times New Roman"/>
                <w:bCs/>
                <w:kern w:val="0"/>
                <w:lang w:eastAsia="ru-RU"/>
                <w14:ligatures w14:val="none"/>
              </w:rPr>
              <w:t>(0,10%) (c EDTA) + связующее на основе растительного масла (</w:t>
            </w:r>
            <w:r w:rsidRPr="00973E8F">
              <w:rPr>
                <w:rFonts w:ascii="Times New Roman" w:eastAsia="Times New Roman" w:hAnsi="Times New Roman" w:cs="Times New Roman"/>
                <w:kern w:val="0"/>
                <w:lang w:val="en-US" w:eastAsia="ru-RU"/>
                <w14:ligatures w14:val="none"/>
              </w:rPr>
              <w:t>FS</w:t>
            </w:r>
            <w:r w:rsidRPr="00973E8F">
              <w:rPr>
                <w:rFonts w:ascii="Times New Roman" w:eastAsia="Times New Roman" w:hAnsi="Times New Roman" w:cs="Times New Roman"/>
                <w:kern w:val="0"/>
                <w:lang w:eastAsia="ru-RU"/>
                <w14:ligatures w14:val="none"/>
              </w:rPr>
              <w:t>-</w:t>
            </w:r>
            <w:r w:rsidRPr="00973E8F">
              <w:rPr>
                <w:rFonts w:ascii="Times New Roman" w:eastAsia="Times New Roman" w:hAnsi="Times New Roman" w:cs="Times New Roman"/>
                <w:kern w:val="0"/>
                <w:lang w:val="en-US" w:eastAsia="ru-RU"/>
                <w14:ligatures w14:val="none"/>
              </w:rPr>
              <w:t>OPAN</w:t>
            </w:r>
            <w:r w:rsidRPr="00973E8F">
              <w:rPr>
                <w:rFonts w:ascii="Times New Roman" w:eastAsia="Times New Roman" w:hAnsi="Times New Roman" w:cs="Times New Roman"/>
                <w:bCs/>
                <w:kern w:val="0"/>
                <w:lang w:eastAsia="ru-RU"/>
                <w14:ligatures w14:val="none"/>
              </w:rPr>
              <w:t xml:space="preserve">), </w:t>
            </w:r>
            <w:r w:rsidRPr="00973E8F">
              <w:rPr>
                <w:rFonts w:ascii="Times New Roman" w:eastAsia="Times New Roman" w:hAnsi="Times New Roman" w:cs="Times New Roman"/>
                <w:kern w:val="0"/>
                <w:lang w:eastAsia="ru-RU"/>
                <w14:ligatures w14:val="none"/>
              </w:rPr>
              <w:t>(марка 13-5,2-7,8)</w:t>
            </w:r>
          </w:p>
        </w:tc>
        <w:tc>
          <w:tcPr>
            <w:tcW w:w="1418" w:type="dxa"/>
            <w:vAlign w:val="center"/>
          </w:tcPr>
          <w:p w14:paraId="68D1369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10,7</w:t>
            </w:r>
          </w:p>
        </w:tc>
        <w:tc>
          <w:tcPr>
            <w:tcW w:w="850" w:type="dxa"/>
            <w:vAlign w:val="center"/>
          </w:tcPr>
          <w:p w14:paraId="3D2740E7"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8,6</w:t>
            </w:r>
          </w:p>
        </w:tc>
        <w:tc>
          <w:tcPr>
            <w:tcW w:w="1134" w:type="dxa"/>
            <w:vAlign w:val="center"/>
          </w:tcPr>
          <w:p w14:paraId="25F1AAC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color w:val="000000"/>
                <w:kern w:val="0"/>
                <w:lang w:eastAsia="ru-RU"/>
                <w14:ligatures w14:val="none"/>
              </w:rPr>
              <w:t>-1,3</w:t>
            </w:r>
          </w:p>
        </w:tc>
        <w:tc>
          <w:tcPr>
            <w:tcW w:w="709" w:type="dxa"/>
            <w:vAlign w:val="center"/>
          </w:tcPr>
          <w:p w14:paraId="43321586"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0,80</w:t>
            </w:r>
          </w:p>
        </w:tc>
      </w:tr>
      <w:tr w:rsidR="00973E8F" w:rsidRPr="00973E8F" w14:paraId="2E6691C7" w14:textId="77777777" w:rsidTr="00834A99">
        <w:tc>
          <w:tcPr>
            <w:tcW w:w="5346" w:type="dxa"/>
          </w:tcPr>
          <w:p w14:paraId="3DC92F50" w14:textId="77777777" w:rsidR="00973E8F" w:rsidRPr="00973E8F" w:rsidRDefault="00973E8F" w:rsidP="00973E8F">
            <w:pPr>
              <w:spacing w:after="0" w:line="240" w:lineRule="auto"/>
              <w:jc w:val="both"/>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10. Nаа</w:t>
            </w:r>
            <w:r w:rsidRPr="00973E8F">
              <w:rPr>
                <w:rFonts w:ascii="Times New Roman" w:eastAsia="Times New Roman" w:hAnsi="Times New Roman" w:cs="Times New Roman"/>
                <w:color w:val="000000"/>
                <w:kern w:val="0"/>
                <w:vertAlign w:val="subscript"/>
                <w:lang w:eastAsia="ru-RU"/>
                <w14:ligatures w14:val="none"/>
              </w:rPr>
              <w:t xml:space="preserve">50 </w:t>
            </w:r>
            <w:r w:rsidRPr="00973E8F">
              <w:rPr>
                <w:rFonts w:ascii="Times New Roman" w:eastAsia="Times New Roman" w:hAnsi="Times New Roman" w:cs="Times New Roman"/>
                <w:color w:val="000000"/>
                <w:kern w:val="0"/>
                <w:lang w:eastAsia="ru-RU"/>
                <w14:ligatures w14:val="none"/>
              </w:rPr>
              <w:t xml:space="preserve">с отходами дрожжевых производств (Ростмомент, из расчета </w:t>
            </w:r>
          </w:p>
        </w:tc>
        <w:tc>
          <w:tcPr>
            <w:tcW w:w="1418" w:type="dxa"/>
            <w:vAlign w:val="center"/>
          </w:tcPr>
          <w:p w14:paraId="6A28D751"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11,1</w:t>
            </w:r>
          </w:p>
        </w:tc>
        <w:tc>
          <w:tcPr>
            <w:tcW w:w="850" w:type="dxa"/>
            <w:vAlign w:val="center"/>
          </w:tcPr>
          <w:p w14:paraId="3BD934AA"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11,2</w:t>
            </w:r>
          </w:p>
        </w:tc>
        <w:tc>
          <w:tcPr>
            <w:tcW w:w="1134" w:type="dxa"/>
            <w:vAlign w:val="center"/>
          </w:tcPr>
          <w:p w14:paraId="16C6295D"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color w:val="000000"/>
                <w:kern w:val="0"/>
                <w:lang w:eastAsia="ru-RU"/>
                <w14:ligatures w14:val="none"/>
              </w:rPr>
              <w:t>1,3</w:t>
            </w:r>
          </w:p>
        </w:tc>
        <w:tc>
          <w:tcPr>
            <w:tcW w:w="709" w:type="dxa"/>
            <w:vAlign w:val="center"/>
          </w:tcPr>
          <w:p w14:paraId="4B2D92D3"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1,01</w:t>
            </w:r>
          </w:p>
        </w:tc>
      </w:tr>
      <w:tr w:rsidR="00973E8F" w:rsidRPr="00973E8F" w14:paraId="45DE25EE" w14:textId="77777777" w:rsidTr="00834A99">
        <w:tc>
          <w:tcPr>
            <w:tcW w:w="5346" w:type="dxa"/>
          </w:tcPr>
          <w:p w14:paraId="2FF35310" w14:textId="77777777" w:rsidR="00973E8F" w:rsidRPr="00973E8F" w:rsidRDefault="00973E8F" w:rsidP="00973E8F">
            <w:pPr>
              <w:spacing w:after="0" w:line="240" w:lineRule="auto"/>
              <w:jc w:val="both"/>
              <w:rPr>
                <w:rFonts w:ascii="Times New Roman" w:eastAsia="Times New Roman" w:hAnsi="Times New Roman" w:cs="Times New Roman"/>
                <w:bCs/>
                <w:color w:val="000000"/>
                <w:kern w:val="0"/>
                <w:lang w:eastAsia="ru-RU"/>
                <w14:ligatures w14:val="none"/>
              </w:rPr>
            </w:pPr>
            <w:r w:rsidRPr="00973E8F">
              <w:rPr>
                <w:rFonts w:ascii="Times New Roman" w:eastAsia="Times New Roman" w:hAnsi="Times New Roman" w:cs="Times New Roman"/>
                <w:bCs/>
                <w:color w:val="000000"/>
                <w:kern w:val="0"/>
                <w:lang w:eastAsia="ru-RU"/>
                <w14:ligatures w14:val="none"/>
              </w:rPr>
              <w:t>11. N</w:t>
            </w:r>
            <w:r w:rsidRPr="00973E8F">
              <w:rPr>
                <w:rFonts w:ascii="Times New Roman" w:eastAsia="Times New Roman" w:hAnsi="Times New Roman" w:cs="Times New Roman"/>
                <w:bCs/>
                <w:color w:val="000000"/>
                <w:kern w:val="0"/>
                <w:vertAlign w:val="subscript"/>
                <w:lang w:eastAsia="ru-RU"/>
                <w14:ligatures w14:val="none"/>
              </w:rPr>
              <w:t>50</w:t>
            </w:r>
            <w:r w:rsidRPr="00973E8F">
              <w:rPr>
                <w:rFonts w:ascii="Times New Roman" w:eastAsia="Times New Roman" w:hAnsi="Times New Roman" w:cs="Times New Roman"/>
                <w:bCs/>
                <w:color w:val="000000"/>
                <w:kern w:val="0"/>
                <w:lang w:eastAsia="ru-RU"/>
                <w14:ligatures w14:val="none"/>
              </w:rPr>
              <w:t>Р</w:t>
            </w:r>
            <w:r w:rsidRPr="00973E8F">
              <w:rPr>
                <w:rFonts w:ascii="Times New Roman" w:eastAsia="Times New Roman" w:hAnsi="Times New Roman" w:cs="Times New Roman"/>
                <w:bCs/>
                <w:color w:val="000000"/>
                <w:kern w:val="0"/>
                <w:vertAlign w:val="subscript"/>
                <w:lang w:eastAsia="ru-RU"/>
                <w14:ligatures w14:val="none"/>
              </w:rPr>
              <w:t>20</w:t>
            </w:r>
            <w:r w:rsidRPr="00973E8F">
              <w:rPr>
                <w:rFonts w:ascii="Times New Roman" w:eastAsia="Times New Roman" w:hAnsi="Times New Roman" w:cs="Times New Roman"/>
                <w:bCs/>
                <w:color w:val="000000"/>
                <w:kern w:val="0"/>
                <w:lang w:eastAsia="ru-RU"/>
                <w14:ligatures w14:val="none"/>
              </w:rPr>
              <w:t>К</w:t>
            </w:r>
            <w:r w:rsidRPr="00973E8F">
              <w:rPr>
                <w:rFonts w:ascii="Times New Roman" w:eastAsia="Times New Roman" w:hAnsi="Times New Roman" w:cs="Times New Roman"/>
                <w:bCs/>
                <w:color w:val="000000"/>
                <w:kern w:val="0"/>
                <w:vertAlign w:val="subscript"/>
                <w:lang w:eastAsia="ru-RU"/>
                <w14:ligatures w14:val="none"/>
              </w:rPr>
              <w:t xml:space="preserve">30 </w:t>
            </w:r>
            <w:r w:rsidRPr="00973E8F">
              <w:rPr>
                <w:rFonts w:ascii="Times New Roman" w:eastAsia="Times New Roman" w:hAnsi="Times New Roman" w:cs="Times New Roman"/>
                <w:bCs/>
                <w:color w:val="000000"/>
                <w:kern w:val="0"/>
                <w:lang w:eastAsia="ru-RU"/>
                <w14:ligatures w14:val="none"/>
              </w:rPr>
              <w:t xml:space="preserve">с отходами дрожжевых производств (НПЦ по продовольствию, </w:t>
            </w:r>
          </w:p>
        </w:tc>
        <w:tc>
          <w:tcPr>
            <w:tcW w:w="1418" w:type="dxa"/>
            <w:vAlign w:val="center"/>
          </w:tcPr>
          <w:p w14:paraId="24C66980"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12,4</w:t>
            </w:r>
          </w:p>
        </w:tc>
        <w:tc>
          <w:tcPr>
            <w:tcW w:w="850" w:type="dxa"/>
            <w:vAlign w:val="center"/>
          </w:tcPr>
          <w:p w14:paraId="6ACA216C"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kern w:val="0"/>
                <w14:ligatures w14:val="none"/>
              </w:rPr>
              <w:t>7,6</w:t>
            </w:r>
          </w:p>
        </w:tc>
        <w:tc>
          <w:tcPr>
            <w:tcW w:w="1134" w:type="dxa"/>
            <w:vAlign w:val="center"/>
          </w:tcPr>
          <w:p w14:paraId="677128D7" w14:textId="77777777" w:rsidR="00973E8F" w:rsidRPr="00973E8F" w:rsidRDefault="00973E8F" w:rsidP="00973E8F">
            <w:pPr>
              <w:spacing w:after="0" w:line="240" w:lineRule="auto"/>
              <w:jc w:val="center"/>
              <w:rPr>
                <w:rFonts w:ascii="Times New Roman" w:eastAsia="Times New Roman" w:hAnsi="Times New Roman" w:cs="Times New Roman"/>
                <w:kern w:val="0"/>
                <w14:ligatures w14:val="none"/>
              </w:rPr>
            </w:pPr>
            <w:r w:rsidRPr="00973E8F">
              <w:rPr>
                <w:rFonts w:ascii="Times New Roman" w:eastAsia="Times New Roman" w:hAnsi="Times New Roman" w:cs="Times New Roman"/>
                <w:color w:val="000000"/>
                <w:kern w:val="0"/>
                <w:lang w:eastAsia="ru-RU"/>
                <w14:ligatures w14:val="none"/>
              </w:rPr>
              <w:t>-2,3</w:t>
            </w:r>
          </w:p>
        </w:tc>
        <w:tc>
          <w:tcPr>
            <w:tcW w:w="709" w:type="dxa"/>
            <w:vAlign w:val="center"/>
          </w:tcPr>
          <w:p w14:paraId="7B389CA3"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lang w:eastAsia="ru-RU"/>
                <w14:ligatures w14:val="none"/>
              </w:rPr>
            </w:pPr>
            <w:r w:rsidRPr="00973E8F">
              <w:rPr>
                <w:rFonts w:ascii="Times New Roman" w:eastAsia="Times New Roman" w:hAnsi="Times New Roman" w:cs="Times New Roman"/>
                <w:color w:val="000000"/>
                <w:kern w:val="0"/>
                <w:lang w:eastAsia="ru-RU"/>
                <w14:ligatures w14:val="none"/>
              </w:rPr>
              <w:t>0,61</w:t>
            </w:r>
          </w:p>
        </w:tc>
      </w:tr>
      <w:tr w:rsidR="00973E8F" w:rsidRPr="00973E8F" w14:paraId="3CE238F5" w14:textId="77777777" w:rsidTr="00834A99">
        <w:tc>
          <w:tcPr>
            <w:tcW w:w="5346" w:type="dxa"/>
          </w:tcPr>
          <w:p w14:paraId="7661FA18"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РДУ-99 </w:t>
            </w:r>
          </w:p>
        </w:tc>
        <w:tc>
          <w:tcPr>
            <w:tcW w:w="1418" w:type="dxa"/>
          </w:tcPr>
          <w:p w14:paraId="27C4545F" w14:textId="77777777" w:rsidR="00973E8F" w:rsidRPr="00973E8F" w:rsidRDefault="00973E8F" w:rsidP="00973E8F">
            <w:pPr>
              <w:spacing w:after="0" w:line="240" w:lineRule="auto"/>
              <w:jc w:val="both"/>
              <w:rPr>
                <w:rFonts w:ascii="Times New Roman" w:eastAsia="Times New Roman" w:hAnsi="Times New Roman" w:cs="Times New Roman"/>
                <w:kern w:val="0"/>
                <w:lang w:eastAsia="ru-RU"/>
                <w14:ligatures w14:val="none"/>
              </w:rPr>
            </w:pPr>
          </w:p>
        </w:tc>
        <w:tc>
          <w:tcPr>
            <w:tcW w:w="1984" w:type="dxa"/>
            <w:gridSpan w:val="2"/>
            <w:vAlign w:val="center"/>
          </w:tcPr>
          <w:p w14:paraId="31E5787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w:t>
            </w:r>
          </w:p>
        </w:tc>
        <w:tc>
          <w:tcPr>
            <w:tcW w:w="709" w:type="dxa"/>
            <w:vAlign w:val="center"/>
          </w:tcPr>
          <w:p w14:paraId="4B4BFAD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r>
    </w:tbl>
    <w:p w14:paraId="4DAFF3B5" w14:textId="77777777" w:rsidR="00973E8F" w:rsidRPr="00973E8F" w:rsidRDefault="00973E8F" w:rsidP="00973E8F">
      <w:pPr>
        <w:spacing w:after="0" w:line="240" w:lineRule="auto"/>
        <w:ind w:firstLine="709"/>
        <w:contextualSpacing/>
        <w:jc w:val="both"/>
        <w:rPr>
          <w:rFonts w:ascii="Times New Roman" w:eastAsia="Times New Roman" w:hAnsi="Times New Roman" w:cs="Times New Roman"/>
          <w:b/>
          <w:bCs/>
          <w:kern w:val="0"/>
          <w:sz w:val="26"/>
          <w:szCs w:val="26"/>
          <w:lang w:eastAsia="ru-RU"/>
          <w14:ligatures w14:val="none"/>
        </w:rPr>
      </w:pPr>
    </w:p>
    <w:p w14:paraId="72254563" w14:textId="77777777" w:rsidR="00973E8F" w:rsidRPr="00973E8F" w:rsidRDefault="00973E8F" w:rsidP="00973E8F">
      <w:pPr>
        <w:spacing w:after="0" w:line="240" w:lineRule="auto"/>
        <w:ind w:firstLine="709"/>
        <w:contextualSpacing/>
        <w:jc w:val="both"/>
        <w:rPr>
          <w:rFonts w:ascii="Times New Roman" w:eastAsia="Times New Roman" w:hAnsi="Times New Roman" w:cs="Times New Roman"/>
          <w:color w:val="000000"/>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 xml:space="preserve">Озимая пшеница. </w:t>
      </w:r>
      <w:r w:rsidRPr="00973E8F">
        <w:rPr>
          <w:rFonts w:ascii="Times New Roman" w:eastAsia="Times New Roman" w:hAnsi="Times New Roman" w:cs="Times New Roman"/>
          <w:color w:val="000000"/>
          <w:kern w:val="0"/>
          <w:sz w:val="26"/>
          <w:szCs w:val="26"/>
          <w:lang w:eastAsia="ru-RU"/>
          <w14:ligatures w14:val="none"/>
        </w:rPr>
        <w:t xml:space="preserve">По озимой пшенице приводим данные по радиологической эффективности применения новых форм комплексных удобрений отдельно по годам исследований, так как в 2021 г. опыт проводился на дерново-подзолистой рыхлосупесчаной почве, в 2022 г. – связносупесчаной почве. Данные показывают, что на дерново-подзолистой рыхлосупесчаной почве с плотностью загрязнения </w:t>
      </w:r>
      <w:r w:rsidRPr="00973E8F">
        <w:rPr>
          <w:rFonts w:ascii="Times New Roman" w:eastAsia="Times New Roman" w:hAnsi="Times New Roman" w:cs="Times New Roman"/>
          <w:color w:val="000000"/>
          <w:kern w:val="0"/>
          <w:sz w:val="26"/>
          <w:szCs w:val="26"/>
          <w:vertAlign w:val="superscript"/>
          <w:lang w:eastAsia="ru-RU"/>
          <w14:ligatures w14:val="none"/>
        </w:rPr>
        <w:t>137</w:t>
      </w:r>
      <w:r w:rsidRPr="00973E8F">
        <w:rPr>
          <w:rFonts w:ascii="Times New Roman" w:eastAsia="Times New Roman" w:hAnsi="Times New Roman" w:cs="Times New Roman"/>
          <w:color w:val="000000"/>
          <w:kern w:val="0"/>
          <w:sz w:val="26"/>
          <w:szCs w:val="26"/>
          <w:lang w:val="en-US" w:eastAsia="ru-RU"/>
          <w14:ligatures w14:val="none"/>
        </w:rPr>
        <w:t>Cs</w:t>
      </w:r>
      <w:r w:rsidRPr="00973E8F">
        <w:rPr>
          <w:rFonts w:ascii="Times New Roman" w:eastAsia="Times New Roman" w:hAnsi="Times New Roman" w:cs="Times New Roman"/>
          <w:color w:val="000000"/>
          <w:kern w:val="0"/>
          <w:sz w:val="26"/>
          <w:szCs w:val="26"/>
          <w:lang w:eastAsia="ru-RU"/>
          <w14:ligatures w14:val="none"/>
        </w:rPr>
        <w:t xml:space="preserve"> – 5,6 (среднее) Ки/км</w:t>
      </w:r>
      <w:r w:rsidRPr="00973E8F">
        <w:rPr>
          <w:rFonts w:ascii="Times New Roman" w:eastAsia="Times New Roman" w:hAnsi="Times New Roman" w:cs="Times New Roman"/>
          <w:color w:val="000000"/>
          <w:kern w:val="0"/>
          <w:sz w:val="26"/>
          <w:szCs w:val="26"/>
          <w:vertAlign w:val="superscript"/>
          <w:lang w:eastAsia="ru-RU"/>
          <w14:ligatures w14:val="none"/>
        </w:rPr>
        <w:t>2</w:t>
      </w:r>
      <w:r w:rsidRPr="00973E8F">
        <w:rPr>
          <w:rFonts w:ascii="Times New Roman" w:eastAsia="Times New Roman" w:hAnsi="Times New Roman" w:cs="Times New Roman"/>
          <w:color w:val="000000"/>
          <w:kern w:val="0"/>
          <w:sz w:val="26"/>
          <w:szCs w:val="26"/>
          <w:lang w:eastAsia="ru-RU"/>
          <w14:ligatures w14:val="none"/>
        </w:rPr>
        <w:t xml:space="preserve">, в условиях 2021 г. содержание </w:t>
      </w:r>
      <w:r w:rsidRPr="00973E8F">
        <w:rPr>
          <w:rFonts w:ascii="Times New Roman" w:eastAsia="Times New Roman" w:hAnsi="Times New Roman" w:cs="Times New Roman"/>
          <w:color w:val="000000"/>
          <w:kern w:val="0"/>
          <w:sz w:val="26"/>
          <w:szCs w:val="26"/>
          <w:vertAlign w:val="superscript"/>
          <w:lang w:eastAsia="ru-RU"/>
          <w14:ligatures w14:val="none"/>
        </w:rPr>
        <w:t>137</w:t>
      </w:r>
      <w:r w:rsidRPr="00973E8F">
        <w:rPr>
          <w:rFonts w:ascii="Times New Roman" w:eastAsia="Times New Roman" w:hAnsi="Times New Roman" w:cs="Times New Roman"/>
          <w:color w:val="000000"/>
          <w:kern w:val="0"/>
          <w:sz w:val="26"/>
          <w:szCs w:val="26"/>
          <w:lang w:val="en-US" w:eastAsia="ru-RU"/>
          <w14:ligatures w14:val="none"/>
        </w:rPr>
        <w:t>Cs</w:t>
      </w:r>
      <w:r w:rsidRPr="00973E8F">
        <w:rPr>
          <w:rFonts w:ascii="Times New Roman" w:eastAsia="Times New Roman" w:hAnsi="Times New Roman" w:cs="Times New Roman"/>
          <w:color w:val="000000"/>
          <w:kern w:val="0"/>
          <w:sz w:val="26"/>
          <w:szCs w:val="26"/>
          <w:lang w:eastAsia="ru-RU"/>
          <w14:ligatures w14:val="none"/>
        </w:rPr>
        <w:t xml:space="preserve"> в зерне пшеницы в зависимости от вариантов опыта с разными формами удобрений находилось в пределах от 7,82 до 26,22 Бк/кг и было пригодно как на пищевые цели, так и для использования зерна на фураж и как сырье для получения комбикормов (табл. 3.17). </w:t>
      </w:r>
    </w:p>
    <w:p w14:paraId="1AE3D09E" w14:textId="77777777" w:rsidR="00973E8F" w:rsidRPr="00973E8F" w:rsidRDefault="00973E8F" w:rsidP="00973E8F">
      <w:pPr>
        <w:spacing w:after="0" w:line="240" w:lineRule="auto"/>
        <w:ind w:firstLine="567"/>
        <w:contextualSpacing/>
        <w:jc w:val="both"/>
        <w:rPr>
          <w:rFonts w:ascii="Arial" w:eastAsia="Times New Roman" w:hAnsi="Arial" w:cs="Arial"/>
          <w:kern w:val="0"/>
          <w:sz w:val="24"/>
          <w:szCs w:val="24"/>
          <w:lang w:eastAsia="ru-RU"/>
          <w14:ligatures w14:val="none"/>
        </w:rPr>
      </w:pPr>
    </w:p>
    <w:p w14:paraId="30C6F55F" w14:textId="77777777" w:rsidR="00973E8F" w:rsidRPr="00973E8F" w:rsidRDefault="00973E8F" w:rsidP="00973E8F">
      <w:pPr>
        <w:spacing w:after="0" w:line="240" w:lineRule="auto"/>
        <w:ind w:left="57" w:right="57"/>
        <w:jc w:val="both"/>
        <w:rPr>
          <w:rFonts w:ascii="Times New Roman" w:eastAsia="Times New Roman" w:hAnsi="Times New Roman" w:cs="Times New Roman"/>
          <w:color w:val="000000"/>
          <w:kern w:val="0"/>
          <w:sz w:val="24"/>
          <w:szCs w:val="24"/>
          <w:lang w:eastAsia="ru-RU"/>
          <w14:ligatures w14:val="none"/>
        </w:rPr>
      </w:pPr>
      <w:r w:rsidRPr="00973E8F">
        <w:rPr>
          <w:rFonts w:ascii="Times New Roman" w:eastAsia="Times New Roman" w:hAnsi="Times New Roman" w:cs="Times New Roman"/>
          <w:color w:val="000000"/>
          <w:kern w:val="0"/>
          <w:sz w:val="24"/>
          <w:szCs w:val="24"/>
          <w:lang w:eastAsia="ru-RU"/>
          <w14:ligatures w14:val="none"/>
        </w:rPr>
        <w:t xml:space="preserve">Таблица 3.17. Содержание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color w:val="000000"/>
          <w:kern w:val="0"/>
          <w:sz w:val="24"/>
          <w:szCs w:val="24"/>
          <w:lang w:eastAsia="ru-RU"/>
          <w14:ligatures w14:val="none"/>
        </w:rPr>
        <w:t xml:space="preserve"> в зерне пшеницы озимой на дерново-подзолистых рыхло- и связносупесчаной почвах, 2021-2022 гг.</w:t>
      </w:r>
    </w:p>
    <w:tbl>
      <w:tblPr>
        <w:tblW w:w="96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1134"/>
        <w:gridCol w:w="850"/>
        <w:gridCol w:w="851"/>
        <w:gridCol w:w="850"/>
        <w:gridCol w:w="1276"/>
        <w:gridCol w:w="567"/>
        <w:gridCol w:w="227"/>
        <w:gridCol w:w="765"/>
        <w:gridCol w:w="227"/>
        <w:gridCol w:w="766"/>
        <w:gridCol w:w="85"/>
      </w:tblGrid>
      <w:tr w:rsidR="00973E8F" w:rsidRPr="00973E8F" w14:paraId="175B8FB7" w14:textId="77777777" w:rsidTr="00834A99">
        <w:trPr>
          <w:gridAfter w:val="1"/>
          <w:wAfter w:w="85" w:type="dxa"/>
        </w:trPr>
        <w:tc>
          <w:tcPr>
            <w:tcW w:w="2086" w:type="dxa"/>
            <w:vMerge w:val="restart"/>
          </w:tcPr>
          <w:p w14:paraId="5BC00B49"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p>
          <w:p w14:paraId="717DDE30"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Варианты</w:t>
            </w:r>
          </w:p>
        </w:tc>
        <w:tc>
          <w:tcPr>
            <w:tcW w:w="7513" w:type="dxa"/>
            <w:gridSpan w:val="10"/>
          </w:tcPr>
          <w:p w14:paraId="04C1BC25"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14:ligatures w14:val="none"/>
              </w:rPr>
              <w:t xml:space="preserve">Содержание радионуклида </w:t>
            </w:r>
          </w:p>
        </w:tc>
      </w:tr>
      <w:tr w:rsidR="00973E8F" w:rsidRPr="00973E8F" w14:paraId="0A0B1D2C" w14:textId="77777777" w:rsidTr="00834A99">
        <w:trPr>
          <w:gridAfter w:val="1"/>
          <w:wAfter w:w="85" w:type="dxa"/>
          <w:trHeight w:val="168"/>
        </w:trPr>
        <w:tc>
          <w:tcPr>
            <w:tcW w:w="2086" w:type="dxa"/>
            <w:vMerge/>
          </w:tcPr>
          <w:p w14:paraId="2EA522C4"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p>
        </w:tc>
        <w:tc>
          <w:tcPr>
            <w:tcW w:w="3685" w:type="dxa"/>
            <w:gridSpan w:val="4"/>
          </w:tcPr>
          <w:p w14:paraId="10339764"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2021 г.</w:t>
            </w:r>
          </w:p>
        </w:tc>
        <w:tc>
          <w:tcPr>
            <w:tcW w:w="3828" w:type="dxa"/>
            <w:gridSpan w:val="6"/>
          </w:tcPr>
          <w:p w14:paraId="2643972B"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2022 г.</w:t>
            </w:r>
          </w:p>
        </w:tc>
      </w:tr>
      <w:tr w:rsidR="00973E8F" w:rsidRPr="00973E8F" w14:paraId="38ACC971" w14:textId="77777777" w:rsidTr="00834A99">
        <w:trPr>
          <w:trHeight w:val="966"/>
        </w:trPr>
        <w:tc>
          <w:tcPr>
            <w:tcW w:w="2086" w:type="dxa"/>
            <w:vMerge/>
          </w:tcPr>
          <w:p w14:paraId="676ADE93"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p>
        </w:tc>
        <w:tc>
          <w:tcPr>
            <w:tcW w:w="1134" w:type="dxa"/>
            <w:vAlign w:val="center"/>
          </w:tcPr>
          <w:p w14:paraId="09E99315"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vertAlign w:val="superscript"/>
                <w14:ligatures w14:val="none"/>
              </w:rPr>
              <w:t>137</w:t>
            </w:r>
            <w:r w:rsidRPr="00973E8F">
              <w:rPr>
                <w:rFonts w:ascii="Times New Roman" w:eastAsia="Times New Roman" w:hAnsi="Times New Roman" w:cs="Times New Roman"/>
                <w:kern w:val="0"/>
                <w:sz w:val="20"/>
                <w:szCs w:val="20"/>
                <w:lang w:val="en-US"/>
                <w14:ligatures w14:val="none"/>
              </w:rPr>
              <w:t>Cs</w:t>
            </w:r>
            <w:r w:rsidRPr="00973E8F">
              <w:rPr>
                <w:rFonts w:ascii="Times New Roman" w:eastAsia="Times New Roman" w:hAnsi="Times New Roman" w:cs="Times New Roman"/>
                <w:kern w:val="0"/>
                <w:sz w:val="20"/>
                <w:szCs w:val="20"/>
                <w14:ligatures w14:val="none"/>
              </w:rPr>
              <w:t>,</w:t>
            </w:r>
          </w:p>
          <w:p w14:paraId="60BC52C3"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в почве, кБк/м</w:t>
            </w:r>
            <w:r w:rsidRPr="00973E8F">
              <w:rPr>
                <w:rFonts w:ascii="Times New Roman" w:eastAsia="Times New Roman" w:hAnsi="Times New Roman" w:cs="Times New Roman"/>
                <w:kern w:val="0"/>
                <w:sz w:val="20"/>
                <w:szCs w:val="20"/>
                <w:vertAlign w:val="superscript"/>
                <w14:ligatures w14:val="none"/>
              </w:rPr>
              <w:t>2</w:t>
            </w:r>
          </w:p>
        </w:tc>
        <w:tc>
          <w:tcPr>
            <w:tcW w:w="850" w:type="dxa"/>
            <w:vAlign w:val="center"/>
          </w:tcPr>
          <w:p w14:paraId="33BFDD48"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vertAlign w:val="superscript"/>
                <w:lang w:val="en-US"/>
                <w14:ligatures w14:val="none"/>
              </w:rPr>
              <w:t>137</w:t>
            </w:r>
            <w:r w:rsidRPr="00973E8F">
              <w:rPr>
                <w:rFonts w:ascii="Times New Roman" w:eastAsia="Times New Roman" w:hAnsi="Times New Roman" w:cs="Times New Roman"/>
                <w:kern w:val="0"/>
                <w:sz w:val="20"/>
                <w:szCs w:val="20"/>
                <w:lang w:val="en-US"/>
                <w14:ligatures w14:val="none"/>
              </w:rPr>
              <w:t>Cs</w:t>
            </w:r>
            <w:r w:rsidRPr="00973E8F">
              <w:rPr>
                <w:rFonts w:ascii="Times New Roman" w:eastAsia="Times New Roman" w:hAnsi="Times New Roman" w:cs="Times New Roman"/>
                <w:kern w:val="0"/>
                <w:sz w:val="20"/>
                <w:szCs w:val="20"/>
                <w14:ligatures w14:val="none"/>
              </w:rPr>
              <w:t>, Бк/кг</w:t>
            </w:r>
          </w:p>
        </w:tc>
        <w:tc>
          <w:tcPr>
            <w:tcW w:w="851" w:type="dxa"/>
            <w:vAlign w:val="center"/>
          </w:tcPr>
          <w:p w14:paraId="6298CFD9"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 -  базо-вому</w:t>
            </w:r>
          </w:p>
        </w:tc>
        <w:tc>
          <w:tcPr>
            <w:tcW w:w="850" w:type="dxa"/>
            <w:vAlign w:val="center"/>
          </w:tcPr>
          <w:p w14:paraId="1B6A969E"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КП</w:t>
            </w:r>
          </w:p>
        </w:tc>
        <w:tc>
          <w:tcPr>
            <w:tcW w:w="1276" w:type="dxa"/>
            <w:vAlign w:val="center"/>
          </w:tcPr>
          <w:p w14:paraId="6320FC9E"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vertAlign w:val="superscript"/>
                <w14:ligatures w14:val="none"/>
              </w:rPr>
              <w:t>137</w:t>
            </w:r>
            <w:r w:rsidRPr="00973E8F">
              <w:rPr>
                <w:rFonts w:ascii="Times New Roman" w:eastAsia="Times New Roman" w:hAnsi="Times New Roman" w:cs="Times New Roman"/>
                <w:kern w:val="0"/>
                <w:sz w:val="20"/>
                <w:szCs w:val="20"/>
                <w:lang w:val="en-US"/>
                <w14:ligatures w14:val="none"/>
              </w:rPr>
              <w:t>Cs</w:t>
            </w:r>
            <w:r w:rsidRPr="00973E8F">
              <w:rPr>
                <w:rFonts w:ascii="Times New Roman" w:eastAsia="Times New Roman" w:hAnsi="Times New Roman" w:cs="Times New Roman"/>
                <w:kern w:val="0"/>
                <w:sz w:val="20"/>
                <w:szCs w:val="20"/>
                <w14:ligatures w14:val="none"/>
              </w:rPr>
              <w:t>,</w:t>
            </w:r>
          </w:p>
          <w:p w14:paraId="038835B5"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в почве, кБк/м</w:t>
            </w:r>
            <w:r w:rsidRPr="00973E8F">
              <w:rPr>
                <w:rFonts w:ascii="Times New Roman" w:eastAsia="Times New Roman" w:hAnsi="Times New Roman" w:cs="Times New Roman"/>
                <w:kern w:val="0"/>
                <w:sz w:val="20"/>
                <w:szCs w:val="20"/>
                <w:vertAlign w:val="superscript"/>
                <w14:ligatures w14:val="none"/>
              </w:rPr>
              <w:t>2</w:t>
            </w:r>
          </w:p>
        </w:tc>
        <w:tc>
          <w:tcPr>
            <w:tcW w:w="794" w:type="dxa"/>
            <w:gridSpan w:val="2"/>
            <w:vAlign w:val="center"/>
          </w:tcPr>
          <w:p w14:paraId="1B812158"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vertAlign w:val="superscript"/>
                <w:lang w:val="en-US"/>
                <w14:ligatures w14:val="none"/>
              </w:rPr>
              <w:t>137</w:t>
            </w:r>
            <w:r w:rsidRPr="00973E8F">
              <w:rPr>
                <w:rFonts w:ascii="Times New Roman" w:eastAsia="Times New Roman" w:hAnsi="Times New Roman" w:cs="Times New Roman"/>
                <w:kern w:val="0"/>
                <w:sz w:val="20"/>
                <w:szCs w:val="20"/>
                <w:lang w:val="en-US"/>
                <w14:ligatures w14:val="none"/>
              </w:rPr>
              <w:t>Cs</w:t>
            </w:r>
            <w:r w:rsidRPr="00973E8F">
              <w:rPr>
                <w:rFonts w:ascii="Times New Roman" w:eastAsia="Times New Roman" w:hAnsi="Times New Roman" w:cs="Times New Roman"/>
                <w:kern w:val="0"/>
                <w:sz w:val="20"/>
                <w:szCs w:val="20"/>
                <w14:ligatures w14:val="none"/>
              </w:rPr>
              <w:t>, Бк/кг</w:t>
            </w:r>
          </w:p>
        </w:tc>
        <w:tc>
          <w:tcPr>
            <w:tcW w:w="992" w:type="dxa"/>
            <w:gridSpan w:val="2"/>
            <w:vAlign w:val="center"/>
          </w:tcPr>
          <w:p w14:paraId="43E8F679"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 -</w:t>
            </w:r>
          </w:p>
          <w:p w14:paraId="5B446110"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базо-вому</w:t>
            </w:r>
          </w:p>
        </w:tc>
        <w:tc>
          <w:tcPr>
            <w:tcW w:w="851" w:type="dxa"/>
            <w:gridSpan w:val="2"/>
            <w:vAlign w:val="center"/>
          </w:tcPr>
          <w:p w14:paraId="694C8C3C"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КП</w:t>
            </w:r>
          </w:p>
        </w:tc>
      </w:tr>
      <w:tr w:rsidR="00973E8F" w:rsidRPr="00973E8F" w14:paraId="5110060D" w14:textId="77777777" w:rsidTr="00834A99">
        <w:tc>
          <w:tcPr>
            <w:tcW w:w="2086" w:type="dxa"/>
            <w:vAlign w:val="center"/>
          </w:tcPr>
          <w:p w14:paraId="57B8C040"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1. Контроль без удобрений</w:t>
            </w:r>
          </w:p>
        </w:tc>
        <w:tc>
          <w:tcPr>
            <w:tcW w:w="1134" w:type="dxa"/>
            <w:vAlign w:val="center"/>
          </w:tcPr>
          <w:p w14:paraId="65B44D09"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215,5</w:t>
            </w:r>
          </w:p>
        </w:tc>
        <w:tc>
          <w:tcPr>
            <w:tcW w:w="850" w:type="dxa"/>
            <w:vAlign w:val="center"/>
          </w:tcPr>
          <w:p w14:paraId="50FC40CA"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26,22</w:t>
            </w:r>
          </w:p>
        </w:tc>
        <w:tc>
          <w:tcPr>
            <w:tcW w:w="851" w:type="dxa"/>
            <w:vAlign w:val="center"/>
          </w:tcPr>
          <w:p w14:paraId="784E5C26"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spacing w:val="-4"/>
                <w:kern w:val="0"/>
                <w:sz w:val="20"/>
                <w:szCs w:val="20"/>
                <w:lang w:eastAsia="ru-RU"/>
                <w14:ligatures w14:val="none"/>
              </w:rPr>
              <w:t>–</w:t>
            </w:r>
          </w:p>
        </w:tc>
        <w:tc>
          <w:tcPr>
            <w:tcW w:w="850" w:type="dxa"/>
            <w:vAlign w:val="center"/>
          </w:tcPr>
          <w:p w14:paraId="713204AE"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lang w:eastAsia="ru-RU"/>
                <w14:ligatures w14:val="none"/>
              </w:rPr>
              <w:t>0,122</w:t>
            </w:r>
          </w:p>
        </w:tc>
        <w:tc>
          <w:tcPr>
            <w:tcW w:w="1276" w:type="dxa"/>
            <w:tcBorders>
              <w:left w:val="nil"/>
            </w:tcBorders>
            <w:vAlign w:val="center"/>
          </w:tcPr>
          <w:p w14:paraId="26EA7030"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347,3</w:t>
            </w:r>
          </w:p>
        </w:tc>
        <w:tc>
          <w:tcPr>
            <w:tcW w:w="794" w:type="dxa"/>
            <w:gridSpan w:val="2"/>
            <w:tcBorders>
              <w:left w:val="nil"/>
            </w:tcBorders>
            <w:vAlign w:val="center"/>
          </w:tcPr>
          <w:p w14:paraId="0ADEA759"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0,73</w:t>
            </w:r>
          </w:p>
        </w:tc>
        <w:tc>
          <w:tcPr>
            <w:tcW w:w="992" w:type="dxa"/>
            <w:gridSpan w:val="2"/>
            <w:tcBorders>
              <w:left w:val="nil"/>
            </w:tcBorders>
            <w:vAlign w:val="center"/>
          </w:tcPr>
          <w:p w14:paraId="1AC6C6DE"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spacing w:val="-4"/>
                <w:kern w:val="0"/>
                <w:sz w:val="20"/>
                <w:szCs w:val="20"/>
                <w:lang w:eastAsia="ru-RU"/>
                <w14:ligatures w14:val="none"/>
              </w:rPr>
              <w:t>–</w:t>
            </w:r>
          </w:p>
        </w:tc>
        <w:tc>
          <w:tcPr>
            <w:tcW w:w="851" w:type="dxa"/>
            <w:gridSpan w:val="2"/>
            <w:tcBorders>
              <w:left w:val="nil"/>
            </w:tcBorders>
            <w:vAlign w:val="center"/>
          </w:tcPr>
          <w:p w14:paraId="56C7FBB4"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0,002</w:t>
            </w:r>
          </w:p>
        </w:tc>
      </w:tr>
      <w:tr w:rsidR="00973E8F" w:rsidRPr="00973E8F" w14:paraId="2438A897" w14:textId="77777777" w:rsidTr="00834A99">
        <w:tc>
          <w:tcPr>
            <w:tcW w:w="2086" w:type="dxa"/>
            <w:vAlign w:val="center"/>
          </w:tcPr>
          <w:p w14:paraId="6EC4FC82"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2.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color w:val="000000"/>
                <w:spacing w:val="-4"/>
                <w:kern w:val="0"/>
                <w:sz w:val="20"/>
                <w:szCs w:val="20"/>
                <w:lang w:eastAsia="ru-RU"/>
                <w14:ligatures w14:val="none"/>
              </w:rPr>
              <w:t xml:space="preserve"> + </w:t>
            </w:r>
            <w:r w:rsidRPr="00973E8F">
              <w:rPr>
                <w:rFonts w:ascii="Times New Roman" w:eastAsia="Times New Roman" w:hAnsi="Times New Roman" w:cs="Times New Roman"/>
                <w:spacing w:val="-4"/>
                <w:kern w:val="0"/>
                <w:sz w:val="20"/>
                <w:szCs w:val="20"/>
                <w:lang w:eastAsia="ru-RU"/>
                <w14:ligatures w14:val="none"/>
              </w:rPr>
              <w:t>N</w:t>
            </w:r>
            <w:r w:rsidRPr="00973E8F">
              <w:rPr>
                <w:rFonts w:ascii="Times New Roman" w:eastAsia="Times New Roman" w:hAnsi="Times New Roman" w:cs="Times New Roman"/>
                <w:spacing w:val="-4"/>
                <w:kern w:val="0"/>
                <w:sz w:val="20"/>
                <w:szCs w:val="20"/>
                <w:vertAlign w:val="subscript"/>
                <w:lang w:eastAsia="ru-RU"/>
                <w14:ligatures w14:val="none"/>
              </w:rPr>
              <w:t xml:space="preserve">70+40 </w:t>
            </w:r>
            <w:r w:rsidRPr="00973E8F">
              <w:rPr>
                <w:rFonts w:ascii="Times New Roman" w:eastAsia="Times New Roman" w:hAnsi="Times New Roman" w:cs="Times New Roman"/>
                <w:color w:val="000000"/>
                <w:spacing w:val="-4"/>
                <w:kern w:val="0"/>
                <w:sz w:val="20"/>
                <w:szCs w:val="20"/>
                <w:lang w:eastAsia="ru-RU"/>
                <w14:ligatures w14:val="none"/>
              </w:rPr>
              <w:t xml:space="preserve">– </w:t>
            </w:r>
            <w:r w:rsidRPr="00973E8F">
              <w:rPr>
                <w:rFonts w:ascii="Times New Roman" w:eastAsia="Times New Roman" w:hAnsi="Times New Roman" w:cs="Times New Roman"/>
                <w:i/>
                <w:color w:val="000000"/>
                <w:spacing w:val="-4"/>
                <w:kern w:val="0"/>
                <w:sz w:val="20"/>
                <w:szCs w:val="20"/>
                <w:lang w:eastAsia="ru-RU"/>
                <w14:ligatures w14:val="none"/>
              </w:rPr>
              <w:t>базовый</w:t>
            </w:r>
            <w:r w:rsidRPr="00973E8F">
              <w:rPr>
                <w:rFonts w:ascii="Times New Roman" w:eastAsia="Times New Roman" w:hAnsi="Times New Roman" w:cs="Times New Roman"/>
                <w:color w:val="000000"/>
                <w:spacing w:val="-4"/>
                <w:kern w:val="0"/>
                <w:sz w:val="20"/>
                <w:szCs w:val="20"/>
                <w:lang w:eastAsia="ru-RU"/>
                <w14:ligatures w14:val="none"/>
              </w:rPr>
              <w:t xml:space="preserve"> </w:t>
            </w:r>
          </w:p>
        </w:tc>
        <w:tc>
          <w:tcPr>
            <w:tcW w:w="1134" w:type="dxa"/>
            <w:vAlign w:val="center"/>
          </w:tcPr>
          <w:p w14:paraId="1617F4A0"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218,3</w:t>
            </w:r>
          </w:p>
        </w:tc>
        <w:tc>
          <w:tcPr>
            <w:tcW w:w="850" w:type="dxa"/>
            <w:vAlign w:val="center"/>
          </w:tcPr>
          <w:p w14:paraId="30105918"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12,90</w:t>
            </w:r>
          </w:p>
        </w:tc>
        <w:tc>
          <w:tcPr>
            <w:tcW w:w="851" w:type="dxa"/>
            <w:vAlign w:val="center"/>
          </w:tcPr>
          <w:p w14:paraId="7E36C5AE"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spacing w:val="-4"/>
                <w:kern w:val="0"/>
                <w:sz w:val="20"/>
                <w:szCs w:val="20"/>
                <w:lang w:eastAsia="ru-RU"/>
                <w14:ligatures w14:val="none"/>
              </w:rPr>
              <w:t>–</w:t>
            </w:r>
          </w:p>
        </w:tc>
        <w:tc>
          <w:tcPr>
            <w:tcW w:w="850" w:type="dxa"/>
            <w:vAlign w:val="center"/>
          </w:tcPr>
          <w:p w14:paraId="164AADDB"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lang w:eastAsia="ru-RU"/>
                <w14:ligatures w14:val="none"/>
              </w:rPr>
              <w:t>0,059</w:t>
            </w:r>
          </w:p>
        </w:tc>
        <w:tc>
          <w:tcPr>
            <w:tcW w:w="1276" w:type="dxa"/>
            <w:tcBorders>
              <w:left w:val="nil"/>
            </w:tcBorders>
            <w:vAlign w:val="center"/>
          </w:tcPr>
          <w:p w14:paraId="49FC77F6"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309,4</w:t>
            </w:r>
          </w:p>
        </w:tc>
        <w:tc>
          <w:tcPr>
            <w:tcW w:w="794" w:type="dxa"/>
            <w:gridSpan w:val="2"/>
            <w:tcBorders>
              <w:left w:val="nil"/>
            </w:tcBorders>
            <w:vAlign w:val="center"/>
          </w:tcPr>
          <w:p w14:paraId="7592E431"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0,81</w:t>
            </w:r>
          </w:p>
        </w:tc>
        <w:tc>
          <w:tcPr>
            <w:tcW w:w="992" w:type="dxa"/>
            <w:gridSpan w:val="2"/>
            <w:tcBorders>
              <w:left w:val="nil"/>
            </w:tcBorders>
            <w:vAlign w:val="center"/>
          </w:tcPr>
          <w:p w14:paraId="1F49251D"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spacing w:val="-4"/>
                <w:kern w:val="0"/>
                <w:sz w:val="20"/>
                <w:szCs w:val="20"/>
                <w:lang w:eastAsia="ru-RU"/>
                <w14:ligatures w14:val="none"/>
              </w:rPr>
              <w:t>–</w:t>
            </w:r>
          </w:p>
        </w:tc>
        <w:tc>
          <w:tcPr>
            <w:tcW w:w="851" w:type="dxa"/>
            <w:gridSpan w:val="2"/>
            <w:tcBorders>
              <w:left w:val="nil"/>
            </w:tcBorders>
            <w:vAlign w:val="center"/>
          </w:tcPr>
          <w:p w14:paraId="54218002"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0,003</w:t>
            </w:r>
          </w:p>
        </w:tc>
      </w:tr>
      <w:tr w:rsidR="00973E8F" w:rsidRPr="00973E8F" w14:paraId="2D7DA27A" w14:textId="77777777" w:rsidTr="00834A99">
        <w:tc>
          <w:tcPr>
            <w:tcW w:w="2086" w:type="dxa"/>
            <w:vAlign w:val="center"/>
          </w:tcPr>
          <w:p w14:paraId="2CA876DB"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3.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 xml:space="preserve"> +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r w:rsidRPr="00973E8F">
              <w:rPr>
                <w:rFonts w:ascii="Times New Roman" w:eastAsia="Times New Roman" w:hAnsi="Times New Roman" w:cs="Times New Roman"/>
                <w:color w:val="000000"/>
                <w:spacing w:val="-4"/>
                <w:kern w:val="0"/>
                <w:sz w:val="20"/>
                <w:szCs w:val="20"/>
                <w:lang w:eastAsia="ru-RU"/>
                <w14:ligatures w14:val="none"/>
              </w:rPr>
              <w:t xml:space="preserve"> </w:t>
            </w:r>
          </w:p>
        </w:tc>
        <w:tc>
          <w:tcPr>
            <w:tcW w:w="1134" w:type="dxa"/>
            <w:vAlign w:val="center"/>
          </w:tcPr>
          <w:p w14:paraId="55E48CC5"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336,2</w:t>
            </w:r>
          </w:p>
        </w:tc>
        <w:tc>
          <w:tcPr>
            <w:tcW w:w="850" w:type="dxa"/>
            <w:vAlign w:val="center"/>
          </w:tcPr>
          <w:p w14:paraId="3BF939E8"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14,40</w:t>
            </w:r>
          </w:p>
        </w:tc>
        <w:tc>
          <w:tcPr>
            <w:tcW w:w="851" w:type="dxa"/>
            <w:vAlign w:val="center"/>
          </w:tcPr>
          <w:p w14:paraId="632F590A"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1,50</w:t>
            </w:r>
          </w:p>
        </w:tc>
        <w:tc>
          <w:tcPr>
            <w:tcW w:w="850" w:type="dxa"/>
            <w:vAlign w:val="center"/>
          </w:tcPr>
          <w:p w14:paraId="2A77B3B8"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lang w:eastAsia="ru-RU"/>
                <w14:ligatures w14:val="none"/>
              </w:rPr>
              <w:t>0,043</w:t>
            </w:r>
          </w:p>
        </w:tc>
        <w:tc>
          <w:tcPr>
            <w:tcW w:w="1276" w:type="dxa"/>
            <w:tcBorders>
              <w:left w:val="nil"/>
            </w:tcBorders>
            <w:vAlign w:val="center"/>
          </w:tcPr>
          <w:p w14:paraId="4D366093"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321,8</w:t>
            </w:r>
          </w:p>
        </w:tc>
        <w:tc>
          <w:tcPr>
            <w:tcW w:w="794" w:type="dxa"/>
            <w:gridSpan w:val="2"/>
            <w:tcBorders>
              <w:left w:val="nil"/>
            </w:tcBorders>
            <w:vAlign w:val="center"/>
          </w:tcPr>
          <w:p w14:paraId="3A23D33A"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2,93</w:t>
            </w:r>
          </w:p>
        </w:tc>
        <w:tc>
          <w:tcPr>
            <w:tcW w:w="992" w:type="dxa"/>
            <w:gridSpan w:val="2"/>
            <w:tcBorders>
              <w:left w:val="nil"/>
            </w:tcBorders>
            <w:vAlign w:val="center"/>
          </w:tcPr>
          <w:p w14:paraId="0B6B1A29"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2,12</w:t>
            </w:r>
          </w:p>
        </w:tc>
        <w:tc>
          <w:tcPr>
            <w:tcW w:w="851" w:type="dxa"/>
            <w:gridSpan w:val="2"/>
            <w:tcBorders>
              <w:left w:val="nil"/>
            </w:tcBorders>
            <w:vAlign w:val="center"/>
          </w:tcPr>
          <w:p w14:paraId="26D75251"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0,009</w:t>
            </w:r>
          </w:p>
        </w:tc>
      </w:tr>
      <w:tr w:rsidR="00973E8F" w:rsidRPr="00973E8F" w14:paraId="148D258D" w14:textId="77777777" w:rsidTr="00834A99">
        <w:tc>
          <w:tcPr>
            <w:tcW w:w="2086" w:type="dxa"/>
            <w:vAlign w:val="center"/>
          </w:tcPr>
          <w:p w14:paraId="47CEECE0"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4.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0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r w:rsidRPr="00973E8F">
              <w:rPr>
                <w:rFonts w:ascii="Times New Roman" w:eastAsia="Times New Roman" w:hAnsi="Times New Roman" w:cs="Times New Roman"/>
                <w:color w:val="000000"/>
                <w:spacing w:val="-4"/>
                <w:kern w:val="0"/>
                <w:sz w:val="20"/>
                <w:szCs w:val="20"/>
                <w:lang w:eastAsia="ru-RU"/>
                <w14:ligatures w14:val="none"/>
              </w:rPr>
              <w:t xml:space="preserve"> </w:t>
            </w:r>
          </w:p>
        </w:tc>
        <w:tc>
          <w:tcPr>
            <w:tcW w:w="1134" w:type="dxa"/>
            <w:vAlign w:val="center"/>
          </w:tcPr>
          <w:p w14:paraId="68621CF2"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242,8</w:t>
            </w:r>
          </w:p>
        </w:tc>
        <w:tc>
          <w:tcPr>
            <w:tcW w:w="850" w:type="dxa"/>
            <w:vAlign w:val="center"/>
          </w:tcPr>
          <w:p w14:paraId="16FD6C5F"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25,31</w:t>
            </w:r>
          </w:p>
        </w:tc>
        <w:tc>
          <w:tcPr>
            <w:tcW w:w="851" w:type="dxa"/>
            <w:vAlign w:val="center"/>
          </w:tcPr>
          <w:p w14:paraId="1333470A"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12,41</w:t>
            </w:r>
          </w:p>
        </w:tc>
        <w:tc>
          <w:tcPr>
            <w:tcW w:w="850" w:type="dxa"/>
            <w:vAlign w:val="center"/>
          </w:tcPr>
          <w:p w14:paraId="31390BE6"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lang w:eastAsia="ru-RU"/>
                <w14:ligatures w14:val="none"/>
              </w:rPr>
              <w:t>0,104</w:t>
            </w:r>
          </w:p>
        </w:tc>
        <w:tc>
          <w:tcPr>
            <w:tcW w:w="1276" w:type="dxa"/>
            <w:tcBorders>
              <w:left w:val="nil"/>
            </w:tcBorders>
            <w:vAlign w:val="center"/>
          </w:tcPr>
          <w:p w14:paraId="748A320B"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302,3</w:t>
            </w:r>
          </w:p>
        </w:tc>
        <w:tc>
          <w:tcPr>
            <w:tcW w:w="794" w:type="dxa"/>
            <w:gridSpan w:val="2"/>
            <w:tcBorders>
              <w:left w:val="nil"/>
            </w:tcBorders>
            <w:vAlign w:val="center"/>
          </w:tcPr>
          <w:p w14:paraId="74AED8BD"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3,39</w:t>
            </w:r>
          </w:p>
        </w:tc>
        <w:tc>
          <w:tcPr>
            <w:tcW w:w="992" w:type="dxa"/>
            <w:gridSpan w:val="2"/>
            <w:tcBorders>
              <w:left w:val="nil"/>
            </w:tcBorders>
            <w:vAlign w:val="center"/>
          </w:tcPr>
          <w:p w14:paraId="72BDB787"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2,58</w:t>
            </w:r>
          </w:p>
        </w:tc>
        <w:tc>
          <w:tcPr>
            <w:tcW w:w="851" w:type="dxa"/>
            <w:gridSpan w:val="2"/>
            <w:tcBorders>
              <w:left w:val="nil"/>
            </w:tcBorders>
            <w:vAlign w:val="center"/>
          </w:tcPr>
          <w:p w14:paraId="7336B365"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0,011</w:t>
            </w:r>
          </w:p>
        </w:tc>
      </w:tr>
      <w:tr w:rsidR="00973E8F" w:rsidRPr="00973E8F" w14:paraId="5040E7D5" w14:textId="77777777" w:rsidTr="00834A99">
        <w:tc>
          <w:tcPr>
            <w:tcW w:w="2086" w:type="dxa"/>
            <w:vAlign w:val="center"/>
          </w:tcPr>
          <w:p w14:paraId="05E64F71" w14:textId="77777777" w:rsidR="00973E8F" w:rsidRPr="00973E8F" w:rsidRDefault="00973E8F" w:rsidP="00973E8F">
            <w:pPr>
              <w:spacing w:after="0" w:line="240" w:lineRule="auto"/>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5.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120 </w:t>
            </w:r>
            <w:r w:rsidRPr="00973E8F">
              <w:rPr>
                <w:rFonts w:ascii="Times New Roman" w:eastAsia="Times New Roman" w:hAnsi="Times New Roman" w:cs="Times New Roman"/>
                <w:color w:val="000000"/>
                <w:kern w:val="0"/>
                <w:sz w:val="20"/>
                <w:szCs w:val="20"/>
                <w:lang w:eastAsia="ru-RU"/>
                <w14:ligatures w14:val="none"/>
              </w:rPr>
              <w:t>S</w:t>
            </w:r>
            <w:r w:rsidRPr="00973E8F">
              <w:rPr>
                <w:rFonts w:ascii="Times New Roman" w:eastAsia="Times New Roman" w:hAnsi="Times New Roman" w:cs="Times New Roman"/>
                <w:color w:val="000000"/>
                <w:kern w:val="0"/>
                <w:sz w:val="20"/>
                <w:szCs w:val="20"/>
                <w:vertAlign w:val="subscript"/>
                <w:lang w:eastAsia="ru-RU"/>
                <w14:ligatures w14:val="none"/>
              </w:rPr>
              <w:t>12,3</w:t>
            </w:r>
            <w:r w:rsidRPr="00973E8F">
              <w:rPr>
                <w:rFonts w:ascii="Times New Roman" w:eastAsia="Times New Roman" w:hAnsi="Times New Roman" w:cs="Times New Roman"/>
                <w:color w:val="000000"/>
                <w:kern w:val="0"/>
                <w:sz w:val="20"/>
                <w:szCs w:val="20"/>
                <w:lang w:eastAsia="ru-RU"/>
                <w14:ligatures w14:val="none"/>
              </w:rPr>
              <w:t xml:space="preserve"> (6% от массы удобрения) и С</w:t>
            </w:r>
            <w:r w:rsidRPr="00973E8F">
              <w:rPr>
                <w:rFonts w:ascii="Times New Roman" w:eastAsia="Times New Roman" w:hAnsi="Times New Roman" w:cs="Times New Roman"/>
                <w:color w:val="000000"/>
                <w:kern w:val="0"/>
                <w:sz w:val="20"/>
                <w:szCs w:val="20"/>
                <w:vertAlign w:val="subscript"/>
                <w:lang w:eastAsia="ru-RU"/>
                <w14:ligatures w14:val="none"/>
              </w:rPr>
              <w:t>24,6</w:t>
            </w:r>
            <w:r w:rsidRPr="00973E8F">
              <w:rPr>
                <w:rFonts w:ascii="Times New Roman" w:eastAsia="Times New Roman" w:hAnsi="Times New Roman" w:cs="Times New Roman"/>
                <w:color w:val="000000"/>
                <w:kern w:val="0"/>
                <w:sz w:val="20"/>
                <w:szCs w:val="20"/>
                <w:lang w:eastAsia="ru-RU"/>
                <w14:ligatures w14:val="none"/>
              </w:rPr>
              <w:t xml:space="preserve"> (12%) углерода (марка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r w:rsidRPr="00973E8F">
              <w:rPr>
                <w:rFonts w:ascii="Times New Roman" w:eastAsia="Times New Roman" w:hAnsi="Times New Roman" w:cs="Times New Roman"/>
                <w:color w:val="000000"/>
                <w:spacing w:val="-4"/>
                <w:kern w:val="0"/>
                <w:sz w:val="20"/>
                <w:szCs w:val="20"/>
                <w:lang w:eastAsia="ru-RU"/>
                <w14:ligatures w14:val="none"/>
              </w:rPr>
              <w:t xml:space="preserve"> </w:t>
            </w:r>
          </w:p>
        </w:tc>
        <w:tc>
          <w:tcPr>
            <w:tcW w:w="1134" w:type="dxa"/>
            <w:vAlign w:val="center"/>
          </w:tcPr>
          <w:p w14:paraId="6F8264E2"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399,4</w:t>
            </w:r>
          </w:p>
        </w:tc>
        <w:tc>
          <w:tcPr>
            <w:tcW w:w="850" w:type="dxa"/>
            <w:vAlign w:val="center"/>
          </w:tcPr>
          <w:p w14:paraId="78653333"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12,60</w:t>
            </w:r>
          </w:p>
        </w:tc>
        <w:tc>
          <w:tcPr>
            <w:tcW w:w="851" w:type="dxa"/>
            <w:vAlign w:val="center"/>
          </w:tcPr>
          <w:p w14:paraId="5D6A2A88"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-0,30</w:t>
            </w:r>
          </w:p>
        </w:tc>
        <w:tc>
          <w:tcPr>
            <w:tcW w:w="850" w:type="dxa"/>
            <w:vAlign w:val="center"/>
          </w:tcPr>
          <w:p w14:paraId="4CEE78C0"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lang w:eastAsia="ru-RU"/>
                <w14:ligatures w14:val="none"/>
              </w:rPr>
              <w:t>0,032</w:t>
            </w:r>
          </w:p>
        </w:tc>
        <w:tc>
          <w:tcPr>
            <w:tcW w:w="1276" w:type="dxa"/>
            <w:tcBorders>
              <w:left w:val="nil"/>
            </w:tcBorders>
            <w:vAlign w:val="center"/>
          </w:tcPr>
          <w:p w14:paraId="739B3351"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302,6</w:t>
            </w:r>
          </w:p>
        </w:tc>
        <w:tc>
          <w:tcPr>
            <w:tcW w:w="794" w:type="dxa"/>
            <w:gridSpan w:val="2"/>
            <w:tcBorders>
              <w:left w:val="nil"/>
            </w:tcBorders>
            <w:vAlign w:val="center"/>
          </w:tcPr>
          <w:p w14:paraId="240C94E7"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3,10</w:t>
            </w:r>
          </w:p>
        </w:tc>
        <w:tc>
          <w:tcPr>
            <w:tcW w:w="992" w:type="dxa"/>
            <w:gridSpan w:val="2"/>
            <w:tcBorders>
              <w:left w:val="nil"/>
            </w:tcBorders>
            <w:vAlign w:val="center"/>
          </w:tcPr>
          <w:p w14:paraId="11B919BE"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2,29</w:t>
            </w:r>
          </w:p>
        </w:tc>
        <w:tc>
          <w:tcPr>
            <w:tcW w:w="851" w:type="dxa"/>
            <w:gridSpan w:val="2"/>
            <w:tcBorders>
              <w:left w:val="nil"/>
            </w:tcBorders>
            <w:vAlign w:val="center"/>
          </w:tcPr>
          <w:p w14:paraId="051D4DDE"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0,010</w:t>
            </w:r>
          </w:p>
        </w:tc>
      </w:tr>
      <w:tr w:rsidR="00973E8F" w:rsidRPr="00973E8F" w14:paraId="7A487432" w14:textId="77777777" w:rsidTr="00834A99">
        <w:tc>
          <w:tcPr>
            <w:tcW w:w="2086" w:type="dxa"/>
            <w:vAlign w:val="center"/>
          </w:tcPr>
          <w:p w14:paraId="650ABA55"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6.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120  </w:t>
            </w:r>
            <w:r w:rsidRPr="00973E8F">
              <w:rPr>
                <w:rFonts w:ascii="Times New Roman" w:eastAsia="Times New Roman" w:hAnsi="Times New Roman" w:cs="Times New Roman"/>
                <w:color w:val="000000"/>
                <w:spacing w:val="-4"/>
                <w:kern w:val="0"/>
                <w:sz w:val="20"/>
                <w:szCs w:val="20"/>
                <w:lang w:eastAsia="ru-RU"/>
                <w14:ligatures w14:val="none"/>
              </w:rPr>
              <w:t xml:space="preserve"> </w:t>
            </w:r>
            <w:r w:rsidRPr="00973E8F">
              <w:rPr>
                <w:rFonts w:ascii="Times New Roman" w:eastAsia="Times New Roman" w:hAnsi="Times New Roman" w:cs="Times New Roman"/>
                <w:color w:val="000000"/>
                <w:kern w:val="0"/>
                <w:sz w:val="20"/>
                <w:szCs w:val="20"/>
                <w:lang w:eastAsia="ru-RU"/>
                <w14:ligatures w14:val="none"/>
              </w:rPr>
              <w:t>S</w:t>
            </w:r>
            <w:r w:rsidRPr="00973E8F">
              <w:rPr>
                <w:rFonts w:ascii="Times New Roman" w:eastAsia="Times New Roman" w:hAnsi="Times New Roman" w:cs="Times New Roman"/>
                <w:color w:val="000000"/>
                <w:kern w:val="0"/>
                <w:sz w:val="20"/>
                <w:szCs w:val="20"/>
                <w:vertAlign w:val="subscript"/>
                <w:lang w:eastAsia="ru-RU"/>
                <w14:ligatures w14:val="none"/>
              </w:rPr>
              <w:t>4,1</w:t>
            </w:r>
            <w:r w:rsidRPr="00973E8F">
              <w:rPr>
                <w:rFonts w:ascii="Times New Roman" w:eastAsia="Times New Roman" w:hAnsi="Times New Roman" w:cs="Times New Roman"/>
                <w:color w:val="000000"/>
                <w:kern w:val="0"/>
                <w:sz w:val="20"/>
                <w:szCs w:val="20"/>
                <w:lang w:eastAsia="ru-RU"/>
                <w14:ligatures w14:val="none"/>
              </w:rPr>
              <w:t xml:space="preserve"> (2%) и С</w:t>
            </w:r>
            <w:r w:rsidRPr="00973E8F">
              <w:rPr>
                <w:rFonts w:ascii="Times New Roman" w:eastAsia="Times New Roman" w:hAnsi="Times New Roman" w:cs="Times New Roman"/>
                <w:color w:val="000000"/>
                <w:kern w:val="0"/>
                <w:sz w:val="20"/>
                <w:szCs w:val="20"/>
                <w:vertAlign w:val="subscript"/>
                <w:lang w:eastAsia="ru-RU"/>
                <w14:ligatures w14:val="none"/>
              </w:rPr>
              <w:t>24,6</w:t>
            </w:r>
            <w:r w:rsidRPr="00973E8F">
              <w:rPr>
                <w:rFonts w:ascii="Times New Roman" w:eastAsia="Times New Roman" w:hAnsi="Times New Roman" w:cs="Times New Roman"/>
                <w:color w:val="000000"/>
                <w:kern w:val="0"/>
                <w:sz w:val="20"/>
                <w:szCs w:val="20"/>
                <w:lang w:eastAsia="ru-RU"/>
                <w14:ligatures w14:val="none"/>
              </w:rPr>
              <w:t xml:space="preserve"> (12%) углерода (марка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70+40 </w:t>
            </w:r>
          </w:p>
        </w:tc>
        <w:tc>
          <w:tcPr>
            <w:tcW w:w="1134" w:type="dxa"/>
            <w:vAlign w:val="center"/>
          </w:tcPr>
          <w:p w14:paraId="679B348E"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465,5</w:t>
            </w:r>
          </w:p>
        </w:tc>
        <w:tc>
          <w:tcPr>
            <w:tcW w:w="850" w:type="dxa"/>
            <w:vAlign w:val="center"/>
          </w:tcPr>
          <w:p w14:paraId="483C1815"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9,63</w:t>
            </w:r>
          </w:p>
        </w:tc>
        <w:tc>
          <w:tcPr>
            <w:tcW w:w="851" w:type="dxa"/>
            <w:vAlign w:val="center"/>
          </w:tcPr>
          <w:p w14:paraId="4474B811"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-3,27</w:t>
            </w:r>
          </w:p>
        </w:tc>
        <w:tc>
          <w:tcPr>
            <w:tcW w:w="850" w:type="dxa"/>
            <w:vAlign w:val="center"/>
          </w:tcPr>
          <w:p w14:paraId="4CC6473B"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lang w:eastAsia="ru-RU"/>
                <w14:ligatures w14:val="none"/>
              </w:rPr>
              <w:t>0,021</w:t>
            </w:r>
          </w:p>
        </w:tc>
        <w:tc>
          <w:tcPr>
            <w:tcW w:w="1276" w:type="dxa"/>
            <w:tcBorders>
              <w:left w:val="nil"/>
            </w:tcBorders>
            <w:vAlign w:val="center"/>
          </w:tcPr>
          <w:p w14:paraId="6DA78137"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327,4</w:t>
            </w:r>
          </w:p>
        </w:tc>
        <w:tc>
          <w:tcPr>
            <w:tcW w:w="794" w:type="dxa"/>
            <w:gridSpan w:val="2"/>
            <w:tcBorders>
              <w:left w:val="nil"/>
            </w:tcBorders>
            <w:vAlign w:val="center"/>
          </w:tcPr>
          <w:p w14:paraId="4E151291"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4,33</w:t>
            </w:r>
          </w:p>
        </w:tc>
        <w:tc>
          <w:tcPr>
            <w:tcW w:w="992" w:type="dxa"/>
            <w:gridSpan w:val="2"/>
            <w:tcBorders>
              <w:left w:val="nil"/>
            </w:tcBorders>
            <w:vAlign w:val="center"/>
          </w:tcPr>
          <w:p w14:paraId="19761A9F"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3,52</w:t>
            </w:r>
          </w:p>
        </w:tc>
        <w:tc>
          <w:tcPr>
            <w:tcW w:w="851" w:type="dxa"/>
            <w:gridSpan w:val="2"/>
            <w:tcBorders>
              <w:left w:val="nil"/>
            </w:tcBorders>
            <w:vAlign w:val="center"/>
          </w:tcPr>
          <w:p w14:paraId="62E80659"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0,013</w:t>
            </w:r>
          </w:p>
        </w:tc>
      </w:tr>
      <w:tr w:rsidR="00973E8F" w:rsidRPr="00973E8F" w14:paraId="18CDE6B1" w14:textId="77777777" w:rsidTr="00834A99">
        <w:tc>
          <w:tcPr>
            <w:tcW w:w="2086" w:type="dxa"/>
            <w:vAlign w:val="center"/>
          </w:tcPr>
          <w:p w14:paraId="489EA9A2"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7.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120  </w:t>
            </w:r>
            <w:r w:rsidRPr="00973E8F">
              <w:rPr>
                <w:rFonts w:ascii="Times New Roman" w:eastAsia="Times New Roman" w:hAnsi="Times New Roman" w:cs="Times New Roman"/>
                <w:color w:val="000000"/>
                <w:spacing w:val="-4"/>
                <w:kern w:val="0"/>
                <w:sz w:val="20"/>
                <w:szCs w:val="20"/>
                <w:lang w:eastAsia="ru-RU"/>
                <w14:ligatures w14:val="none"/>
              </w:rPr>
              <w:t xml:space="preserve"> </w:t>
            </w:r>
            <w:r w:rsidRPr="00973E8F">
              <w:rPr>
                <w:rFonts w:ascii="Times New Roman" w:eastAsia="Times New Roman" w:hAnsi="Times New Roman" w:cs="Times New Roman"/>
                <w:color w:val="000000"/>
                <w:kern w:val="0"/>
                <w:sz w:val="20"/>
                <w:szCs w:val="20"/>
                <w:lang w:eastAsia="ru-RU"/>
                <w14:ligatures w14:val="none"/>
              </w:rPr>
              <w:t>S</w:t>
            </w:r>
            <w:r w:rsidRPr="00973E8F">
              <w:rPr>
                <w:rFonts w:ascii="Times New Roman" w:eastAsia="Times New Roman" w:hAnsi="Times New Roman" w:cs="Times New Roman"/>
                <w:color w:val="000000"/>
                <w:kern w:val="0"/>
                <w:sz w:val="20"/>
                <w:szCs w:val="20"/>
                <w:vertAlign w:val="subscript"/>
                <w:lang w:eastAsia="ru-RU"/>
                <w14:ligatures w14:val="none"/>
              </w:rPr>
              <w:t>4,1</w:t>
            </w:r>
            <w:r w:rsidRPr="00973E8F">
              <w:rPr>
                <w:rFonts w:ascii="Times New Roman" w:eastAsia="Times New Roman" w:hAnsi="Times New Roman" w:cs="Times New Roman"/>
                <w:color w:val="000000"/>
                <w:kern w:val="0"/>
                <w:sz w:val="20"/>
                <w:szCs w:val="20"/>
                <w:lang w:eastAsia="ru-RU"/>
                <w14:ligatures w14:val="none"/>
              </w:rPr>
              <w:t xml:space="preserve"> (2%)</w:t>
            </w:r>
            <w:r w:rsidRPr="00973E8F">
              <w:rPr>
                <w:rFonts w:ascii="Times New Roman" w:eastAsia="Times New Roman" w:hAnsi="Times New Roman" w:cs="Times New Roman"/>
                <w:color w:val="000000"/>
                <w:spacing w:val="-4"/>
                <w:kern w:val="0"/>
                <w:sz w:val="20"/>
                <w:szCs w:val="20"/>
                <w:lang w:eastAsia="ru-RU"/>
                <w14:ligatures w14:val="none"/>
              </w:rPr>
              <w:t>, СаО</w:t>
            </w:r>
            <w:r w:rsidRPr="00973E8F">
              <w:rPr>
                <w:rFonts w:ascii="Times New Roman" w:eastAsia="Times New Roman" w:hAnsi="Times New Roman" w:cs="Times New Roman"/>
                <w:color w:val="000000"/>
                <w:spacing w:val="-4"/>
                <w:kern w:val="0"/>
                <w:sz w:val="20"/>
                <w:szCs w:val="20"/>
                <w:vertAlign w:val="subscript"/>
                <w:lang w:eastAsia="ru-RU"/>
                <w14:ligatures w14:val="none"/>
              </w:rPr>
              <w:t>14,4</w:t>
            </w:r>
            <w:r w:rsidRPr="00973E8F">
              <w:rPr>
                <w:rFonts w:ascii="Times New Roman" w:eastAsia="Times New Roman" w:hAnsi="Times New Roman" w:cs="Times New Roman"/>
                <w:color w:val="000000"/>
                <w:spacing w:val="-4"/>
                <w:kern w:val="0"/>
                <w:sz w:val="20"/>
                <w:szCs w:val="20"/>
                <w:lang w:eastAsia="ru-RU"/>
                <w14:ligatures w14:val="none"/>
              </w:rPr>
              <w:t xml:space="preserve"> (7%) и МgО</w:t>
            </w:r>
            <w:r w:rsidRPr="00973E8F">
              <w:rPr>
                <w:rFonts w:ascii="Times New Roman" w:eastAsia="Times New Roman" w:hAnsi="Times New Roman" w:cs="Times New Roman"/>
                <w:color w:val="000000"/>
                <w:spacing w:val="-4"/>
                <w:kern w:val="0"/>
                <w:sz w:val="20"/>
                <w:szCs w:val="20"/>
                <w:vertAlign w:val="subscript"/>
                <w:lang w:eastAsia="ru-RU"/>
                <w14:ligatures w14:val="none"/>
              </w:rPr>
              <w:t>10,3</w:t>
            </w:r>
            <w:r w:rsidRPr="00973E8F">
              <w:rPr>
                <w:rFonts w:ascii="Times New Roman" w:eastAsia="Times New Roman" w:hAnsi="Times New Roman" w:cs="Times New Roman"/>
                <w:color w:val="000000"/>
                <w:spacing w:val="-4"/>
                <w:kern w:val="0"/>
                <w:sz w:val="20"/>
                <w:szCs w:val="20"/>
                <w:lang w:eastAsia="ru-RU"/>
                <w14:ligatures w14:val="none"/>
              </w:rPr>
              <w:t xml:space="preserve"> (5%), </w:t>
            </w:r>
            <w:r w:rsidRPr="00973E8F">
              <w:rPr>
                <w:rFonts w:ascii="Times New Roman" w:eastAsia="Times New Roman" w:hAnsi="Times New Roman" w:cs="Times New Roman"/>
                <w:color w:val="000000"/>
                <w:kern w:val="0"/>
                <w:sz w:val="20"/>
                <w:szCs w:val="20"/>
                <w:lang w:eastAsia="ru-RU"/>
                <w14:ligatures w14:val="none"/>
              </w:rPr>
              <w:t xml:space="preserve">(марка 7-12-24) </w:t>
            </w:r>
            <w:r w:rsidRPr="00973E8F">
              <w:rPr>
                <w:rFonts w:ascii="Times New Roman" w:eastAsia="Times New Roman" w:hAnsi="Times New Roman" w:cs="Times New Roman"/>
                <w:color w:val="000000"/>
                <w:spacing w:val="-4"/>
                <w:kern w:val="0"/>
                <w:sz w:val="20"/>
                <w:szCs w:val="20"/>
                <w:lang w:eastAsia="ru-RU"/>
                <w14:ligatures w14:val="none"/>
              </w:rPr>
              <w:t xml:space="preserve"> +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r w:rsidRPr="00973E8F">
              <w:rPr>
                <w:rFonts w:ascii="Times New Roman" w:eastAsia="Times New Roman" w:hAnsi="Times New Roman" w:cs="Times New Roman"/>
                <w:color w:val="000000"/>
                <w:spacing w:val="-4"/>
                <w:kern w:val="0"/>
                <w:sz w:val="20"/>
                <w:szCs w:val="20"/>
                <w:lang w:eastAsia="ru-RU"/>
                <w14:ligatures w14:val="none"/>
              </w:rPr>
              <w:t xml:space="preserve"> </w:t>
            </w:r>
          </w:p>
        </w:tc>
        <w:tc>
          <w:tcPr>
            <w:tcW w:w="1134" w:type="dxa"/>
            <w:vAlign w:val="center"/>
          </w:tcPr>
          <w:p w14:paraId="09DE9548"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342,0</w:t>
            </w:r>
          </w:p>
        </w:tc>
        <w:tc>
          <w:tcPr>
            <w:tcW w:w="850" w:type="dxa"/>
            <w:vAlign w:val="center"/>
          </w:tcPr>
          <w:p w14:paraId="3B118E13"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11,70</w:t>
            </w:r>
          </w:p>
        </w:tc>
        <w:tc>
          <w:tcPr>
            <w:tcW w:w="851" w:type="dxa"/>
            <w:vAlign w:val="center"/>
          </w:tcPr>
          <w:p w14:paraId="2B843B1B"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-1,20</w:t>
            </w:r>
          </w:p>
        </w:tc>
        <w:tc>
          <w:tcPr>
            <w:tcW w:w="850" w:type="dxa"/>
            <w:vAlign w:val="center"/>
          </w:tcPr>
          <w:p w14:paraId="0ADC4A3C"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lang w:eastAsia="ru-RU"/>
                <w14:ligatures w14:val="none"/>
              </w:rPr>
              <w:t>0,034</w:t>
            </w:r>
          </w:p>
        </w:tc>
        <w:tc>
          <w:tcPr>
            <w:tcW w:w="1276" w:type="dxa"/>
            <w:tcBorders>
              <w:left w:val="nil"/>
            </w:tcBorders>
            <w:vAlign w:val="center"/>
          </w:tcPr>
          <w:p w14:paraId="4018A7F4"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311,3</w:t>
            </w:r>
          </w:p>
        </w:tc>
        <w:tc>
          <w:tcPr>
            <w:tcW w:w="794" w:type="dxa"/>
            <w:gridSpan w:val="2"/>
            <w:tcBorders>
              <w:left w:val="nil"/>
            </w:tcBorders>
            <w:vAlign w:val="center"/>
          </w:tcPr>
          <w:p w14:paraId="0CF01269"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4,43</w:t>
            </w:r>
          </w:p>
        </w:tc>
        <w:tc>
          <w:tcPr>
            <w:tcW w:w="992" w:type="dxa"/>
            <w:gridSpan w:val="2"/>
            <w:tcBorders>
              <w:left w:val="nil"/>
            </w:tcBorders>
            <w:vAlign w:val="center"/>
          </w:tcPr>
          <w:p w14:paraId="70FF06A8"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3,62</w:t>
            </w:r>
          </w:p>
        </w:tc>
        <w:tc>
          <w:tcPr>
            <w:tcW w:w="851" w:type="dxa"/>
            <w:gridSpan w:val="2"/>
            <w:tcBorders>
              <w:left w:val="nil"/>
            </w:tcBorders>
            <w:vAlign w:val="center"/>
          </w:tcPr>
          <w:p w14:paraId="02AF43EF"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0,014</w:t>
            </w:r>
          </w:p>
        </w:tc>
      </w:tr>
      <w:tr w:rsidR="00973E8F" w:rsidRPr="00973E8F" w14:paraId="3FA54719" w14:textId="77777777" w:rsidTr="00834A99">
        <w:tc>
          <w:tcPr>
            <w:tcW w:w="2086" w:type="dxa"/>
            <w:vAlign w:val="center"/>
          </w:tcPr>
          <w:p w14:paraId="2E17D6FE" w14:textId="77777777" w:rsidR="00973E8F" w:rsidRPr="00973E8F" w:rsidRDefault="00973E8F" w:rsidP="00973E8F">
            <w:pPr>
              <w:spacing w:after="0" w:line="240" w:lineRule="auto"/>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8.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color w:val="000000"/>
                <w:spacing w:val="-4"/>
                <w:kern w:val="0"/>
                <w:sz w:val="20"/>
                <w:szCs w:val="20"/>
                <w:lang w:eastAsia="ru-RU"/>
                <w14:ligatures w14:val="none"/>
              </w:rPr>
              <w:t xml:space="preserve"> с Ростмомент (из расчета 3-5 кг/га) + связующее «FS-OPAN», </w:t>
            </w:r>
            <w:r w:rsidRPr="00973E8F">
              <w:rPr>
                <w:rFonts w:ascii="Times New Roman" w:eastAsia="Times New Roman" w:hAnsi="Times New Roman" w:cs="Times New Roman"/>
                <w:color w:val="000000"/>
                <w:kern w:val="0"/>
                <w:sz w:val="20"/>
                <w:szCs w:val="20"/>
                <w:lang w:eastAsia="ru-RU"/>
                <w14:ligatures w14:val="none"/>
              </w:rPr>
              <w:t xml:space="preserve">(марка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70+40 </w:t>
            </w:r>
          </w:p>
        </w:tc>
        <w:tc>
          <w:tcPr>
            <w:tcW w:w="1134" w:type="dxa"/>
            <w:vAlign w:val="center"/>
          </w:tcPr>
          <w:p w14:paraId="639F8BB6"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405,8</w:t>
            </w:r>
          </w:p>
        </w:tc>
        <w:tc>
          <w:tcPr>
            <w:tcW w:w="850" w:type="dxa"/>
            <w:vAlign w:val="center"/>
          </w:tcPr>
          <w:p w14:paraId="7ABFC338"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7,82</w:t>
            </w:r>
          </w:p>
        </w:tc>
        <w:tc>
          <w:tcPr>
            <w:tcW w:w="851" w:type="dxa"/>
            <w:vAlign w:val="center"/>
          </w:tcPr>
          <w:p w14:paraId="29B13015"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-5,38</w:t>
            </w:r>
          </w:p>
        </w:tc>
        <w:tc>
          <w:tcPr>
            <w:tcW w:w="850" w:type="dxa"/>
            <w:vAlign w:val="center"/>
          </w:tcPr>
          <w:p w14:paraId="0D8E6F79"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lang w:eastAsia="ru-RU"/>
                <w14:ligatures w14:val="none"/>
              </w:rPr>
              <w:t>0,019</w:t>
            </w:r>
          </w:p>
        </w:tc>
        <w:tc>
          <w:tcPr>
            <w:tcW w:w="1276" w:type="dxa"/>
            <w:tcBorders>
              <w:left w:val="nil"/>
            </w:tcBorders>
            <w:vAlign w:val="center"/>
          </w:tcPr>
          <w:p w14:paraId="2C572044"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312,4</w:t>
            </w:r>
          </w:p>
        </w:tc>
        <w:tc>
          <w:tcPr>
            <w:tcW w:w="794" w:type="dxa"/>
            <w:gridSpan w:val="2"/>
            <w:tcBorders>
              <w:left w:val="nil"/>
            </w:tcBorders>
            <w:vAlign w:val="center"/>
          </w:tcPr>
          <w:p w14:paraId="257DAA18"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1,05</w:t>
            </w:r>
          </w:p>
        </w:tc>
        <w:tc>
          <w:tcPr>
            <w:tcW w:w="992" w:type="dxa"/>
            <w:gridSpan w:val="2"/>
            <w:tcBorders>
              <w:left w:val="nil"/>
            </w:tcBorders>
            <w:vAlign w:val="center"/>
          </w:tcPr>
          <w:p w14:paraId="60F328F1"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0,24</w:t>
            </w:r>
          </w:p>
        </w:tc>
        <w:tc>
          <w:tcPr>
            <w:tcW w:w="851" w:type="dxa"/>
            <w:gridSpan w:val="2"/>
            <w:tcBorders>
              <w:left w:val="nil"/>
            </w:tcBorders>
            <w:vAlign w:val="center"/>
          </w:tcPr>
          <w:p w14:paraId="6B7697AA"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0,003</w:t>
            </w:r>
          </w:p>
        </w:tc>
      </w:tr>
      <w:tr w:rsidR="00973E8F" w:rsidRPr="00973E8F" w14:paraId="23945ADD" w14:textId="77777777" w:rsidTr="00834A99">
        <w:tc>
          <w:tcPr>
            <w:tcW w:w="2086" w:type="dxa"/>
            <w:vAlign w:val="center"/>
          </w:tcPr>
          <w:p w14:paraId="42A56B1D" w14:textId="77777777" w:rsidR="00973E8F" w:rsidRPr="00973E8F" w:rsidRDefault="00973E8F" w:rsidP="00973E8F">
            <w:pPr>
              <w:spacing w:after="0" w:line="240" w:lineRule="auto"/>
              <w:rPr>
                <w:rFonts w:ascii="Times New Roman" w:eastAsia="Times New Roman" w:hAnsi="Times New Roman" w:cs="Times New Roman"/>
                <w:color w:val="000000"/>
                <w:spacing w:val="-4"/>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9.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color w:val="000000"/>
                <w:spacing w:val="-4"/>
                <w:kern w:val="0"/>
                <w:sz w:val="20"/>
                <w:szCs w:val="20"/>
                <w:lang w:eastAsia="ru-RU"/>
                <w14:ligatures w14:val="none"/>
              </w:rPr>
              <w:t xml:space="preserve"> с отходами дрожжевых производств (3-5 кг/га) + «FS-OPAN», </w:t>
            </w:r>
          </w:p>
          <w:p w14:paraId="5F0B19FD"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r w:rsidRPr="00973E8F">
              <w:rPr>
                <w:rFonts w:ascii="Times New Roman" w:eastAsia="Times New Roman" w:hAnsi="Times New Roman" w:cs="Times New Roman"/>
                <w:color w:val="000000"/>
                <w:spacing w:val="-4"/>
                <w:kern w:val="0"/>
                <w:sz w:val="20"/>
                <w:szCs w:val="20"/>
                <w:vertAlign w:val="superscript"/>
                <w:lang w:eastAsia="ru-RU"/>
                <w14:ligatures w14:val="none"/>
              </w:rPr>
              <w:t xml:space="preserve"> </w:t>
            </w:r>
          </w:p>
        </w:tc>
        <w:tc>
          <w:tcPr>
            <w:tcW w:w="1134" w:type="dxa"/>
            <w:vAlign w:val="center"/>
          </w:tcPr>
          <w:p w14:paraId="47F0F2AD"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355,4</w:t>
            </w:r>
          </w:p>
        </w:tc>
        <w:tc>
          <w:tcPr>
            <w:tcW w:w="850" w:type="dxa"/>
            <w:vAlign w:val="center"/>
          </w:tcPr>
          <w:p w14:paraId="019AA2AE"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9,47</w:t>
            </w:r>
          </w:p>
        </w:tc>
        <w:tc>
          <w:tcPr>
            <w:tcW w:w="851" w:type="dxa"/>
            <w:vAlign w:val="center"/>
          </w:tcPr>
          <w:p w14:paraId="245F99CC"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-3,43</w:t>
            </w:r>
          </w:p>
        </w:tc>
        <w:tc>
          <w:tcPr>
            <w:tcW w:w="850" w:type="dxa"/>
            <w:vAlign w:val="center"/>
          </w:tcPr>
          <w:p w14:paraId="029BDD83"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lang w:eastAsia="ru-RU"/>
                <w14:ligatures w14:val="none"/>
              </w:rPr>
              <w:t>0,027</w:t>
            </w:r>
          </w:p>
        </w:tc>
        <w:tc>
          <w:tcPr>
            <w:tcW w:w="1276" w:type="dxa"/>
            <w:tcBorders>
              <w:left w:val="nil"/>
            </w:tcBorders>
            <w:vAlign w:val="center"/>
          </w:tcPr>
          <w:p w14:paraId="308DA4A0"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298,8</w:t>
            </w:r>
          </w:p>
        </w:tc>
        <w:tc>
          <w:tcPr>
            <w:tcW w:w="794" w:type="dxa"/>
            <w:gridSpan w:val="2"/>
            <w:tcBorders>
              <w:left w:val="nil"/>
            </w:tcBorders>
            <w:vAlign w:val="center"/>
          </w:tcPr>
          <w:p w14:paraId="44F14889"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2,33</w:t>
            </w:r>
          </w:p>
        </w:tc>
        <w:tc>
          <w:tcPr>
            <w:tcW w:w="992" w:type="dxa"/>
            <w:gridSpan w:val="2"/>
            <w:tcBorders>
              <w:left w:val="nil"/>
            </w:tcBorders>
            <w:vAlign w:val="center"/>
          </w:tcPr>
          <w:p w14:paraId="77787DA8"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1,52</w:t>
            </w:r>
          </w:p>
        </w:tc>
        <w:tc>
          <w:tcPr>
            <w:tcW w:w="851" w:type="dxa"/>
            <w:gridSpan w:val="2"/>
            <w:tcBorders>
              <w:left w:val="nil"/>
            </w:tcBorders>
            <w:vAlign w:val="center"/>
          </w:tcPr>
          <w:p w14:paraId="64797BEF"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0,008</w:t>
            </w:r>
          </w:p>
        </w:tc>
      </w:tr>
      <w:tr w:rsidR="00973E8F" w:rsidRPr="00973E8F" w14:paraId="18F476DE" w14:textId="77777777" w:rsidTr="00834A99">
        <w:tc>
          <w:tcPr>
            <w:tcW w:w="2086" w:type="dxa"/>
            <w:vAlign w:val="center"/>
          </w:tcPr>
          <w:p w14:paraId="0D6E9E5D" w14:textId="77777777" w:rsidR="00973E8F" w:rsidRPr="00973E8F" w:rsidRDefault="00973E8F" w:rsidP="00973E8F">
            <w:pPr>
              <w:spacing w:after="0" w:line="240" w:lineRule="auto"/>
              <w:rPr>
                <w:rFonts w:ascii="Times New Roman" w:eastAsia="Times New Roman" w:hAnsi="Times New Roman" w:cs="Times New Roman"/>
                <w:color w:val="000000"/>
                <w:spacing w:val="-4"/>
                <w:kern w:val="0"/>
                <w:sz w:val="20"/>
                <w:szCs w:val="20"/>
                <w:lang w:eastAsia="ru-RU"/>
                <w14:ligatures w14:val="none"/>
              </w:rPr>
            </w:pPr>
            <w:r w:rsidRPr="00973E8F">
              <w:rPr>
                <w:rFonts w:ascii="Times New Roman" w:eastAsia="Times New Roman" w:hAnsi="Times New Roman" w:cs="Times New Roman"/>
                <w:bCs/>
                <w:color w:val="000000"/>
                <w:spacing w:val="-4"/>
                <w:kern w:val="0"/>
                <w:sz w:val="20"/>
                <w:szCs w:val="20"/>
                <w:lang w:eastAsia="ru-RU"/>
                <w14:ligatures w14:val="none"/>
              </w:rPr>
              <w:t xml:space="preserve">10. </w:t>
            </w:r>
            <w:r w:rsidRPr="00973E8F">
              <w:rPr>
                <w:rFonts w:ascii="Times New Roman" w:eastAsia="Times New Roman" w:hAnsi="Times New Roman" w:cs="Times New Roman"/>
                <w:color w:val="000000"/>
                <w:spacing w:val="-4"/>
                <w:kern w:val="0"/>
                <w:sz w:val="20"/>
                <w:szCs w:val="20"/>
                <w:lang w:eastAsia="ru-RU"/>
                <w14:ligatures w14:val="none"/>
              </w:rPr>
              <w:t>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bCs/>
                <w:color w:val="000000"/>
                <w:spacing w:val="-4"/>
                <w:kern w:val="0"/>
                <w:sz w:val="20"/>
                <w:szCs w:val="20"/>
                <w:lang w:eastAsia="ru-RU"/>
                <w14:ligatures w14:val="none"/>
              </w:rPr>
              <w:t>, обработанный ингибитором нитрификации «Стабили</w:t>
            </w:r>
            <w:r w:rsidRPr="00973E8F">
              <w:rPr>
                <w:rFonts w:ascii="Times New Roman" w:eastAsia="Times New Roman" w:hAnsi="Times New Roman" w:cs="Times New Roman"/>
                <w:bCs/>
                <w:color w:val="000000"/>
                <w:spacing w:val="-4"/>
                <w:kern w:val="0"/>
                <w:sz w:val="20"/>
                <w:szCs w:val="20"/>
                <w:lang w:val="en-US" w:eastAsia="ru-RU"/>
                <w14:ligatures w14:val="none"/>
              </w:rPr>
              <w:t>N</w:t>
            </w:r>
            <w:r w:rsidRPr="00973E8F">
              <w:rPr>
                <w:rFonts w:ascii="Times New Roman" w:eastAsia="Times New Roman" w:hAnsi="Times New Roman" w:cs="Times New Roman"/>
                <w:bCs/>
                <w:color w:val="000000"/>
                <w:spacing w:val="-4"/>
                <w:kern w:val="0"/>
                <w:sz w:val="20"/>
                <w:szCs w:val="20"/>
                <w:lang w:eastAsia="ru-RU"/>
                <w14:ligatures w14:val="none"/>
              </w:rPr>
              <w:t>орм»</w:t>
            </w:r>
            <w:r w:rsidRPr="00973E8F">
              <w:rPr>
                <w:rFonts w:ascii="Times New Roman" w:eastAsia="Times New Roman" w:hAnsi="Times New Roman" w:cs="Times New Roman"/>
                <w:color w:val="000000"/>
                <w:spacing w:val="-4"/>
                <w:kern w:val="0"/>
                <w:sz w:val="20"/>
                <w:szCs w:val="20"/>
                <w:lang w:eastAsia="ru-RU"/>
                <w14:ligatures w14:val="none"/>
              </w:rPr>
              <w:t xml:space="preserve"> </w:t>
            </w:r>
          </w:p>
          <w:p w14:paraId="67BE1399" w14:textId="77777777" w:rsidR="00973E8F" w:rsidRPr="00973E8F" w:rsidRDefault="00973E8F" w:rsidP="00973E8F">
            <w:pPr>
              <w:spacing w:after="0" w:line="240" w:lineRule="auto"/>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70+40 </w:t>
            </w:r>
          </w:p>
        </w:tc>
        <w:tc>
          <w:tcPr>
            <w:tcW w:w="1134" w:type="dxa"/>
            <w:vAlign w:val="center"/>
          </w:tcPr>
          <w:p w14:paraId="0202CF2B"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355,2</w:t>
            </w:r>
          </w:p>
        </w:tc>
        <w:tc>
          <w:tcPr>
            <w:tcW w:w="850" w:type="dxa"/>
            <w:vAlign w:val="center"/>
          </w:tcPr>
          <w:p w14:paraId="40D25E64"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14,20</w:t>
            </w:r>
          </w:p>
        </w:tc>
        <w:tc>
          <w:tcPr>
            <w:tcW w:w="851" w:type="dxa"/>
            <w:vAlign w:val="center"/>
          </w:tcPr>
          <w:p w14:paraId="617BFDE4"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1,30</w:t>
            </w:r>
          </w:p>
        </w:tc>
        <w:tc>
          <w:tcPr>
            <w:tcW w:w="850" w:type="dxa"/>
            <w:vAlign w:val="center"/>
          </w:tcPr>
          <w:p w14:paraId="6CC80352"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lang w:eastAsia="ru-RU"/>
                <w14:ligatures w14:val="none"/>
              </w:rPr>
              <w:t>0,040</w:t>
            </w:r>
          </w:p>
        </w:tc>
        <w:tc>
          <w:tcPr>
            <w:tcW w:w="1276" w:type="dxa"/>
            <w:tcBorders>
              <w:left w:val="nil"/>
            </w:tcBorders>
            <w:vAlign w:val="center"/>
          </w:tcPr>
          <w:p w14:paraId="5034456B"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288,0</w:t>
            </w:r>
          </w:p>
        </w:tc>
        <w:tc>
          <w:tcPr>
            <w:tcW w:w="794" w:type="dxa"/>
            <w:gridSpan w:val="2"/>
            <w:tcBorders>
              <w:left w:val="nil"/>
            </w:tcBorders>
            <w:vAlign w:val="center"/>
          </w:tcPr>
          <w:p w14:paraId="0057F19E"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2,56</w:t>
            </w:r>
          </w:p>
        </w:tc>
        <w:tc>
          <w:tcPr>
            <w:tcW w:w="992" w:type="dxa"/>
            <w:gridSpan w:val="2"/>
            <w:tcBorders>
              <w:left w:val="nil"/>
            </w:tcBorders>
            <w:vAlign w:val="center"/>
          </w:tcPr>
          <w:p w14:paraId="48DCE269"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1,75</w:t>
            </w:r>
          </w:p>
        </w:tc>
        <w:tc>
          <w:tcPr>
            <w:tcW w:w="851" w:type="dxa"/>
            <w:gridSpan w:val="2"/>
            <w:tcBorders>
              <w:left w:val="nil"/>
            </w:tcBorders>
            <w:vAlign w:val="center"/>
          </w:tcPr>
          <w:p w14:paraId="5CE6AFD5"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0,009</w:t>
            </w:r>
          </w:p>
        </w:tc>
      </w:tr>
      <w:tr w:rsidR="00973E8F" w:rsidRPr="00973E8F" w14:paraId="2415EF52" w14:textId="77777777" w:rsidTr="00834A99">
        <w:trPr>
          <w:gridAfter w:val="1"/>
          <w:wAfter w:w="85" w:type="dxa"/>
        </w:trPr>
        <w:tc>
          <w:tcPr>
            <w:tcW w:w="2086" w:type="dxa"/>
            <w:vAlign w:val="center"/>
          </w:tcPr>
          <w:p w14:paraId="7580D91E" w14:textId="77777777" w:rsidR="00973E8F" w:rsidRPr="00973E8F" w:rsidRDefault="00973E8F" w:rsidP="00973E8F">
            <w:pPr>
              <w:spacing w:after="0" w:line="240" w:lineRule="auto"/>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bCs/>
                <w:color w:val="000000"/>
                <w:spacing w:val="-4"/>
                <w:kern w:val="0"/>
                <w:sz w:val="20"/>
                <w:szCs w:val="20"/>
                <w:lang w:eastAsia="ru-RU"/>
                <w14:ligatures w14:val="none"/>
              </w:rPr>
              <w:t xml:space="preserve">11. </w:t>
            </w:r>
            <w:r w:rsidRPr="00973E8F">
              <w:rPr>
                <w:rFonts w:ascii="Times New Roman" w:eastAsia="Times New Roman" w:hAnsi="Times New Roman" w:cs="Times New Roman"/>
                <w:color w:val="000000"/>
                <w:spacing w:val="-4"/>
                <w:kern w:val="0"/>
                <w:sz w:val="20"/>
                <w:szCs w:val="20"/>
                <w:lang w:eastAsia="ru-RU"/>
                <w14:ligatures w14:val="none"/>
              </w:rPr>
              <w:t>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bCs/>
                <w:color w:val="000000"/>
                <w:spacing w:val="-4"/>
                <w:kern w:val="0"/>
                <w:sz w:val="20"/>
                <w:szCs w:val="20"/>
                <w:lang w:eastAsia="ru-RU"/>
                <w14:ligatures w14:val="none"/>
              </w:rPr>
              <w:t xml:space="preserve">, обработанный ингибитором «СтабилиNoрм» с </w:t>
            </w:r>
            <w:r w:rsidRPr="00973E8F">
              <w:rPr>
                <w:rFonts w:ascii="Times New Roman" w:eastAsia="Times New Roman" w:hAnsi="Times New Roman" w:cs="Times New Roman"/>
                <w:bCs/>
                <w:color w:val="000000"/>
                <w:kern w:val="0"/>
                <w:sz w:val="20"/>
                <w:szCs w:val="20"/>
                <w:lang w:eastAsia="ru-RU"/>
                <w14:ligatures w14:val="none"/>
              </w:rPr>
              <w:t>Cu</w:t>
            </w:r>
            <w:r w:rsidRPr="00973E8F">
              <w:rPr>
                <w:rFonts w:ascii="Times New Roman" w:eastAsia="Times New Roman" w:hAnsi="Times New Roman" w:cs="Times New Roman"/>
                <w:bCs/>
                <w:color w:val="000000"/>
                <w:kern w:val="0"/>
                <w:sz w:val="20"/>
                <w:szCs w:val="20"/>
                <w:vertAlign w:val="subscript"/>
                <w:lang w:eastAsia="ru-RU"/>
                <w14:ligatures w14:val="none"/>
              </w:rPr>
              <w:t>0,41</w:t>
            </w:r>
            <w:r w:rsidRPr="00973E8F">
              <w:rPr>
                <w:rFonts w:ascii="Times New Roman" w:eastAsia="Times New Roman" w:hAnsi="Times New Roman" w:cs="Times New Roman"/>
                <w:bCs/>
                <w:color w:val="000000"/>
                <w:kern w:val="0"/>
                <w:sz w:val="20"/>
                <w:szCs w:val="20"/>
                <w:lang w:eastAsia="ru-RU"/>
                <w14:ligatures w14:val="none"/>
              </w:rPr>
              <w:t xml:space="preserve"> (0,20%) и Mn</w:t>
            </w:r>
            <w:r w:rsidRPr="00973E8F">
              <w:rPr>
                <w:rFonts w:ascii="Times New Roman" w:eastAsia="Times New Roman" w:hAnsi="Times New Roman" w:cs="Times New Roman"/>
                <w:bCs/>
                <w:color w:val="000000"/>
                <w:kern w:val="0"/>
                <w:sz w:val="20"/>
                <w:szCs w:val="20"/>
                <w:vertAlign w:val="subscript"/>
                <w:lang w:eastAsia="ru-RU"/>
                <w14:ligatures w14:val="none"/>
              </w:rPr>
              <w:t xml:space="preserve">0,21 </w:t>
            </w:r>
            <w:r w:rsidRPr="00973E8F">
              <w:rPr>
                <w:rFonts w:ascii="Times New Roman" w:eastAsia="Times New Roman" w:hAnsi="Times New Roman" w:cs="Times New Roman"/>
                <w:bCs/>
                <w:color w:val="000000"/>
                <w:kern w:val="0"/>
                <w:sz w:val="20"/>
                <w:szCs w:val="20"/>
                <w:lang w:eastAsia="ru-RU"/>
                <w14:ligatures w14:val="none"/>
              </w:rPr>
              <w:t xml:space="preserve">(0,10%)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70+40 </w:t>
            </w:r>
          </w:p>
        </w:tc>
        <w:tc>
          <w:tcPr>
            <w:tcW w:w="1134" w:type="dxa"/>
            <w:vAlign w:val="center"/>
          </w:tcPr>
          <w:p w14:paraId="6B16561F"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389,4</w:t>
            </w:r>
          </w:p>
        </w:tc>
        <w:tc>
          <w:tcPr>
            <w:tcW w:w="850" w:type="dxa"/>
            <w:vAlign w:val="center"/>
          </w:tcPr>
          <w:p w14:paraId="52F2D7C6"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13,42</w:t>
            </w:r>
          </w:p>
        </w:tc>
        <w:tc>
          <w:tcPr>
            <w:tcW w:w="851" w:type="dxa"/>
            <w:vAlign w:val="center"/>
          </w:tcPr>
          <w:p w14:paraId="494CB227"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0,52</w:t>
            </w:r>
          </w:p>
        </w:tc>
        <w:tc>
          <w:tcPr>
            <w:tcW w:w="850" w:type="dxa"/>
            <w:vAlign w:val="center"/>
          </w:tcPr>
          <w:p w14:paraId="1E5B593D"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lang w:eastAsia="ru-RU"/>
                <w14:ligatures w14:val="none"/>
              </w:rPr>
              <w:t>0,034</w:t>
            </w:r>
          </w:p>
        </w:tc>
        <w:tc>
          <w:tcPr>
            <w:tcW w:w="1276" w:type="dxa"/>
            <w:tcBorders>
              <w:left w:val="nil"/>
            </w:tcBorders>
            <w:vAlign w:val="center"/>
          </w:tcPr>
          <w:p w14:paraId="317B2F2F"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298,9</w:t>
            </w:r>
          </w:p>
        </w:tc>
        <w:tc>
          <w:tcPr>
            <w:tcW w:w="567" w:type="dxa"/>
            <w:tcBorders>
              <w:left w:val="nil"/>
            </w:tcBorders>
            <w:vAlign w:val="center"/>
          </w:tcPr>
          <w:p w14:paraId="5DCDF67D"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2,15</w:t>
            </w:r>
          </w:p>
        </w:tc>
        <w:tc>
          <w:tcPr>
            <w:tcW w:w="992" w:type="dxa"/>
            <w:gridSpan w:val="2"/>
            <w:tcBorders>
              <w:left w:val="nil"/>
            </w:tcBorders>
            <w:vAlign w:val="center"/>
          </w:tcPr>
          <w:p w14:paraId="41760023"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1,34</w:t>
            </w:r>
          </w:p>
        </w:tc>
        <w:tc>
          <w:tcPr>
            <w:tcW w:w="993" w:type="dxa"/>
            <w:gridSpan w:val="2"/>
            <w:tcBorders>
              <w:left w:val="nil"/>
            </w:tcBorders>
            <w:vAlign w:val="center"/>
          </w:tcPr>
          <w:p w14:paraId="66F019AD"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0,007</w:t>
            </w:r>
          </w:p>
        </w:tc>
      </w:tr>
      <w:tr w:rsidR="00973E8F" w:rsidRPr="00973E8F" w14:paraId="65E176D5" w14:textId="77777777" w:rsidTr="00834A99">
        <w:trPr>
          <w:gridAfter w:val="1"/>
          <w:wAfter w:w="85" w:type="dxa"/>
        </w:trPr>
        <w:tc>
          <w:tcPr>
            <w:tcW w:w="2086" w:type="dxa"/>
            <w:vAlign w:val="center"/>
          </w:tcPr>
          <w:p w14:paraId="788ADEB9" w14:textId="77777777" w:rsidR="00973E8F" w:rsidRPr="00973E8F" w:rsidRDefault="00973E8F" w:rsidP="00973E8F">
            <w:pPr>
              <w:spacing w:after="0" w:line="240" w:lineRule="auto"/>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bCs/>
                <w:color w:val="000000"/>
                <w:spacing w:val="-4"/>
                <w:kern w:val="0"/>
                <w:sz w:val="20"/>
                <w:szCs w:val="20"/>
                <w:lang w:eastAsia="ru-RU"/>
                <w14:ligatures w14:val="none"/>
              </w:rPr>
              <w:t xml:space="preserve">12. </w:t>
            </w:r>
            <w:r w:rsidRPr="00973E8F">
              <w:rPr>
                <w:rFonts w:ascii="Times New Roman" w:eastAsia="Times New Roman" w:hAnsi="Times New Roman" w:cs="Times New Roman"/>
                <w:color w:val="000000"/>
                <w:spacing w:val="-4"/>
                <w:kern w:val="0"/>
                <w:sz w:val="20"/>
                <w:szCs w:val="20"/>
                <w:lang w:eastAsia="ru-RU"/>
                <w14:ligatures w14:val="none"/>
              </w:rPr>
              <w:t>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120, </w:t>
            </w:r>
            <w:r w:rsidRPr="00973E8F">
              <w:rPr>
                <w:rFonts w:ascii="Times New Roman" w:eastAsia="Times New Roman" w:hAnsi="Times New Roman" w:cs="Times New Roman"/>
                <w:bCs/>
                <w:color w:val="000000"/>
                <w:spacing w:val="-4"/>
                <w:kern w:val="0"/>
                <w:sz w:val="20"/>
                <w:szCs w:val="20"/>
                <w:lang w:eastAsia="ru-RU"/>
                <w14:ligatures w14:val="none"/>
              </w:rPr>
              <w:t>обработанный связующим «FS-OPAN»</w:t>
            </w:r>
            <w:r w:rsidRPr="00973E8F">
              <w:rPr>
                <w:rFonts w:ascii="Times New Roman" w:eastAsia="Times New Roman" w:hAnsi="Times New Roman" w:cs="Times New Roman"/>
                <w:color w:val="000000"/>
                <w:spacing w:val="-4"/>
                <w:kern w:val="0"/>
                <w:sz w:val="20"/>
                <w:szCs w:val="20"/>
                <w:lang w:eastAsia="ru-RU"/>
                <w14:ligatures w14:val="none"/>
              </w:rPr>
              <w:t xml:space="preserve"> </w:t>
            </w:r>
            <w:r w:rsidRPr="00973E8F">
              <w:rPr>
                <w:rFonts w:ascii="Times New Roman" w:eastAsia="Times New Roman" w:hAnsi="Times New Roman" w:cs="Times New Roman"/>
                <w:bCs/>
                <w:color w:val="000000"/>
                <w:kern w:val="0"/>
                <w:sz w:val="20"/>
                <w:szCs w:val="20"/>
                <w:lang w:eastAsia="ru-RU"/>
                <w14:ligatures w14:val="none"/>
              </w:rPr>
              <w:t>с Cu</w:t>
            </w:r>
            <w:r w:rsidRPr="00973E8F">
              <w:rPr>
                <w:rFonts w:ascii="Times New Roman" w:eastAsia="Times New Roman" w:hAnsi="Times New Roman" w:cs="Times New Roman"/>
                <w:bCs/>
                <w:color w:val="000000"/>
                <w:kern w:val="0"/>
                <w:sz w:val="20"/>
                <w:szCs w:val="20"/>
                <w:vertAlign w:val="subscript"/>
                <w:lang w:eastAsia="ru-RU"/>
                <w14:ligatures w14:val="none"/>
              </w:rPr>
              <w:t>0,41</w:t>
            </w:r>
            <w:r w:rsidRPr="00973E8F">
              <w:rPr>
                <w:rFonts w:ascii="Times New Roman" w:eastAsia="Times New Roman" w:hAnsi="Times New Roman" w:cs="Times New Roman"/>
                <w:bCs/>
                <w:color w:val="000000"/>
                <w:kern w:val="0"/>
                <w:sz w:val="20"/>
                <w:szCs w:val="20"/>
                <w:lang w:eastAsia="ru-RU"/>
                <w14:ligatures w14:val="none"/>
              </w:rPr>
              <w:t xml:space="preserve"> (0,20%) и Mn</w:t>
            </w:r>
            <w:r w:rsidRPr="00973E8F">
              <w:rPr>
                <w:rFonts w:ascii="Times New Roman" w:eastAsia="Times New Roman" w:hAnsi="Times New Roman" w:cs="Times New Roman"/>
                <w:bCs/>
                <w:color w:val="000000"/>
                <w:kern w:val="0"/>
                <w:sz w:val="20"/>
                <w:szCs w:val="20"/>
                <w:vertAlign w:val="subscript"/>
                <w:lang w:eastAsia="ru-RU"/>
                <w14:ligatures w14:val="none"/>
              </w:rPr>
              <w:t xml:space="preserve">0,21 </w:t>
            </w:r>
            <w:r w:rsidRPr="00973E8F">
              <w:rPr>
                <w:rFonts w:ascii="Times New Roman" w:eastAsia="Times New Roman" w:hAnsi="Times New Roman" w:cs="Times New Roman"/>
                <w:bCs/>
                <w:color w:val="000000"/>
                <w:kern w:val="0"/>
                <w:sz w:val="20"/>
                <w:szCs w:val="20"/>
                <w:lang w:eastAsia="ru-RU"/>
                <w14:ligatures w14:val="none"/>
              </w:rPr>
              <w:t xml:space="preserve">(0,10%)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p>
        </w:tc>
        <w:tc>
          <w:tcPr>
            <w:tcW w:w="1134" w:type="dxa"/>
            <w:vAlign w:val="center"/>
          </w:tcPr>
          <w:p w14:paraId="028F596B"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277,2</w:t>
            </w:r>
          </w:p>
        </w:tc>
        <w:tc>
          <w:tcPr>
            <w:tcW w:w="850" w:type="dxa"/>
            <w:vAlign w:val="center"/>
          </w:tcPr>
          <w:p w14:paraId="50661B3D"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10,57</w:t>
            </w:r>
          </w:p>
        </w:tc>
        <w:tc>
          <w:tcPr>
            <w:tcW w:w="851" w:type="dxa"/>
            <w:vAlign w:val="center"/>
          </w:tcPr>
          <w:p w14:paraId="782FC3EF"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-2,33</w:t>
            </w:r>
          </w:p>
        </w:tc>
        <w:tc>
          <w:tcPr>
            <w:tcW w:w="850" w:type="dxa"/>
            <w:vAlign w:val="center"/>
          </w:tcPr>
          <w:p w14:paraId="5B7C9152"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lang w:eastAsia="ru-RU"/>
                <w14:ligatures w14:val="none"/>
              </w:rPr>
              <w:t>0,038</w:t>
            </w:r>
          </w:p>
        </w:tc>
        <w:tc>
          <w:tcPr>
            <w:tcW w:w="1276" w:type="dxa"/>
            <w:tcBorders>
              <w:left w:val="nil"/>
            </w:tcBorders>
            <w:vAlign w:val="center"/>
          </w:tcPr>
          <w:p w14:paraId="54DFED66"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292,9</w:t>
            </w:r>
          </w:p>
        </w:tc>
        <w:tc>
          <w:tcPr>
            <w:tcW w:w="567" w:type="dxa"/>
            <w:tcBorders>
              <w:left w:val="nil"/>
            </w:tcBorders>
            <w:vAlign w:val="center"/>
          </w:tcPr>
          <w:p w14:paraId="2DA35080"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1,30</w:t>
            </w:r>
          </w:p>
        </w:tc>
        <w:tc>
          <w:tcPr>
            <w:tcW w:w="992" w:type="dxa"/>
            <w:gridSpan w:val="2"/>
            <w:tcBorders>
              <w:left w:val="nil"/>
            </w:tcBorders>
            <w:vAlign w:val="center"/>
          </w:tcPr>
          <w:p w14:paraId="6D540E4C"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0,49</w:t>
            </w:r>
          </w:p>
        </w:tc>
        <w:tc>
          <w:tcPr>
            <w:tcW w:w="993" w:type="dxa"/>
            <w:gridSpan w:val="2"/>
            <w:tcBorders>
              <w:left w:val="nil"/>
            </w:tcBorders>
            <w:vAlign w:val="center"/>
          </w:tcPr>
          <w:p w14:paraId="4CB5649B"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0,004</w:t>
            </w:r>
          </w:p>
        </w:tc>
      </w:tr>
      <w:tr w:rsidR="00973E8F" w:rsidRPr="00973E8F" w14:paraId="12B15C16" w14:textId="77777777" w:rsidTr="00834A99">
        <w:trPr>
          <w:gridAfter w:val="1"/>
          <w:wAfter w:w="85" w:type="dxa"/>
        </w:trPr>
        <w:tc>
          <w:tcPr>
            <w:tcW w:w="2086" w:type="dxa"/>
            <w:vAlign w:val="center"/>
          </w:tcPr>
          <w:p w14:paraId="1598B222" w14:textId="77777777" w:rsidR="00973E8F" w:rsidRPr="00973E8F" w:rsidRDefault="00973E8F" w:rsidP="00973E8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РДУ-99 </w:t>
            </w:r>
          </w:p>
        </w:tc>
        <w:tc>
          <w:tcPr>
            <w:tcW w:w="7513" w:type="dxa"/>
            <w:gridSpan w:val="10"/>
            <w:vAlign w:val="center"/>
          </w:tcPr>
          <w:p w14:paraId="1DF67348" w14:textId="77777777" w:rsidR="00973E8F" w:rsidRPr="00973E8F" w:rsidRDefault="00973E8F" w:rsidP="00973E8F">
            <w:pPr>
              <w:spacing w:after="0" w:line="240" w:lineRule="auto"/>
              <w:ind w:left="57" w:right="57"/>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90</w:t>
            </w:r>
          </w:p>
        </w:tc>
      </w:tr>
    </w:tbl>
    <w:p w14:paraId="3926840C" w14:textId="77777777" w:rsidR="00973E8F" w:rsidRPr="00973E8F" w:rsidRDefault="00973E8F" w:rsidP="00973E8F">
      <w:pPr>
        <w:spacing w:after="0" w:line="240" w:lineRule="auto"/>
        <w:ind w:firstLine="567"/>
        <w:contextualSpacing/>
        <w:jc w:val="both"/>
        <w:rPr>
          <w:rFonts w:ascii="Arial" w:eastAsia="Times New Roman" w:hAnsi="Arial" w:cs="Arial"/>
          <w:kern w:val="0"/>
          <w:sz w:val="24"/>
          <w:szCs w:val="24"/>
          <w:lang w:eastAsia="ru-RU"/>
          <w14:ligatures w14:val="none"/>
        </w:rPr>
      </w:pPr>
    </w:p>
    <w:p w14:paraId="15A481DA" w14:textId="77777777" w:rsidR="00973E8F" w:rsidRPr="00973E8F" w:rsidRDefault="00973E8F" w:rsidP="00973E8F">
      <w:pPr>
        <w:spacing w:after="0" w:line="240" w:lineRule="auto"/>
        <w:ind w:firstLine="709"/>
        <w:contextualSpacing/>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Применяемые в опыте удобрения обеспечивали снижение поступления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зерно пшеницы озимой по сравнению с вариантом, где они не вносились (контроль). Следует отметить, что в варианте с внесением стандартных форм азотных и фосфорных удобрений без внесения калийных, наблюдалось максимальное 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зерне (25,31 </w:t>
      </w:r>
      <w:r w:rsidRPr="00973E8F">
        <w:rPr>
          <w:rFonts w:ascii="Times New Roman" w:eastAsia="Times New Roman" w:hAnsi="Times New Roman" w:cs="Times New Roman"/>
          <w:kern w:val="0"/>
          <w:sz w:val="26"/>
          <w:szCs w:val="26"/>
          <w14:ligatures w14:val="none"/>
        </w:rPr>
        <w:t>Бк/кг)</w:t>
      </w:r>
      <w:r w:rsidRPr="00973E8F">
        <w:rPr>
          <w:rFonts w:ascii="Times New Roman" w:eastAsia="Times New Roman" w:hAnsi="Times New Roman" w:cs="Times New Roman"/>
          <w:kern w:val="0"/>
          <w:sz w:val="26"/>
          <w:szCs w:val="26"/>
          <w:lang w:eastAsia="ru-RU"/>
          <w14:ligatures w14:val="none"/>
        </w:rPr>
        <w:t xml:space="preserve"> по отношению к другим вариантам с удобрениями. Применение в опыте новых форм удобрений преимущественно снижало поступление данного радионуклида в зерно по отношению к базовому варианту со стандартными удобрениями (базовым вариантом). </w:t>
      </w:r>
    </w:p>
    <w:p w14:paraId="6316323A" w14:textId="77777777" w:rsidR="00973E8F" w:rsidRPr="00973E8F" w:rsidRDefault="00973E8F" w:rsidP="00973E8F">
      <w:pPr>
        <w:spacing w:after="0" w:line="240" w:lineRule="auto"/>
        <w:ind w:firstLine="709"/>
        <w:contextualSpacing/>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условиях 2022 г. на дерново-подзолистой связносупесчаной почве 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зерне значительно ниже (в зависимости от вариантов от 0,73 до 4,43 </w:t>
      </w:r>
      <w:r w:rsidRPr="00973E8F">
        <w:rPr>
          <w:rFonts w:ascii="Times New Roman" w:eastAsia="Times New Roman" w:hAnsi="Times New Roman" w:cs="Times New Roman"/>
          <w:kern w:val="0"/>
          <w:sz w:val="26"/>
          <w:szCs w:val="26"/>
          <w14:ligatures w14:val="none"/>
        </w:rPr>
        <w:t>Бк/кг)</w:t>
      </w:r>
      <w:r w:rsidRPr="00973E8F">
        <w:rPr>
          <w:rFonts w:ascii="Times New Roman" w:eastAsia="Times New Roman" w:hAnsi="Times New Roman" w:cs="Times New Roman"/>
          <w:kern w:val="0"/>
          <w:sz w:val="26"/>
          <w:szCs w:val="26"/>
          <w:lang w:eastAsia="ru-RU"/>
          <w14:ligatures w14:val="none"/>
        </w:rPr>
        <w:t>, чем в 2021 г.</w:t>
      </w:r>
    </w:p>
    <w:p w14:paraId="6591D773"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 xml:space="preserve">Коэффициенты перехода (Кп) </w:t>
      </w:r>
      <w:r w:rsidRPr="00973E8F">
        <w:rPr>
          <w:rFonts w:ascii="Times New Roman" w:eastAsia="Times New Roman" w:hAnsi="Times New Roman" w:cs="Times New Roman"/>
          <w:caps/>
          <w:color w:val="000000"/>
          <w:kern w:val="0"/>
          <w:sz w:val="26"/>
          <w:szCs w:val="26"/>
          <w:vertAlign w:val="superscript"/>
          <w:lang w:eastAsia="ru-RU"/>
          <w14:ligatures w14:val="none"/>
        </w:rPr>
        <w:t>137</w:t>
      </w:r>
      <w:r w:rsidRPr="00973E8F">
        <w:rPr>
          <w:rFonts w:ascii="Times New Roman" w:eastAsia="Times New Roman" w:hAnsi="Times New Roman" w:cs="Times New Roman"/>
          <w:caps/>
          <w:color w:val="000000"/>
          <w:kern w:val="0"/>
          <w:sz w:val="26"/>
          <w:szCs w:val="26"/>
          <w:lang w:val="en-US" w:eastAsia="ru-RU"/>
          <w14:ligatures w14:val="none"/>
        </w:rPr>
        <w:t>C</w:t>
      </w:r>
      <w:r w:rsidRPr="00973E8F">
        <w:rPr>
          <w:rFonts w:ascii="Times New Roman" w:eastAsia="Times New Roman" w:hAnsi="Times New Roman" w:cs="Times New Roman"/>
          <w:color w:val="000000"/>
          <w:kern w:val="0"/>
          <w:sz w:val="26"/>
          <w:szCs w:val="26"/>
          <w:lang w:val="en-US" w:eastAsia="ru-RU"/>
          <w14:ligatures w14:val="none"/>
        </w:rPr>
        <w:t>s</w:t>
      </w:r>
      <w:r w:rsidRPr="00973E8F">
        <w:rPr>
          <w:rFonts w:ascii="Times New Roman" w:eastAsia="Times New Roman" w:hAnsi="Times New Roman" w:cs="Times New Roman"/>
          <w:color w:val="000000"/>
          <w:kern w:val="0"/>
          <w:sz w:val="26"/>
          <w:szCs w:val="26"/>
          <w:lang w:eastAsia="ru-RU"/>
          <w14:ligatures w14:val="none"/>
        </w:rPr>
        <w:t xml:space="preserve"> в зерне озимой пшеницы в 2021 г. были более высокие на контроле и в вариантах со стандартными удобрениями. В вариантах с комплексными удобрениями наблюдалось их снижение в большинстве вариантов. В 2022 г. отмечена тенденция повышения Кп </w:t>
      </w:r>
      <w:r w:rsidRPr="00973E8F">
        <w:rPr>
          <w:rFonts w:ascii="Times New Roman" w:eastAsia="Times New Roman" w:hAnsi="Times New Roman" w:cs="Times New Roman"/>
          <w:color w:val="000000"/>
          <w:kern w:val="0"/>
          <w:sz w:val="26"/>
          <w:szCs w:val="26"/>
          <w:vertAlign w:val="superscript"/>
          <w14:ligatures w14:val="none"/>
        </w:rPr>
        <w:t>137</w:t>
      </w:r>
      <w:r w:rsidRPr="00973E8F">
        <w:rPr>
          <w:rFonts w:ascii="Times New Roman" w:eastAsia="Times New Roman" w:hAnsi="Times New Roman" w:cs="Times New Roman"/>
          <w:color w:val="000000"/>
          <w:kern w:val="0"/>
          <w:sz w:val="26"/>
          <w:szCs w:val="26"/>
          <w:lang w:val="en-US"/>
          <w14:ligatures w14:val="none"/>
        </w:rPr>
        <w:t>Cs</w:t>
      </w:r>
      <w:r w:rsidRPr="00973E8F">
        <w:rPr>
          <w:rFonts w:ascii="Times New Roman" w:eastAsia="Times New Roman" w:hAnsi="Times New Roman" w:cs="Times New Roman"/>
          <w:color w:val="000000"/>
          <w:kern w:val="0"/>
          <w:sz w:val="26"/>
          <w:szCs w:val="26"/>
          <w14:ligatures w14:val="none"/>
        </w:rPr>
        <w:t xml:space="preserve"> в вариантах с внесением как стандартных, так и комплексных удобрений по отношению к контролю</w:t>
      </w:r>
      <w:r w:rsidRPr="00973E8F">
        <w:rPr>
          <w:rFonts w:ascii="Times New Roman" w:eastAsia="Times New Roman" w:hAnsi="Times New Roman" w:cs="Times New Roman"/>
          <w:color w:val="000000"/>
          <w:spacing w:val="-4"/>
          <w:kern w:val="0"/>
          <w:sz w:val="26"/>
          <w:szCs w:val="26"/>
          <w:lang w:eastAsia="ru-RU"/>
          <w14:ligatures w14:val="none"/>
        </w:rPr>
        <w:t>.</w:t>
      </w:r>
    </w:p>
    <w:p w14:paraId="270344B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Содержание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в зерне озимой пшеницы как в 2021 г., так и в 2022 г. находилось ниже </w:t>
      </w:r>
      <w:r w:rsidRPr="00973E8F">
        <w:rPr>
          <w:rFonts w:ascii="Times New Roman" w:eastAsia="Times New Roman" w:hAnsi="Times New Roman" w:cs="Times New Roman"/>
          <w:color w:val="000000"/>
          <w:kern w:val="0"/>
          <w:sz w:val="26"/>
          <w:szCs w:val="26"/>
          <w14:ligatures w14:val="none"/>
        </w:rPr>
        <w:t>предельно допустимых уровней (</w:t>
      </w:r>
      <w:r w:rsidRPr="00973E8F">
        <w:rPr>
          <w:rFonts w:ascii="Times New Roman" w:eastAsia="Times New Roman" w:hAnsi="Times New Roman" w:cs="Times New Roman"/>
          <w:kern w:val="0"/>
          <w:sz w:val="26"/>
          <w:szCs w:val="26"/>
          <w:lang w:eastAsia="ru-RU"/>
          <w14:ligatures w14:val="none"/>
        </w:rPr>
        <w:t xml:space="preserve">11 Бк/кг) и было пригодно на продовольственные цели. В 2021 г. зерно было пригодно и на детское питание, так как его содержание было менее 3,7 Бк/кг, а в 2022 г. только на продовольственные цели (от 4,7 до 8,2 Бк/кг) (табл. 3.18). </w:t>
      </w:r>
    </w:p>
    <w:p w14:paraId="436F4C69"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p>
    <w:p w14:paraId="1FD339A1" w14:textId="77777777" w:rsidR="00973E8F" w:rsidRPr="00973E8F" w:rsidRDefault="00973E8F" w:rsidP="00973E8F">
      <w:pPr>
        <w:spacing w:after="0" w:line="240" w:lineRule="auto"/>
        <w:jc w:val="both"/>
        <w:rPr>
          <w:rFonts w:ascii="Times New Roman" w:eastAsia="Times New Roman" w:hAnsi="Times New Roman" w:cs="Times New Roman"/>
          <w:color w:val="00B0F0"/>
          <w:kern w:val="0"/>
          <w:sz w:val="24"/>
          <w:szCs w:val="24"/>
          <w:lang w:eastAsia="ru-RU"/>
          <w14:ligatures w14:val="none"/>
        </w:rPr>
      </w:pPr>
      <w:r w:rsidRPr="00973E8F">
        <w:rPr>
          <w:rFonts w:ascii="Times New Roman" w:eastAsia="Times New Roman" w:hAnsi="Times New Roman" w:cs="Times New Roman"/>
          <w:color w:val="000000"/>
          <w:kern w:val="0"/>
          <w:sz w:val="24"/>
          <w:szCs w:val="24"/>
          <w:lang w:eastAsia="ru-RU"/>
          <w14:ligatures w14:val="none"/>
        </w:rPr>
        <w:t xml:space="preserve">Таблица 3.18. Содержание </w:t>
      </w:r>
      <w:r w:rsidRPr="00973E8F">
        <w:rPr>
          <w:rFonts w:ascii="Times New Roman" w:eastAsia="Times New Roman" w:hAnsi="Times New Roman" w:cs="Times New Roman"/>
          <w:kern w:val="0"/>
          <w:sz w:val="24"/>
          <w:szCs w:val="24"/>
          <w:vertAlign w:val="superscript"/>
          <w:lang w:eastAsia="ru-RU"/>
          <w14:ligatures w14:val="none"/>
        </w:rPr>
        <w:t>90</w:t>
      </w:r>
      <w:r w:rsidRPr="00973E8F">
        <w:rPr>
          <w:rFonts w:ascii="Times New Roman" w:eastAsia="Times New Roman" w:hAnsi="Times New Roman" w:cs="Times New Roman"/>
          <w:kern w:val="0"/>
          <w:sz w:val="24"/>
          <w:szCs w:val="24"/>
          <w:lang w:val="en-US" w:eastAsia="ru-RU"/>
          <w14:ligatures w14:val="none"/>
        </w:rPr>
        <w:t>Sr</w:t>
      </w:r>
      <w:r w:rsidRPr="00973E8F">
        <w:rPr>
          <w:rFonts w:ascii="Times New Roman" w:eastAsia="Times New Roman" w:hAnsi="Times New Roman" w:cs="Times New Roman"/>
          <w:color w:val="000000"/>
          <w:kern w:val="0"/>
          <w:sz w:val="24"/>
          <w:szCs w:val="24"/>
          <w:lang w:eastAsia="ru-RU"/>
          <w14:ligatures w14:val="none"/>
        </w:rPr>
        <w:t xml:space="preserve"> в зерне пшеницы озимой на дерново-подзолистых рыхло- и связносупесчаной, 2021-2022 гг.</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941"/>
        <w:gridCol w:w="760"/>
        <w:gridCol w:w="850"/>
        <w:gridCol w:w="709"/>
        <w:gridCol w:w="835"/>
        <w:gridCol w:w="724"/>
        <w:gridCol w:w="992"/>
        <w:gridCol w:w="750"/>
      </w:tblGrid>
      <w:tr w:rsidR="00973E8F" w:rsidRPr="00973E8F" w14:paraId="3A9CF3C2" w14:textId="77777777" w:rsidTr="00834A99">
        <w:tc>
          <w:tcPr>
            <w:tcW w:w="2795" w:type="dxa"/>
            <w:vMerge w:val="restart"/>
          </w:tcPr>
          <w:p w14:paraId="0556950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p>
          <w:p w14:paraId="65A0089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p>
          <w:p w14:paraId="47760A34" w14:textId="77777777" w:rsidR="00973E8F" w:rsidRPr="00973E8F" w:rsidRDefault="00973E8F" w:rsidP="00973E8F">
            <w:pPr>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Варианты</w:t>
            </w:r>
          </w:p>
        </w:tc>
        <w:tc>
          <w:tcPr>
            <w:tcW w:w="6561" w:type="dxa"/>
            <w:gridSpan w:val="8"/>
          </w:tcPr>
          <w:p w14:paraId="1672511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14:ligatures w14:val="none"/>
              </w:rPr>
              <w:t xml:space="preserve">Содержание радионуклида </w:t>
            </w:r>
          </w:p>
        </w:tc>
      </w:tr>
      <w:tr w:rsidR="00973E8F" w:rsidRPr="00973E8F" w14:paraId="2652D537" w14:textId="77777777" w:rsidTr="00834A99">
        <w:trPr>
          <w:trHeight w:val="168"/>
        </w:trPr>
        <w:tc>
          <w:tcPr>
            <w:tcW w:w="2795" w:type="dxa"/>
            <w:vMerge/>
          </w:tcPr>
          <w:p w14:paraId="3240399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p>
        </w:tc>
        <w:tc>
          <w:tcPr>
            <w:tcW w:w="3260" w:type="dxa"/>
            <w:gridSpan w:val="4"/>
          </w:tcPr>
          <w:p w14:paraId="64EEF13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2021 г.</w:t>
            </w:r>
          </w:p>
        </w:tc>
        <w:tc>
          <w:tcPr>
            <w:tcW w:w="3301" w:type="dxa"/>
            <w:gridSpan w:val="4"/>
          </w:tcPr>
          <w:p w14:paraId="3DA9634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2022 г.</w:t>
            </w:r>
          </w:p>
        </w:tc>
      </w:tr>
      <w:tr w:rsidR="00973E8F" w:rsidRPr="00973E8F" w14:paraId="6FD754C5" w14:textId="77777777" w:rsidTr="00834A99">
        <w:trPr>
          <w:trHeight w:val="640"/>
        </w:trPr>
        <w:tc>
          <w:tcPr>
            <w:tcW w:w="2795" w:type="dxa"/>
            <w:vMerge/>
          </w:tcPr>
          <w:p w14:paraId="52CA75D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p>
        </w:tc>
        <w:tc>
          <w:tcPr>
            <w:tcW w:w="941" w:type="dxa"/>
          </w:tcPr>
          <w:p w14:paraId="3C16E72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vertAlign w:val="superscript"/>
                <w:lang w:eastAsia="ru-RU"/>
                <w14:ligatures w14:val="none"/>
              </w:rPr>
              <w:t>90</w:t>
            </w:r>
            <w:r w:rsidRPr="00973E8F">
              <w:rPr>
                <w:rFonts w:ascii="Times New Roman" w:eastAsia="Times New Roman" w:hAnsi="Times New Roman" w:cs="Times New Roman"/>
                <w:kern w:val="0"/>
                <w:sz w:val="20"/>
                <w:szCs w:val="20"/>
                <w:lang w:val="en-US" w:eastAsia="ru-RU"/>
                <w14:ligatures w14:val="none"/>
              </w:rPr>
              <w:t>Sr</w:t>
            </w:r>
            <w:r w:rsidRPr="00973E8F">
              <w:rPr>
                <w:rFonts w:ascii="Times New Roman" w:eastAsia="Times New Roman" w:hAnsi="Times New Roman" w:cs="Times New Roman"/>
                <w:kern w:val="0"/>
                <w:sz w:val="20"/>
                <w:szCs w:val="20"/>
                <w:lang w:eastAsia="ru-RU"/>
                <w14:ligatures w14:val="none"/>
              </w:rPr>
              <w:t>,</w:t>
            </w:r>
          </w:p>
          <w:p w14:paraId="55ADE82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в почве, кБк/м</w:t>
            </w:r>
            <w:r w:rsidRPr="00973E8F">
              <w:rPr>
                <w:rFonts w:ascii="Times New Roman" w:eastAsia="Times New Roman" w:hAnsi="Times New Roman" w:cs="Times New Roman"/>
                <w:kern w:val="0"/>
                <w:sz w:val="20"/>
                <w:szCs w:val="20"/>
                <w:vertAlign w:val="superscript"/>
                <w14:ligatures w14:val="none"/>
              </w:rPr>
              <w:t>2</w:t>
            </w:r>
          </w:p>
        </w:tc>
        <w:tc>
          <w:tcPr>
            <w:tcW w:w="760" w:type="dxa"/>
          </w:tcPr>
          <w:p w14:paraId="0BAF1F9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vertAlign w:val="superscript"/>
                <w:lang w:eastAsia="ru-RU"/>
                <w14:ligatures w14:val="none"/>
              </w:rPr>
              <w:t>90</w:t>
            </w:r>
            <w:r w:rsidRPr="00973E8F">
              <w:rPr>
                <w:rFonts w:ascii="Times New Roman" w:eastAsia="Times New Roman" w:hAnsi="Times New Roman" w:cs="Times New Roman"/>
                <w:kern w:val="0"/>
                <w:sz w:val="20"/>
                <w:szCs w:val="20"/>
                <w:lang w:val="en-US" w:eastAsia="ru-RU"/>
                <w14:ligatures w14:val="none"/>
              </w:rPr>
              <w:t>Sr</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0"/>
                <w:szCs w:val="20"/>
                <w14:ligatures w14:val="none"/>
              </w:rPr>
              <w:t xml:space="preserve"> Бк/кг</w:t>
            </w:r>
          </w:p>
        </w:tc>
        <w:tc>
          <w:tcPr>
            <w:tcW w:w="850" w:type="dxa"/>
          </w:tcPr>
          <w:p w14:paraId="585BC96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 -  ба-зово</w:t>
            </w:r>
            <w:r w:rsidRPr="00973E8F">
              <w:rPr>
                <w:rFonts w:ascii="Times New Roman" w:eastAsia="Times New Roman" w:hAnsi="Times New Roman" w:cs="Times New Roman"/>
                <w:kern w:val="0"/>
                <w:sz w:val="20"/>
                <w:szCs w:val="20"/>
                <w:lang w:val="en-US"/>
                <w14:ligatures w14:val="none"/>
              </w:rPr>
              <w:t>-</w:t>
            </w:r>
            <w:r w:rsidRPr="00973E8F">
              <w:rPr>
                <w:rFonts w:ascii="Times New Roman" w:eastAsia="Times New Roman" w:hAnsi="Times New Roman" w:cs="Times New Roman"/>
                <w:kern w:val="0"/>
                <w:sz w:val="20"/>
                <w:szCs w:val="20"/>
                <w14:ligatures w14:val="none"/>
              </w:rPr>
              <w:t>му</w:t>
            </w:r>
          </w:p>
        </w:tc>
        <w:tc>
          <w:tcPr>
            <w:tcW w:w="709" w:type="dxa"/>
          </w:tcPr>
          <w:p w14:paraId="5449932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КП</w:t>
            </w:r>
          </w:p>
        </w:tc>
        <w:tc>
          <w:tcPr>
            <w:tcW w:w="835" w:type="dxa"/>
          </w:tcPr>
          <w:p w14:paraId="259F6E9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vertAlign w:val="superscript"/>
                <w:lang w:eastAsia="ru-RU"/>
                <w14:ligatures w14:val="none"/>
              </w:rPr>
              <w:t>90</w:t>
            </w:r>
            <w:r w:rsidRPr="00973E8F">
              <w:rPr>
                <w:rFonts w:ascii="Times New Roman" w:eastAsia="Times New Roman" w:hAnsi="Times New Roman" w:cs="Times New Roman"/>
                <w:kern w:val="0"/>
                <w:sz w:val="20"/>
                <w:szCs w:val="20"/>
                <w:lang w:val="en-US" w:eastAsia="ru-RU"/>
                <w14:ligatures w14:val="none"/>
              </w:rPr>
              <w:t>Sr</w:t>
            </w:r>
            <w:r w:rsidRPr="00973E8F">
              <w:rPr>
                <w:rFonts w:ascii="Times New Roman" w:eastAsia="Times New Roman" w:hAnsi="Times New Roman" w:cs="Times New Roman"/>
                <w:kern w:val="0"/>
                <w:sz w:val="20"/>
                <w:szCs w:val="20"/>
                <w:lang w:eastAsia="ru-RU"/>
                <w14:ligatures w14:val="none"/>
              </w:rPr>
              <w:t>,</w:t>
            </w:r>
          </w:p>
          <w:p w14:paraId="7061DFB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14:ligatures w14:val="none"/>
              </w:rPr>
              <w:t>в почве, кБк/м</w:t>
            </w:r>
            <w:r w:rsidRPr="00973E8F">
              <w:rPr>
                <w:rFonts w:ascii="Times New Roman" w:eastAsia="Times New Roman" w:hAnsi="Times New Roman" w:cs="Times New Roman"/>
                <w:kern w:val="0"/>
                <w:sz w:val="20"/>
                <w:szCs w:val="20"/>
                <w:vertAlign w:val="superscript"/>
                <w14:ligatures w14:val="none"/>
              </w:rPr>
              <w:t>2</w:t>
            </w:r>
          </w:p>
        </w:tc>
        <w:tc>
          <w:tcPr>
            <w:tcW w:w="724" w:type="dxa"/>
          </w:tcPr>
          <w:p w14:paraId="75D0089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Бк/кг,</w:t>
            </w:r>
            <w:r w:rsidRPr="00973E8F">
              <w:rPr>
                <w:rFonts w:ascii="Times New Roman" w:eastAsia="Times New Roman" w:hAnsi="Times New Roman" w:cs="Times New Roman"/>
                <w:kern w:val="0"/>
                <w:sz w:val="20"/>
                <w:szCs w:val="20"/>
                <w:vertAlign w:val="superscript"/>
                <w:lang w:eastAsia="ru-RU"/>
                <w14:ligatures w14:val="none"/>
              </w:rPr>
              <w:t xml:space="preserve"> 90</w:t>
            </w:r>
            <w:r w:rsidRPr="00973E8F">
              <w:rPr>
                <w:rFonts w:ascii="Times New Roman" w:eastAsia="Times New Roman" w:hAnsi="Times New Roman" w:cs="Times New Roman"/>
                <w:kern w:val="0"/>
                <w:sz w:val="20"/>
                <w:szCs w:val="20"/>
                <w:lang w:val="en-US" w:eastAsia="ru-RU"/>
                <w14:ligatures w14:val="none"/>
              </w:rPr>
              <w:t>Sr</w:t>
            </w:r>
            <w:r w:rsidRPr="00973E8F">
              <w:rPr>
                <w:rFonts w:ascii="Times New Roman" w:eastAsia="Times New Roman" w:hAnsi="Times New Roman" w:cs="Times New Roman"/>
                <w:kern w:val="0"/>
                <w:sz w:val="20"/>
                <w:szCs w:val="20"/>
                <w:lang w:eastAsia="ru-RU"/>
                <w14:ligatures w14:val="none"/>
              </w:rPr>
              <w:t>,</w:t>
            </w:r>
          </w:p>
        </w:tc>
        <w:tc>
          <w:tcPr>
            <w:tcW w:w="992" w:type="dxa"/>
          </w:tcPr>
          <w:p w14:paraId="48E6104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 -  ба-зовому</w:t>
            </w:r>
          </w:p>
        </w:tc>
        <w:tc>
          <w:tcPr>
            <w:tcW w:w="750" w:type="dxa"/>
          </w:tcPr>
          <w:p w14:paraId="3D0B26A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КП</w:t>
            </w:r>
          </w:p>
        </w:tc>
      </w:tr>
      <w:tr w:rsidR="00973E8F" w:rsidRPr="00973E8F" w14:paraId="7E395951" w14:textId="77777777" w:rsidTr="00834A99">
        <w:tc>
          <w:tcPr>
            <w:tcW w:w="2795" w:type="dxa"/>
            <w:vAlign w:val="center"/>
          </w:tcPr>
          <w:p w14:paraId="32DC03ED"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1. Контроль без удобрений</w:t>
            </w:r>
          </w:p>
        </w:tc>
        <w:tc>
          <w:tcPr>
            <w:tcW w:w="941" w:type="dxa"/>
            <w:vAlign w:val="center"/>
          </w:tcPr>
          <w:p w14:paraId="3D8F666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14:ligatures w14:val="none"/>
              </w:rPr>
            </w:pPr>
            <w:r w:rsidRPr="00973E8F">
              <w:rPr>
                <w:rFonts w:ascii="Times New Roman" w:eastAsia="Times New Roman" w:hAnsi="Times New Roman" w:cs="Times New Roman"/>
                <w:kern w:val="0"/>
                <w:sz w:val="20"/>
                <w:szCs w:val="20"/>
                <w:lang w:val="en-US"/>
                <w14:ligatures w14:val="none"/>
              </w:rPr>
              <w:t>4</w:t>
            </w:r>
            <w:r w:rsidRPr="00973E8F">
              <w:rPr>
                <w:rFonts w:ascii="Times New Roman" w:eastAsia="Times New Roman" w:hAnsi="Times New Roman" w:cs="Times New Roman"/>
                <w:kern w:val="0"/>
                <w:sz w:val="20"/>
                <w:szCs w:val="20"/>
                <w14:ligatures w14:val="none"/>
              </w:rPr>
              <w:t>,</w:t>
            </w:r>
            <w:r w:rsidRPr="00973E8F">
              <w:rPr>
                <w:rFonts w:ascii="Times New Roman" w:eastAsia="Times New Roman" w:hAnsi="Times New Roman" w:cs="Times New Roman"/>
                <w:kern w:val="0"/>
                <w:sz w:val="20"/>
                <w:szCs w:val="20"/>
                <w:lang w:val="en-US"/>
                <w14:ligatures w14:val="none"/>
              </w:rPr>
              <w:t>2</w:t>
            </w:r>
          </w:p>
        </w:tc>
        <w:tc>
          <w:tcPr>
            <w:tcW w:w="760" w:type="dxa"/>
            <w:vAlign w:val="center"/>
          </w:tcPr>
          <w:p w14:paraId="415845F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3,6</w:t>
            </w:r>
          </w:p>
        </w:tc>
        <w:tc>
          <w:tcPr>
            <w:tcW w:w="850" w:type="dxa"/>
            <w:vAlign w:val="center"/>
          </w:tcPr>
          <w:p w14:paraId="72804E8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w:t>
            </w:r>
          </w:p>
        </w:tc>
        <w:tc>
          <w:tcPr>
            <w:tcW w:w="709" w:type="dxa"/>
            <w:vAlign w:val="center"/>
          </w:tcPr>
          <w:p w14:paraId="3F513CF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0,86</w:t>
            </w:r>
          </w:p>
        </w:tc>
        <w:tc>
          <w:tcPr>
            <w:tcW w:w="835" w:type="dxa"/>
            <w:tcBorders>
              <w:left w:val="nil"/>
            </w:tcBorders>
            <w:vAlign w:val="center"/>
          </w:tcPr>
          <w:p w14:paraId="2A9C213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14,2</w:t>
            </w:r>
          </w:p>
        </w:tc>
        <w:tc>
          <w:tcPr>
            <w:tcW w:w="724" w:type="dxa"/>
            <w:tcBorders>
              <w:left w:val="nil"/>
            </w:tcBorders>
            <w:vAlign w:val="center"/>
          </w:tcPr>
          <w:p w14:paraId="42B2831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4,8</w:t>
            </w:r>
          </w:p>
        </w:tc>
        <w:tc>
          <w:tcPr>
            <w:tcW w:w="992" w:type="dxa"/>
            <w:tcBorders>
              <w:left w:val="nil"/>
            </w:tcBorders>
            <w:vAlign w:val="center"/>
          </w:tcPr>
          <w:p w14:paraId="555BA98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w:t>
            </w:r>
          </w:p>
        </w:tc>
        <w:tc>
          <w:tcPr>
            <w:tcW w:w="750" w:type="dxa"/>
            <w:tcBorders>
              <w:left w:val="nil"/>
            </w:tcBorders>
            <w:vAlign w:val="center"/>
          </w:tcPr>
          <w:p w14:paraId="38826A6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0,34</w:t>
            </w:r>
          </w:p>
        </w:tc>
      </w:tr>
      <w:tr w:rsidR="00973E8F" w:rsidRPr="00973E8F" w14:paraId="5B3BAFD6" w14:textId="77777777" w:rsidTr="00834A99">
        <w:tc>
          <w:tcPr>
            <w:tcW w:w="2795" w:type="dxa"/>
            <w:vAlign w:val="center"/>
          </w:tcPr>
          <w:p w14:paraId="79247F72"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2.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color w:val="000000"/>
                <w:spacing w:val="-4"/>
                <w:kern w:val="0"/>
                <w:sz w:val="20"/>
                <w:szCs w:val="20"/>
                <w:lang w:eastAsia="ru-RU"/>
                <w14:ligatures w14:val="none"/>
              </w:rPr>
              <w:t xml:space="preserve"> + </w:t>
            </w:r>
            <w:r w:rsidRPr="00973E8F">
              <w:rPr>
                <w:rFonts w:ascii="Times New Roman" w:eastAsia="Times New Roman" w:hAnsi="Times New Roman" w:cs="Times New Roman"/>
                <w:spacing w:val="-4"/>
                <w:kern w:val="0"/>
                <w:sz w:val="20"/>
                <w:szCs w:val="20"/>
                <w:lang w:eastAsia="ru-RU"/>
                <w14:ligatures w14:val="none"/>
              </w:rPr>
              <w:t>N</w:t>
            </w:r>
            <w:r w:rsidRPr="00973E8F">
              <w:rPr>
                <w:rFonts w:ascii="Times New Roman" w:eastAsia="Times New Roman" w:hAnsi="Times New Roman" w:cs="Times New Roman"/>
                <w:spacing w:val="-4"/>
                <w:kern w:val="0"/>
                <w:sz w:val="20"/>
                <w:szCs w:val="20"/>
                <w:vertAlign w:val="subscript"/>
                <w:lang w:eastAsia="ru-RU"/>
                <w14:ligatures w14:val="none"/>
              </w:rPr>
              <w:t xml:space="preserve">70+40 </w:t>
            </w:r>
            <w:r w:rsidRPr="00973E8F">
              <w:rPr>
                <w:rFonts w:ascii="Times New Roman" w:eastAsia="Times New Roman" w:hAnsi="Times New Roman" w:cs="Times New Roman"/>
                <w:color w:val="000000"/>
                <w:spacing w:val="-4"/>
                <w:kern w:val="0"/>
                <w:sz w:val="20"/>
                <w:szCs w:val="20"/>
                <w:lang w:eastAsia="ru-RU"/>
                <w14:ligatures w14:val="none"/>
              </w:rPr>
              <w:t xml:space="preserve">– </w:t>
            </w:r>
            <w:r w:rsidRPr="00973E8F">
              <w:rPr>
                <w:rFonts w:ascii="Times New Roman" w:eastAsia="Times New Roman" w:hAnsi="Times New Roman" w:cs="Times New Roman"/>
                <w:i/>
                <w:color w:val="000000"/>
                <w:spacing w:val="-4"/>
                <w:kern w:val="0"/>
                <w:sz w:val="20"/>
                <w:szCs w:val="20"/>
                <w:lang w:eastAsia="ru-RU"/>
                <w14:ligatures w14:val="none"/>
              </w:rPr>
              <w:t>базовый</w:t>
            </w:r>
            <w:r w:rsidRPr="00973E8F">
              <w:rPr>
                <w:rFonts w:ascii="Times New Roman" w:eastAsia="Times New Roman" w:hAnsi="Times New Roman" w:cs="Times New Roman"/>
                <w:color w:val="000000"/>
                <w:spacing w:val="-4"/>
                <w:kern w:val="0"/>
                <w:sz w:val="20"/>
                <w:szCs w:val="20"/>
                <w:lang w:eastAsia="ru-RU"/>
                <w14:ligatures w14:val="none"/>
              </w:rPr>
              <w:t xml:space="preserve"> </w:t>
            </w:r>
          </w:p>
        </w:tc>
        <w:tc>
          <w:tcPr>
            <w:tcW w:w="941" w:type="dxa"/>
            <w:vAlign w:val="center"/>
          </w:tcPr>
          <w:p w14:paraId="083A1E8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14:ligatures w14:val="none"/>
              </w:rPr>
            </w:pPr>
            <w:r w:rsidRPr="00973E8F">
              <w:rPr>
                <w:rFonts w:ascii="Times New Roman" w:eastAsia="Times New Roman" w:hAnsi="Times New Roman" w:cs="Times New Roman"/>
                <w:kern w:val="0"/>
                <w:sz w:val="20"/>
                <w:szCs w:val="20"/>
                <w:lang w:val="en-US"/>
                <w14:ligatures w14:val="none"/>
              </w:rPr>
              <w:t>6</w:t>
            </w:r>
            <w:r w:rsidRPr="00973E8F">
              <w:rPr>
                <w:rFonts w:ascii="Times New Roman" w:eastAsia="Times New Roman" w:hAnsi="Times New Roman" w:cs="Times New Roman"/>
                <w:kern w:val="0"/>
                <w:sz w:val="20"/>
                <w:szCs w:val="20"/>
                <w14:ligatures w14:val="none"/>
              </w:rPr>
              <w:t>,</w:t>
            </w:r>
            <w:r w:rsidRPr="00973E8F">
              <w:rPr>
                <w:rFonts w:ascii="Times New Roman" w:eastAsia="Times New Roman" w:hAnsi="Times New Roman" w:cs="Times New Roman"/>
                <w:kern w:val="0"/>
                <w:sz w:val="20"/>
                <w:szCs w:val="20"/>
                <w:lang w:val="en-US"/>
                <w14:ligatures w14:val="none"/>
              </w:rPr>
              <w:t>8</w:t>
            </w:r>
          </w:p>
        </w:tc>
        <w:tc>
          <w:tcPr>
            <w:tcW w:w="760" w:type="dxa"/>
            <w:vAlign w:val="center"/>
          </w:tcPr>
          <w:p w14:paraId="38B2842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2,3</w:t>
            </w:r>
          </w:p>
        </w:tc>
        <w:tc>
          <w:tcPr>
            <w:tcW w:w="850" w:type="dxa"/>
            <w:vAlign w:val="center"/>
          </w:tcPr>
          <w:p w14:paraId="338494D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w:t>
            </w:r>
          </w:p>
        </w:tc>
        <w:tc>
          <w:tcPr>
            <w:tcW w:w="709" w:type="dxa"/>
            <w:vAlign w:val="center"/>
          </w:tcPr>
          <w:p w14:paraId="004F2A0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0,34</w:t>
            </w:r>
          </w:p>
        </w:tc>
        <w:tc>
          <w:tcPr>
            <w:tcW w:w="835" w:type="dxa"/>
            <w:tcBorders>
              <w:left w:val="nil"/>
            </w:tcBorders>
            <w:vAlign w:val="center"/>
          </w:tcPr>
          <w:p w14:paraId="780BA57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11,8</w:t>
            </w:r>
          </w:p>
        </w:tc>
        <w:tc>
          <w:tcPr>
            <w:tcW w:w="724" w:type="dxa"/>
            <w:tcBorders>
              <w:left w:val="nil"/>
            </w:tcBorders>
            <w:vAlign w:val="center"/>
          </w:tcPr>
          <w:p w14:paraId="71D84B3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7,3</w:t>
            </w:r>
          </w:p>
        </w:tc>
        <w:tc>
          <w:tcPr>
            <w:tcW w:w="992" w:type="dxa"/>
            <w:tcBorders>
              <w:left w:val="nil"/>
            </w:tcBorders>
            <w:vAlign w:val="center"/>
          </w:tcPr>
          <w:p w14:paraId="11CA0B4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w:t>
            </w:r>
          </w:p>
        </w:tc>
        <w:tc>
          <w:tcPr>
            <w:tcW w:w="750" w:type="dxa"/>
            <w:tcBorders>
              <w:left w:val="nil"/>
            </w:tcBorders>
            <w:vAlign w:val="center"/>
          </w:tcPr>
          <w:p w14:paraId="0F200A6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0,62</w:t>
            </w:r>
          </w:p>
        </w:tc>
      </w:tr>
      <w:tr w:rsidR="00973E8F" w:rsidRPr="00973E8F" w14:paraId="12BC7932" w14:textId="77777777" w:rsidTr="00834A99">
        <w:tc>
          <w:tcPr>
            <w:tcW w:w="2795" w:type="dxa"/>
            <w:vAlign w:val="center"/>
          </w:tcPr>
          <w:p w14:paraId="1BD59B35"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3.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 xml:space="preserve"> +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r w:rsidRPr="00973E8F">
              <w:rPr>
                <w:rFonts w:ascii="Times New Roman" w:eastAsia="Times New Roman" w:hAnsi="Times New Roman" w:cs="Times New Roman"/>
                <w:color w:val="000000"/>
                <w:spacing w:val="-4"/>
                <w:kern w:val="0"/>
                <w:sz w:val="20"/>
                <w:szCs w:val="20"/>
                <w:lang w:eastAsia="ru-RU"/>
                <w14:ligatures w14:val="none"/>
              </w:rPr>
              <w:t xml:space="preserve"> </w:t>
            </w:r>
          </w:p>
        </w:tc>
        <w:tc>
          <w:tcPr>
            <w:tcW w:w="941" w:type="dxa"/>
            <w:vAlign w:val="center"/>
          </w:tcPr>
          <w:p w14:paraId="6CAFFA6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14:ligatures w14:val="none"/>
              </w:rPr>
            </w:pPr>
            <w:r w:rsidRPr="00973E8F">
              <w:rPr>
                <w:rFonts w:ascii="Times New Roman" w:eastAsia="Times New Roman" w:hAnsi="Times New Roman" w:cs="Times New Roman"/>
                <w:kern w:val="0"/>
                <w:sz w:val="20"/>
                <w:szCs w:val="20"/>
                <w:lang w:val="en-US"/>
                <w14:ligatures w14:val="none"/>
              </w:rPr>
              <w:t>4</w:t>
            </w:r>
            <w:r w:rsidRPr="00973E8F">
              <w:rPr>
                <w:rFonts w:ascii="Times New Roman" w:eastAsia="Times New Roman" w:hAnsi="Times New Roman" w:cs="Times New Roman"/>
                <w:kern w:val="0"/>
                <w:sz w:val="20"/>
                <w:szCs w:val="20"/>
                <w14:ligatures w14:val="none"/>
              </w:rPr>
              <w:t>,</w:t>
            </w:r>
            <w:r w:rsidRPr="00973E8F">
              <w:rPr>
                <w:rFonts w:ascii="Times New Roman" w:eastAsia="Times New Roman" w:hAnsi="Times New Roman" w:cs="Times New Roman"/>
                <w:kern w:val="0"/>
                <w:sz w:val="20"/>
                <w:szCs w:val="20"/>
                <w:lang w:val="en-US"/>
                <w14:ligatures w14:val="none"/>
              </w:rPr>
              <w:t>7</w:t>
            </w:r>
          </w:p>
        </w:tc>
        <w:tc>
          <w:tcPr>
            <w:tcW w:w="760" w:type="dxa"/>
            <w:vAlign w:val="center"/>
          </w:tcPr>
          <w:p w14:paraId="3625F31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3,2</w:t>
            </w:r>
          </w:p>
        </w:tc>
        <w:tc>
          <w:tcPr>
            <w:tcW w:w="850" w:type="dxa"/>
            <w:vAlign w:val="center"/>
          </w:tcPr>
          <w:p w14:paraId="68EBCA0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0,9</w:t>
            </w:r>
          </w:p>
        </w:tc>
        <w:tc>
          <w:tcPr>
            <w:tcW w:w="709" w:type="dxa"/>
            <w:vAlign w:val="center"/>
          </w:tcPr>
          <w:p w14:paraId="38B2D82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0,69</w:t>
            </w:r>
          </w:p>
        </w:tc>
        <w:tc>
          <w:tcPr>
            <w:tcW w:w="835" w:type="dxa"/>
            <w:tcBorders>
              <w:left w:val="nil"/>
            </w:tcBorders>
            <w:vAlign w:val="center"/>
          </w:tcPr>
          <w:p w14:paraId="401BD11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14,2</w:t>
            </w:r>
          </w:p>
        </w:tc>
        <w:tc>
          <w:tcPr>
            <w:tcW w:w="724" w:type="dxa"/>
            <w:tcBorders>
              <w:left w:val="nil"/>
            </w:tcBorders>
            <w:vAlign w:val="center"/>
          </w:tcPr>
          <w:p w14:paraId="0631800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8,2</w:t>
            </w:r>
          </w:p>
        </w:tc>
        <w:tc>
          <w:tcPr>
            <w:tcW w:w="992" w:type="dxa"/>
            <w:tcBorders>
              <w:left w:val="nil"/>
            </w:tcBorders>
            <w:vAlign w:val="center"/>
          </w:tcPr>
          <w:p w14:paraId="34086AA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0,9</w:t>
            </w:r>
          </w:p>
        </w:tc>
        <w:tc>
          <w:tcPr>
            <w:tcW w:w="750" w:type="dxa"/>
            <w:tcBorders>
              <w:left w:val="nil"/>
            </w:tcBorders>
            <w:vAlign w:val="center"/>
          </w:tcPr>
          <w:p w14:paraId="41EF41C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0,58</w:t>
            </w:r>
          </w:p>
        </w:tc>
      </w:tr>
      <w:tr w:rsidR="00973E8F" w:rsidRPr="00973E8F" w14:paraId="700072B4" w14:textId="77777777" w:rsidTr="00834A99">
        <w:tc>
          <w:tcPr>
            <w:tcW w:w="2795" w:type="dxa"/>
            <w:vAlign w:val="center"/>
          </w:tcPr>
          <w:p w14:paraId="63822238"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4.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0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r w:rsidRPr="00973E8F">
              <w:rPr>
                <w:rFonts w:ascii="Times New Roman" w:eastAsia="Times New Roman" w:hAnsi="Times New Roman" w:cs="Times New Roman"/>
                <w:color w:val="000000"/>
                <w:spacing w:val="-4"/>
                <w:kern w:val="0"/>
                <w:sz w:val="20"/>
                <w:szCs w:val="20"/>
                <w:lang w:eastAsia="ru-RU"/>
                <w14:ligatures w14:val="none"/>
              </w:rPr>
              <w:t xml:space="preserve"> </w:t>
            </w:r>
          </w:p>
        </w:tc>
        <w:tc>
          <w:tcPr>
            <w:tcW w:w="941" w:type="dxa"/>
            <w:vAlign w:val="center"/>
          </w:tcPr>
          <w:p w14:paraId="12679AE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14:ligatures w14:val="none"/>
              </w:rPr>
            </w:pPr>
            <w:r w:rsidRPr="00973E8F">
              <w:rPr>
                <w:rFonts w:ascii="Times New Roman" w:eastAsia="Times New Roman" w:hAnsi="Times New Roman" w:cs="Times New Roman"/>
                <w:kern w:val="0"/>
                <w:sz w:val="20"/>
                <w:szCs w:val="20"/>
                <w:lang w:val="en-US"/>
                <w14:ligatures w14:val="none"/>
              </w:rPr>
              <w:t>5</w:t>
            </w:r>
            <w:r w:rsidRPr="00973E8F">
              <w:rPr>
                <w:rFonts w:ascii="Times New Roman" w:eastAsia="Times New Roman" w:hAnsi="Times New Roman" w:cs="Times New Roman"/>
                <w:kern w:val="0"/>
                <w:sz w:val="20"/>
                <w:szCs w:val="20"/>
                <w14:ligatures w14:val="none"/>
              </w:rPr>
              <w:t>,</w:t>
            </w:r>
            <w:r w:rsidRPr="00973E8F">
              <w:rPr>
                <w:rFonts w:ascii="Times New Roman" w:eastAsia="Times New Roman" w:hAnsi="Times New Roman" w:cs="Times New Roman"/>
                <w:kern w:val="0"/>
                <w:sz w:val="20"/>
                <w:szCs w:val="20"/>
                <w:lang w:val="en-US"/>
                <w14:ligatures w14:val="none"/>
              </w:rPr>
              <w:t>7</w:t>
            </w:r>
          </w:p>
        </w:tc>
        <w:tc>
          <w:tcPr>
            <w:tcW w:w="760" w:type="dxa"/>
            <w:vAlign w:val="center"/>
          </w:tcPr>
          <w:p w14:paraId="2BAD901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3,5</w:t>
            </w:r>
          </w:p>
        </w:tc>
        <w:tc>
          <w:tcPr>
            <w:tcW w:w="850" w:type="dxa"/>
            <w:vAlign w:val="center"/>
          </w:tcPr>
          <w:p w14:paraId="3C7DA0D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1,2</w:t>
            </w:r>
          </w:p>
        </w:tc>
        <w:tc>
          <w:tcPr>
            <w:tcW w:w="709" w:type="dxa"/>
            <w:vAlign w:val="center"/>
          </w:tcPr>
          <w:p w14:paraId="3A9033D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0,61</w:t>
            </w:r>
          </w:p>
        </w:tc>
        <w:tc>
          <w:tcPr>
            <w:tcW w:w="835" w:type="dxa"/>
            <w:tcBorders>
              <w:left w:val="nil"/>
            </w:tcBorders>
            <w:vAlign w:val="center"/>
          </w:tcPr>
          <w:p w14:paraId="4920BF5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14,1</w:t>
            </w:r>
          </w:p>
        </w:tc>
        <w:tc>
          <w:tcPr>
            <w:tcW w:w="724" w:type="dxa"/>
            <w:tcBorders>
              <w:left w:val="nil"/>
            </w:tcBorders>
            <w:vAlign w:val="center"/>
          </w:tcPr>
          <w:p w14:paraId="0859C52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7,2</w:t>
            </w:r>
          </w:p>
        </w:tc>
        <w:tc>
          <w:tcPr>
            <w:tcW w:w="992" w:type="dxa"/>
            <w:tcBorders>
              <w:left w:val="nil"/>
            </w:tcBorders>
            <w:vAlign w:val="center"/>
          </w:tcPr>
          <w:p w14:paraId="76ED1A6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-0,1</w:t>
            </w:r>
          </w:p>
        </w:tc>
        <w:tc>
          <w:tcPr>
            <w:tcW w:w="750" w:type="dxa"/>
            <w:tcBorders>
              <w:left w:val="nil"/>
            </w:tcBorders>
            <w:vAlign w:val="center"/>
          </w:tcPr>
          <w:p w14:paraId="011A7B7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0,51</w:t>
            </w:r>
          </w:p>
        </w:tc>
      </w:tr>
      <w:tr w:rsidR="00973E8F" w:rsidRPr="00973E8F" w14:paraId="342C18AB" w14:textId="77777777" w:rsidTr="00834A99">
        <w:tc>
          <w:tcPr>
            <w:tcW w:w="2795" w:type="dxa"/>
            <w:vAlign w:val="center"/>
          </w:tcPr>
          <w:p w14:paraId="5C3D4CBD"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5.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120 </w:t>
            </w:r>
            <w:r w:rsidRPr="00973E8F">
              <w:rPr>
                <w:rFonts w:ascii="Times New Roman" w:eastAsia="Times New Roman" w:hAnsi="Times New Roman" w:cs="Times New Roman"/>
                <w:color w:val="000000"/>
                <w:kern w:val="0"/>
                <w:sz w:val="20"/>
                <w:szCs w:val="20"/>
                <w:lang w:eastAsia="ru-RU"/>
                <w14:ligatures w14:val="none"/>
              </w:rPr>
              <w:t>S</w:t>
            </w:r>
            <w:r w:rsidRPr="00973E8F">
              <w:rPr>
                <w:rFonts w:ascii="Times New Roman" w:eastAsia="Times New Roman" w:hAnsi="Times New Roman" w:cs="Times New Roman"/>
                <w:color w:val="000000"/>
                <w:kern w:val="0"/>
                <w:sz w:val="20"/>
                <w:szCs w:val="20"/>
                <w:vertAlign w:val="subscript"/>
                <w:lang w:eastAsia="ru-RU"/>
                <w14:ligatures w14:val="none"/>
              </w:rPr>
              <w:t>12,3</w:t>
            </w:r>
            <w:r w:rsidRPr="00973E8F">
              <w:rPr>
                <w:rFonts w:ascii="Times New Roman" w:eastAsia="Times New Roman" w:hAnsi="Times New Roman" w:cs="Times New Roman"/>
                <w:color w:val="000000"/>
                <w:kern w:val="0"/>
                <w:sz w:val="20"/>
                <w:szCs w:val="20"/>
                <w:lang w:eastAsia="ru-RU"/>
                <w14:ligatures w14:val="none"/>
              </w:rPr>
              <w:t xml:space="preserve"> (6% от массы удобрения) и С</w:t>
            </w:r>
            <w:r w:rsidRPr="00973E8F">
              <w:rPr>
                <w:rFonts w:ascii="Times New Roman" w:eastAsia="Times New Roman" w:hAnsi="Times New Roman" w:cs="Times New Roman"/>
                <w:color w:val="000000"/>
                <w:kern w:val="0"/>
                <w:sz w:val="20"/>
                <w:szCs w:val="20"/>
                <w:vertAlign w:val="subscript"/>
                <w:lang w:eastAsia="ru-RU"/>
                <w14:ligatures w14:val="none"/>
              </w:rPr>
              <w:t>24,6</w:t>
            </w:r>
            <w:r w:rsidRPr="00973E8F">
              <w:rPr>
                <w:rFonts w:ascii="Times New Roman" w:eastAsia="Times New Roman" w:hAnsi="Times New Roman" w:cs="Times New Roman"/>
                <w:color w:val="000000"/>
                <w:kern w:val="0"/>
                <w:sz w:val="20"/>
                <w:szCs w:val="20"/>
                <w:lang w:eastAsia="ru-RU"/>
                <w14:ligatures w14:val="none"/>
              </w:rPr>
              <w:t xml:space="preserve"> (12%) углерода (марка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r w:rsidRPr="00973E8F">
              <w:rPr>
                <w:rFonts w:ascii="Times New Roman" w:eastAsia="Times New Roman" w:hAnsi="Times New Roman" w:cs="Times New Roman"/>
                <w:color w:val="000000"/>
                <w:spacing w:val="-4"/>
                <w:kern w:val="0"/>
                <w:sz w:val="20"/>
                <w:szCs w:val="20"/>
                <w:lang w:eastAsia="ru-RU"/>
                <w14:ligatures w14:val="none"/>
              </w:rPr>
              <w:t xml:space="preserve"> </w:t>
            </w:r>
          </w:p>
        </w:tc>
        <w:tc>
          <w:tcPr>
            <w:tcW w:w="941" w:type="dxa"/>
            <w:vAlign w:val="center"/>
          </w:tcPr>
          <w:p w14:paraId="36B5E2E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14:ligatures w14:val="none"/>
              </w:rPr>
            </w:pPr>
            <w:r w:rsidRPr="00973E8F">
              <w:rPr>
                <w:rFonts w:ascii="Times New Roman" w:eastAsia="Times New Roman" w:hAnsi="Times New Roman" w:cs="Times New Roman"/>
                <w:kern w:val="0"/>
                <w:sz w:val="20"/>
                <w:szCs w:val="20"/>
                <w:lang w:val="en-US"/>
                <w14:ligatures w14:val="none"/>
              </w:rPr>
              <w:t>5</w:t>
            </w:r>
            <w:r w:rsidRPr="00973E8F">
              <w:rPr>
                <w:rFonts w:ascii="Times New Roman" w:eastAsia="Times New Roman" w:hAnsi="Times New Roman" w:cs="Times New Roman"/>
                <w:kern w:val="0"/>
                <w:sz w:val="20"/>
                <w:szCs w:val="20"/>
                <w14:ligatures w14:val="none"/>
              </w:rPr>
              <w:t>,</w:t>
            </w:r>
            <w:r w:rsidRPr="00973E8F">
              <w:rPr>
                <w:rFonts w:ascii="Times New Roman" w:eastAsia="Times New Roman" w:hAnsi="Times New Roman" w:cs="Times New Roman"/>
                <w:kern w:val="0"/>
                <w:sz w:val="20"/>
                <w:szCs w:val="20"/>
                <w:lang w:val="en-US"/>
                <w14:ligatures w14:val="none"/>
              </w:rPr>
              <w:t>1</w:t>
            </w:r>
          </w:p>
        </w:tc>
        <w:tc>
          <w:tcPr>
            <w:tcW w:w="760" w:type="dxa"/>
            <w:vAlign w:val="center"/>
          </w:tcPr>
          <w:p w14:paraId="7ACD7AA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2,6</w:t>
            </w:r>
          </w:p>
        </w:tc>
        <w:tc>
          <w:tcPr>
            <w:tcW w:w="850" w:type="dxa"/>
            <w:vAlign w:val="center"/>
          </w:tcPr>
          <w:p w14:paraId="37E712E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0,3</w:t>
            </w:r>
          </w:p>
        </w:tc>
        <w:tc>
          <w:tcPr>
            <w:tcW w:w="709" w:type="dxa"/>
            <w:vAlign w:val="center"/>
          </w:tcPr>
          <w:p w14:paraId="36CC6D8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0,51</w:t>
            </w:r>
          </w:p>
        </w:tc>
        <w:tc>
          <w:tcPr>
            <w:tcW w:w="835" w:type="dxa"/>
            <w:tcBorders>
              <w:left w:val="nil"/>
            </w:tcBorders>
            <w:vAlign w:val="center"/>
          </w:tcPr>
          <w:p w14:paraId="5B9380F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13,4</w:t>
            </w:r>
          </w:p>
        </w:tc>
        <w:tc>
          <w:tcPr>
            <w:tcW w:w="724" w:type="dxa"/>
            <w:tcBorders>
              <w:left w:val="nil"/>
            </w:tcBorders>
            <w:vAlign w:val="center"/>
          </w:tcPr>
          <w:p w14:paraId="44C6FC7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7,4</w:t>
            </w:r>
          </w:p>
        </w:tc>
        <w:tc>
          <w:tcPr>
            <w:tcW w:w="992" w:type="dxa"/>
            <w:tcBorders>
              <w:left w:val="nil"/>
            </w:tcBorders>
            <w:vAlign w:val="center"/>
          </w:tcPr>
          <w:p w14:paraId="20D0235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0,1</w:t>
            </w:r>
          </w:p>
        </w:tc>
        <w:tc>
          <w:tcPr>
            <w:tcW w:w="750" w:type="dxa"/>
            <w:tcBorders>
              <w:left w:val="nil"/>
            </w:tcBorders>
            <w:vAlign w:val="center"/>
          </w:tcPr>
          <w:p w14:paraId="6BE7BC3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0,55</w:t>
            </w:r>
          </w:p>
        </w:tc>
      </w:tr>
      <w:tr w:rsidR="00973E8F" w:rsidRPr="00973E8F" w14:paraId="321AD8CF" w14:textId="77777777" w:rsidTr="00834A99">
        <w:tc>
          <w:tcPr>
            <w:tcW w:w="2795" w:type="dxa"/>
            <w:vAlign w:val="center"/>
          </w:tcPr>
          <w:p w14:paraId="1ABB22AD"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6.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120  </w:t>
            </w:r>
            <w:r w:rsidRPr="00973E8F">
              <w:rPr>
                <w:rFonts w:ascii="Times New Roman" w:eastAsia="Times New Roman" w:hAnsi="Times New Roman" w:cs="Times New Roman"/>
                <w:color w:val="000000"/>
                <w:spacing w:val="-4"/>
                <w:kern w:val="0"/>
                <w:sz w:val="20"/>
                <w:szCs w:val="20"/>
                <w:lang w:eastAsia="ru-RU"/>
                <w14:ligatures w14:val="none"/>
              </w:rPr>
              <w:t xml:space="preserve"> </w:t>
            </w:r>
            <w:r w:rsidRPr="00973E8F">
              <w:rPr>
                <w:rFonts w:ascii="Times New Roman" w:eastAsia="Times New Roman" w:hAnsi="Times New Roman" w:cs="Times New Roman"/>
                <w:color w:val="000000"/>
                <w:kern w:val="0"/>
                <w:sz w:val="20"/>
                <w:szCs w:val="20"/>
                <w:lang w:eastAsia="ru-RU"/>
                <w14:ligatures w14:val="none"/>
              </w:rPr>
              <w:t>S</w:t>
            </w:r>
            <w:r w:rsidRPr="00973E8F">
              <w:rPr>
                <w:rFonts w:ascii="Times New Roman" w:eastAsia="Times New Roman" w:hAnsi="Times New Roman" w:cs="Times New Roman"/>
                <w:color w:val="000000"/>
                <w:kern w:val="0"/>
                <w:sz w:val="20"/>
                <w:szCs w:val="20"/>
                <w:vertAlign w:val="subscript"/>
                <w:lang w:eastAsia="ru-RU"/>
                <w14:ligatures w14:val="none"/>
              </w:rPr>
              <w:t>4,1</w:t>
            </w:r>
            <w:r w:rsidRPr="00973E8F">
              <w:rPr>
                <w:rFonts w:ascii="Times New Roman" w:eastAsia="Times New Roman" w:hAnsi="Times New Roman" w:cs="Times New Roman"/>
                <w:color w:val="000000"/>
                <w:kern w:val="0"/>
                <w:sz w:val="20"/>
                <w:szCs w:val="20"/>
                <w:lang w:eastAsia="ru-RU"/>
                <w14:ligatures w14:val="none"/>
              </w:rPr>
              <w:t xml:space="preserve"> (2%) и С</w:t>
            </w:r>
            <w:r w:rsidRPr="00973E8F">
              <w:rPr>
                <w:rFonts w:ascii="Times New Roman" w:eastAsia="Times New Roman" w:hAnsi="Times New Roman" w:cs="Times New Roman"/>
                <w:color w:val="000000"/>
                <w:kern w:val="0"/>
                <w:sz w:val="20"/>
                <w:szCs w:val="20"/>
                <w:vertAlign w:val="subscript"/>
                <w:lang w:eastAsia="ru-RU"/>
                <w14:ligatures w14:val="none"/>
              </w:rPr>
              <w:t>24,6</w:t>
            </w:r>
            <w:r w:rsidRPr="00973E8F">
              <w:rPr>
                <w:rFonts w:ascii="Times New Roman" w:eastAsia="Times New Roman" w:hAnsi="Times New Roman" w:cs="Times New Roman"/>
                <w:color w:val="000000"/>
                <w:kern w:val="0"/>
                <w:sz w:val="20"/>
                <w:szCs w:val="20"/>
                <w:lang w:eastAsia="ru-RU"/>
                <w14:ligatures w14:val="none"/>
              </w:rPr>
              <w:t xml:space="preserve"> (12%) углерода (марка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70+40 </w:t>
            </w:r>
          </w:p>
        </w:tc>
        <w:tc>
          <w:tcPr>
            <w:tcW w:w="941" w:type="dxa"/>
            <w:vAlign w:val="center"/>
          </w:tcPr>
          <w:p w14:paraId="182E166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14:ligatures w14:val="none"/>
              </w:rPr>
            </w:pPr>
            <w:r w:rsidRPr="00973E8F">
              <w:rPr>
                <w:rFonts w:ascii="Times New Roman" w:eastAsia="Times New Roman" w:hAnsi="Times New Roman" w:cs="Times New Roman"/>
                <w:kern w:val="0"/>
                <w:sz w:val="20"/>
                <w:szCs w:val="20"/>
                <w:lang w:val="en-US"/>
                <w14:ligatures w14:val="none"/>
              </w:rPr>
              <w:t>5</w:t>
            </w:r>
            <w:r w:rsidRPr="00973E8F">
              <w:rPr>
                <w:rFonts w:ascii="Times New Roman" w:eastAsia="Times New Roman" w:hAnsi="Times New Roman" w:cs="Times New Roman"/>
                <w:kern w:val="0"/>
                <w:sz w:val="20"/>
                <w:szCs w:val="20"/>
                <w14:ligatures w14:val="none"/>
              </w:rPr>
              <w:t>,</w:t>
            </w:r>
            <w:r w:rsidRPr="00973E8F">
              <w:rPr>
                <w:rFonts w:ascii="Times New Roman" w:eastAsia="Times New Roman" w:hAnsi="Times New Roman" w:cs="Times New Roman"/>
                <w:kern w:val="0"/>
                <w:sz w:val="20"/>
                <w:szCs w:val="20"/>
                <w:lang w:val="en-US"/>
                <w14:ligatures w14:val="none"/>
              </w:rPr>
              <w:t>0</w:t>
            </w:r>
          </w:p>
        </w:tc>
        <w:tc>
          <w:tcPr>
            <w:tcW w:w="760" w:type="dxa"/>
            <w:vAlign w:val="center"/>
          </w:tcPr>
          <w:p w14:paraId="3B1F035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2,7</w:t>
            </w:r>
          </w:p>
        </w:tc>
        <w:tc>
          <w:tcPr>
            <w:tcW w:w="850" w:type="dxa"/>
            <w:vAlign w:val="center"/>
          </w:tcPr>
          <w:p w14:paraId="2FCF7C0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0,4</w:t>
            </w:r>
          </w:p>
        </w:tc>
        <w:tc>
          <w:tcPr>
            <w:tcW w:w="709" w:type="dxa"/>
            <w:vAlign w:val="center"/>
          </w:tcPr>
          <w:p w14:paraId="45D6734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0,54</w:t>
            </w:r>
          </w:p>
        </w:tc>
        <w:tc>
          <w:tcPr>
            <w:tcW w:w="835" w:type="dxa"/>
            <w:tcBorders>
              <w:left w:val="nil"/>
            </w:tcBorders>
            <w:vAlign w:val="center"/>
          </w:tcPr>
          <w:p w14:paraId="4F108CD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13,8</w:t>
            </w:r>
          </w:p>
        </w:tc>
        <w:tc>
          <w:tcPr>
            <w:tcW w:w="724" w:type="dxa"/>
            <w:tcBorders>
              <w:left w:val="nil"/>
            </w:tcBorders>
            <w:vAlign w:val="center"/>
          </w:tcPr>
          <w:p w14:paraId="48F7A9C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6,5</w:t>
            </w:r>
          </w:p>
        </w:tc>
        <w:tc>
          <w:tcPr>
            <w:tcW w:w="992" w:type="dxa"/>
            <w:tcBorders>
              <w:left w:val="nil"/>
            </w:tcBorders>
            <w:vAlign w:val="center"/>
          </w:tcPr>
          <w:p w14:paraId="6038644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-0,8</w:t>
            </w:r>
          </w:p>
        </w:tc>
        <w:tc>
          <w:tcPr>
            <w:tcW w:w="750" w:type="dxa"/>
            <w:tcBorders>
              <w:left w:val="nil"/>
            </w:tcBorders>
            <w:vAlign w:val="center"/>
          </w:tcPr>
          <w:p w14:paraId="6E6BA16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0,47</w:t>
            </w:r>
          </w:p>
        </w:tc>
      </w:tr>
      <w:tr w:rsidR="00973E8F" w:rsidRPr="00973E8F" w14:paraId="3817AECD" w14:textId="77777777" w:rsidTr="00834A99">
        <w:tc>
          <w:tcPr>
            <w:tcW w:w="2795" w:type="dxa"/>
            <w:vAlign w:val="center"/>
          </w:tcPr>
          <w:p w14:paraId="4AFC5DA2"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7.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120  </w:t>
            </w:r>
            <w:r w:rsidRPr="00973E8F">
              <w:rPr>
                <w:rFonts w:ascii="Times New Roman" w:eastAsia="Times New Roman" w:hAnsi="Times New Roman" w:cs="Times New Roman"/>
                <w:color w:val="000000"/>
                <w:spacing w:val="-4"/>
                <w:kern w:val="0"/>
                <w:sz w:val="20"/>
                <w:szCs w:val="20"/>
                <w:lang w:eastAsia="ru-RU"/>
                <w14:ligatures w14:val="none"/>
              </w:rPr>
              <w:t xml:space="preserve"> </w:t>
            </w:r>
            <w:r w:rsidRPr="00973E8F">
              <w:rPr>
                <w:rFonts w:ascii="Times New Roman" w:eastAsia="Times New Roman" w:hAnsi="Times New Roman" w:cs="Times New Roman"/>
                <w:color w:val="000000"/>
                <w:kern w:val="0"/>
                <w:sz w:val="20"/>
                <w:szCs w:val="20"/>
                <w:lang w:eastAsia="ru-RU"/>
                <w14:ligatures w14:val="none"/>
              </w:rPr>
              <w:t>S</w:t>
            </w:r>
            <w:r w:rsidRPr="00973E8F">
              <w:rPr>
                <w:rFonts w:ascii="Times New Roman" w:eastAsia="Times New Roman" w:hAnsi="Times New Roman" w:cs="Times New Roman"/>
                <w:color w:val="000000"/>
                <w:kern w:val="0"/>
                <w:sz w:val="20"/>
                <w:szCs w:val="20"/>
                <w:vertAlign w:val="subscript"/>
                <w:lang w:eastAsia="ru-RU"/>
                <w14:ligatures w14:val="none"/>
              </w:rPr>
              <w:t>4,1</w:t>
            </w:r>
            <w:r w:rsidRPr="00973E8F">
              <w:rPr>
                <w:rFonts w:ascii="Times New Roman" w:eastAsia="Times New Roman" w:hAnsi="Times New Roman" w:cs="Times New Roman"/>
                <w:color w:val="000000"/>
                <w:kern w:val="0"/>
                <w:sz w:val="20"/>
                <w:szCs w:val="20"/>
                <w:lang w:eastAsia="ru-RU"/>
                <w14:ligatures w14:val="none"/>
              </w:rPr>
              <w:t xml:space="preserve"> (2%)</w:t>
            </w:r>
            <w:r w:rsidRPr="00973E8F">
              <w:rPr>
                <w:rFonts w:ascii="Times New Roman" w:eastAsia="Times New Roman" w:hAnsi="Times New Roman" w:cs="Times New Roman"/>
                <w:color w:val="000000"/>
                <w:spacing w:val="-4"/>
                <w:kern w:val="0"/>
                <w:sz w:val="20"/>
                <w:szCs w:val="20"/>
                <w:lang w:eastAsia="ru-RU"/>
                <w14:ligatures w14:val="none"/>
              </w:rPr>
              <w:t>, СаО</w:t>
            </w:r>
            <w:r w:rsidRPr="00973E8F">
              <w:rPr>
                <w:rFonts w:ascii="Times New Roman" w:eastAsia="Times New Roman" w:hAnsi="Times New Roman" w:cs="Times New Roman"/>
                <w:color w:val="000000"/>
                <w:spacing w:val="-4"/>
                <w:kern w:val="0"/>
                <w:sz w:val="20"/>
                <w:szCs w:val="20"/>
                <w:vertAlign w:val="subscript"/>
                <w:lang w:eastAsia="ru-RU"/>
                <w14:ligatures w14:val="none"/>
              </w:rPr>
              <w:t>14,4</w:t>
            </w:r>
            <w:r w:rsidRPr="00973E8F">
              <w:rPr>
                <w:rFonts w:ascii="Times New Roman" w:eastAsia="Times New Roman" w:hAnsi="Times New Roman" w:cs="Times New Roman"/>
                <w:color w:val="000000"/>
                <w:spacing w:val="-4"/>
                <w:kern w:val="0"/>
                <w:sz w:val="20"/>
                <w:szCs w:val="20"/>
                <w:lang w:eastAsia="ru-RU"/>
                <w14:ligatures w14:val="none"/>
              </w:rPr>
              <w:t xml:space="preserve"> (7%) и МgО</w:t>
            </w:r>
            <w:r w:rsidRPr="00973E8F">
              <w:rPr>
                <w:rFonts w:ascii="Times New Roman" w:eastAsia="Times New Roman" w:hAnsi="Times New Roman" w:cs="Times New Roman"/>
                <w:color w:val="000000"/>
                <w:spacing w:val="-4"/>
                <w:kern w:val="0"/>
                <w:sz w:val="20"/>
                <w:szCs w:val="20"/>
                <w:vertAlign w:val="subscript"/>
                <w:lang w:eastAsia="ru-RU"/>
                <w14:ligatures w14:val="none"/>
              </w:rPr>
              <w:t>10,3</w:t>
            </w:r>
            <w:r w:rsidRPr="00973E8F">
              <w:rPr>
                <w:rFonts w:ascii="Times New Roman" w:eastAsia="Times New Roman" w:hAnsi="Times New Roman" w:cs="Times New Roman"/>
                <w:color w:val="000000"/>
                <w:spacing w:val="-4"/>
                <w:kern w:val="0"/>
                <w:sz w:val="20"/>
                <w:szCs w:val="20"/>
                <w:lang w:eastAsia="ru-RU"/>
                <w14:ligatures w14:val="none"/>
              </w:rPr>
              <w:t xml:space="preserve"> (5%), </w:t>
            </w:r>
            <w:r w:rsidRPr="00973E8F">
              <w:rPr>
                <w:rFonts w:ascii="Times New Roman" w:eastAsia="Times New Roman" w:hAnsi="Times New Roman" w:cs="Times New Roman"/>
                <w:color w:val="000000"/>
                <w:kern w:val="0"/>
                <w:sz w:val="20"/>
                <w:szCs w:val="20"/>
                <w:lang w:eastAsia="ru-RU"/>
                <w14:ligatures w14:val="none"/>
              </w:rPr>
              <w:t xml:space="preserve">(марка 7-12-24) </w:t>
            </w:r>
            <w:r w:rsidRPr="00973E8F">
              <w:rPr>
                <w:rFonts w:ascii="Times New Roman" w:eastAsia="Times New Roman" w:hAnsi="Times New Roman" w:cs="Times New Roman"/>
                <w:color w:val="000000"/>
                <w:spacing w:val="-4"/>
                <w:kern w:val="0"/>
                <w:sz w:val="20"/>
                <w:szCs w:val="20"/>
                <w:lang w:eastAsia="ru-RU"/>
                <w14:ligatures w14:val="none"/>
              </w:rPr>
              <w:t xml:space="preserve"> +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r w:rsidRPr="00973E8F">
              <w:rPr>
                <w:rFonts w:ascii="Times New Roman" w:eastAsia="Times New Roman" w:hAnsi="Times New Roman" w:cs="Times New Roman"/>
                <w:color w:val="000000"/>
                <w:spacing w:val="-4"/>
                <w:kern w:val="0"/>
                <w:sz w:val="20"/>
                <w:szCs w:val="20"/>
                <w:lang w:eastAsia="ru-RU"/>
                <w14:ligatures w14:val="none"/>
              </w:rPr>
              <w:t xml:space="preserve"> </w:t>
            </w:r>
          </w:p>
        </w:tc>
        <w:tc>
          <w:tcPr>
            <w:tcW w:w="941" w:type="dxa"/>
            <w:vAlign w:val="center"/>
          </w:tcPr>
          <w:p w14:paraId="4EA0E0E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14:ligatures w14:val="none"/>
              </w:rPr>
            </w:pPr>
            <w:r w:rsidRPr="00973E8F">
              <w:rPr>
                <w:rFonts w:ascii="Times New Roman" w:eastAsia="Times New Roman" w:hAnsi="Times New Roman" w:cs="Times New Roman"/>
                <w:kern w:val="0"/>
                <w:sz w:val="20"/>
                <w:szCs w:val="20"/>
                <w:lang w:val="en-US"/>
                <w14:ligatures w14:val="none"/>
              </w:rPr>
              <w:t>4</w:t>
            </w:r>
            <w:r w:rsidRPr="00973E8F">
              <w:rPr>
                <w:rFonts w:ascii="Times New Roman" w:eastAsia="Times New Roman" w:hAnsi="Times New Roman" w:cs="Times New Roman"/>
                <w:kern w:val="0"/>
                <w:sz w:val="20"/>
                <w:szCs w:val="20"/>
                <w14:ligatures w14:val="none"/>
              </w:rPr>
              <w:t>,</w:t>
            </w:r>
            <w:r w:rsidRPr="00973E8F">
              <w:rPr>
                <w:rFonts w:ascii="Times New Roman" w:eastAsia="Times New Roman" w:hAnsi="Times New Roman" w:cs="Times New Roman"/>
                <w:kern w:val="0"/>
                <w:sz w:val="20"/>
                <w:szCs w:val="20"/>
                <w:lang w:val="en-US"/>
                <w14:ligatures w14:val="none"/>
              </w:rPr>
              <w:t>5</w:t>
            </w:r>
          </w:p>
        </w:tc>
        <w:tc>
          <w:tcPr>
            <w:tcW w:w="760" w:type="dxa"/>
            <w:vAlign w:val="center"/>
          </w:tcPr>
          <w:p w14:paraId="0CE1AC1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2,4</w:t>
            </w:r>
          </w:p>
        </w:tc>
        <w:tc>
          <w:tcPr>
            <w:tcW w:w="850" w:type="dxa"/>
            <w:vAlign w:val="center"/>
          </w:tcPr>
          <w:p w14:paraId="489450A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0,1</w:t>
            </w:r>
          </w:p>
        </w:tc>
        <w:tc>
          <w:tcPr>
            <w:tcW w:w="709" w:type="dxa"/>
            <w:vAlign w:val="center"/>
          </w:tcPr>
          <w:p w14:paraId="7CE66C5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0,53</w:t>
            </w:r>
          </w:p>
        </w:tc>
        <w:tc>
          <w:tcPr>
            <w:tcW w:w="835" w:type="dxa"/>
            <w:tcBorders>
              <w:left w:val="nil"/>
            </w:tcBorders>
            <w:vAlign w:val="center"/>
          </w:tcPr>
          <w:p w14:paraId="2ED6E10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10,8</w:t>
            </w:r>
          </w:p>
        </w:tc>
        <w:tc>
          <w:tcPr>
            <w:tcW w:w="724" w:type="dxa"/>
            <w:tcBorders>
              <w:left w:val="nil"/>
            </w:tcBorders>
            <w:vAlign w:val="center"/>
          </w:tcPr>
          <w:p w14:paraId="0483B5F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6,5</w:t>
            </w:r>
          </w:p>
        </w:tc>
        <w:tc>
          <w:tcPr>
            <w:tcW w:w="992" w:type="dxa"/>
            <w:tcBorders>
              <w:left w:val="nil"/>
            </w:tcBorders>
            <w:vAlign w:val="center"/>
          </w:tcPr>
          <w:p w14:paraId="4BE8983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-0,8</w:t>
            </w:r>
          </w:p>
        </w:tc>
        <w:tc>
          <w:tcPr>
            <w:tcW w:w="750" w:type="dxa"/>
            <w:tcBorders>
              <w:left w:val="nil"/>
            </w:tcBorders>
            <w:vAlign w:val="center"/>
          </w:tcPr>
          <w:p w14:paraId="3523C3B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0,60</w:t>
            </w:r>
          </w:p>
        </w:tc>
      </w:tr>
      <w:tr w:rsidR="00973E8F" w:rsidRPr="00973E8F" w14:paraId="0C3ED4D5" w14:textId="77777777" w:rsidTr="00834A99">
        <w:tc>
          <w:tcPr>
            <w:tcW w:w="2795" w:type="dxa"/>
            <w:vAlign w:val="center"/>
          </w:tcPr>
          <w:p w14:paraId="7F99C337"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8.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color w:val="000000"/>
                <w:spacing w:val="-4"/>
                <w:kern w:val="0"/>
                <w:sz w:val="20"/>
                <w:szCs w:val="20"/>
                <w:lang w:eastAsia="ru-RU"/>
                <w14:ligatures w14:val="none"/>
              </w:rPr>
              <w:t xml:space="preserve"> с Ростмомент (из расчета 3-5 кг/га) + связующее «FS-OPAN», </w:t>
            </w:r>
            <w:r w:rsidRPr="00973E8F">
              <w:rPr>
                <w:rFonts w:ascii="Times New Roman" w:eastAsia="Times New Roman" w:hAnsi="Times New Roman" w:cs="Times New Roman"/>
                <w:color w:val="000000"/>
                <w:kern w:val="0"/>
                <w:sz w:val="20"/>
                <w:szCs w:val="20"/>
                <w:lang w:eastAsia="ru-RU"/>
                <w14:ligatures w14:val="none"/>
              </w:rPr>
              <w:t xml:space="preserve">(марка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70+40 </w:t>
            </w:r>
          </w:p>
        </w:tc>
        <w:tc>
          <w:tcPr>
            <w:tcW w:w="941" w:type="dxa"/>
            <w:vAlign w:val="center"/>
          </w:tcPr>
          <w:p w14:paraId="48E2FF8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14:ligatures w14:val="none"/>
              </w:rPr>
            </w:pPr>
            <w:r w:rsidRPr="00973E8F">
              <w:rPr>
                <w:rFonts w:ascii="Times New Roman" w:eastAsia="Times New Roman" w:hAnsi="Times New Roman" w:cs="Times New Roman"/>
                <w:kern w:val="0"/>
                <w:sz w:val="20"/>
                <w:szCs w:val="20"/>
                <w:lang w:val="en-US"/>
                <w14:ligatures w14:val="none"/>
              </w:rPr>
              <w:t>6</w:t>
            </w:r>
            <w:r w:rsidRPr="00973E8F">
              <w:rPr>
                <w:rFonts w:ascii="Times New Roman" w:eastAsia="Times New Roman" w:hAnsi="Times New Roman" w:cs="Times New Roman"/>
                <w:kern w:val="0"/>
                <w:sz w:val="20"/>
                <w:szCs w:val="20"/>
                <w14:ligatures w14:val="none"/>
              </w:rPr>
              <w:t>,</w:t>
            </w:r>
            <w:r w:rsidRPr="00973E8F">
              <w:rPr>
                <w:rFonts w:ascii="Times New Roman" w:eastAsia="Times New Roman" w:hAnsi="Times New Roman" w:cs="Times New Roman"/>
                <w:kern w:val="0"/>
                <w:sz w:val="20"/>
                <w:szCs w:val="20"/>
                <w:lang w:val="en-US"/>
                <w14:ligatures w14:val="none"/>
              </w:rPr>
              <w:t>6</w:t>
            </w:r>
          </w:p>
        </w:tc>
        <w:tc>
          <w:tcPr>
            <w:tcW w:w="760" w:type="dxa"/>
            <w:vAlign w:val="center"/>
          </w:tcPr>
          <w:p w14:paraId="4771C34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2,5</w:t>
            </w:r>
          </w:p>
        </w:tc>
        <w:tc>
          <w:tcPr>
            <w:tcW w:w="850" w:type="dxa"/>
            <w:vAlign w:val="center"/>
          </w:tcPr>
          <w:p w14:paraId="725D171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0,2</w:t>
            </w:r>
          </w:p>
        </w:tc>
        <w:tc>
          <w:tcPr>
            <w:tcW w:w="709" w:type="dxa"/>
            <w:vAlign w:val="center"/>
          </w:tcPr>
          <w:p w14:paraId="784CA6B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0,38</w:t>
            </w:r>
          </w:p>
        </w:tc>
        <w:tc>
          <w:tcPr>
            <w:tcW w:w="835" w:type="dxa"/>
            <w:tcBorders>
              <w:left w:val="nil"/>
            </w:tcBorders>
            <w:vAlign w:val="center"/>
          </w:tcPr>
          <w:p w14:paraId="2FA401E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12,8</w:t>
            </w:r>
          </w:p>
        </w:tc>
        <w:tc>
          <w:tcPr>
            <w:tcW w:w="724" w:type="dxa"/>
            <w:tcBorders>
              <w:left w:val="nil"/>
            </w:tcBorders>
            <w:vAlign w:val="center"/>
          </w:tcPr>
          <w:p w14:paraId="41EA1C3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6,5</w:t>
            </w:r>
          </w:p>
        </w:tc>
        <w:tc>
          <w:tcPr>
            <w:tcW w:w="992" w:type="dxa"/>
            <w:tcBorders>
              <w:left w:val="nil"/>
            </w:tcBorders>
            <w:vAlign w:val="center"/>
          </w:tcPr>
          <w:p w14:paraId="4D4A2CC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-0,8</w:t>
            </w:r>
          </w:p>
        </w:tc>
        <w:tc>
          <w:tcPr>
            <w:tcW w:w="750" w:type="dxa"/>
            <w:tcBorders>
              <w:left w:val="nil"/>
            </w:tcBorders>
            <w:vAlign w:val="center"/>
          </w:tcPr>
          <w:p w14:paraId="31A46EE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0,51</w:t>
            </w:r>
          </w:p>
        </w:tc>
      </w:tr>
      <w:tr w:rsidR="00973E8F" w:rsidRPr="00973E8F" w14:paraId="19E439A1" w14:textId="77777777" w:rsidTr="00834A99">
        <w:tc>
          <w:tcPr>
            <w:tcW w:w="2795" w:type="dxa"/>
            <w:vAlign w:val="center"/>
          </w:tcPr>
          <w:p w14:paraId="6177A51A" w14:textId="77777777" w:rsidR="00973E8F" w:rsidRPr="00973E8F" w:rsidRDefault="00973E8F" w:rsidP="00973E8F">
            <w:pPr>
              <w:spacing w:after="0" w:line="240" w:lineRule="auto"/>
              <w:jc w:val="both"/>
              <w:rPr>
                <w:rFonts w:ascii="Times New Roman" w:eastAsia="Times New Roman" w:hAnsi="Times New Roman" w:cs="Times New Roman"/>
                <w:color w:val="000000"/>
                <w:spacing w:val="-4"/>
                <w:kern w:val="0"/>
                <w:sz w:val="20"/>
                <w:szCs w:val="20"/>
                <w:lang w:eastAsia="ru-RU"/>
                <w14:ligatures w14:val="none"/>
              </w:rPr>
            </w:pPr>
            <w:r w:rsidRPr="00973E8F">
              <w:rPr>
                <w:rFonts w:ascii="Times New Roman" w:eastAsia="Times New Roman" w:hAnsi="Times New Roman" w:cs="Times New Roman"/>
                <w:color w:val="000000"/>
                <w:spacing w:val="-4"/>
                <w:kern w:val="0"/>
                <w:sz w:val="20"/>
                <w:szCs w:val="20"/>
                <w:lang w:eastAsia="ru-RU"/>
                <w14:ligatures w14:val="none"/>
              </w:rPr>
              <w:t>9. 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color w:val="000000"/>
                <w:spacing w:val="-4"/>
                <w:kern w:val="0"/>
                <w:sz w:val="20"/>
                <w:szCs w:val="20"/>
                <w:lang w:eastAsia="ru-RU"/>
                <w14:ligatures w14:val="none"/>
              </w:rPr>
              <w:t xml:space="preserve"> с отходами дрожжевых производств (3-5 кг/га) + «FS-OPAN», </w:t>
            </w:r>
          </w:p>
          <w:p w14:paraId="4605B95A"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r w:rsidRPr="00973E8F">
              <w:rPr>
                <w:rFonts w:ascii="Times New Roman" w:eastAsia="Times New Roman" w:hAnsi="Times New Roman" w:cs="Times New Roman"/>
                <w:color w:val="000000"/>
                <w:spacing w:val="-4"/>
                <w:kern w:val="0"/>
                <w:sz w:val="20"/>
                <w:szCs w:val="20"/>
                <w:vertAlign w:val="superscript"/>
                <w:lang w:eastAsia="ru-RU"/>
                <w14:ligatures w14:val="none"/>
              </w:rPr>
              <w:t xml:space="preserve"> </w:t>
            </w:r>
          </w:p>
        </w:tc>
        <w:tc>
          <w:tcPr>
            <w:tcW w:w="941" w:type="dxa"/>
            <w:vAlign w:val="center"/>
          </w:tcPr>
          <w:p w14:paraId="64A4828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14:ligatures w14:val="none"/>
              </w:rPr>
            </w:pPr>
            <w:r w:rsidRPr="00973E8F">
              <w:rPr>
                <w:rFonts w:ascii="Times New Roman" w:eastAsia="Times New Roman" w:hAnsi="Times New Roman" w:cs="Times New Roman"/>
                <w:kern w:val="0"/>
                <w:sz w:val="20"/>
                <w:szCs w:val="20"/>
                <w:lang w:val="en-US"/>
                <w14:ligatures w14:val="none"/>
              </w:rPr>
              <w:t>5</w:t>
            </w:r>
            <w:r w:rsidRPr="00973E8F">
              <w:rPr>
                <w:rFonts w:ascii="Times New Roman" w:eastAsia="Times New Roman" w:hAnsi="Times New Roman" w:cs="Times New Roman"/>
                <w:kern w:val="0"/>
                <w:sz w:val="20"/>
                <w:szCs w:val="20"/>
                <w14:ligatures w14:val="none"/>
              </w:rPr>
              <w:t>,</w:t>
            </w:r>
            <w:r w:rsidRPr="00973E8F">
              <w:rPr>
                <w:rFonts w:ascii="Times New Roman" w:eastAsia="Times New Roman" w:hAnsi="Times New Roman" w:cs="Times New Roman"/>
                <w:kern w:val="0"/>
                <w:sz w:val="20"/>
                <w:szCs w:val="20"/>
                <w:lang w:val="en-US"/>
                <w14:ligatures w14:val="none"/>
              </w:rPr>
              <w:t>0</w:t>
            </w:r>
          </w:p>
        </w:tc>
        <w:tc>
          <w:tcPr>
            <w:tcW w:w="760" w:type="dxa"/>
            <w:vAlign w:val="center"/>
          </w:tcPr>
          <w:p w14:paraId="1630E7F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2,6</w:t>
            </w:r>
          </w:p>
        </w:tc>
        <w:tc>
          <w:tcPr>
            <w:tcW w:w="850" w:type="dxa"/>
            <w:vAlign w:val="center"/>
          </w:tcPr>
          <w:p w14:paraId="6D3F9D8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0,3</w:t>
            </w:r>
          </w:p>
        </w:tc>
        <w:tc>
          <w:tcPr>
            <w:tcW w:w="709" w:type="dxa"/>
            <w:vAlign w:val="center"/>
          </w:tcPr>
          <w:p w14:paraId="3C8C64F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0,52</w:t>
            </w:r>
          </w:p>
        </w:tc>
        <w:tc>
          <w:tcPr>
            <w:tcW w:w="835" w:type="dxa"/>
            <w:tcBorders>
              <w:left w:val="nil"/>
            </w:tcBorders>
            <w:vAlign w:val="center"/>
          </w:tcPr>
          <w:p w14:paraId="7109644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14,7</w:t>
            </w:r>
          </w:p>
        </w:tc>
        <w:tc>
          <w:tcPr>
            <w:tcW w:w="724" w:type="dxa"/>
            <w:tcBorders>
              <w:left w:val="nil"/>
            </w:tcBorders>
            <w:vAlign w:val="center"/>
          </w:tcPr>
          <w:p w14:paraId="1058621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5,5</w:t>
            </w:r>
          </w:p>
        </w:tc>
        <w:tc>
          <w:tcPr>
            <w:tcW w:w="992" w:type="dxa"/>
            <w:tcBorders>
              <w:left w:val="nil"/>
            </w:tcBorders>
            <w:vAlign w:val="center"/>
          </w:tcPr>
          <w:p w14:paraId="29B6E63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-1,8</w:t>
            </w:r>
          </w:p>
        </w:tc>
        <w:tc>
          <w:tcPr>
            <w:tcW w:w="750" w:type="dxa"/>
            <w:tcBorders>
              <w:left w:val="nil"/>
            </w:tcBorders>
            <w:vAlign w:val="center"/>
          </w:tcPr>
          <w:p w14:paraId="68AB979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0,37</w:t>
            </w:r>
          </w:p>
        </w:tc>
      </w:tr>
      <w:tr w:rsidR="00973E8F" w:rsidRPr="00973E8F" w14:paraId="583A7D19" w14:textId="77777777" w:rsidTr="00834A99">
        <w:tc>
          <w:tcPr>
            <w:tcW w:w="2795" w:type="dxa"/>
            <w:vAlign w:val="center"/>
          </w:tcPr>
          <w:p w14:paraId="638395ED" w14:textId="77777777" w:rsidR="00973E8F" w:rsidRPr="00973E8F" w:rsidRDefault="00973E8F" w:rsidP="00973E8F">
            <w:pPr>
              <w:spacing w:after="0" w:line="240" w:lineRule="auto"/>
              <w:jc w:val="both"/>
              <w:rPr>
                <w:rFonts w:ascii="Times New Roman" w:eastAsia="Times New Roman" w:hAnsi="Times New Roman" w:cs="Times New Roman"/>
                <w:color w:val="000000"/>
                <w:spacing w:val="-4"/>
                <w:kern w:val="0"/>
                <w:sz w:val="20"/>
                <w:szCs w:val="20"/>
                <w:lang w:eastAsia="ru-RU"/>
                <w14:ligatures w14:val="none"/>
              </w:rPr>
            </w:pPr>
            <w:r w:rsidRPr="00973E8F">
              <w:rPr>
                <w:rFonts w:ascii="Times New Roman" w:eastAsia="Times New Roman" w:hAnsi="Times New Roman" w:cs="Times New Roman"/>
                <w:bCs/>
                <w:color w:val="000000"/>
                <w:spacing w:val="-4"/>
                <w:kern w:val="0"/>
                <w:sz w:val="20"/>
                <w:szCs w:val="20"/>
                <w:lang w:eastAsia="ru-RU"/>
                <w14:ligatures w14:val="none"/>
              </w:rPr>
              <w:t xml:space="preserve">10. </w:t>
            </w:r>
            <w:r w:rsidRPr="00973E8F">
              <w:rPr>
                <w:rFonts w:ascii="Times New Roman" w:eastAsia="Times New Roman" w:hAnsi="Times New Roman" w:cs="Times New Roman"/>
                <w:color w:val="000000"/>
                <w:spacing w:val="-4"/>
                <w:kern w:val="0"/>
                <w:sz w:val="20"/>
                <w:szCs w:val="20"/>
                <w:lang w:eastAsia="ru-RU"/>
                <w14:ligatures w14:val="none"/>
              </w:rPr>
              <w:t>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bCs/>
                <w:color w:val="000000"/>
                <w:spacing w:val="-4"/>
                <w:kern w:val="0"/>
                <w:sz w:val="20"/>
                <w:szCs w:val="20"/>
                <w:lang w:eastAsia="ru-RU"/>
                <w14:ligatures w14:val="none"/>
              </w:rPr>
              <w:t>, обработанный ингибитором нитрификации «Стабили</w:t>
            </w:r>
            <w:r w:rsidRPr="00973E8F">
              <w:rPr>
                <w:rFonts w:ascii="Times New Roman" w:eastAsia="Times New Roman" w:hAnsi="Times New Roman" w:cs="Times New Roman"/>
                <w:bCs/>
                <w:color w:val="000000"/>
                <w:spacing w:val="-4"/>
                <w:kern w:val="0"/>
                <w:sz w:val="20"/>
                <w:szCs w:val="20"/>
                <w:lang w:val="en-US" w:eastAsia="ru-RU"/>
                <w14:ligatures w14:val="none"/>
              </w:rPr>
              <w:t>N</w:t>
            </w:r>
            <w:r w:rsidRPr="00973E8F">
              <w:rPr>
                <w:rFonts w:ascii="Times New Roman" w:eastAsia="Times New Roman" w:hAnsi="Times New Roman" w:cs="Times New Roman"/>
                <w:bCs/>
                <w:color w:val="000000"/>
                <w:spacing w:val="-4"/>
                <w:kern w:val="0"/>
                <w:sz w:val="20"/>
                <w:szCs w:val="20"/>
                <w:lang w:eastAsia="ru-RU"/>
                <w14:ligatures w14:val="none"/>
              </w:rPr>
              <w:t>орм»</w:t>
            </w:r>
            <w:r w:rsidRPr="00973E8F">
              <w:rPr>
                <w:rFonts w:ascii="Times New Roman" w:eastAsia="Times New Roman" w:hAnsi="Times New Roman" w:cs="Times New Roman"/>
                <w:color w:val="000000"/>
                <w:spacing w:val="-4"/>
                <w:kern w:val="0"/>
                <w:sz w:val="20"/>
                <w:szCs w:val="20"/>
                <w:lang w:eastAsia="ru-RU"/>
                <w14:ligatures w14:val="none"/>
              </w:rPr>
              <w:t xml:space="preserve"> </w:t>
            </w:r>
          </w:p>
          <w:p w14:paraId="4A1B8707"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70+40 </w:t>
            </w:r>
          </w:p>
        </w:tc>
        <w:tc>
          <w:tcPr>
            <w:tcW w:w="941" w:type="dxa"/>
            <w:vAlign w:val="center"/>
          </w:tcPr>
          <w:p w14:paraId="1D1800E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14:ligatures w14:val="none"/>
              </w:rPr>
            </w:pPr>
            <w:r w:rsidRPr="00973E8F">
              <w:rPr>
                <w:rFonts w:ascii="Times New Roman" w:eastAsia="Times New Roman" w:hAnsi="Times New Roman" w:cs="Times New Roman"/>
                <w:kern w:val="0"/>
                <w:sz w:val="20"/>
                <w:szCs w:val="20"/>
                <w:lang w:val="en-US"/>
                <w14:ligatures w14:val="none"/>
              </w:rPr>
              <w:t>5</w:t>
            </w:r>
            <w:r w:rsidRPr="00973E8F">
              <w:rPr>
                <w:rFonts w:ascii="Times New Roman" w:eastAsia="Times New Roman" w:hAnsi="Times New Roman" w:cs="Times New Roman"/>
                <w:kern w:val="0"/>
                <w:sz w:val="20"/>
                <w:szCs w:val="20"/>
                <w14:ligatures w14:val="none"/>
              </w:rPr>
              <w:t>,</w:t>
            </w:r>
            <w:r w:rsidRPr="00973E8F">
              <w:rPr>
                <w:rFonts w:ascii="Times New Roman" w:eastAsia="Times New Roman" w:hAnsi="Times New Roman" w:cs="Times New Roman"/>
                <w:kern w:val="0"/>
                <w:sz w:val="20"/>
                <w:szCs w:val="20"/>
                <w:lang w:val="en-US"/>
                <w14:ligatures w14:val="none"/>
              </w:rPr>
              <w:t>2</w:t>
            </w:r>
          </w:p>
        </w:tc>
        <w:tc>
          <w:tcPr>
            <w:tcW w:w="760" w:type="dxa"/>
            <w:vAlign w:val="center"/>
          </w:tcPr>
          <w:p w14:paraId="3CE7138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3,2</w:t>
            </w:r>
          </w:p>
        </w:tc>
        <w:tc>
          <w:tcPr>
            <w:tcW w:w="850" w:type="dxa"/>
            <w:vAlign w:val="center"/>
          </w:tcPr>
          <w:p w14:paraId="07E40C3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0,9</w:t>
            </w:r>
          </w:p>
        </w:tc>
        <w:tc>
          <w:tcPr>
            <w:tcW w:w="709" w:type="dxa"/>
            <w:vAlign w:val="center"/>
          </w:tcPr>
          <w:p w14:paraId="52B45C7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0,61</w:t>
            </w:r>
          </w:p>
        </w:tc>
        <w:tc>
          <w:tcPr>
            <w:tcW w:w="835" w:type="dxa"/>
            <w:tcBorders>
              <w:left w:val="nil"/>
            </w:tcBorders>
            <w:vAlign w:val="center"/>
          </w:tcPr>
          <w:p w14:paraId="6C4CF31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8,9</w:t>
            </w:r>
          </w:p>
        </w:tc>
        <w:tc>
          <w:tcPr>
            <w:tcW w:w="724" w:type="dxa"/>
            <w:tcBorders>
              <w:left w:val="nil"/>
            </w:tcBorders>
            <w:vAlign w:val="center"/>
          </w:tcPr>
          <w:p w14:paraId="5F167E5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6,1</w:t>
            </w:r>
          </w:p>
        </w:tc>
        <w:tc>
          <w:tcPr>
            <w:tcW w:w="992" w:type="dxa"/>
            <w:tcBorders>
              <w:left w:val="nil"/>
            </w:tcBorders>
            <w:vAlign w:val="center"/>
          </w:tcPr>
          <w:p w14:paraId="7CFA9AD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-1,2</w:t>
            </w:r>
          </w:p>
        </w:tc>
        <w:tc>
          <w:tcPr>
            <w:tcW w:w="750" w:type="dxa"/>
            <w:tcBorders>
              <w:left w:val="nil"/>
            </w:tcBorders>
            <w:vAlign w:val="center"/>
          </w:tcPr>
          <w:p w14:paraId="3513EB6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0,69</w:t>
            </w:r>
          </w:p>
        </w:tc>
      </w:tr>
      <w:tr w:rsidR="00973E8F" w:rsidRPr="00973E8F" w14:paraId="1C10BEBD" w14:textId="77777777" w:rsidTr="00834A99">
        <w:tc>
          <w:tcPr>
            <w:tcW w:w="2795" w:type="dxa"/>
            <w:vAlign w:val="center"/>
          </w:tcPr>
          <w:p w14:paraId="56DE0824"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bCs/>
                <w:color w:val="000000"/>
                <w:spacing w:val="-4"/>
                <w:kern w:val="0"/>
                <w:sz w:val="20"/>
                <w:szCs w:val="20"/>
                <w:lang w:eastAsia="ru-RU"/>
                <w14:ligatures w14:val="none"/>
              </w:rPr>
              <w:t xml:space="preserve">11. </w:t>
            </w:r>
            <w:r w:rsidRPr="00973E8F">
              <w:rPr>
                <w:rFonts w:ascii="Times New Roman" w:eastAsia="Times New Roman" w:hAnsi="Times New Roman" w:cs="Times New Roman"/>
                <w:color w:val="000000"/>
                <w:spacing w:val="-4"/>
                <w:kern w:val="0"/>
                <w:sz w:val="20"/>
                <w:szCs w:val="20"/>
                <w:lang w:eastAsia="ru-RU"/>
                <w14:ligatures w14:val="none"/>
              </w:rPr>
              <w:t>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bCs/>
                <w:color w:val="000000"/>
                <w:spacing w:val="-4"/>
                <w:kern w:val="0"/>
                <w:sz w:val="20"/>
                <w:szCs w:val="20"/>
                <w:lang w:eastAsia="ru-RU"/>
                <w14:ligatures w14:val="none"/>
              </w:rPr>
              <w:t xml:space="preserve">, обработанный ингибитором «СтабилиNoрм» с </w:t>
            </w:r>
            <w:r w:rsidRPr="00973E8F">
              <w:rPr>
                <w:rFonts w:ascii="Times New Roman" w:eastAsia="Times New Roman" w:hAnsi="Times New Roman" w:cs="Times New Roman"/>
                <w:bCs/>
                <w:color w:val="000000"/>
                <w:kern w:val="0"/>
                <w:sz w:val="20"/>
                <w:szCs w:val="20"/>
                <w:lang w:eastAsia="ru-RU"/>
                <w14:ligatures w14:val="none"/>
              </w:rPr>
              <w:t>Cu</w:t>
            </w:r>
            <w:r w:rsidRPr="00973E8F">
              <w:rPr>
                <w:rFonts w:ascii="Times New Roman" w:eastAsia="Times New Roman" w:hAnsi="Times New Roman" w:cs="Times New Roman"/>
                <w:bCs/>
                <w:color w:val="000000"/>
                <w:kern w:val="0"/>
                <w:sz w:val="20"/>
                <w:szCs w:val="20"/>
                <w:vertAlign w:val="subscript"/>
                <w:lang w:eastAsia="ru-RU"/>
                <w14:ligatures w14:val="none"/>
              </w:rPr>
              <w:t>0,41</w:t>
            </w:r>
            <w:r w:rsidRPr="00973E8F">
              <w:rPr>
                <w:rFonts w:ascii="Times New Roman" w:eastAsia="Times New Roman" w:hAnsi="Times New Roman" w:cs="Times New Roman"/>
                <w:bCs/>
                <w:color w:val="000000"/>
                <w:kern w:val="0"/>
                <w:sz w:val="20"/>
                <w:szCs w:val="20"/>
                <w:lang w:eastAsia="ru-RU"/>
                <w14:ligatures w14:val="none"/>
              </w:rPr>
              <w:t xml:space="preserve"> 6.2(0,20%) и Mn</w:t>
            </w:r>
            <w:r w:rsidRPr="00973E8F">
              <w:rPr>
                <w:rFonts w:ascii="Times New Roman" w:eastAsia="Times New Roman" w:hAnsi="Times New Roman" w:cs="Times New Roman"/>
                <w:bCs/>
                <w:color w:val="000000"/>
                <w:kern w:val="0"/>
                <w:sz w:val="20"/>
                <w:szCs w:val="20"/>
                <w:vertAlign w:val="subscript"/>
                <w:lang w:eastAsia="ru-RU"/>
                <w14:ligatures w14:val="none"/>
              </w:rPr>
              <w:t xml:space="preserve">0,21 </w:t>
            </w:r>
            <w:r w:rsidRPr="00973E8F">
              <w:rPr>
                <w:rFonts w:ascii="Times New Roman" w:eastAsia="Times New Roman" w:hAnsi="Times New Roman" w:cs="Times New Roman"/>
                <w:bCs/>
                <w:color w:val="000000"/>
                <w:kern w:val="0"/>
                <w:sz w:val="20"/>
                <w:szCs w:val="20"/>
                <w:lang w:eastAsia="ru-RU"/>
                <w14:ligatures w14:val="none"/>
              </w:rPr>
              <w:t xml:space="preserve">(0,10%)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70+40 </w:t>
            </w:r>
          </w:p>
        </w:tc>
        <w:tc>
          <w:tcPr>
            <w:tcW w:w="941" w:type="dxa"/>
            <w:vAlign w:val="center"/>
          </w:tcPr>
          <w:p w14:paraId="1EEB21A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14:ligatures w14:val="none"/>
              </w:rPr>
            </w:pPr>
            <w:r w:rsidRPr="00973E8F">
              <w:rPr>
                <w:rFonts w:ascii="Times New Roman" w:eastAsia="Times New Roman" w:hAnsi="Times New Roman" w:cs="Times New Roman"/>
                <w:kern w:val="0"/>
                <w:sz w:val="20"/>
                <w:szCs w:val="20"/>
                <w:lang w:val="en-US"/>
                <w14:ligatures w14:val="none"/>
              </w:rPr>
              <w:t>5</w:t>
            </w:r>
            <w:r w:rsidRPr="00973E8F">
              <w:rPr>
                <w:rFonts w:ascii="Times New Roman" w:eastAsia="Times New Roman" w:hAnsi="Times New Roman" w:cs="Times New Roman"/>
                <w:kern w:val="0"/>
                <w:sz w:val="20"/>
                <w:szCs w:val="20"/>
                <w14:ligatures w14:val="none"/>
              </w:rPr>
              <w:t>,</w:t>
            </w:r>
            <w:r w:rsidRPr="00973E8F">
              <w:rPr>
                <w:rFonts w:ascii="Times New Roman" w:eastAsia="Times New Roman" w:hAnsi="Times New Roman" w:cs="Times New Roman"/>
                <w:kern w:val="0"/>
                <w:sz w:val="20"/>
                <w:szCs w:val="20"/>
                <w:lang w:val="en-US"/>
                <w14:ligatures w14:val="none"/>
              </w:rPr>
              <w:t>6</w:t>
            </w:r>
          </w:p>
        </w:tc>
        <w:tc>
          <w:tcPr>
            <w:tcW w:w="760" w:type="dxa"/>
            <w:vAlign w:val="center"/>
          </w:tcPr>
          <w:p w14:paraId="3D77A01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2,8</w:t>
            </w:r>
          </w:p>
        </w:tc>
        <w:tc>
          <w:tcPr>
            <w:tcW w:w="850" w:type="dxa"/>
            <w:vAlign w:val="center"/>
          </w:tcPr>
          <w:p w14:paraId="3145A60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0,5</w:t>
            </w:r>
          </w:p>
        </w:tc>
        <w:tc>
          <w:tcPr>
            <w:tcW w:w="709" w:type="dxa"/>
            <w:vAlign w:val="center"/>
          </w:tcPr>
          <w:p w14:paraId="57FFA7F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0,50</w:t>
            </w:r>
          </w:p>
        </w:tc>
        <w:tc>
          <w:tcPr>
            <w:tcW w:w="835" w:type="dxa"/>
            <w:tcBorders>
              <w:left w:val="nil"/>
            </w:tcBorders>
            <w:vAlign w:val="center"/>
          </w:tcPr>
          <w:p w14:paraId="05DCBDB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12,4</w:t>
            </w:r>
          </w:p>
        </w:tc>
        <w:tc>
          <w:tcPr>
            <w:tcW w:w="724" w:type="dxa"/>
            <w:tcBorders>
              <w:left w:val="nil"/>
            </w:tcBorders>
            <w:vAlign w:val="center"/>
          </w:tcPr>
          <w:p w14:paraId="0067451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6,7</w:t>
            </w:r>
          </w:p>
        </w:tc>
        <w:tc>
          <w:tcPr>
            <w:tcW w:w="992" w:type="dxa"/>
            <w:tcBorders>
              <w:left w:val="nil"/>
            </w:tcBorders>
            <w:vAlign w:val="center"/>
          </w:tcPr>
          <w:p w14:paraId="14D33A6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-0,6</w:t>
            </w:r>
          </w:p>
        </w:tc>
        <w:tc>
          <w:tcPr>
            <w:tcW w:w="750" w:type="dxa"/>
            <w:tcBorders>
              <w:left w:val="nil"/>
            </w:tcBorders>
            <w:vAlign w:val="center"/>
          </w:tcPr>
          <w:p w14:paraId="06739B1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0,54</w:t>
            </w:r>
          </w:p>
        </w:tc>
      </w:tr>
      <w:tr w:rsidR="00973E8F" w:rsidRPr="00973E8F" w14:paraId="03527A16" w14:textId="77777777" w:rsidTr="00834A99">
        <w:tc>
          <w:tcPr>
            <w:tcW w:w="2795" w:type="dxa"/>
            <w:vAlign w:val="center"/>
          </w:tcPr>
          <w:p w14:paraId="49722358"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bCs/>
                <w:color w:val="000000"/>
                <w:spacing w:val="-4"/>
                <w:kern w:val="0"/>
                <w:sz w:val="20"/>
                <w:szCs w:val="20"/>
                <w:lang w:eastAsia="ru-RU"/>
                <w14:ligatures w14:val="none"/>
              </w:rPr>
              <w:t xml:space="preserve">10,712. </w:t>
            </w:r>
            <w:r w:rsidRPr="00973E8F">
              <w:rPr>
                <w:rFonts w:ascii="Times New Roman" w:eastAsia="Times New Roman" w:hAnsi="Times New Roman" w:cs="Times New Roman"/>
                <w:color w:val="000000"/>
                <w:spacing w:val="-4"/>
                <w:kern w:val="0"/>
                <w:sz w:val="20"/>
                <w:szCs w:val="20"/>
                <w:lang w:eastAsia="ru-RU"/>
                <w14:ligatures w14:val="none"/>
              </w:rPr>
              <w:t>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120, </w:t>
            </w:r>
            <w:r w:rsidRPr="00973E8F">
              <w:rPr>
                <w:rFonts w:ascii="Times New Roman" w:eastAsia="Times New Roman" w:hAnsi="Times New Roman" w:cs="Times New Roman"/>
                <w:bCs/>
                <w:color w:val="000000"/>
                <w:spacing w:val="-4"/>
                <w:kern w:val="0"/>
                <w:sz w:val="20"/>
                <w:szCs w:val="20"/>
                <w:lang w:eastAsia="ru-RU"/>
                <w14:ligatures w14:val="none"/>
              </w:rPr>
              <w:t>обработанный связующим «FS-OPAN»</w:t>
            </w:r>
            <w:r w:rsidRPr="00973E8F">
              <w:rPr>
                <w:rFonts w:ascii="Times New Roman" w:eastAsia="Times New Roman" w:hAnsi="Times New Roman" w:cs="Times New Roman"/>
                <w:color w:val="000000"/>
                <w:spacing w:val="-4"/>
                <w:kern w:val="0"/>
                <w:sz w:val="20"/>
                <w:szCs w:val="20"/>
                <w:lang w:eastAsia="ru-RU"/>
                <w14:ligatures w14:val="none"/>
              </w:rPr>
              <w:t xml:space="preserve"> </w:t>
            </w:r>
            <w:r w:rsidRPr="00973E8F">
              <w:rPr>
                <w:rFonts w:ascii="Times New Roman" w:eastAsia="Times New Roman" w:hAnsi="Times New Roman" w:cs="Times New Roman"/>
                <w:bCs/>
                <w:color w:val="000000"/>
                <w:kern w:val="0"/>
                <w:sz w:val="20"/>
                <w:szCs w:val="20"/>
                <w:lang w:eastAsia="ru-RU"/>
                <w14:ligatures w14:val="none"/>
              </w:rPr>
              <w:t>с Cu</w:t>
            </w:r>
            <w:r w:rsidRPr="00973E8F">
              <w:rPr>
                <w:rFonts w:ascii="Times New Roman" w:eastAsia="Times New Roman" w:hAnsi="Times New Roman" w:cs="Times New Roman"/>
                <w:bCs/>
                <w:color w:val="000000"/>
                <w:kern w:val="0"/>
                <w:sz w:val="20"/>
                <w:szCs w:val="20"/>
                <w:vertAlign w:val="subscript"/>
                <w:lang w:eastAsia="ru-RU"/>
                <w14:ligatures w14:val="none"/>
              </w:rPr>
              <w:t>0,41</w:t>
            </w:r>
            <w:r w:rsidRPr="00973E8F">
              <w:rPr>
                <w:rFonts w:ascii="Times New Roman" w:eastAsia="Times New Roman" w:hAnsi="Times New Roman" w:cs="Times New Roman"/>
                <w:bCs/>
                <w:color w:val="000000"/>
                <w:kern w:val="0"/>
                <w:sz w:val="20"/>
                <w:szCs w:val="20"/>
                <w:lang w:eastAsia="ru-RU"/>
                <w14:ligatures w14:val="none"/>
              </w:rPr>
              <w:t xml:space="preserve"> (0,20%) и Mn</w:t>
            </w:r>
            <w:r w:rsidRPr="00973E8F">
              <w:rPr>
                <w:rFonts w:ascii="Times New Roman" w:eastAsia="Times New Roman" w:hAnsi="Times New Roman" w:cs="Times New Roman"/>
                <w:bCs/>
                <w:color w:val="000000"/>
                <w:kern w:val="0"/>
                <w:sz w:val="20"/>
                <w:szCs w:val="20"/>
                <w:vertAlign w:val="subscript"/>
                <w:lang w:eastAsia="ru-RU"/>
                <w14:ligatures w14:val="none"/>
              </w:rPr>
              <w:t xml:space="preserve">0,21 </w:t>
            </w:r>
            <w:r w:rsidRPr="00973E8F">
              <w:rPr>
                <w:rFonts w:ascii="Times New Roman" w:eastAsia="Times New Roman" w:hAnsi="Times New Roman" w:cs="Times New Roman"/>
                <w:bCs/>
                <w:color w:val="000000"/>
                <w:kern w:val="0"/>
                <w:sz w:val="20"/>
                <w:szCs w:val="20"/>
                <w:lang w:eastAsia="ru-RU"/>
                <w14:ligatures w14:val="none"/>
              </w:rPr>
              <w:t xml:space="preserve">(0,10%)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p>
        </w:tc>
        <w:tc>
          <w:tcPr>
            <w:tcW w:w="941" w:type="dxa"/>
            <w:vAlign w:val="center"/>
          </w:tcPr>
          <w:p w14:paraId="3AC2CC5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6,2</w:t>
            </w:r>
          </w:p>
        </w:tc>
        <w:tc>
          <w:tcPr>
            <w:tcW w:w="760" w:type="dxa"/>
            <w:vAlign w:val="center"/>
          </w:tcPr>
          <w:p w14:paraId="5E2642F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2,4</w:t>
            </w:r>
          </w:p>
        </w:tc>
        <w:tc>
          <w:tcPr>
            <w:tcW w:w="850" w:type="dxa"/>
            <w:vAlign w:val="center"/>
          </w:tcPr>
          <w:p w14:paraId="7CE3758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14:ligatures w14:val="none"/>
              </w:rPr>
              <w:t>0,1</w:t>
            </w:r>
          </w:p>
        </w:tc>
        <w:tc>
          <w:tcPr>
            <w:tcW w:w="709" w:type="dxa"/>
            <w:vAlign w:val="center"/>
          </w:tcPr>
          <w:p w14:paraId="3D21F6D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0,39</w:t>
            </w:r>
          </w:p>
        </w:tc>
        <w:tc>
          <w:tcPr>
            <w:tcW w:w="835" w:type="dxa"/>
            <w:tcBorders>
              <w:left w:val="nil"/>
            </w:tcBorders>
            <w:vAlign w:val="center"/>
          </w:tcPr>
          <w:p w14:paraId="5B088FA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10,7</w:t>
            </w:r>
          </w:p>
        </w:tc>
        <w:tc>
          <w:tcPr>
            <w:tcW w:w="724" w:type="dxa"/>
            <w:tcBorders>
              <w:left w:val="nil"/>
            </w:tcBorders>
            <w:vAlign w:val="center"/>
          </w:tcPr>
          <w:p w14:paraId="727C77F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4,7</w:t>
            </w:r>
          </w:p>
        </w:tc>
        <w:tc>
          <w:tcPr>
            <w:tcW w:w="992" w:type="dxa"/>
            <w:tcBorders>
              <w:left w:val="nil"/>
            </w:tcBorders>
            <w:vAlign w:val="center"/>
          </w:tcPr>
          <w:p w14:paraId="2C13780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color w:val="000000"/>
                <w:kern w:val="0"/>
                <w:sz w:val="20"/>
                <w:szCs w:val="20"/>
                <w:lang w:eastAsia="ru-RU"/>
                <w14:ligatures w14:val="none"/>
              </w:rPr>
              <w:t>-2,6</w:t>
            </w:r>
          </w:p>
        </w:tc>
        <w:tc>
          <w:tcPr>
            <w:tcW w:w="750" w:type="dxa"/>
            <w:tcBorders>
              <w:left w:val="nil"/>
            </w:tcBorders>
            <w:vAlign w:val="center"/>
          </w:tcPr>
          <w:p w14:paraId="01F0860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0,44</w:t>
            </w:r>
          </w:p>
        </w:tc>
      </w:tr>
      <w:tr w:rsidR="00973E8F" w:rsidRPr="00973E8F" w14:paraId="4D4D04A7" w14:textId="77777777" w:rsidTr="00834A99">
        <w:tc>
          <w:tcPr>
            <w:tcW w:w="2795" w:type="dxa"/>
            <w:vAlign w:val="center"/>
          </w:tcPr>
          <w:p w14:paraId="0E2252AC" w14:textId="77777777" w:rsidR="00973E8F" w:rsidRPr="00973E8F" w:rsidRDefault="00973E8F" w:rsidP="00973E8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РДУ-99 </w:t>
            </w:r>
          </w:p>
        </w:tc>
        <w:tc>
          <w:tcPr>
            <w:tcW w:w="6561" w:type="dxa"/>
            <w:gridSpan w:val="8"/>
            <w:vAlign w:val="center"/>
          </w:tcPr>
          <w:p w14:paraId="55CA4F3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11</w:t>
            </w:r>
          </w:p>
        </w:tc>
      </w:tr>
    </w:tbl>
    <w:p w14:paraId="1EB859FB" w14:textId="77777777" w:rsidR="00973E8F" w:rsidRPr="00973E8F" w:rsidRDefault="00973E8F" w:rsidP="00973E8F">
      <w:pPr>
        <w:spacing w:after="0" w:line="240" w:lineRule="auto"/>
        <w:rPr>
          <w:rFonts w:ascii="Arial" w:eastAsia="Times New Roman" w:hAnsi="Arial" w:cs="Arial"/>
          <w:kern w:val="0"/>
          <w:sz w:val="20"/>
          <w:szCs w:val="20"/>
          <w:lang w:eastAsia="ru-RU"/>
          <w14:ligatures w14:val="none"/>
        </w:rPr>
      </w:pPr>
    </w:p>
    <w:p w14:paraId="2160A776"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Коэффициенты перехода (Кп)</w:t>
      </w:r>
      <w:r w:rsidRPr="00973E8F">
        <w:rPr>
          <w:rFonts w:ascii="Times New Roman" w:eastAsia="Times New Roman" w:hAnsi="Times New Roman" w:cs="Times New Roman"/>
          <w:kern w:val="0"/>
          <w:sz w:val="26"/>
          <w:szCs w:val="26"/>
          <w:vertAlign w:val="superscript"/>
          <w:lang w:eastAsia="ru-RU"/>
          <w14:ligatures w14:val="none"/>
        </w:rPr>
        <w:t xml:space="preserve"> 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color w:val="000000"/>
          <w:kern w:val="0"/>
          <w:sz w:val="26"/>
          <w:szCs w:val="26"/>
          <w:lang w:eastAsia="ru-RU"/>
          <w14:ligatures w14:val="none"/>
        </w:rPr>
        <w:t xml:space="preserve"> в зерне озимой пшеницы в 2021 г. были более высокие на контроле. В большинстве вариантов вариантах со стандартными и комплексными удобрениями наблюдалось их снижение относительно контроля.</w:t>
      </w:r>
    </w:p>
    <w:p w14:paraId="140512F7"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2022 г. коэффициенты перехода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val="en-US" w:eastAsia="ru-RU"/>
          <w14:ligatures w14:val="none"/>
        </w:rPr>
        <w:t>Sr</w:t>
      </w:r>
      <w:r w:rsidRPr="00973E8F">
        <w:rPr>
          <w:rFonts w:ascii="Times New Roman" w:eastAsia="Times New Roman" w:hAnsi="Times New Roman" w:cs="Times New Roman"/>
          <w:kern w:val="0"/>
          <w:sz w:val="26"/>
          <w:szCs w:val="26"/>
          <w:lang w:eastAsia="ru-RU"/>
          <w14:ligatures w14:val="none"/>
        </w:rPr>
        <w:t xml:space="preserve"> в зерне были близкими с предыдущим годом и в большинстве вариантов с комплексными удобрениями были ниже базового варианта.</w:t>
      </w:r>
    </w:p>
    <w:p w14:paraId="21B550F1" w14:textId="77777777" w:rsidR="00973E8F" w:rsidRPr="00973E8F" w:rsidRDefault="00973E8F" w:rsidP="00973E8F">
      <w:pPr>
        <w:spacing w:after="0" w:line="240" w:lineRule="auto"/>
        <w:ind w:firstLine="709"/>
        <w:contextualSpacing/>
        <w:jc w:val="both"/>
        <w:rPr>
          <w:rFonts w:ascii="Times New Roman" w:eastAsia="Times New Roman" w:hAnsi="Times New Roman" w:cs="Times New Roman"/>
          <w:b/>
          <w:bCs/>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 xml:space="preserve">Приведенные данные показывают, что содержание </w:t>
      </w:r>
      <w:r w:rsidRPr="00973E8F">
        <w:rPr>
          <w:rFonts w:ascii="Times New Roman" w:eastAsia="Times New Roman" w:hAnsi="Times New Roman" w:cs="Times New Roman"/>
          <w:color w:val="000000"/>
          <w:kern w:val="0"/>
          <w:sz w:val="26"/>
          <w:szCs w:val="26"/>
          <w:vertAlign w:val="superscript"/>
          <w:lang w:eastAsia="ru-RU"/>
          <w14:ligatures w14:val="none"/>
        </w:rPr>
        <w:t>137</w:t>
      </w:r>
      <w:r w:rsidRPr="00973E8F">
        <w:rPr>
          <w:rFonts w:ascii="Times New Roman" w:eastAsia="Times New Roman" w:hAnsi="Times New Roman" w:cs="Times New Roman"/>
          <w:color w:val="000000"/>
          <w:kern w:val="0"/>
          <w:sz w:val="26"/>
          <w:szCs w:val="26"/>
          <w:lang w:val="en-US" w:eastAsia="ru-RU"/>
          <w14:ligatures w14:val="none"/>
        </w:rPr>
        <w:t>Cs</w:t>
      </w:r>
      <w:r w:rsidRPr="00973E8F">
        <w:rPr>
          <w:rFonts w:ascii="Times New Roman" w:eastAsia="Times New Roman" w:hAnsi="Times New Roman" w:cs="Times New Roman"/>
          <w:color w:val="000000"/>
          <w:kern w:val="0"/>
          <w:sz w:val="26"/>
          <w:szCs w:val="26"/>
          <w:lang w:eastAsia="ru-RU"/>
          <w14:ligatures w14:val="none"/>
        </w:rPr>
        <w:t xml:space="preserve"> и </w:t>
      </w:r>
      <w:r w:rsidRPr="00973E8F">
        <w:rPr>
          <w:rFonts w:ascii="Times New Roman" w:eastAsia="Times New Roman" w:hAnsi="Times New Roman" w:cs="Times New Roman"/>
          <w:color w:val="000000"/>
          <w:kern w:val="0"/>
          <w:sz w:val="26"/>
          <w:szCs w:val="26"/>
          <w:vertAlign w:val="superscript"/>
          <w:lang w:eastAsia="ru-RU"/>
          <w14:ligatures w14:val="none"/>
        </w:rPr>
        <w:t>90</w:t>
      </w:r>
      <w:r w:rsidRPr="00973E8F">
        <w:rPr>
          <w:rFonts w:ascii="Times New Roman" w:eastAsia="Times New Roman" w:hAnsi="Times New Roman" w:cs="Times New Roman"/>
          <w:color w:val="000000"/>
          <w:kern w:val="0"/>
          <w:sz w:val="26"/>
          <w:szCs w:val="26"/>
          <w:lang w:val="en-US" w:eastAsia="ru-RU"/>
          <w14:ligatures w14:val="none"/>
        </w:rPr>
        <w:t>Sr</w:t>
      </w:r>
      <w:r w:rsidRPr="00973E8F">
        <w:rPr>
          <w:rFonts w:ascii="Times New Roman" w:eastAsia="Times New Roman" w:hAnsi="Times New Roman" w:cs="Times New Roman"/>
          <w:color w:val="000000"/>
          <w:kern w:val="0"/>
          <w:sz w:val="26"/>
          <w:szCs w:val="26"/>
          <w:lang w:eastAsia="ru-RU"/>
          <w14:ligatures w14:val="none"/>
        </w:rPr>
        <w:t xml:space="preserve"> в зерне пшеницы озимой было значительно ниже </w:t>
      </w:r>
      <w:r w:rsidRPr="00973E8F">
        <w:rPr>
          <w:rFonts w:ascii="Times New Roman" w:eastAsia="Times New Roman" w:hAnsi="Times New Roman" w:cs="Times New Roman"/>
          <w:color w:val="000000"/>
          <w:kern w:val="0"/>
          <w:sz w:val="26"/>
          <w:szCs w:val="26"/>
          <w14:ligatures w14:val="none"/>
        </w:rPr>
        <w:t xml:space="preserve">предельно допустимых уровней содержания (значений </w:t>
      </w:r>
      <w:r w:rsidRPr="00973E8F">
        <w:rPr>
          <w:rFonts w:ascii="Times New Roman" w:eastAsia="Times New Roman" w:hAnsi="Times New Roman" w:cs="Times New Roman"/>
          <w:color w:val="000000"/>
          <w:kern w:val="0"/>
          <w:sz w:val="26"/>
          <w:szCs w:val="26"/>
          <w:lang w:eastAsia="ru-RU"/>
          <w14:ligatures w14:val="none"/>
        </w:rPr>
        <w:t>РДУ-99), и, соответственно зерно могло использоваться на продовольственные цели.</w:t>
      </w:r>
    </w:p>
    <w:p w14:paraId="43EF04C4" w14:textId="77777777" w:rsidR="00973E8F" w:rsidRPr="00973E8F" w:rsidRDefault="00973E8F" w:rsidP="00973E8F">
      <w:pPr>
        <w:spacing w:after="0" w:line="240" w:lineRule="auto"/>
        <w:ind w:firstLine="709"/>
        <w:jc w:val="both"/>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Для сравнения:</w:t>
      </w:r>
    </w:p>
    <w:p w14:paraId="4396BD87"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Согласно «Рекомендаций по ведению сельскохозяйственного производства на территории радиоактивного загрязнения Республики Беларусь на 2021-2025 годы», изданных в 2021 г. средние значения коэффициентов перехода </w:t>
      </w:r>
      <w:r w:rsidRPr="00973E8F">
        <w:rPr>
          <w:rFonts w:ascii="Times New Roman" w:eastAsia="Times New Roman" w:hAnsi="Times New Roman" w:cs="Times New Roman"/>
          <w:color w:val="000000"/>
          <w:kern w:val="0"/>
          <w:sz w:val="26"/>
          <w:szCs w:val="26"/>
          <w:lang w:eastAsia="ru-RU"/>
          <w14:ligatures w14:val="none"/>
        </w:rPr>
        <w:t xml:space="preserve">(Кп) на дерново-подзолистых супесчаных почвах составляли </w:t>
      </w:r>
      <w:r w:rsidRPr="00973E8F">
        <w:rPr>
          <w:rFonts w:ascii="Times New Roman" w:eastAsia="Times New Roman" w:hAnsi="Times New Roman" w:cs="Times New Roman"/>
          <w:kern w:val="0"/>
          <w:sz w:val="26"/>
          <w:szCs w:val="26"/>
          <w:lang w:eastAsia="ru-RU"/>
          <w14:ligatures w14:val="none"/>
        </w:rPr>
        <w:t xml:space="preserve">[6]: </w:t>
      </w:r>
    </w:p>
    <w:p w14:paraId="08F1B438"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caps/>
          <w:color w:val="000000"/>
          <w:kern w:val="0"/>
          <w:sz w:val="26"/>
          <w:szCs w:val="26"/>
          <w:vertAlign w:val="superscript"/>
          <w:lang w:eastAsia="ru-RU"/>
          <w14:ligatures w14:val="none"/>
        </w:rPr>
        <w:t>137</w:t>
      </w:r>
      <w:r w:rsidRPr="00973E8F">
        <w:rPr>
          <w:rFonts w:ascii="Times New Roman" w:eastAsia="Times New Roman" w:hAnsi="Times New Roman" w:cs="Times New Roman"/>
          <w:caps/>
          <w:color w:val="000000"/>
          <w:kern w:val="0"/>
          <w:sz w:val="26"/>
          <w:szCs w:val="26"/>
          <w:lang w:val="en-US" w:eastAsia="ru-RU"/>
          <w14:ligatures w14:val="none"/>
        </w:rPr>
        <w:t>C</w:t>
      </w:r>
      <w:r w:rsidRPr="00973E8F">
        <w:rPr>
          <w:rFonts w:ascii="Times New Roman" w:eastAsia="Times New Roman" w:hAnsi="Times New Roman" w:cs="Times New Roman"/>
          <w:color w:val="000000"/>
          <w:kern w:val="0"/>
          <w:sz w:val="26"/>
          <w:szCs w:val="26"/>
          <w:lang w:val="en-US" w:eastAsia="ru-RU"/>
          <w14:ligatures w14:val="none"/>
        </w:rPr>
        <w:t>s</w:t>
      </w:r>
      <w:r w:rsidRPr="00973E8F">
        <w:rPr>
          <w:rFonts w:ascii="Times New Roman" w:eastAsia="Times New Roman" w:hAnsi="Times New Roman" w:cs="Times New Roman"/>
          <w:color w:val="000000"/>
          <w:kern w:val="0"/>
          <w:sz w:val="26"/>
          <w:szCs w:val="26"/>
          <w:lang w:eastAsia="ru-RU"/>
          <w14:ligatures w14:val="none"/>
        </w:rPr>
        <w:t xml:space="preserve"> – в зерно ячменя – от 0,04 до 0,08 (в зависимости от обменного калия в почвах), зерно овса – от 0,032 до 0,22, зерно озимой пшеницы – от 0,010 до 0,028; </w:t>
      </w:r>
    </w:p>
    <w:p w14:paraId="3B9B897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caps/>
          <w:kern w:val="0"/>
          <w:sz w:val="26"/>
          <w:szCs w:val="26"/>
          <w:vertAlign w:val="superscript"/>
          <w:lang w:eastAsia="ru-RU"/>
          <w14:ligatures w14:val="none"/>
        </w:rPr>
        <w:t>90</w:t>
      </w:r>
      <w:r w:rsidRPr="00973E8F">
        <w:rPr>
          <w:rFonts w:ascii="Times New Roman" w:eastAsia="Times New Roman" w:hAnsi="Times New Roman" w:cs="Times New Roman"/>
          <w:caps/>
          <w:kern w:val="0"/>
          <w:sz w:val="26"/>
          <w:szCs w:val="26"/>
          <w:lang w:val="en-US" w:eastAsia="ru-RU"/>
          <w14:ligatures w14:val="none"/>
        </w:rPr>
        <w:t>S</w:t>
      </w:r>
      <w:r w:rsidRPr="00973E8F">
        <w:rPr>
          <w:rFonts w:ascii="Times New Roman" w:eastAsia="Times New Roman" w:hAnsi="Times New Roman" w:cs="Times New Roman"/>
          <w:kern w:val="0"/>
          <w:sz w:val="26"/>
          <w:szCs w:val="26"/>
          <w:lang w:val="en-US" w:eastAsia="ru-RU"/>
          <w14:ligatures w14:val="none"/>
        </w:rPr>
        <w:t>r</w:t>
      </w:r>
      <w:r w:rsidRPr="00973E8F">
        <w:rPr>
          <w:rFonts w:ascii="Times New Roman" w:eastAsia="Times New Roman" w:hAnsi="Times New Roman" w:cs="Times New Roman"/>
          <w:kern w:val="0"/>
          <w:sz w:val="26"/>
          <w:szCs w:val="26"/>
          <w:lang w:eastAsia="ru-RU"/>
          <w14:ligatures w14:val="none"/>
        </w:rPr>
        <w:t xml:space="preserve"> – в зерно ячменя – от 1,20 до 1,78 (в зависимости от уровня кислотности почвы), зерно овса – от 1,0 до 1,4, зерно озимой пшеницы – от 0,85 до 1,1.</w:t>
      </w:r>
    </w:p>
    <w:p w14:paraId="58F5216C" w14:textId="77777777" w:rsidR="00973E8F" w:rsidRPr="00973E8F" w:rsidRDefault="00973E8F" w:rsidP="00973E8F">
      <w:pPr>
        <w:spacing w:after="0" w:line="240" w:lineRule="auto"/>
        <w:ind w:firstLine="709"/>
        <w:jc w:val="both"/>
        <w:rPr>
          <w:rFonts w:ascii="Times New Roman" w:eastAsia="Times New Roman" w:hAnsi="Times New Roman" w:cs="Times New Roman"/>
          <w:b/>
          <w:bCs/>
          <w:i/>
          <w:iCs/>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b/>
          <w:bCs/>
          <w:i/>
          <w:iCs/>
          <w:color w:val="000000"/>
          <w:kern w:val="0"/>
          <w:sz w:val="26"/>
          <w:szCs w:val="26"/>
          <w:lang w:eastAsia="ru-RU"/>
          <w14:ligatures w14:val="none"/>
        </w:rPr>
        <w:t>Заключение</w:t>
      </w:r>
    </w:p>
    <w:p w14:paraId="4F1016D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u w:val="single"/>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 xml:space="preserve">Лучшими комплексными удобрениями, с точки зрения радиоционной эффективности, обеспечивающими снижение величины коэффициентов перехода </w:t>
      </w:r>
      <w:r w:rsidRPr="00973E8F">
        <w:rPr>
          <w:rFonts w:ascii="Times New Roman" w:eastAsia="Times New Roman" w:hAnsi="Times New Roman" w:cs="Times New Roman"/>
          <w:caps/>
          <w:color w:val="000000"/>
          <w:kern w:val="0"/>
          <w:sz w:val="26"/>
          <w:szCs w:val="26"/>
          <w:vertAlign w:val="superscript"/>
          <w:lang w:eastAsia="ru-RU"/>
          <w14:ligatures w14:val="none"/>
        </w:rPr>
        <w:t>137</w:t>
      </w:r>
      <w:r w:rsidRPr="00973E8F">
        <w:rPr>
          <w:rFonts w:ascii="Times New Roman" w:eastAsia="Times New Roman" w:hAnsi="Times New Roman" w:cs="Times New Roman"/>
          <w:caps/>
          <w:color w:val="000000"/>
          <w:kern w:val="0"/>
          <w:sz w:val="26"/>
          <w:szCs w:val="26"/>
          <w:lang w:val="en-US" w:eastAsia="ru-RU"/>
          <w14:ligatures w14:val="none"/>
        </w:rPr>
        <w:t>C</w:t>
      </w:r>
      <w:r w:rsidRPr="00973E8F">
        <w:rPr>
          <w:rFonts w:ascii="Times New Roman" w:eastAsia="Times New Roman" w:hAnsi="Times New Roman" w:cs="Times New Roman"/>
          <w:color w:val="000000"/>
          <w:kern w:val="0"/>
          <w:sz w:val="26"/>
          <w:szCs w:val="26"/>
          <w:lang w:val="en-US" w:eastAsia="ru-RU"/>
          <w14:ligatures w14:val="none"/>
        </w:rPr>
        <w:t>s</w:t>
      </w:r>
      <w:r w:rsidRPr="00973E8F">
        <w:rPr>
          <w:rFonts w:ascii="Times New Roman" w:eastAsia="Times New Roman" w:hAnsi="Times New Roman" w:cs="Times New Roman"/>
          <w:color w:val="000000"/>
          <w:kern w:val="0"/>
          <w:sz w:val="26"/>
          <w:szCs w:val="26"/>
          <w:lang w:eastAsia="ru-RU"/>
          <w14:ligatures w14:val="none"/>
        </w:rPr>
        <w:t xml:space="preserve"> в зерно по сравнению со стандартными удобрениями (базовыми вариантами) оказались: </w:t>
      </w:r>
      <w:r w:rsidRPr="00973E8F">
        <w:rPr>
          <w:rFonts w:ascii="Times New Roman" w:eastAsia="Times New Roman" w:hAnsi="Times New Roman" w:cs="Times New Roman"/>
          <w:i/>
          <w:iCs/>
          <w:kern w:val="0"/>
          <w:sz w:val="26"/>
          <w:szCs w:val="26"/>
          <w:u w:val="single"/>
          <w:lang w:eastAsia="ru-RU"/>
          <w14:ligatures w14:val="none"/>
        </w:rPr>
        <w:t xml:space="preserve"> </w:t>
      </w:r>
    </w:p>
    <w:p w14:paraId="3749BB9B" w14:textId="77777777" w:rsidR="00973E8F" w:rsidRPr="00973E8F" w:rsidRDefault="00973E8F" w:rsidP="00973E8F">
      <w:pPr>
        <w:spacing w:after="0" w:line="240" w:lineRule="auto"/>
        <w:ind w:firstLine="709"/>
        <w:jc w:val="both"/>
        <w:rPr>
          <w:rFonts w:ascii="Times New Roman" w:eastAsia="Times New Roman" w:hAnsi="Times New Roman" w:cs="Times New Roman"/>
          <w:i/>
          <w:iCs/>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w:t>
      </w:r>
      <w:r w:rsidRPr="00973E8F">
        <w:rPr>
          <w:rFonts w:ascii="Times New Roman" w:eastAsia="Times New Roman" w:hAnsi="Times New Roman" w:cs="Times New Roman"/>
          <w:i/>
          <w:iCs/>
          <w:color w:val="000000"/>
          <w:kern w:val="0"/>
          <w:sz w:val="26"/>
          <w:szCs w:val="26"/>
          <w:lang w:eastAsia="ru-RU"/>
          <w14:ligatures w14:val="none"/>
        </w:rPr>
        <w:t xml:space="preserve"> ячмень </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lang w:val="en-US" w:eastAsia="ru-RU"/>
          <w14:ligatures w14:val="none"/>
        </w:rPr>
        <w:t>NPK</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lang w:val="en-US" w:eastAsia="ru-RU"/>
          <w14:ligatures w14:val="none"/>
        </w:rPr>
        <w:t>c</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lang w:val="en-US" w:eastAsia="ru-RU"/>
          <w14:ligatures w14:val="none"/>
        </w:rPr>
        <w:t>S</w:t>
      </w:r>
      <w:r w:rsidRPr="00973E8F">
        <w:rPr>
          <w:rFonts w:ascii="Times New Roman" w:eastAsia="Times New Roman" w:hAnsi="Times New Roman" w:cs="Times New Roman"/>
          <w:color w:val="000000"/>
          <w:kern w:val="0"/>
          <w:sz w:val="26"/>
          <w:szCs w:val="26"/>
          <w:lang w:eastAsia="ru-RU"/>
          <w14:ligatures w14:val="none"/>
        </w:rPr>
        <w:t xml:space="preserve">(2%) </w:t>
      </w:r>
      <w:r w:rsidRPr="00973E8F">
        <w:rPr>
          <w:rFonts w:ascii="Times New Roman" w:eastAsia="Times New Roman" w:hAnsi="Times New Roman" w:cs="Times New Roman"/>
          <w:color w:val="000000"/>
          <w:kern w:val="0"/>
          <w:sz w:val="26"/>
          <w:szCs w:val="26"/>
          <w:lang w:val="en-US" w:eastAsia="ru-RU"/>
          <w14:ligatures w14:val="none"/>
        </w:rPr>
        <w:t>C</w:t>
      </w:r>
      <w:r w:rsidRPr="00973E8F">
        <w:rPr>
          <w:rFonts w:ascii="Times New Roman" w:eastAsia="Times New Roman" w:hAnsi="Times New Roman" w:cs="Times New Roman"/>
          <w:color w:val="000000"/>
          <w:kern w:val="0"/>
          <w:sz w:val="26"/>
          <w:szCs w:val="26"/>
          <w:lang w:eastAsia="ru-RU"/>
          <w14:ligatures w14:val="none"/>
        </w:rPr>
        <w:t xml:space="preserve">(12%), </w:t>
      </w:r>
      <w:r w:rsidRPr="00973E8F">
        <w:rPr>
          <w:rFonts w:ascii="Times New Roman" w:eastAsia="Times New Roman" w:hAnsi="Times New Roman" w:cs="Times New Roman"/>
          <w:color w:val="000000"/>
          <w:kern w:val="0"/>
          <w:sz w:val="26"/>
          <w:szCs w:val="26"/>
          <w:lang w:val="en-US" w:eastAsia="ru-RU"/>
          <w14:ligatures w14:val="none"/>
        </w:rPr>
        <w:t>NPK</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lang w:val="en-US" w:eastAsia="ru-RU"/>
          <w14:ligatures w14:val="none"/>
        </w:rPr>
        <w:t>c</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lang w:val="en-US" w:eastAsia="ru-RU"/>
          <w14:ligatures w14:val="none"/>
        </w:rPr>
        <w:t>Cu</w:t>
      </w:r>
      <w:r w:rsidRPr="00973E8F">
        <w:rPr>
          <w:rFonts w:ascii="Times New Roman" w:eastAsia="Times New Roman" w:hAnsi="Times New Roman" w:cs="Times New Roman"/>
          <w:color w:val="000000"/>
          <w:kern w:val="0"/>
          <w:sz w:val="26"/>
          <w:szCs w:val="26"/>
          <w:lang w:eastAsia="ru-RU"/>
          <w14:ligatures w14:val="none"/>
        </w:rPr>
        <w:t xml:space="preserve"> и </w:t>
      </w:r>
      <w:r w:rsidRPr="00973E8F">
        <w:rPr>
          <w:rFonts w:ascii="Times New Roman" w:eastAsia="Times New Roman" w:hAnsi="Times New Roman" w:cs="Times New Roman"/>
          <w:color w:val="000000"/>
          <w:kern w:val="0"/>
          <w:sz w:val="26"/>
          <w:szCs w:val="26"/>
          <w:lang w:val="en-US" w:eastAsia="ru-RU"/>
          <w14:ligatures w14:val="none"/>
        </w:rPr>
        <w:t>Mn</w:t>
      </w:r>
      <w:r w:rsidRPr="00973E8F">
        <w:rPr>
          <w:rFonts w:ascii="Times New Roman" w:eastAsia="Times New Roman" w:hAnsi="Times New Roman" w:cs="Times New Roman"/>
          <w:color w:val="000000"/>
          <w:kern w:val="0"/>
          <w:sz w:val="26"/>
          <w:szCs w:val="26"/>
          <w:lang w:eastAsia="ru-RU"/>
          <w14:ligatures w14:val="none"/>
        </w:rPr>
        <w:t xml:space="preserve">, в том числе и с добавкой </w:t>
      </w:r>
      <w:r w:rsidRPr="00973E8F">
        <w:rPr>
          <w:rFonts w:ascii="Times New Roman" w:eastAsia="Times New Roman" w:hAnsi="Times New Roman" w:cs="Times New Roman"/>
          <w:color w:val="000000"/>
          <w:kern w:val="0"/>
          <w:sz w:val="26"/>
          <w:szCs w:val="26"/>
          <w:lang w:val="en-US" w:eastAsia="ru-RU"/>
          <w14:ligatures w14:val="none"/>
        </w:rPr>
        <w:t>EDTA</w:t>
      </w:r>
      <w:r w:rsidRPr="00973E8F">
        <w:rPr>
          <w:rFonts w:ascii="Times New Roman" w:eastAsia="Times New Roman" w:hAnsi="Times New Roman" w:cs="Times New Roman"/>
          <w:color w:val="000000"/>
          <w:kern w:val="0"/>
          <w:sz w:val="26"/>
          <w:szCs w:val="26"/>
          <w:lang w:eastAsia="ru-RU"/>
          <w14:ligatures w14:val="none"/>
        </w:rPr>
        <w:t xml:space="preserve">) и </w:t>
      </w:r>
      <w:r w:rsidRPr="00973E8F">
        <w:rPr>
          <w:rFonts w:ascii="Times New Roman" w:eastAsia="Times New Roman" w:hAnsi="Times New Roman" w:cs="Times New Roman"/>
          <w:color w:val="000000"/>
          <w:kern w:val="0"/>
          <w:sz w:val="26"/>
          <w:szCs w:val="26"/>
          <w:lang w:val="en-US" w:eastAsia="ru-RU"/>
          <w14:ligatures w14:val="none"/>
        </w:rPr>
        <w:t>NPK</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lang w:val="en-US" w:eastAsia="ru-RU"/>
          <w14:ligatures w14:val="none"/>
        </w:rPr>
        <w:t>c</w:t>
      </w:r>
      <w:r w:rsidRPr="00973E8F">
        <w:rPr>
          <w:rFonts w:ascii="Times New Roman" w:eastAsia="Times New Roman" w:hAnsi="Times New Roman" w:cs="Times New Roman"/>
          <w:color w:val="000000"/>
          <w:kern w:val="0"/>
          <w:sz w:val="26"/>
          <w:szCs w:val="26"/>
          <w:lang w:eastAsia="ru-RU"/>
          <w14:ligatures w14:val="none"/>
        </w:rPr>
        <w:t xml:space="preserve"> отходами дрожжевых производств;</w:t>
      </w:r>
    </w:p>
    <w:p w14:paraId="22AF004D" w14:textId="77777777" w:rsidR="00973E8F" w:rsidRPr="00973E8F" w:rsidRDefault="00973E8F" w:rsidP="00973E8F">
      <w:pPr>
        <w:spacing w:after="0" w:line="240" w:lineRule="auto"/>
        <w:ind w:firstLine="709"/>
        <w:jc w:val="both"/>
        <w:rPr>
          <w:rFonts w:ascii="Times New Roman" w:eastAsia="Times New Roman" w:hAnsi="Times New Roman" w:cs="Times New Roman"/>
          <w:i/>
          <w:iCs/>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w:t>
      </w:r>
      <w:r w:rsidRPr="00973E8F">
        <w:rPr>
          <w:rFonts w:ascii="Times New Roman" w:eastAsia="Times New Roman" w:hAnsi="Times New Roman" w:cs="Times New Roman"/>
          <w:i/>
          <w:iCs/>
          <w:color w:val="000000"/>
          <w:kern w:val="0"/>
          <w:sz w:val="26"/>
          <w:szCs w:val="26"/>
          <w:lang w:eastAsia="ru-RU"/>
          <w14:ligatures w14:val="none"/>
        </w:rPr>
        <w:t xml:space="preserve"> овес </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lang w:val="en-US" w:eastAsia="ru-RU"/>
          <w14:ligatures w14:val="none"/>
        </w:rPr>
        <w:t>NPK</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lang w:val="en-US" w:eastAsia="ru-RU"/>
          <w14:ligatures w14:val="none"/>
        </w:rPr>
        <w:t>c</w:t>
      </w:r>
      <w:r w:rsidRPr="00973E8F">
        <w:rPr>
          <w:rFonts w:ascii="Times New Roman" w:eastAsia="Times New Roman" w:hAnsi="Times New Roman" w:cs="Times New Roman"/>
          <w:color w:val="000000"/>
          <w:kern w:val="0"/>
          <w:sz w:val="26"/>
          <w:szCs w:val="26"/>
          <w:lang w:eastAsia="ru-RU"/>
          <w14:ligatures w14:val="none"/>
        </w:rPr>
        <w:t xml:space="preserve"> отходами дрожжевых производств,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(6%)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(12%) и </w:t>
      </w:r>
      <w:r w:rsidRPr="00973E8F">
        <w:rPr>
          <w:rFonts w:ascii="Times New Roman" w:eastAsia="Times New Roman" w:hAnsi="Times New Roman" w:cs="Times New Roman"/>
          <w:color w:val="000000"/>
          <w:kern w:val="0"/>
          <w:sz w:val="26"/>
          <w:szCs w:val="26"/>
          <w:lang w:val="en-US" w:eastAsia="ru-RU"/>
          <w14:ligatures w14:val="none"/>
        </w:rPr>
        <w:t>NPK</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lang w:val="en-US" w:eastAsia="ru-RU"/>
          <w14:ligatures w14:val="none"/>
        </w:rPr>
        <w:t>c</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lang w:val="en-US" w:eastAsia="ru-RU"/>
          <w14:ligatures w14:val="none"/>
        </w:rPr>
        <w:t>Cu</w:t>
      </w:r>
      <w:r w:rsidRPr="00973E8F">
        <w:rPr>
          <w:rFonts w:ascii="Times New Roman" w:eastAsia="Times New Roman" w:hAnsi="Times New Roman" w:cs="Times New Roman"/>
          <w:color w:val="000000"/>
          <w:kern w:val="0"/>
          <w:sz w:val="26"/>
          <w:szCs w:val="26"/>
          <w:lang w:eastAsia="ru-RU"/>
          <w14:ligatures w14:val="none"/>
        </w:rPr>
        <w:t xml:space="preserve"> и </w:t>
      </w:r>
      <w:r w:rsidRPr="00973E8F">
        <w:rPr>
          <w:rFonts w:ascii="Times New Roman" w:eastAsia="Times New Roman" w:hAnsi="Times New Roman" w:cs="Times New Roman"/>
          <w:color w:val="000000"/>
          <w:kern w:val="0"/>
          <w:sz w:val="26"/>
          <w:szCs w:val="26"/>
          <w:lang w:val="en-US" w:eastAsia="ru-RU"/>
          <w14:ligatures w14:val="none"/>
        </w:rPr>
        <w:t>Mn</w:t>
      </w:r>
      <w:r w:rsidRPr="00973E8F">
        <w:rPr>
          <w:rFonts w:ascii="Times New Roman" w:eastAsia="Times New Roman" w:hAnsi="Times New Roman" w:cs="Times New Roman"/>
          <w:color w:val="000000"/>
          <w:kern w:val="0"/>
          <w:sz w:val="26"/>
          <w:szCs w:val="26"/>
          <w:lang w:eastAsia="ru-RU"/>
          <w14:ligatures w14:val="none"/>
        </w:rPr>
        <w:t xml:space="preserve"> + </w:t>
      </w:r>
      <w:r w:rsidRPr="00973E8F">
        <w:rPr>
          <w:rFonts w:ascii="Times New Roman" w:eastAsia="Times New Roman" w:hAnsi="Times New Roman" w:cs="Times New Roman"/>
          <w:color w:val="000000"/>
          <w:kern w:val="0"/>
          <w:sz w:val="26"/>
          <w:szCs w:val="26"/>
          <w:lang w:val="en-US" w:eastAsia="ru-RU"/>
          <w14:ligatures w14:val="none"/>
        </w:rPr>
        <w:t>EDTA</w:t>
      </w:r>
      <w:r w:rsidRPr="00973E8F">
        <w:rPr>
          <w:rFonts w:ascii="Times New Roman" w:eastAsia="Times New Roman" w:hAnsi="Times New Roman" w:cs="Times New Roman"/>
          <w:color w:val="000000"/>
          <w:kern w:val="0"/>
          <w:sz w:val="26"/>
          <w:szCs w:val="26"/>
          <w:lang w:eastAsia="ru-RU"/>
          <w14:ligatures w14:val="none"/>
        </w:rPr>
        <w:t xml:space="preserve">; </w:t>
      </w:r>
    </w:p>
    <w:p w14:paraId="2EAB5F6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w:t>
      </w:r>
      <w:r w:rsidRPr="00973E8F">
        <w:rPr>
          <w:rFonts w:ascii="Times New Roman" w:eastAsia="Times New Roman" w:hAnsi="Times New Roman" w:cs="Times New Roman"/>
          <w:i/>
          <w:iCs/>
          <w:kern w:val="0"/>
          <w:sz w:val="26"/>
          <w:szCs w:val="26"/>
          <w:lang w:eastAsia="ru-RU"/>
          <w14:ligatures w14:val="none"/>
        </w:rPr>
        <w:t xml:space="preserve"> в озимая пшеница </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с отходами дрожжевых производств + </w:t>
      </w:r>
      <w:r w:rsidRPr="00973E8F">
        <w:rPr>
          <w:rFonts w:ascii="Times New Roman" w:eastAsia="Times New Roman" w:hAnsi="Times New Roman" w:cs="Times New Roman"/>
          <w:kern w:val="0"/>
          <w:sz w:val="26"/>
          <w:szCs w:val="26"/>
          <w:lang w:val="en-US" w:eastAsia="ru-RU"/>
          <w14:ligatures w14:val="none"/>
        </w:rPr>
        <w:t>FS</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ru-RU"/>
          <w14:ligatures w14:val="none"/>
        </w:rPr>
        <w:t>OPAN</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(2%)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(12%). </w:t>
      </w:r>
    </w:p>
    <w:p w14:paraId="7F775BDC" w14:textId="77777777" w:rsidR="00973E8F" w:rsidRPr="00973E8F" w:rsidRDefault="00973E8F" w:rsidP="00973E8F">
      <w:pPr>
        <w:spacing w:after="0" w:line="240" w:lineRule="auto"/>
        <w:ind w:firstLine="709"/>
        <w:jc w:val="both"/>
        <w:rPr>
          <w:rFonts w:ascii="Times New Roman" w:eastAsia="Times New Roman" w:hAnsi="Times New Roman" w:cs="Times New Roman"/>
          <w:i/>
          <w:iCs/>
          <w:kern w:val="0"/>
          <w:sz w:val="26"/>
          <w:szCs w:val="26"/>
          <w:u w:val="single"/>
          <w:lang w:eastAsia="ru-RU"/>
          <w14:ligatures w14:val="none"/>
        </w:rPr>
      </w:pPr>
      <w:r w:rsidRPr="00973E8F">
        <w:rPr>
          <w:rFonts w:ascii="Times New Roman" w:eastAsia="Times New Roman" w:hAnsi="Times New Roman" w:cs="Times New Roman"/>
          <w:i/>
          <w:iCs/>
          <w:kern w:val="0"/>
          <w:sz w:val="26"/>
          <w:szCs w:val="26"/>
          <w:u w:val="single"/>
          <w:lang w:eastAsia="ru-RU"/>
          <w14:ligatures w14:val="none"/>
        </w:rPr>
        <w:t xml:space="preserve">Кп </w:t>
      </w:r>
      <w:r w:rsidRPr="00973E8F">
        <w:rPr>
          <w:rFonts w:ascii="Times New Roman" w:eastAsia="Times New Roman" w:hAnsi="Times New Roman" w:cs="Times New Roman"/>
          <w:i/>
          <w:iCs/>
          <w:caps/>
          <w:kern w:val="0"/>
          <w:sz w:val="26"/>
          <w:szCs w:val="26"/>
          <w:u w:val="single"/>
          <w:vertAlign w:val="superscript"/>
          <w:lang w:eastAsia="ru-RU"/>
          <w14:ligatures w14:val="none"/>
        </w:rPr>
        <w:t>90</w:t>
      </w:r>
      <w:r w:rsidRPr="00973E8F">
        <w:rPr>
          <w:rFonts w:ascii="Times New Roman" w:eastAsia="Times New Roman" w:hAnsi="Times New Roman" w:cs="Times New Roman"/>
          <w:i/>
          <w:iCs/>
          <w:caps/>
          <w:kern w:val="0"/>
          <w:sz w:val="26"/>
          <w:szCs w:val="26"/>
          <w:u w:val="single"/>
          <w:lang w:val="en-US" w:eastAsia="ru-RU"/>
          <w14:ligatures w14:val="none"/>
        </w:rPr>
        <w:t>S</w:t>
      </w:r>
      <w:r w:rsidRPr="00973E8F">
        <w:rPr>
          <w:rFonts w:ascii="Times New Roman" w:eastAsia="Times New Roman" w:hAnsi="Times New Roman" w:cs="Times New Roman"/>
          <w:i/>
          <w:iCs/>
          <w:kern w:val="0"/>
          <w:sz w:val="26"/>
          <w:szCs w:val="26"/>
          <w:u w:val="single"/>
          <w:lang w:val="en-US" w:eastAsia="ru-RU"/>
          <w14:ligatures w14:val="none"/>
        </w:rPr>
        <w:t>r</w:t>
      </w:r>
      <w:r w:rsidRPr="00973E8F">
        <w:rPr>
          <w:rFonts w:ascii="Times New Roman" w:eastAsia="Times New Roman" w:hAnsi="Times New Roman" w:cs="Times New Roman"/>
          <w:i/>
          <w:iCs/>
          <w:kern w:val="0"/>
          <w:sz w:val="26"/>
          <w:szCs w:val="26"/>
          <w:u w:val="single"/>
          <w:lang w:eastAsia="ru-RU"/>
          <w14:ligatures w14:val="none"/>
        </w:rPr>
        <w:t xml:space="preserve"> в зерно:</w:t>
      </w:r>
    </w:p>
    <w:p w14:paraId="210C13A4" w14:textId="77777777" w:rsidR="00973E8F" w:rsidRPr="00973E8F" w:rsidRDefault="00973E8F" w:rsidP="00973E8F">
      <w:pPr>
        <w:spacing w:after="0" w:line="240" w:lineRule="auto"/>
        <w:ind w:firstLine="709"/>
        <w:jc w:val="both"/>
        <w:rPr>
          <w:rFonts w:ascii="Times New Roman" w:eastAsia="Times New Roman" w:hAnsi="Times New Roman" w:cs="Times New Roman"/>
          <w:i/>
          <w:iCs/>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 xml:space="preserve">- ячмень </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Cu</w:t>
      </w:r>
      <w:r w:rsidRPr="00973E8F">
        <w:rPr>
          <w:rFonts w:ascii="Times New Roman" w:eastAsia="Times New Roman" w:hAnsi="Times New Roman" w:cs="Times New Roman"/>
          <w:kern w:val="0"/>
          <w:sz w:val="26"/>
          <w:szCs w:val="26"/>
          <w:lang w:eastAsia="ru-RU"/>
          <w14:ligatures w14:val="none"/>
        </w:rPr>
        <w:t xml:space="preserve"> и </w:t>
      </w:r>
      <w:r w:rsidRPr="00973E8F">
        <w:rPr>
          <w:rFonts w:ascii="Times New Roman" w:eastAsia="Times New Roman" w:hAnsi="Times New Roman" w:cs="Times New Roman"/>
          <w:kern w:val="0"/>
          <w:sz w:val="26"/>
          <w:szCs w:val="26"/>
          <w:lang w:val="en-US" w:eastAsia="ru-RU"/>
          <w14:ligatures w14:val="none"/>
        </w:rPr>
        <w:t>Mn</w:t>
      </w:r>
      <w:r w:rsidRPr="00973E8F">
        <w:rPr>
          <w:rFonts w:ascii="Times New Roman" w:eastAsia="Times New Roman" w:hAnsi="Times New Roman" w:cs="Times New Roman"/>
          <w:kern w:val="0"/>
          <w:sz w:val="26"/>
          <w:szCs w:val="26"/>
          <w:lang w:eastAsia="ru-RU"/>
          <w14:ligatures w14:val="none"/>
        </w:rPr>
        <w:t xml:space="preserve">, в том числе и с добавкой </w:t>
      </w:r>
      <w:r w:rsidRPr="00973E8F">
        <w:rPr>
          <w:rFonts w:ascii="Times New Roman" w:eastAsia="Times New Roman" w:hAnsi="Times New Roman" w:cs="Times New Roman"/>
          <w:kern w:val="0"/>
          <w:sz w:val="26"/>
          <w:szCs w:val="26"/>
          <w:lang w:val="en-US" w:eastAsia="ru-RU"/>
          <w14:ligatures w14:val="none"/>
        </w:rPr>
        <w:t>EDTA</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с </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(2%), СаО(7%) и </w:t>
      </w:r>
      <w:r w:rsidRPr="00973E8F">
        <w:rPr>
          <w:rFonts w:ascii="Times New Roman" w:eastAsia="Times New Roman" w:hAnsi="Times New Roman" w:cs="Times New Roman"/>
          <w:kern w:val="0"/>
          <w:sz w:val="26"/>
          <w:szCs w:val="26"/>
          <w:lang w:val="en-US" w:eastAsia="ru-RU"/>
          <w14:ligatures w14:val="none"/>
        </w:rPr>
        <w:t>MgO</w:t>
      </w:r>
      <w:r w:rsidRPr="00973E8F">
        <w:rPr>
          <w:rFonts w:ascii="Times New Roman" w:eastAsia="Times New Roman" w:hAnsi="Times New Roman" w:cs="Times New Roman"/>
          <w:kern w:val="0"/>
          <w:sz w:val="26"/>
          <w:szCs w:val="26"/>
          <w:lang w:eastAsia="ru-RU"/>
          <w14:ligatures w14:val="none"/>
        </w:rPr>
        <w:t xml:space="preserve">(5%);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с </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(6%)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(12%),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с отходами дрожжевых производств и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(6%)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(12%);</w:t>
      </w:r>
    </w:p>
    <w:p w14:paraId="675A32D9" w14:textId="77777777" w:rsidR="00973E8F" w:rsidRPr="00973E8F" w:rsidRDefault="00973E8F" w:rsidP="00973E8F">
      <w:pPr>
        <w:spacing w:after="0" w:line="240" w:lineRule="auto"/>
        <w:ind w:firstLine="709"/>
        <w:jc w:val="both"/>
        <w:rPr>
          <w:rFonts w:ascii="Times New Roman" w:eastAsia="Times New Roman" w:hAnsi="Times New Roman" w:cs="Times New Roman"/>
          <w:i/>
          <w:iCs/>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 xml:space="preserve">– овес </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с отходами дрожжевых производств,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(2-6%)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(12%),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Cu</w:t>
      </w:r>
      <w:r w:rsidRPr="00973E8F">
        <w:rPr>
          <w:rFonts w:ascii="Times New Roman" w:eastAsia="Times New Roman" w:hAnsi="Times New Roman" w:cs="Times New Roman"/>
          <w:kern w:val="0"/>
          <w:sz w:val="26"/>
          <w:szCs w:val="26"/>
          <w:lang w:eastAsia="ru-RU"/>
          <w14:ligatures w14:val="none"/>
        </w:rPr>
        <w:t xml:space="preserve"> и </w:t>
      </w:r>
      <w:r w:rsidRPr="00973E8F">
        <w:rPr>
          <w:rFonts w:ascii="Times New Roman" w:eastAsia="Times New Roman" w:hAnsi="Times New Roman" w:cs="Times New Roman"/>
          <w:kern w:val="0"/>
          <w:sz w:val="26"/>
          <w:szCs w:val="26"/>
          <w:lang w:val="en-US" w:eastAsia="ru-RU"/>
          <w14:ligatures w14:val="none"/>
        </w:rPr>
        <w:t>Mn</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EDTA</w:t>
      </w:r>
      <w:r w:rsidRPr="00973E8F">
        <w:rPr>
          <w:rFonts w:ascii="Times New Roman" w:eastAsia="Times New Roman" w:hAnsi="Times New Roman" w:cs="Times New Roman"/>
          <w:kern w:val="0"/>
          <w:sz w:val="26"/>
          <w:szCs w:val="26"/>
          <w:lang w:eastAsia="ru-RU"/>
          <w14:ligatures w14:val="none"/>
        </w:rPr>
        <w:t>;</w:t>
      </w:r>
    </w:p>
    <w:p w14:paraId="0A5D987C" w14:textId="77777777" w:rsidR="00973E8F" w:rsidRPr="00973E8F" w:rsidRDefault="00973E8F" w:rsidP="00973E8F">
      <w:pPr>
        <w:spacing w:after="0" w:line="240" w:lineRule="auto"/>
        <w:ind w:firstLine="709"/>
        <w:jc w:val="both"/>
        <w:rPr>
          <w:rFonts w:ascii="Times New Roman" w:eastAsia="Times New Roman" w:hAnsi="Times New Roman" w:cs="Times New Roman"/>
          <w:i/>
          <w:iCs/>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 xml:space="preserve">– озимая пшеница </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FS</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ru-RU"/>
          <w14:ligatures w14:val="none"/>
        </w:rPr>
        <w:t>OPAN</w:t>
      </w:r>
      <w:r w:rsidRPr="00973E8F">
        <w:rPr>
          <w:rFonts w:ascii="Times New Roman" w:eastAsia="Times New Roman" w:hAnsi="Times New Roman" w:cs="Times New Roman"/>
          <w:kern w:val="0"/>
          <w:sz w:val="26"/>
          <w:szCs w:val="26"/>
          <w:lang w:eastAsia="ru-RU"/>
          <w14:ligatures w14:val="none"/>
        </w:rPr>
        <w:t xml:space="preserve"> + </w:t>
      </w:r>
      <w:r w:rsidRPr="00973E8F">
        <w:rPr>
          <w:rFonts w:ascii="Times New Roman" w:eastAsia="Times New Roman" w:hAnsi="Times New Roman" w:cs="Times New Roman"/>
          <w:kern w:val="0"/>
          <w:sz w:val="26"/>
          <w:szCs w:val="26"/>
          <w:lang w:val="en-US" w:eastAsia="ru-RU"/>
          <w14:ligatures w14:val="none"/>
        </w:rPr>
        <w:t>Cu</w:t>
      </w:r>
      <w:r w:rsidRPr="00973E8F">
        <w:rPr>
          <w:rFonts w:ascii="Times New Roman" w:eastAsia="Times New Roman" w:hAnsi="Times New Roman" w:cs="Times New Roman"/>
          <w:kern w:val="0"/>
          <w:sz w:val="26"/>
          <w:szCs w:val="26"/>
          <w:lang w:eastAsia="ru-RU"/>
          <w14:ligatures w14:val="none"/>
        </w:rPr>
        <w:t xml:space="preserve"> и </w:t>
      </w:r>
      <w:r w:rsidRPr="00973E8F">
        <w:rPr>
          <w:rFonts w:ascii="Times New Roman" w:eastAsia="Times New Roman" w:hAnsi="Times New Roman" w:cs="Times New Roman"/>
          <w:kern w:val="0"/>
          <w:sz w:val="26"/>
          <w:szCs w:val="26"/>
          <w:lang w:val="en-US" w:eastAsia="ru-RU"/>
          <w14:ligatures w14:val="none"/>
        </w:rPr>
        <w:t>Mn</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 </w:t>
      </w:r>
      <w:r w:rsidRPr="00973E8F">
        <w:rPr>
          <w:rFonts w:ascii="Times New Roman" w:eastAsia="Times New Roman" w:hAnsi="Times New Roman" w:cs="Times New Roman"/>
          <w:kern w:val="0"/>
          <w:sz w:val="26"/>
          <w:szCs w:val="26"/>
          <w:lang w:val="en-US" w:eastAsia="ru-RU"/>
          <w14:ligatures w14:val="none"/>
        </w:rPr>
        <w:t>FS</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ru-RU"/>
          <w14:ligatures w14:val="none"/>
        </w:rPr>
        <w:t>OPAN</w:t>
      </w:r>
      <w:r w:rsidRPr="00973E8F">
        <w:rPr>
          <w:rFonts w:ascii="Times New Roman" w:eastAsia="Times New Roman" w:hAnsi="Times New Roman" w:cs="Times New Roman"/>
          <w:kern w:val="0"/>
          <w:sz w:val="26"/>
          <w:szCs w:val="26"/>
          <w:lang w:eastAsia="ru-RU"/>
          <w14:ligatures w14:val="none"/>
        </w:rPr>
        <w:t xml:space="preserve"> и отходами дрожжевых производств,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(6%)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(12%) и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c</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Cu</w:t>
      </w:r>
      <w:r w:rsidRPr="00973E8F">
        <w:rPr>
          <w:rFonts w:ascii="Times New Roman" w:eastAsia="Times New Roman" w:hAnsi="Times New Roman" w:cs="Times New Roman"/>
          <w:kern w:val="0"/>
          <w:sz w:val="26"/>
          <w:szCs w:val="26"/>
          <w:lang w:eastAsia="ru-RU"/>
          <w14:ligatures w14:val="none"/>
        </w:rPr>
        <w:t xml:space="preserve"> и </w:t>
      </w:r>
      <w:r w:rsidRPr="00973E8F">
        <w:rPr>
          <w:rFonts w:ascii="Times New Roman" w:eastAsia="Times New Roman" w:hAnsi="Times New Roman" w:cs="Times New Roman"/>
          <w:kern w:val="0"/>
          <w:sz w:val="26"/>
          <w:szCs w:val="26"/>
          <w:lang w:val="en-US" w:eastAsia="ru-RU"/>
          <w14:ligatures w14:val="none"/>
        </w:rPr>
        <w:t>Mn</w:t>
      </w:r>
      <w:r w:rsidRPr="00973E8F">
        <w:rPr>
          <w:rFonts w:ascii="Times New Roman" w:eastAsia="Times New Roman" w:hAnsi="Times New Roman" w:cs="Times New Roman"/>
          <w:kern w:val="0"/>
          <w:sz w:val="26"/>
          <w:szCs w:val="26"/>
          <w:lang w:eastAsia="ru-RU"/>
          <w14:ligatures w14:val="none"/>
        </w:rPr>
        <w:t>+Стабили</w:t>
      </w:r>
      <w:r w:rsidRPr="00973E8F">
        <w:rPr>
          <w:rFonts w:ascii="Times New Roman" w:eastAsia="Times New Roman" w:hAnsi="Times New Roman" w:cs="Times New Roman"/>
          <w:kern w:val="0"/>
          <w:sz w:val="26"/>
          <w:szCs w:val="26"/>
          <w:lang w:val="en-US" w:eastAsia="ru-RU"/>
          <w14:ligatures w14:val="none"/>
        </w:rPr>
        <w:t>N</w:t>
      </w:r>
      <w:r w:rsidRPr="00973E8F">
        <w:rPr>
          <w:rFonts w:ascii="Times New Roman" w:eastAsia="Times New Roman" w:hAnsi="Times New Roman" w:cs="Times New Roman"/>
          <w:kern w:val="0"/>
          <w:sz w:val="26"/>
          <w:szCs w:val="26"/>
          <w:lang w:eastAsia="ru-RU"/>
          <w14:ligatures w14:val="none"/>
        </w:rPr>
        <w:t>орм (ингибитор).</w:t>
      </w:r>
    </w:p>
    <w:p w14:paraId="43AF84DE"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 xml:space="preserve">В отдаленный период после катастрофы на Чернобыльской АЭС содержание только </w:t>
      </w:r>
      <w:r w:rsidRPr="00973E8F">
        <w:rPr>
          <w:rFonts w:ascii="Times New Roman" w:eastAsia="Times New Roman" w:hAnsi="Times New Roman" w:cs="Times New Roman"/>
          <w:caps/>
          <w:color w:val="000000"/>
          <w:kern w:val="0"/>
          <w:sz w:val="26"/>
          <w:szCs w:val="26"/>
          <w:vertAlign w:val="superscript"/>
          <w:lang w:eastAsia="ru-RU"/>
          <w14:ligatures w14:val="none"/>
        </w:rPr>
        <w:t>90</w:t>
      </w:r>
      <w:r w:rsidRPr="00973E8F">
        <w:rPr>
          <w:rFonts w:ascii="Times New Roman" w:eastAsia="Times New Roman" w:hAnsi="Times New Roman" w:cs="Times New Roman"/>
          <w:caps/>
          <w:color w:val="000000"/>
          <w:kern w:val="0"/>
          <w:sz w:val="26"/>
          <w:szCs w:val="26"/>
          <w:lang w:val="en-US" w:eastAsia="ru-RU"/>
          <w14:ligatures w14:val="none"/>
        </w:rPr>
        <w:t>S</w:t>
      </w:r>
      <w:r w:rsidRPr="00973E8F">
        <w:rPr>
          <w:rFonts w:ascii="Times New Roman" w:eastAsia="Times New Roman" w:hAnsi="Times New Roman" w:cs="Times New Roman"/>
          <w:color w:val="000000"/>
          <w:kern w:val="0"/>
          <w:sz w:val="26"/>
          <w:szCs w:val="26"/>
          <w:lang w:val="en-US" w:eastAsia="ru-RU"/>
          <w14:ligatures w14:val="none"/>
        </w:rPr>
        <w:t>r</w:t>
      </w:r>
      <w:r w:rsidRPr="00973E8F">
        <w:rPr>
          <w:rFonts w:ascii="Times New Roman" w:eastAsia="Times New Roman" w:hAnsi="Times New Roman" w:cs="Times New Roman"/>
          <w:color w:val="000000"/>
          <w:kern w:val="0"/>
          <w:sz w:val="26"/>
          <w:szCs w:val="26"/>
          <w:lang w:eastAsia="ru-RU"/>
          <w14:ligatures w14:val="none"/>
        </w:rPr>
        <w:t xml:space="preserve"> в зерне овса превышало </w:t>
      </w:r>
      <w:r w:rsidRPr="00973E8F">
        <w:rPr>
          <w:rFonts w:ascii="Times New Roman" w:eastAsia="Times New Roman" w:hAnsi="Times New Roman" w:cs="Times New Roman"/>
          <w:color w:val="000000"/>
          <w:kern w:val="0"/>
          <w:sz w:val="26"/>
          <w:szCs w:val="26"/>
          <w14:ligatures w14:val="none"/>
        </w:rPr>
        <w:t xml:space="preserve">допустимые уровни содержания </w:t>
      </w:r>
      <w:r w:rsidRPr="00973E8F">
        <w:rPr>
          <w:rFonts w:ascii="Times New Roman" w:eastAsia="Times New Roman" w:hAnsi="Times New Roman" w:cs="Times New Roman"/>
          <w:color w:val="000000"/>
          <w:kern w:val="0"/>
          <w:sz w:val="26"/>
          <w:szCs w:val="26"/>
          <w:lang w:eastAsia="ru-RU"/>
          <w14:ligatures w14:val="none"/>
        </w:rPr>
        <w:t xml:space="preserve">согласно РДУ-99; зерно ячменя и озимой пшеницы можно использовать на продовольственные цели без каких-либо ограничений. </w:t>
      </w:r>
    </w:p>
    <w:p w14:paraId="3F891EDA" w14:textId="77777777" w:rsidR="00973E8F" w:rsidRPr="00973E8F" w:rsidRDefault="00973E8F" w:rsidP="00973E8F">
      <w:pPr>
        <w:spacing w:after="0" w:line="240" w:lineRule="auto"/>
        <w:ind w:firstLine="709"/>
        <w:jc w:val="both"/>
        <w:rPr>
          <w:rFonts w:ascii="Times New Roman" w:eastAsia="Times New Roman" w:hAnsi="Times New Roman" w:cs="Times New Roman"/>
          <w:i/>
          <w:iCs/>
          <w:color w:val="00B0F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br/>
      </w:r>
      <w:r w:rsidRPr="00973E8F">
        <w:rPr>
          <w:rFonts w:ascii="Times New Roman" w:eastAsia="Times New Roman" w:hAnsi="Times New Roman" w:cs="Times New Roman"/>
          <w:b/>
          <w:bCs/>
          <w:i/>
          <w:iCs/>
          <w:kern w:val="0"/>
          <w:sz w:val="26"/>
          <w:szCs w:val="26"/>
          <w:lang w:eastAsia="ru-RU"/>
          <w14:ligatures w14:val="none"/>
        </w:rPr>
        <w:t>Экономическая эффективность новых видов комплексных удобрений</w:t>
      </w:r>
    </w:p>
    <w:p w14:paraId="0A7161BF" w14:textId="77777777" w:rsidR="00973E8F" w:rsidRPr="00973E8F" w:rsidRDefault="00973E8F" w:rsidP="00973E8F">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 xml:space="preserve">Расчет экономической эффективности применения удобрений проводили по «Методике определения агрономической и экономической эффективности минеральных и органических удобрений (2010)» </w:t>
      </w:r>
      <w:r w:rsidRPr="00973E8F">
        <w:rPr>
          <w:rFonts w:ascii="Times New Roman" w:eastAsia="Times New Roman" w:hAnsi="Times New Roman" w:cs="Times New Roman"/>
          <w:kern w:val="0"/>
          <w:sz w:val="26"/>
          <w:szCs w:val="26"/>
          <w:lang w:eastAsia="ru-RU"/>
          <w14:ligatures w14:val="none"/>
        </w:rPr>
        <w:t xml:space="preserve">[11] </w:t>
      </w:r>
      <w:r w:rsidRPr="00973E8F">
        <w:rPr>
          <w:rFonts w:ascii="Times New Roman" w:eastAsia="Times New Roman" w:hAnsi="Times New Roman" w:cs="Times New Roman"/>
          <w:color w:val="000000"/>
          <w:kern w:val="0"/>
          <w:sz w:val="26"/>
          <w:szCs w:val="26"/>
          <w:lang w:eastAsia="ru-RU"/>
          <w14:ligatures w14:val="none"/>
        </w:rPr>
        <w:t xml:space="preserve">в ценах 2022 г. Так как цены в этот год на минеральные удобрения значительно повысились, то и прибыль от их применения уменьшилась по сравнению с 2020 и 2021 гг. </w:t>
      </w:r>
    </w:p>
    <w:p w14:paraId="3ABF99FA" w14:textId="77777777" w:rsidR="00973E8F" w:rsidRPr="00973E8F" w:rsidRDefault="00973E8F" w:rsidP="00973E8F">
      <w:pPr>
        <w:autoSpaceDE w:val="0"/>
        <w:autoSpaceDN w:val="0"/>
        <w:adjustRightInd w:val="0"/>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 xml:space="preserve">Под вышеуказанные культуры вносили: </w:t>
      </w:r>
    </w:p>
    <w:p w14:paraId="6382F17F" w14:textId="77777777" w:rsidR="00973E8F" w:rsidRPr="00973E8F" w:rsidRDefault="00973E8F" w:rsidP="00973E8F">
      <w:pPr>
        <w:autoSpaceDE w:val="0"/>
        <w:autoSpaceDN w:val="0"/>
        <w:adjustRightInd w:val="0"/>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 xml:space="preserve">Стандартные удобрения: азотные (карбамид) по стоимости 1 т д.в. с НДС равной 770,4 долл. США, фосфорные (аммонизированный суперфосфат, марка 8-30) – по стоимости 1215,58 долл. США; калийные (калий хлористый гранулированный) – по стоимости 68,62 долл. США. </w:t>
      </w:r>
    </w:p>
    <w:p w14:paraId="317781A2" w14:textId="77777777" w:rsidR="00973E8F" w:rsidRPr="00973E8F" w:rsidRDefault="00973E8F" w:rsidP="00973E8F">
      <w:pPr>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Стоимость гектарной дозы комплексных удобрений указана в таблице 3.19.  Стоимость 1 т к.ед. при Госзакупках в 2022 г. принята за 100 долл. США.</w:t>
      </w:r>
    </w:p>
    <w:p w14:paraId="50B4FE4A" w14:textId="77777777" w:rsidR="00973E8F" w:rsidRPr="00973E8F" w:rsidRDefault="00973E8F" w:rsidP="00973E8F">
      <w:pPr>
        <w:spacing w:after="0" w:line="240" w:lineRule="auto"/>
        <w:ind w:firstLine="567"/>
        <w:contextualSpacing/>
        <w:jc w:val="both"/>
        <w:rPr>
          <w:rFonts w:ascii="Times New Roman" w:eastAsia="Times New Roman" w:hAnsi="Times New Roman" w:cs="Times New Roman"/>
          <w:spacing w:val="-2"/>
          <w:kern w:val="0"/>
          <w:sz w:val="26"/>
          <w:szCs w:val="26"/>
          <w:lang w:eastAsia="ru-RU"/>
          <w14:ligatures w14:val="none"/>
        </w:rPr>
      </w:pPr>
      <w:r w:rsidRPr="00973E8F">
        <w:rPr>
          <w:rFonts w:ascii="Times New Roman" w:eastAsia="Times New Roman" w:hAnsi="Times New Roman" w:cs="Times New Roman"/>
          <w:color w:val="000000"/>
          <w:kern w:val="0"/>
          <w:sz w:val="26"/>
          <w:szCs w:val="26"/>
          <w:lang w:eastAsia="ru-RU"/>
          <w14:ligatures w14:val="none"/>
        </w:rPr>
        <w:t xml:space="preserve">Нормативы затрат на внесение минеральных удобрений проводили из расчета от базы СХХ до хозсклада равном 20 км и расстоянии от склада до поля 10 км (26,4 </w:t>
      </w:r>
      <w:r w:rsidRPr="00973E8F">
        <w:rPr>
          <w:rFonts w:ascii="Times New Roman" w:eastAsia="Times New Roman" w:hAnsi="Times New Roman" w:cs="Times New Roman"/>
          <w:spacing w:val="-2"/>
          <w:kern w:val="0"/>
          <w:sz w:val="26"/>
          <w:szCs w:val="26"/>
          <w:lang w:val="en-US" w:eastAsia="ru-RU"/>
          <w14:ligatures w14:val="none"/>
        </w:rPr>
        <w:t>USD</w:t>
      </w:r>
      <w:r w:rsidRPr="00973E8F">
        <w:rPr>
          <w:rFonts w:ascii="Times New Roman" w:eastAsia="Times New Roman" w:hAnsi="Times New Roman" w:cs="Times New Roman"/>
          <w:spacing w:val="-2"/>
          <w:kern w:val="0"/>
          <w:sz w:val="26"/>
          <w:szCs w:val="26"/>
          <w:lang w:eastAsia="ru-RU"/>
          <w14:ligatures w14:val="none"/>
        </w:rPr>
        <w:t xml:space="preserve"> /га), нормативы затрат на уборку и доработку продукции (</w:t>
      </w:r>
      <w:r w:rsidRPr="00973E8F">
        <w:rPr>
          <w:rFonts w:ascii="Times New Roman" w:eastAsia="Times New Roman" w:hAnsi="Times New Roman" w:cs="Times New Roman"/>
          <w:color w:val="000000"/>
          <w:kern w:val="0"/>
          <w:sz w:val="26"/>
          <w:szCs w:val="26"/>
          <w:lang w:eastAsia="ru-RU"/>
          <w14:ligatures w14:val="none"/>
        </w:rPr>
        <w:t xml:space="preserve">25,0 </w:t>
      </w:r>
      <w:r w:rsidRPr="00973E8F">
        <w:rPr>
          <w:rFonts w:ascii="Times New Roman" w:eastAsia="Times New Roman" w:hAnsi="Times New Roman" w:cs="Times New Roman"/>
          <w:spacing w:val="-2"/>
          <w:kern w:val="0"/>
          <w:sz w:val="26"/>
          <w:szCs w:val="26"/>
          <w:lang w:val="en-US" w:eastAsia="ru-RU"/>
          <w14:ligatures w14:val="none"/>
        </w:rPr>
        <w:t>USD</w:t>
      </w:r>
      <w:r w:rsidRPr="00973E8F">
        <w:rPr>
          <w:rFonts w:ascii="Times New Roman" w:eastAsia="Times New Roman" w:hAnsi="Times New Roman" w:cs="Times New Roman"/>
          <w:spacing w:val="-2"/>
          <w:kern w:val="0"/>
          <w:sz w:val="26"/>
          <w:szCs w:val="26"/>
          <w:lang w:eastAsia="ru-RU"/>
          <w14:ligatures w14:val="none"/>
        </w:rPr>
        <w:t xml:space="preserve"> на 1 т к. ед.).</w:t>
      </w:r>
    </w:p>
    <w:p w14:paraId="4A8C3FF0" w14:textId="77777777" w:rsidR="00973E8F" w:rsidRPr="00973E8F" w:rsidRDefault="00973E8F" w:rsidP="00973E8F">
      <w:pPr>
        <w:spacing w:after="0" w:line="240" w:lineRule="auto"/>
        <w:ind w:firstLine="567"/>
        <w:contextualSpacing/>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Установлено, что применение перспективных комплексных удобрений экономически целесообразно: при возделывании ячменя прибыль находилась в пределах от 21,1 до 56,2 </w:t>
      </w:r>
      <w:r w:rsidRPr="00973E8F">
        <w:rPr>
          <w:rFonts w:ascii="Times New Roman" w:eastAsia="Times New Roman" w:hAnsi="Times New Roman" w:cs="Times New Roman"/>
          <w:spacing w:val="-2"/>
          <w:kern w:val="0"/>
          <w:sz w:val="26"/>
          <w:szCs w:val="26"/>
          <w:lang w:val="en-US" w:eastAsia="ru-RU"/>
          <w14:ligatures w14:val="none"/>
        </w:rPr>
        <w:t>USD</w:t>
      </w:r>
      <w:r w:rsidRPr="00973E8F">
        <w:rPr>
          <w:rFonts w:ascii="Times New Roman" w:eastAsia="Times New Roman" w:hAnsi="Times New Roman" w:cs="Times New Roman"/>
          <w:spacing w:val="-2"/>
          <w:kern w:val="0"/>
          <w:sz w:val="26"/>
          <w:szCs w:val="26"/>
          <w:lang w:eastAsia="ru-RU"/>
          <w14:ligatures w14:val="none"/>
        </w:rPr>
        <w:t xml:space="preserve"> /га, овса – от 1,8 до 37,0 </w:t>
      </w:r>
      <w:r w:rsidRPr="00973E8F">
        <w:rPr>
          <w:rFonts w:ascii="Times New Roman" w:eastAsia="Times New Roman" w:hAnsi="Times New Roman" w:cs="Times New Roman"/>
          <w:spacing w:val="-2"/>
          <w:kern w:val="0"/>
          <w:sz w:val="26"/>
          <w:szCs w:val="26"/>
          <w:lang w:val="en-US" w:eastAsia="ru-RU"/>
          <w14:ligatures w14:val="none"/>
        </w:rPr>
        <w:t>USD</w:t>
      </w:r>
      <w:r w:rsidRPr="00973E8F">
        <w:rPr>
          <w:rFonts w:ascii="Times New Roman" w:eastAsia="Times New Roman" w:hAnsi="Times New Roman" w:cs="Times New Roman"/>
          <w:spacing w:val="-2"/>
          <w:kern w:val="0"/>
          <w:sz w:val="26"/>
          <w:szCs w:val="26"/>
          <w:lang w:eastAsia="ru-RU"/>
          <w14:ligatures w14:val="none"/>
        </w:rPr>
        <w:t xml:space="preserve"> /га, озимой пшеницы – от 41,0 до 86,5 </w:t>
      </w:r>
      <w:r w:rsidRPr="00973E8F">
        <w:rPr>
          <w:rFonts w:ascii="Times New Roman" w:eastAsia="Times New Roman" w:hAnsi="Times New Roman" w:cs="Times New Roman"/>
          <w:spacing w:val="-2"/>
          <w:kern w:val="0"/>
          <w:sz w:val="26"/>
          <w:szCs w:val="26"/>
          <w:lang w:val="en-US" w:eastAsia="ru-RU"/>
          <w14:ligatures w14:val="none"/>
        </w:rPr>
        <w:t>USD</w:t>
      </w:r>
      <w:r w:rsidRPr="00973E8F">
        <w:rPr>
          <w:rFonts w:ascii="Times New Roman" w:eastAsia="Times New Roman" w:hAnsi="Times New Roman" w:cs="Times New Roman"/>
          <w:spacing w:val="-2"/>
          <w:kern w:val="0"/>
          <w:sz w:val="26"/>
          <w:szCs w:val="26"/>
          <w:lang w:eastAsia="ru-RU"/>
          <w14:ligatures w14:val="none"/>
        </w:rPr>
        <w:t xml:space="preserve"> /га по сравнению с применением стандартных форм удобрений. </w:t>
      </w:r>
    </w:p>
    <w:p w14:paraId="017DB8FA" w14:textId="77777777" w:rsidR="00973E8F" w:rsidRPr="00973E8F" w:rsidRDefault="00973E8F" w:rsidP="00973E8F">
      <w:pPr>
        <w:spacing w:after="0" w:line="240" w:lineRule="auto"/>
        <w:ind w:firstLine="567"/>
        <w:contextualSpacing/>
        <w:jc w:val="both"/>
        <w:rPr>
          <w:rFonts w:ascii="Times New Roman" w:eastAsia="Times New Roman" w:hAnsi="Times New Roman" w:cs="Times New Roman"/>
          <w:i/>
          <w:iCs/>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Для сравнения:</w:t>
      </w:r>
    </w:p>
    <w:p w14:paraId="4F2DF9AE" w14:textId="77777777" w:rsidR="00973E8F" w:rsidRPr="00973E8F" w:rsidRDefault="00973E8F" w:rsidP="00973E8F">
      <w:pPr>
        <w:spacing w:after="0" w:line="240" w:lineRule="auto"/>
        <w:ind w:firstLine="567"/>
        <w:contextualSpacing/>
        <w:jc w:val="both"/>
        <w:rPr>
          <w:rFonts w:ascii="Times New Roman" w:eastAsia="Times New Roman" w:hAnsi="Times New Roman" w:cs="Times New Roman"/>
          <w:spacing w:val="-2"/>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расчете экономической эффективности применения отдельных марок комплексных удобрений с модифицирующими добавками за 2020-2021 гг. при возделывании ячменя прибыль находилась в пределах от 28,5 до 40,4  </w:t>
      </w:r>
      <w:r w:rsidRPr="00973E8F">
        <w:rPr>
          <w:rFonts w:ascii="Times New Roman" w:eastAsia="Times New Roman" w:hAnsi="Times New Roman" w:cs="Times New Roman"/>
          <w:spacing w:val="-2"/>
          <w:kern w:val="0"/>
          <w:sz w:val="26"/>
          <w:szCs w:val="26"/>
          <w:lang w:val="en-US" w:eastAsia="ru-RU"/>
          <w14:ligatures w14:val="none"/>
        </w:rPr>
        <w:t>USD</w:t>
      </w:r>
      <w:r w:rsidRPr="00973E8F">
        <w:rPr>
          <w:rFonts w:ascii="Times New Roman" w:eastAsia="Times New Roman" w:hAnsi="Times New Roman" w:cs="Times New Roman"/>
          <w:spacing w:val="-2"/>
          <w:kern w:val="0"/>
          <w:sz w:val="26"/>
          <w:szCs w:val="26"/>
          <w:lang w:eastAsia="ru-RU"/>
          <w14:ligatures w14:val="none"/>
        </w:rPr>
        <w:t xml:space="preserve"> /га, на овсе – от 28,4 до 33,4 </w:t>
      </w:r>
      <w:r w:rsidRPr="00973E8F">
        <w:rPr>
          <w:rFonts w:ascii="Times New Roman" w:eastAsia="Times New Roman" w:hAnsi="Times New Roman" w:cs="Times New Roman"/>
          <w:spacing w:val="-2"/>
          <w:kern w:val="0"/>
          <w:sz w:val="26"/>
          <w:szCs w:val="26"/>
          <w:lang w:val="en-US" w:eastAsia="ru-RU"/>
          <w14:ligatures w14:val="none"/>
        </w:rPr>
        <w:t>USD</w:t>
      </w:r>
      <w:r w:rsidRPr="00973E8F">
        <w:rPr>
          <w:rFonts w:ascii="Times New Roman" w:eastAsia="Times New Roman" w:hAnsi="Times New Roman" w:cs="Times New Roman"/>
          <w:spacing w:val="-2"/>
          <w:kern w:val="0"/>
          <w:sz w:val="26"/>
          <w:szCs w:val="26"/>
          <w:lang w:eastAsia="ru-RU"/>
          <w14:ligatures w14:val="none"/>
        </w:rPr>
        <w:t xml:space="preserve"> /га, на озимой пшенице – от 66,3 до 73,7 </w:t>
      </w:r>
      <w:r w:rsidRPr="00973E8F">
        <w:rPr>
          <w:rFonts w:ascii="Times New Roman" w:eastAsia="Times New Roman" w:hAnsi="Times New Roman" w:cs="Times New Roman"/>
          <w:spacing w:val="-2"/>
          <w:kern w:val="0"/>
          <w:sz w:val="26"/>
          <w:szCs w:val="26"/>
          <w:lang w:val="en-US" w:eastAsia="ru-RU"/>
          <w14:ligatures w14:val="none"/>
        </w:rPr>
        <w:t>USD</w:t>
      </w:r>
      <w:r w:rsidRPr="00973E8F">
        <w:rPr>
          <w:rFonts w:ascii="Times New Roman" w:eastAsia="Times New Roman" w:hAnsi="Times New Roman" w:cs="Times New Roman"/>
          <w:spacing w:val="-2"/>
          <w:kern w:val="0"/>
          <w:sz w:val="26"/>
          <w:szCs w:val="26"/>
          <w:lang w:eastAsia="ru-RU"/>
          <w14:ligatures w14:val="none"/>
        </w:rPr>
        <w:t xml:space="preserve"> /га по сравнению с применением стандартных форм удобрений (карбамид, аммонизированный суперфосфат и хлористый калий). </w:t>
      </w:r>
    </w:p>
    <w:p w14:paraId="31D05E28" w14:textId="77777777" w:rsidR="00973E8F" w:rsidRPr="00973E8F" w:rsidRDefault="00973E8F" w:rsidP="00973E8F">
      <w:pPr>
        <w:spacing w:after="0" w:line="240" w:lineRule="auto"/>
        <w:ind w:firstLine="567"/>
        <w:contextualSpacing/>
        <w:jc w:val="both"/>
        <w:rPr>
          <w:rFonts w:ascii="Times New Roman" w:eastAsia="Times New Roman" w:hAnsi="Times New Roman" w:cs="Times New Roman"/>
          <w:color w:val="000000"/>
          <w:kern w:val="0"/>
          <w:sz w:val="26"/>
          <w:szCs w:val="26"/>
          <w:lang w:eastAsia="ru-RU"/>
          <w14:ligatures w14:val="none"/>
        </w:rPr>
      </w:pPr>
    </w:p>
    <w:p w14:paraId="21B8F096" w14:textId="77777777" w:rsidR="00973E8F" w:rsidRPr="00973E8F" w:rsidRDefault="00973E8F" w:rsidP="00973E8F">
      <w:pPr>
        <w:spacing w:after="0" w:line="240" w:lineRule="auto"/>
        <w:ind w:left="374"/>
        <w:contextualSpacing/>
        <w:jc w:val="both"/>
        <w:rPr>
          <w:rFonts w:ascii="Times New Roman" w:eastAsia="Times New Roman" w:hAnsi="Times New Roman" w:cs="Times New Roman"/>
          <w:kern w:val="0"/>
          <w:sz w:val="26"/>
          <w:szCs w:val="26"/>
          <w:lang w:eastAsia="ru-RU"/>
          <w14:ligatures w14:val="none"/>
        </w:rPr>
      </w:pPr>
    </w:p>
    <w:p w14:paraId="4EF26BFB" w14:textId="77777777" w:rsidR="00973E8F" w:rsidRPr="00973E8F" w:rsidRDefault="00973E8F" w:rsidP="00973E8F">
      <w:pPr>
        <w:spacing w:after="0" w:line="240" w:lineRule="auto"/>
        <w:contextualSpacing/>
        <w:jc w:val="both"/>
        <w:rPr>
          <w:rFonts w:ascii="Times New Roman" w:eastAsia="Times New Roman" w:hAnsi="Times New Roman" w:cs="Times New Roman"/>
          <w:kern w:val="0"/>
          <w:sz w:val="26"/>
          <w:szCs w:val="26"/>
          <w:lang w:eastAsia="ru-RU"/>
          <w14:ligatures w14:val="none"/>
        </w:rPr>
        <w:sectPr w:rsidR="00973E8F" w:rsidRPr="00973E8F" w:rsidSect="00833E1A">
          <w:footerReference w:type="default" r:id="rId12"/>
          <w:pgSz w:w="11906" w:h="16838"/>
          <w:pgMar w:top="1134" w:right="851" w:bottom="1134" w:left="1701" w:header="709" w:footer="709" w:gutter="0"/>
          <w:pgNumType w:start="1"/>
          <w:cols w:space="708"/>
          <w:titlePg/>
          <w:docGrid w:linePitch="360"/>
        </w:sectPr>
      </w:pPr>
    </w:p>
    <w:p w14:paraId="45254C95" w14:textId="77777777" w:rsidR="00973E8F" w:rsidRPr="00973E8F" w:rsidRDefault="00973E8F" w:rsidP="00973E8F">
      <w:pPr>
        <w:spacing w:after="0" w:line="240" w:lineRule="auto"/>
        <w:contextualSpacing/>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3.19. Экономическая эффективность применения новых видов комплексных удобрений при возделывании зерновых культур (2020-2022 гг.)</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01"/>
        <w:gridCol w:w="1134"/>
        <w:gridCol w:w="1560"/>
        <w:gridCol w:w="1134"/>
        <w:gridCol w:w="1275"/>
        <w:gridCol w:w="851"/>
        <w:gridCol w:w="1559"/>
        <w:gridCol w:w="1418"/>
      </w:tblGrid>
      <w:tr w:rsidR="00973E8F" w:rsidRPr="00973E8F" w14:paraId="6D00CE3E" w14:textId="77777777" w:rsidTr="00834A99">
        <w:trPr>
          <w:trHeight w:val="398"/>
        </w:trPr>
        <w:tc>
          <w:tcPr>
            <w:tcW w:w="3969" w:type="dxa"/>
            <w:vMerge w:val="restart"/>
            <w:vAlign w:val="center"/>
          </w:tcPr>
          <w:p w14:paraId="42F7C626" w14:textId="77777777" w:rsidR="00973E8F" w:rsidRPr="00973E8F" w:rsidRDefault="00973E8F" w:rsidP="00973E8F">
            <w:pPr>
              <w:spacing w:after="0" w:line="240" w:lineRule="auto"/>
              <w:jc w:val="center"/>
              <w:rPr>
                <w:rFonts w:ascii="Times New Roman" w:eastAsia="Times New Roman" w:hAnsi="Times New Roman" w:cs="Times New Roman"/>
                <w:spacing w:val="-1"/>
                <w:kern w:val="0"/>
                <w:sz w:val="20"/>
                <w:szCs w:val="20"/>
                <w:lang w:eastAsia="ru-RU"/>
                <w14:ligatures w14:val="none"/>
              </w:rPr>
            </w:pPr>
          </w:p>
          <w:p w14:paraId="3679675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spacing w:val="-1"/>
                <w:kern w:val="0"/>
                <w:sz w:val="20"/>
                <w:szCs w:val="20"/>
                <w:lang w:eastAsia="ru-RU"/>
                <w14:ligatures w14:val="none"/>
              </w:rPr>
              <w:t>Варианты</w:t>
            </w:r>
          </w:p>
        </w:tc>
        <w:tc>
          <w:tcPr>
            <w:tcW w:w="1701" w:type="dxa"/>
            <w:vMerge w:val="restart"/>
            <w:shd w:val="clear" w:color="auto" w:fill="auto"/>
            <w:vAlign w:val="center"/>
          </w:tcPr>
          <w:p w14:paraId="6A7F202B" w14:textId="77777777" w:rsidR="00973E8F" w:rsidRPr="00973E8F" w:rsidRDefault="00973E8F" w:rsidP="00973E8F">
            <w:pPr>
              <w:spacing w:after="0" w:line="240" w:lineRule="auto"/>
              <w:ind w:firstLine="180"/>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Продуктив-ность средне</w:t>
            </w:r>
          </w:p>
          <w:p w14:paraId="2A01F31B" w14:textId="77777777" w:rsidR="00973E8F" w:rsidRPr="00973E8F" w:rsidRDefault="00973E8F" w:rsidP="00973E8F">
            <w:pPr>
              <w:spacing w:after="0" w:line="240" w:lineRule="auto"/>
              <w:ind w:firstLine="180"/>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годовая, ц/га к.ед. / прибавка к базовому*</w:t>
            </w:r>
          </w:p>
        </w:tc>
        <w:tc>
          <w:tcPr>
            <w:tcW w:w="1134" w:type="dxa"/>
            <w:vMerge w:val="restart"/>
            <w:shd w:val="clear" w:color="auto" w:fill="auto"/>
            <w:vAlign w:val="center"/>
          </w:tcPr>
          <w:p w14:paraId="27D8125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Стои-мость прибав-ки, </w:t>
            </w:r>
          </w:p>
          <w:p w14:paraId="2744BB5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spacing w:val="-2"/>
                <w:kern w:val="0"/>
                <w:sz w:val="20"/>
                <w:szCs w:val="20"/>
                <w:lang w:val="en-US" w:eastAsia="ru-RU"/>
                <w14:ligatures w14:val="none"/>
              </w:rPr>
              <w:t>USD</w:t>
            </w:r>
            <w:r w:rsidRPr="00973E8F">
              <w:rPr>
                <w:rFonts w:ascii="Times New Roman" w:eastAsia="Times New Roman" w:hAnsi="Times New Roman" w:cs="Times New Roman"/>
                <w:spacing w:val="-2"/>
                <w:kern w:val="0"/>
                <w:sz w:val="20"/>
                <w:szCs w:val="20"/>
                <w:lang w:eastAsia="ru-RU"/>
                <w14:ligatures w14:val="none"/>
              </w:rPr>
              <w:t>/га</w:t>
            </w:r>
          </w:p>
        </w:tc>
        <w:tc>
          <w:tcPr>
            <w:tcW w:w="4820" w:type="dxa"/>
            <w:gridSpan w:val="4"/>
            <w:tcBorders>
              <w:bottom w:val="single" w:sz="4" w:space="0" w:color="auto"/>
            </w:tcBorders>
            <w:shd w:val="clear" w:color="auto" w:fill="auto"/>
            <w:vAlign w:val="center"/>
          </w:tcPr>
          <w:p w14:paraId="12D4F99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Затраты, </w:t>
            </w:r>
            <w:r w:rsidRPr="00973E8F">
              <w:rPr>
                <w:rFonts w:ascii="Times New Roman" w:eastAsia="Times New Roman" w:hAnsi="Times New Roman" w:cs="Times New Roman"/>
                <w:spacing w:val="-2"/>
                <w:kern w:val="0"/>
                <w:sz w:val="20"/>
                <w:szCs w:val="20"/>
                <w:lang w:val="en-US" w:eastAsia="ru-RU"/>
                <w14:ligatures w14:val="none"/>
              </w:rPr>
              <w:t>USD</w:t>
            </w:r>
            <w:r w:rsidRPr="00973E8F">
              <w:rPr>
                <w:rFonts w:ascii="Times New Roman" w:eastAsia="Times New Roman" w:hAnsi="Times New Roman" w:cs="Times New Roman"/>
                <w:spacing w:val="-2"/>
                <w:kern w:val="0"/>
                <w:sz w:val="20"/>
                <w:szCs w:val="20"/>
                <w:lang w:eastAsia="ru-RU"/>
                <w14:ligatures w14:val="none"/>
              </w:rPr>
              <w:t>/га</w:t>
            </w:r>
          </w:p>
        </w:tc>
        <w:tc>
          <w:tcPr>
            <w:tcW w:w="1559" w:type="dxa"/>
            <w:vMerge w:val="restart"/>
            <w:shd w:val="clear" w:color="auto" w:fill="auto"/>
            <w:vAlign w:val="center"/>
          </w:tcPr>
          <w:p w14:paraId="0F77D3A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Затраты на получение дополнитель-ной продукции</w:t>
            </w:r>
          </w:p>
        </w:tc>
        <w:tc>
          <w:tcPr>
            <w:tcW w:w="1418" w:type="dxa"/>
            <w:vMerge w:val="restart"/>
            <w:shd w:val="clear" w:color="auto" w:fill="auto"/>
            <w:vAlign w:val="center"/>
          </w:tcPr>
          <w:p w14:paraId="030041B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При-быль,</w:t>
            </w:r>
            <w:r w:rsidRPr="00973E8F">
              <w:rPr>
                <w:rFonts w:ascii="Times New Roman" w:eastAsia="Times New Roman" w:hAnsi="Times New Roman" w:cs="Times New Roman"/>
                <w:spacing w:val="-2"/>
                <w:kern w:val="0"/>
                <w:sz w:val="20"/>
                <w:szCs w:val="20"/>
                <w:lang w:eastAsia="ru-RU"/>
                <w14:ligatures w14:val="none"/>
              </w:rPr>
              <w:t xml:space="preserve"> </w:t>
            </w:r>
            <w:r w:rsidRPr="00973E8F">
              <w:rPr>
                <w:rFonts w:ascii="Times New Roman" w:eastAsia="Times New Roman" w:hAnsi="Times New Roman" w:cs="Times New Roman"/>
                <w:spacing w:val="-2"/>
                <w:kern w:val="0"/>
                <w:sz w:val="20"/>
                <w:szCs w:val="20"/>
                <w:lang w:val="en-US" w:eastAsia="ru-RU"/>
                <w14:ligatures w14:val="none"/>
              </w:rPr>
              <w:t>USD</w:t>
            </w:r>
            <w:r w:rsidRPr="00973E8F">
              <w:rPr>
                <w:rFonts w:ascii="Times New Roman" w:eastAsia="Times New Roman" w:hAnsi="Times New Roman" w:cs="Times New Roman"/>
                <w:spacing w:val="-2"/>
                <w:kern w:val="0"/>
                <w:sz w:val="20"/>
                <w:szCs w:val="20"/>
                <w:lang w:eastAsia="ru-RU"/>
                <w14:ligatures w14:val="none"/>
              </w:rPr>
              <w:t xml:space="preserve"> /га,</w:t>
            </w:r>
          </w:p>
          <w:p w14:paraId="3BE5768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 к базовому</w:t>
            </w:r>
          </w:p>
        </w:tc>
      </w:tr>
      <w:tr w:rsidR="00973E8F" w:rsidRPr="00973E8F" w14:paraId="1FACD368" w14:textId="77777777" w:rsidTr="00834A99">
        <w:trPr>
          <w:trHeight w:val="1392"/>
        </w:trPr>
        <w:tc>
          <w:tcPr>
            <w:tcW w:w="3969" w:type="dxa"/>
            <w:vMerge/>
            <w:tcBorders>
              <w:bottom w:val="single" w:sz="4" w:space="0" w:color="auto"/>
            </w:tcBorders>
            <w:vAlign w:val="center"/>
          </w:tcPr>
          <w:p w14:paraId="52F51004" w14:textId="77777777" w:rsidR="00973E8F" w:rsidRPr="00973E8F" w:rsidRDefault="00973E8F" w:rsidP="00973E8F">
            <w:pPr>
              <w:spacing w:after="0" w:line="240" w:lineRule="auto"/>
              <w:jc w:val="center"/>
              <w:rPr>
                <w:rFonts w:ascii="Times New Roman" w:eastAsia="Times New Roman" w:hAnsi="Times New Roman" w:cs="Times New Roman"/>
                <w:spacing w:val="-1"/>
                <w:kern w:val="0"/>
                <w:sz w:val="20"/>
                <w:szCs w:val="20"/>
                <w:lang w:eastAsia="ru-RU"/>
                <w14:ligatures w14:val="none"/>
              </w:rPr>
            </w:pPr>
          </w:p>
        </w:tc>
        <w:tc>
          <w:tcPr>
            <w:tcW w:w="1701" w:type="dxa"/>
            <w:vMerge/>
            <w:tcBorders>
              <w:bottom w:val="single" w:sz="4" w:space="0" w:color="auto"/>
            </w:tcBorders>
            <w:shd w:val="clear" w:color="auto" w:fill="auto"/>
            <w:vAlign w:val="center"/>
          </w:tcPr>
          <w:p w14:paraId="1E744E16" w14:textId="77777777" w:rsidR="00973E8F" w:rsidRPr="00973E8F" w:rsidRDefault="00973E8F" w:rsidP="00973E8F">
            <w:pPr>
              <w:spacing w:after="0" w:line="240" w:lineRule="auto"/>
              <w:ind w:firstLine="180"/>
              <w:jc w:val="center"/>
              <w:rPr>
                <w:rFonts w:ascii="Times New Roman" w:eastAsia="Times New Roman" w:hAnsi="Times New Roman" w:cs="Times New Roman"/>
                <w:bCs/>
                <w:kern w:val="0"/>
                <w:sz w:val="20"/>
                <w:szCs w:val="20"/>
                <w:lang w:eastAsia="ru-RU"/>
                <w14:ligatures w14:val="none"/>
              </w:rPr>
            </w:pPr>
          </w:p>
        </w:tc>
        <w:tc>
          <w:tcPr>
            <w:tcW w:w="1134" w:type="dxa"/>
            <w:vMerge/>
            <w:tcBorders>
              <w:bottom w:val="single" w:sz="4" w:space="0" w:color="auto"/>
            </w:tcBorders>
            <w:shd w:val="clear" w:color="auto" w:fill="auto"/>
            <w:vAlign w:val="center"/>
          </w:tcPr>
          <w:p w14:paraId="6EE4534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p>
        </w:tc>
        <w:tc>
          <w:tcPr>
            <w:tcW w:w="1560" w:type="dxa"/>
            <w:tcBorders>
              <w:bottom w:val="single" w:sz="4" w:space="0" w:color="auto"/>
            </w:tcBorders>
            <w:shd w:val="clear" w:color="auto" w:fill="auto"/>
          </w:tcPr>
          <w:p w14:paraId="485C5204"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стоимость удобрений (с НДС</w:t>
            </w:r>
          </w:p>
          <w:p w14:paraId="18C3415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 </w:t>
            </w:r>
          </w:p>
        </w:tc>
        <w:tc>
          <w:tcPr>
            <w:tcW w:w="1134" w:type="dxa"/>
            <w:tcBorders>
              <w:bottom w:val="single" w:sz="4" w:space="0" w:color="auto"/>
            </w:tcBorders>
            <w:shd w:val="clear" w:color="auto" w:fill="auto"/>
          </w:tcPr>
          <w:p w14:paraId="15AE70F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внесе-</w:t>
            </w:r>
          </w:p>
          <w:p w14:paraId="602F61D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ние</w:t>
            </w:r>
          </w:p>
        </w:tc>
        <w:tc>
          <w:tcPr>
            <w:tcW w:w="1275" w:type="dxa"/>
            <w:tcBorders>
              <w:bottom w:val="single" w:sz="4" w:space="0" w:color="auto"/>
            </w:tcBorders>
            <w:shd w:val="clear" w:color="auto" w:fill="auto"/>
          </w:tcPr>
          <w:p w14:paraId="14C9F104"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на уборку и доработку продукции</w:t>
            </w:r>
          </w:p>
        </w:tc>
        <w:tc>
          <w:tcPr>
            <w:tcW w:w="851" w:type="dxa"/>
            <w:tcBorders>
              <w:bottom w:val="single" w:sz="4" w:space="0" w:color="auto"/>
            </w:tcBorders>
            <w:shd w:val="clear" w:color="auto" w:fill="auto"/>
          </w:tcPr>
          <w:p w14:paraId="222FF3D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всего затрат </w:t>
            </w:r>
          </w:p>
        </w:tc>
        <w:tc>
          <w:tcPr>
            <w:tcW w:w="1559" w:type="dxa"/>
            <w:vMerge/>
            <w:tcBorders>
              <w:bottom w:val="single" w:sz="4" w:space="0" w:color="auto"/>
            </w:tcBorders>
            <w:shd w:val="clear" w:color="auto" w:fill="auto"/>
            <w:vAlign w:val="center"/>
          </w:tcPr>
          <w:p w14:paraId="24AAE46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p>
        </w:tc>
        <w:tc>
          <w:tcPr>
            <w:tcW w:w="1418" w:type="dxa"/>
            <w:vMerge/>
            <w:tcBorders>
              <w:bottom w:val="single" w:sz="4" w:space="0" w:color="auto"/>
            </w:tcBorders>
            <w:shd w:val="clear" w:color="auto" w:fill="auto"/>
            <w:vAlign w:val="center"/>
          </w:tcPr>
          <w:p w14:paraId="4B087CE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p>
        </w:tc>
      </w:tr>
      <w:tr w:rsidR="00973E8F" w:rsidRPr="00973E8F" w14:paraId="0FADEBF9" w14:textId="77777777" w:rsidTr="00834A99">
        <w:tc>
          <w:tcPr>
            <w:tcW w:w="14601" w:type="dxa"/>
            <w:gridSpan w:val="9"/>
            <w:vAlign w:val="center"/>
          </w:tcPr>
          <w:p w14:paraId="443711A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Ячмень</w:t>
            </w:r>
          </w:p>
        </w:tc>
      </w:tr>
      <w:tr w:rsidR="00973E8F" w:rsidRPr="00973E8F" w14:paraId="1F383E8C" w14:textId="77777777" w:rsidTr="00834A99">
        <w:tc>
          <w:tcPr>
            <w:tcW w:w="3969" w:type="dxa"/>
            <w:vAlign w:val="center"/>
          </w:tcPr>
          <w:p w14:paraId="1E4265EF" w14:textId="77777777" w:rsidR="00973E8F" w:rsidRPr="00973E8F" w:rsidRDefault="00973E8F" w:rsidP="00973E8F">
            <w:pPr>
              <w:spacing w:after="0" w:line="240" w:lineRule="auto"/>
              <w:jc w:val="both"/>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 Контроль без удобрений</w:t>
            </w:r>
          </w:p>
        </w:tc>
        <w:tc>
          <w:tcPr>
            <w:tcW w:w="1701" w:type="dxa"/>
            <w:shd w:val="clear" w:color="auto" w:fill="auto"/>
            <w:vAlign w:val="center"/>
          </w:tcPr>
          <w:p w14:paraId="744D375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53,4</w:t>
            </w:r>
          </w:p>
        </w:tc>
        <w:tc>
          <w:tcPr>
            <w:tcW w:w="1134" w:type="dxa"/>
            <w:shd w:val="clear" w:color="auto" w:fill="auto"/>
            <w:vAlign w:val="center"/>
          </w:tcPr>
          <w:p w14:paraId="5150392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560" w:type="dxa"/>
            <w:shd w:val="clear" w:color="auto" w:fill="auto"/>
            <w:vAlign w:val="center"/>
          </w:tcPr>
          <w:p w14:paraId="0DAD6A7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134" w:type="dxa"/>
            <w:shd w:val="clear" w:color="auto" w:fill="auto"/>
            <w:vAlign w:val="center"/>
          </w:tcPr>
          <w:p w14:paraId="50D9C37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275" w:type="dxa"/>
            <w:shd w:val="clear" w:color="auto" w:fill="auto"/>
            <w:vAlign w:val="center"/>
          </w:tcPr>
          <w:p w14:paraId="4D2BEE6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851" w:type="dxa"/>
            <w:shd w:val="clear" w:color="auto" w:fill="auto"/>
            <w:vAlign w:val="center"/>
          </w:tcPr>
          <w:p w14:paraId="296637F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559" w:type="dxa"/>
            <w:shd w:val="clear" w:color="auto" w:fill="auto"/>
            <w:vAlign w:val="center"/>
          </w:tcPr>
          <w:p w14:paraId="517DE84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418" w:type="dxa"/>
            <w:shd w:val="clear" w:color="auto" w:fill="auto"/>
            <w:vAlign w:val="center"/>
          </w:tcPr>
          <w:p w14:paraId="6645CF8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r>
      <w:tr w:rsidR="00973E8F" w:rsidRPr="00973E8F" w14:paraId="7807DCBF" w14:textId="77777777" w:rsidTr="00834A99">
        <w:tc>
          <w:tcPr>
            <w:tcW w:w="3969" w:type="dxa"/>
            <w:shd w:val="clear" w:color="auto" w:fill="auto"/>
            <w:vAlign w:val="center"/>
          </w:tcPr>
          <w:p w14:paraId="4BC45108" w14:textId="77777777" w:rsidR="00973E8F" w:rsidRPr="00973E8F" w:rsidRDefault="00973E8F" w:rsidP="00973E8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2. N</w:t>
            </w:r>
            <w:r w:rsidRPr="00973E8F">
              <w:rPr>
                <w:rFonts w:ascii="Times New Roman" w:eastAsia="Times New Roman" w:hAnsi="Times New Roman" w:cs="Times New Roman"/>
                <w:color w:val="000000"/>
                <w:kern w:val="0"/>
                <w:sz w:val="20"/>
                <w:szCs w:val="20"/>
                <w:vertAlign w:val="subscript"/>
                <w:lang w:eastAsia="ru-RU"/>
                <w14:ligatures w14:val="none"/>
              </w:rPr>
              <w:t>60</w:t>
            </w:r>
            <w:r w:rsidRPr="00973E8F">
              <w:rPr>
                <w:rFonts w:ascii="Times New Roman" w:eastAsia="Times New Roman" w:hAnsi="Times New Roman" w:cs="Times New Roman"/>
                <w:color w:val="000000"/>
                <w:kern w:val="0"/>
                <w:sz w:val="20"/>
                <w:szCs w:val="20"/>
                <w:lang w:eastAsia="ru-RU"/>
                <w14:ligatures w14:val="none"/>
              </w:rPr>
              <w:t>Р</w:t>
            </w:r>
            <w:r w:rsidRPr="00973E8F">
              <w:rPr>
                <w:rFonts w:ascii="Times New Roman" w:eastAsia="Times New Roman" w:hAnsi="Times New Roman" w:cs="Times New Roman"/>
                <w:color w:val="000000"/>
                <w:kern w:val="0"/>
                <w:sz w:val="20"/>
                <w:szCs w:val="20"/>
                <w:vertAlign w:val="subscript"/>
                <w:lang w:eastAsia="ru-RU"/>
                <w14:ligatures w14:val="none"/>
              </w:rPr>
              <w:t>40</w:t>
            </w:r>
            <w:r w:rsidRPr="00973E8F">
              <w:rPr>
                <w:rFonts w:ascii="Times New Roman" w:eastAsia="Times New Roman" w:hAnsi="Times New Roman" w:cs="Times New Roman"/>
                <w:color w:val="000000"/>
                <w:kern w:val="0"/>
                <w:sz w:val="20"/>
                <w:szCs w:val="20"/>
                <w:lang w:eastAsia="ru-RU"/>
                <w14:ligatures w14:val="none"/>
              </w:rPr>
              <w:t>К</w:t>
            </w:r>
            <w:r w:rsidRPr="00973E8F">
              <w:rPr>
                <w:rFonts w:ascii="Times New Roman" w:eastAsia="Times New Roman" w:hAnsi="Times New Roman" w:cs="Times New Roman"/>
                <w:color w:val="000000"/>
                <w:kern w:val="0"/>
                <w:sz w:val="20"/>
                <w:szCs w:val="20"/>
                <w:vertAlign w:val="subscript"/>
                <w:lang w:eastAsia="ru-RU"/>
                <w14:ligatures w14:val="none"/>
              </w:rPr>
              <w:t>30</w:t>
            </w:r>
            <w:r w:rsidRPr="00973E8F">
              <w:rPr>
                <w:rFonts w:ascii="Times New Roman" w:eastAsia="Times New Roman" w:hAnsi="Times New Roman" w:cs="Times New Roman"/>
                <w:color w:val="000000"/>
                <w:kern w:val="0"/>
                <w:sz w:val="20"/>
                <w:szCs w:val="20"/>
                <w:lang w:eastAsia="ru-RU"/>
                <w14:ligatures w14:val="none"/>
              </w:rPr>
              <w:t xml:space="preserve"> – </w:t>
            </w:r>
            <w:r w:rsidRPr="00973E8F">
              <w:rPr>
                <w:rFonts w:ascii="Times New Roman" w:eastAsia="Times New Roman" w:hAnsi="Times New Roman" w:cs="Times New Roman"/>
                <w:i/>
                <w:iCs/>
                <w:color w:val="000000"/>
                <w:kern w:val="0"/>
                <w:sz w:val="20"/>
                <w:szCs w:val="20"/>
                <w:lang w:eastAsia="ru-RU"/>
                <w14:ligatures w14:val="none"/>
              </w:rPr>
              <w:t>базовый</w:t>
            </w:r>
          </w:p>
        </w:tc>
        <w:tc>
          <w:tcPr>
            <w:tcW w:w="1701" w:type="dxa"/>
            <w:shd w:val="clear" w:color="auto" w:fill="auto"/>
            <w:vAlign w:val="center"/>
          </w:tcPr>
          <w:p w14:paraId="4565876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lang w:eastAsia="ru-RU"/>
                <w14:ligatures w14:val="none"/>
              </w:rPr>
              <w:t>65,1</w:t>
            </w:r>
          </w:p>
        </w:tc>
        <w:tc>
          <w:tcPr>
            <w:tcW w:w="1134" w:type="dxa"/>
            <w:shd w:val="clear" w:color="auto" w:fill="auto"/>
            <w:vAlign w:val="center"/>
          </w:tcPr>
          <w:p w14:paraId="63078E8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560" w:type="dxa"/>
            <w:shd w:val="clear" w:color="auto" w:fill="auto"/>
            <w:vAlign w:val="center"/>
          </w:tcPr>
          <w:p w14:paraId="33F36EF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88,7</w:t>
            </w:r>
          </w:p>
        </w:tc>
        <w:tc>
          <w:tcPr>
            <w:tcW w:w="1134" w:type="dxa"/>
            <w:shd w:val="clear" w:color="auto" w:fill="auto"/>
            <w:vAlign w:val="center"/>
          </w:tcPr>
          <w:p w14:paraId="1CF3D93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7,7</w:t>
            </w:r>
          </w:p>
        </w:tc>
        <w:tc>
          <w:tcPr>
            <w:tcW w:w="1275" w:type="dxa"/>
            <w:shd w:val="clear" w:color="auto" w:fill="auto"/>
            <w:vAlign w:val="center"/>
          </w:tcPr>
          <w:p w14:paraId="51E1A9C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29,3</w:t>
            </w:r>
          </w:p>
        </w:tc>
        <w:tc>
          <w:tcPr>
            <w:tcW w:w="851" w:type="dxa"/>
            <w:shd w:val="clear" w:color="auto" w:fill="auto"/>
            <w:vAlign w:val="center"/>
          </w:tcPr>
          <w:p w14:paraId="593B7FCD"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125,7</w:t>
            </w:r>
          </w:p>
        </w:tc>
        <w:tc>
          <w:tcPr>
            <w:tcW w:w="1559" w:type="dxa"/>
            <w:shd w:val="clear" w:color="auto" w:fill="auto"/>
            <w:vAlign w:val="center"/>
          </w:tcPr>
          <w:p w14:paraId="5AA2B80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418" w:type="dxa"/>
            <w:shd w:val="clear" w:color="auto" w:fill="auto"/>
            <w:vAlign w:val="center"/>
          </w:tcPr>
          <w:p w14:paraId="2F7A0B1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r>
      <w:tr w:rsidR="00973E8F" w:rsidRPr="00973E8F" w14:paraId="360F94FC" w14:textId="77777777" w:rsidTr="00834A99">
        <w:tc>
          <w:tcPr>
            <w:tcW w:w="3969" w:type="dxa"/>
            <w:vAlign w:val="center"/>
          </w:tcPr>
          <w:p w14:paraId="60AC8D76"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 N</w:t>
            </w:r>
            <w:r w:rsidRPr="00973E8F">
              <w:rPr>
                <w:rFonts w:ascii="Times New Roman" w:eastAsia="Times New Roman" w:hAnsi="Times New Roman" w:cs="Times New Roman"/>
                <w:color w:val="000000"/>
                <w:kern w:val="0"/>
                <w:sz w:val="20"/>
                <w:szCs w:val="20"/>
                <w:vertAlign w:val="subscript"/>
                <w:lang w:eastAsia="ru-RU"/>
                <w14:ligatures w14:val="none"/>
              </w:rPr>
              <w:t>60</w:t>
            </w:r>
            <w:r w:rsidRPr="00973E8F">
              <w:rPr>
                <w:rFonts w:ascii="Times New Roman" w:eastAsia="Times New Roman" w:hAnsi="Times New Roman" w:cs="Times New Roman"/>
                <w:color w:val="000000"/>
                <w:kern w:val="0"/>
                <w:sz w:val="20"/>
                <w:szCs w:val="20"/>
                <w:lang w:eastAsia="ru-RU"/>
                <w14:ligatures w14:val="none"/>
              </w:rPr>
              <w:t>Р</w:t>
            </w:r>
            <w:r w:rsidRPr="00973E8F">
              <w:rPr>
                <w:rFonts w:ascii="Times New Roman" w:eastAsia="Times New Roman" w:hAnsi="Times New Roman" w:cs="Times New Roman"/>
                <w:color w:val="000000"/>
                <w:kern w:val="0"/>
                <w:sz w:val="20"/>
                <w:szCs w:val="20"/>
                <w:vertAlign w:val="subscript"/>
                <w:lang w:eastAsia="ru-RU"/>
                <w14:ligatures w14:val="none"/>
              </w:rPr>
              <w:t>40</w:t>
            </w:r>
            <w:r w:rsidRPr="00973E8F">
              <w:rPr>
                <w:rFonts w:ascii="Times New Roman" w:eastAsia="Times New Roman" w:hAnsi="Times New Roman" w:cs="Times New Roman"/>
                <w:color w:val="000000"/>
                <w:kern w:val="0"/>
                <w:sz w:val="20"/>
                <w:szCs w:val="20"/>
                <w:lang w:eastAsia="ru-RU"/>
                <w14:ligatures w14:val="none"/>
              </w:rPr>
              <w:t>К</w:t>
            </w:r>
            <w:r w:rsidRPr="00973E8F">
              <w:rPr>
                <w:rFonts w:ascii="Times New Roman" w:eastAsia="Times New Roman" w:hAnsi="Times New Roman" w:cs="Times New Roman"/>
                <w:color w:val="000000"/>
                <w:kern w:val="0"/>
                <w:sz w:val="20"/>
                <w:szCs w:val="20"/>
                <w:vertAlign w:val="subscript"/>
                <w:lang w:eastAsia="ru-RU"/>
                <w14:ligatures w14:val="none"/>
              </w:rPr>
              <w:t xml:space="preserve">30 </w:t>
            </w:r>
            <w:r w:rsidRPr="00973E8F">
              <w:rPr>
                <w:rFonts w:ascii="Times New Roman" w:eastAsia="Times New Roman" w:hAnsi="Times New Roman" w:cs="Times New Roman"/>
                <w:color w:val="000000"/>
                <w:kern w:val="0"/>
                <w:sz w:val="20"/>
                <w:szCs w:val="20"/>
                <w:lang w:eastAsia="ru-RU"/>
                <w14:ligatures w14:val="none"/>
              </w:rPr>
              <w:t>S</w:t>
            </w:r>
            <w:r w:rsidRPr="00973E8F">
              <w:rPr>
                <w:rFonts w:ascii="Times New Roman" w:eastAsia="Times New Roman" w:hAnsi="Times New Roman" w:cs="Times New Roman"/>
                <w:color w:val="000000"/>
                <w:kern w:val="0"/>
                <w:sz w:val="20"/>
                <w:szCs w:val="20"/>
                <w:vertAlign w:val="subscript"/>
                <w:lang w:eastAsia="ru-RU"/>
                <w14:ligatures w14:val="none"/>
              </w:rPr>
              <w:t>7,8</w:t>
            </w:r>
            <w:r w:rsidRPr="00973E8F">
              <w:rPr>
                <w:rFonts w:ascii="Times New Roman" w:eastAsia="Times New Roman" w:hAnsi="Times New Roman" w:cs="Times New Roman"/>
                <w:color w:val="000000"/>
                <w:kern w:val="0"/>
                <w:sz w:val="20"/>
                <w:szCs w:val="20"/>
                <w:lang w:eastAsia="ru-RU"/>
                <w14:ligatures w14:val="none"/>
              </w:rPr>
              <w:t xml:space="preserve"> (6% от массы удобрения) и С</w:t>
            </w:r>
            <w:r w:rsidRPr="00973E8F">
              <w:rPr>
                <w:rFonts w:ascii="Times New Roman" w:eastAsia="Times New Roman" w:hAnsi="Times New Roman" w:cs="Times New Roman"/>
                <w:color w:val="000000"/>
                <w:kern w:val="0"/>
                <w:sz w:val="20"/>
                <w:szCs w:val="20"/>
                <w:vertAlign w:val="subscript"/>
                <w:lang w:eastAsia="ru-RU"/>
                <w14:ligatures w14:val="none"/>
              </w:rPr>
              <w:t>15,6</w:t>
            </w:r>
            <w:r w:rsidRPr="00973E8F">
              <w:rPr>
                <w:rFonts w:ascii="Times New Roman" w:eastAsia="Times New Roman" w:hAnsi="Times New Roman" w:cs="Times New Roman"/>
                <w:color w:val="000000"/>
                <w:kern w:val="0"/>
                <w:sz w:val="20"/>
                <w:szCs w:val="20"/>
                <w:lang w:eastAsia="ru-RU"/>
                <w14:ligatures w14:val="none"/>
              </w:rPr>
              <w:t xml:space="preserve"> (12%) углерода (марка 13-8,7-6,5)</w:t>
            </w:r>
          </w:p>
        </w:tc>
        <w:tc>
          <w:tcPr>
            <w:tcW w:w="1701" w:type="dxa"/>
            <w:shd w:val="clear" w:color="auto" w:fill="auto"/>
            <w:vAlign w:val="center"/>
          </w:tcPr>
          <w:p w14:paraId="56BBCE4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74,3</w:t>
            </w:r>
          </w:p>
          <w:p w14:paraId="7DE5F8B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9,2*</w:t>
            </w:r>
          </w:p>
        </w:tc>
        <w:tc>
          <w:tcPr>
            <w:tcW w:w="1134" w:type="dxa"/>
            <w:shd w:val="clear" w:color="auto" w:fill="auto"/>
            <w:vAlign w:val="center"/>
          </w:tcPr>
          <w:p w14:paraId="7A82C29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92</w:t>
            </w:r>
          </w:p>
        </w:tc>
        <w:tc>
          <w:tcPr>
            <w:tcW w:w="1560" w:type="dxa"/>
            <w:shd w:val="clear" w:color="auto" w:fill="auto"/>
            <w:vAlign w:val="center"/>
          </w:tcPr>
          <w:p w14:paraId="05710E4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104,6</w:t>
            </w:r>
          </w:p>
        </w:tc>
        <w:tc>
          <w:tcPr>
            <w:tcW w:w="1134" w:type="dxa"/>
            <w:shd w:val="clear" w:color="auto" w:fill="auto"/>
            <w:vAlign w:val="center"/>
          </w:tcPr>
          <w:p w14:paraId="5D3D7C6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4,6</w:t>
            </w:r>
          </w:p>
        </w:tc>
        <w:tc>
          <w:tcPr>
            <w:tcW w:w="1275" w:type="dxa"/>
            <w:shd w:val="clear" w:color="auto" w:fill="auto"/>
            <w:vAlign w:val="center"/>
          </w:tcPr>
          <w:p w14:paraId="1ADA679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52,3</w:t>
            </w:r>
          </w:p>
        </w:tc>
        <w:tc>
          <w:tcPr>
            <w:tcW w:w="851" w:type="dxa"/>
            <w:shd w:val="clear" w:color="auto" w:fill="auto"/>
            <w:vAlign w:val="center"/>
          </w:tcPr>
          <w:p w14:paraId="47C5D6F7"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161,5</w:t>
            </w:r>
          </w:p>
        </w:tc>
        <w:tc>
          <w:tcPr>
            <w:tcW w:w="1559" w:type="dxa"/>
            <w:shd w:val="clear" w:color="auto" w:fill="auto"/>
            <w:vAlign w:val="center"/>
          </w:tcPr>
          <w:p w14:paraId="0BD48EE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35,8</w:t>
            </w:r>
          </w:p>
        </w:tc>
        <w:tc>
          <w:tcPr>
            <w:tcW w:w="1418" w:type="dxa"/>
            <w:shd w:val="clear" w:color="auto" w:fill="auto"/>
            <w:vAlign w:val="center"/>
          </w:tcPr>
          <w:p w14:paraId="747B3790"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56,2</w:t>
            </w:r>
          </w:p>
        </w:tc>
      </w:tr>
      <w:tr w:rsidR="00973E8F" w:rsidRPr="00973E8F" w14:paraId="2A5E70E7" w14:textId="77777777" w:rsidTr="00834A99">
        <w:tc>
          <w:tcPr>
            <w:tcW w:w="3969" w:type="dxa"/>
            <w:vAlign w:val="center"/>
          </w:tcPr>
          <w:p w14:paraId="0ED36330"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 N</w:t>
            </w:r>
            <w:r w:rsidRPr="00973E8F">
              <w:rPr>
                <w:rFonts w:ascii="Times New Roman" w:eastAsia="Times New Roman" w:hAnsi="Times New Roman" w:cs="Times New Roman"/>
                <w:color w:val="000000"/>
                <w:kern w:val="0"/>
                <w:sz w:val="20"/>
                <w:szCs w:val="20"/>
                <w:vertAlign w:val="subscript"/>
                <w:lang w:eastAsia="ru-RU"/>
                <w14:ligatures w14:val="none"/>
              </w:rPr>
              <w:t>60</w:t>
            </w:r>
            <w:r w:rsidRPr="00973E8F">
              <w:rPr>
                <w:rFonts w:ascii="Times New Roman" w:eastAsia="Times New Roman" w:hAnsi="Times New Roman" w:cs="Times New Roman"/>
                <w:color w:val="000000"/>
                <w:kern w:val="0"/>
                <w:sz w:val="20"/>
                <w:szCs w:val="20"/>
                <w:lang w:eastAsia="ru-RU"/>
                <w14:ligatures w14:val="none"/>
              </w:rPr>
              <w:t>Р</w:t>
            </w:r>
            <w:r w:rsidRPr="00973E8F">
              <w:rPr>
                <w:rFonts w:ascii="Times New Roman" w:eastAsia="Times New Roman" w:hAnsi="Times New Roman" w:cs="Times New Roman"/>
                <w:color w:val="000000"/>
                <w:kern w:val="0"/>
                <w:sz w:val="20"/>
                <w:szCs w:val="20"/>
                <w:vertAlign w:val="subscript"/>
                <w:lang w:eastAsia="ru-RU"/>
                <w14:ligatures w14:val="none"/>
              </w:rPr>
              <w:t>40</w:t>
            </w:r>
            <w:r w:rsidRPr="00973E8F">
              <w:rPr>
                <w:rFonts w:ascii="Times New Roman" w:eastAsia="Times New Roman" w:hAnsi="Times New Roman" w:cs="Times New Roman"/>
                <w:color w:val="000000"/>
                <w:kern w:val="0"/>
                <w:sz w:val="20"/>
                <w:szCs w:val="20"/>
                <w:lang w:eastAsia="ru-RU"/>
                <w14:ligatures w14:val="none"/>
              </w:rPr>
              <w:t>К</w:t>
            </w:r>
            <w:r w:rsidRPr="00973E8F">
              <w:rPr>
                <w:rFonts w:ascii="Times New Roman" w:eastAsia="Times New Roman" w:hAnsi="Times New Roman" w:cs="Times New Roman"/>
                <w:color w:val="000000"/>
                <w:kern w:val="0"/>
                <w:sz w:val="20"/>
                <w:szCs w:val="20"/>
                <w:vertAlign w:val="subscript"/>
                <w:lang w:eastAsia="ru-RU"/>
                <w14:ligatures w14:val="none"/>
              </w:rPr>
              <w:t xml:space="preserve">30 </w:t>
            </w:r>
            <w:r w:rsidRPr="00973E8F">
              <w:rPr>
                <w:rFonts w:ascii="Times New Roman" w:eastAsia="Times New Roman" w:hAnsi="Times New Roman" w:cs="Times New Roman"/>
                <w:color w:val="000000"/>
                <w:kern w:val="0"/>
                <w:sz w:val="20"/>
                <w:szCs w:val="20"/>
                <w:lang w:eastAsia="ru-RU"/>
                <w14:ligatures w14:val="none"/>
              </w:rPr>
              <w:t>S</w:t>
            </w:r>
            <w:r w:rsidRPr="00973E8F">
              <w:rPr>
                <w:rFonts w:ascii="Times New Roman" w:eastAsia="Times New Roman" w:hAnsi="Times New Roman" w:cs="Times New Roman"/>
                <w:color w:val="000000"/>
                <w:kern w:val="0"/>
                <w:sz w:val="20"/>
                <w:szCs w:val="20"/>
                <w:vertAlign w:val="subscript"/>
                <w:lang w:eastAsia="ru-RU"/>
                <w14:ligatures w14:val="none"/>
              </w:rPr>
              <w:t>2,6</w:t>
            </w:r>
            <w:r w:rsidRPr="00973E8F">
              <w:rPr>
                <w:rFonts w:ascii="Times New Roman" w:eastAsia="Times New Roman" w:hAnsi="Times New Roman" w:cs="Times New Roman"/>
                <w:color w:val="000000"/>
                <w:kern w:val="0"/>
                <w:sz w:val="20"/>
                <w:szCs w:val="20"/>
                <w:lang w:eastAsia="ru-RU"/>
                <w14:ligatures w14:val="none"/>
              </w:rPr>
              <w:t xml:space="preserve"> (2%) и С</w:t>
            </w:r>
            <w:r w:rsidRPr="00973E8F">
              <w:rPr>
                <w:rFonts w:ascii="Times New Roman" w:eastAsia="Times New Roman" w:hAnsi="Times New Roman" w:cs="Times New Roman"/>
                <w:color w:val="000000"/>
                <w:kern w:val="0"/>
                <w:sz w:val="20"/>
                <w:szCs w:val="20"/>
                <w:vertAlign w:val="subscript"/>
                <w:lang w:eastAsia="ru-RU"/>
                <w14:ligatures w14:val="none"/>
              </w:rPr>
              <w:t>15,6</w:t>
            </w:r>
            <w:r w:rsidRPr="00973E8F">
              <w:rPr>
                <w:rFonts w:ascii="Times New Roman" w:eastAsia="Times New Roman" w:hAnsi="Times New Roman" w:cs="Times New Roman"/>
                <w:color w:val="000000"/>
                <w:kern w:val="0"/>
                <w:sz w:val="20"/>
                <w:szCs w:val="20"/>
                <w:lang w:eastAsia="ru-RU"/>
                <w14:ligatures w14:val="none"/>
              </w:rPr>
              <w:t xml:space="preserve"> (12%) углерода (марка 13-8,7-6,5)</w:t>
            </w:r>
          </w:p>
        </w:tc>
        <w:tc>
          <w:tcPr>
            <w:tcW w:w="1701" w:type="dxa"/>
            <w:shd w:val="clear" w:color="auto" w:fill="auto"/>
            <w:vAlign w:val="center"/>
          </w:tcPr>
          <w:p w14:paraId="5E90E18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70,5</w:t>
            </w:r>
          </w:p>
          <w:p w14:paraId="772907F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5,4</w:t>
            </w:r>
          </w:p>
        </w:tc>
        <w:tc>
          <w:tcPr>
            <w:tcW w:w="1134" w:type="dxa"/>
            <w:shd w:val="clear" w:color="auto" w:fill="auto"/>
            <w:vAlign w:val="center"/>
          </w:tcPr>
          <w:p w14:paraId="7C23FF6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54</w:t>
            </w:r>
          </w:p>
        </w:tc>
        <w:tc>
          <w:tcPr>
            <w:tcW w:w="1560" w:type="dxa"/>
            <w:shd w:val="clear" w:color="auto" w:fill="auto"/>
            <w:vAlign w:val="center"/>
          </w:tcPr>
          <w:p w14:paraId="0C09D66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102,6</w:t>
            </w:r>
          </w:p>
        </w:tc>
        <w:tc>
          <w:tcPr>
            <w:tcW w:w="1134" w:type="dxa"/>
            <w:shd w:val="clear" w:color="auto" w:fill="auto"/>
            <w:vAlign w:val="center"/>
          </w:tcPr>
          <w:p w14:paraId="7072177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4,6</w:t>
            </w:r>
          </w:p>
        </w:tc>
        <w:tc>
          <w:tcPr>
            <w:tcW w:w="1275" w:type="dxa"/>
            <w:shd w:val="clear" w:color="auto" w:fill="auto"/>
            <w:vAlign w:val="center"/>
          </w:tcPr>
          <w:p w14:paraId="63FBDE7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42,8</w:t>
            </w:r>
          </w:p>
        </w:tc>
        <w:tc>
          <w:tcPr>
            <w:tcW w:w="851" w:type="dxa"/>
            <w:shd w:val="clear" w:color="auto" w:fill="auto"/>
            <w:vAlign w:val="center"/>
          </w:tcPr>
          <w:p w14:paraId="509357B9"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150</w:t>
            </w:r>
          </w:p>
        </w:tc>
        <w:tc>
          <w:tcPr>
            <w:tcW w:w="1559" w:type="dxa"/>
            <w:shd w:val="clear" w:color="auto" w:fill="auto"/>
            <w:vAlign w:val="center"/>
          </w:tcPr>
          <w:p w14:paraId="3F9926C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24,3</w:t>
            </w:r>
          </w:p>
        </w:tc>
        <w:tc>
          <w:tcPr>
            <w:tcW w:w="1418" w:type="dxa"/>
            <w:shd w:val="clear" w:color="auto" w:fill="auto"/>
            <w:vAlign w:val="center"/>
          </w:tcPr>
          <w:p w14:paraId="71718093"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29,7</w:t>
            </w:r>
          </w:p>
        </w:tc>
      </w:tr>
      <w:tr w:rsidR="00973E8F" w:rsidRPr="00973E8F" w14:paraId="5C423E9F" w14:textId="77777777" w:rsidTr="00834A99">
        <w:tc>
          <w:tcPr>
            <w:tcW w:w="3969" w:type="dxa"/>
            <w:vAlign w:val="center"/>
          </w:tcPr>
          <w:p w14:paraId="041E1E2C"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8. </w:t>
            </w:r>
            <w:r w:rsidRPr="00973E8F">
              <w:rPr>
                <w:rFonts w:ascii="Times New Roman" w:eastAsia="Times New Roman" w:hAnsi="Times New Roman" w:cs="Times New Roman"/>
                <w:bCs/>
                <w:color w:val="000000"/>
                <w:kern w:val="0"/>
                <w:sz w:val="20"/>
                <w:szCs w:val="20"/>
                <w:lang w:eastAsia="ru-RU"/>
                <w14:ligatures w14:val="none"/>
              </w:rPr>
              <w:t>N</w:t>
            </w:r>
            <w:r w:rsidRPr="00973E8F">
              <w:rPr>
                <w:rFonts w:ascii="Times New Roman" w:eastAsia="Times New Roman" w:hAnsi="Times New Roman" w:cs="Times New Roman"/>
                <w:bCs/>
                <w:color w:val="000000"/>
                <w:kern w:val="0"/>
                <w:sz w:val="20"/>
                <w:szCs w:val="20"/>
                <w:vertAlign w:val="subscript"/>
                <w:lang w:eastAsia="ru-RU"/>
                <w14:ligatures w14:val="none"/>
              </w:rPr>
              <w:t>60</w:t>
            </w:r>
            <w:r w:rsidRPr="00973E8F">
              <w:rPr>
                <w:rFonts w:ascii="Times New Roman" w:eastAsia="Times New Roman" w:hAnsi="Times New Roman" w:cs="Times New Roman"/>
                <w:bCs/>
                <w:color w:val="000000"/>
                <w:kern w:val="0"/>
                <w:sz w:val="20"/>
                <w:szCs w:val="20"/>
                <w:lang w:eastAsia="ru-RU"/>
                <w14:ligatures w14:val="none"/>
              </w:rPr>
              <w:t>Р</w:t>
            </w:r>
            <w:r w:rsidRPr="00973E8F">
              <w:rPr>
                <w:rFonts w:ascii="Times New Roman" w:eastAsia="Times New Roman" w:hAnsi="Times New Roman" w:cs="Times New Roman"/>
                <w:bCs/>
                <w:color w:val="000000"/>
                <w:kern w:val="0"/>
                <w:sz w:val="20"/>
                <w:szCs w:val="20"/>
                <w:vertAlign w:val="subscript"/>
                <w:lang w:eastAsia="ru-RU"/>
                <w14:ligatures w14:val="none"/>
              </w:rPr>
              <w:t>40</w:t>
            </w:r>
            <w:r w:rsidRPr="00973E8F">
              <w:rPr>
                <w:rFonts w:ascii="Times New Roman" w:eastAsia="Times New Roman" w:hAnsi="Times New Roman" w:cs="Times New Roman"/>
                <w:bCs/>
                <w:color w:val="000000"/>
                <w:kern w:val="0"/>
                <w:sz w:val="20"/>
                <w:szCs w:val="20"/>
                <w:lang w:eastAsia="ru-RU"/>
                <w14:ligatures w14:val="none"/>
              </w:rPr>
              <w:t>К</w:t>
            </w:r>
            <w:r w:rsidRPr="00973E8F">
              <w:rPr>
                <w:rFonts w:ascii="Times New Roman" w:eastAsia="Times New Roman" w:hAnsi="Times New Roman" w:cs="Times New Roman"/>
                <w:bCs/>
                <w:color w:val="000000"/>
                <w:kern w:val="0"/>
                <w:sz w:val="20"/>
                <w:szCs w:val="20"/>
                <w:vertAlign w:val="subscript"/>
                <w:lang w:eastAsia="ru-RU"/>
                <w14:ligatures w14:val="none"/>
              </w:rPr>
              <w:t xml:space="preserve">30 </w:t>
            </w:r>
            <w:r w:rsidRPr="00973E8F">
              <w:rPr>
                <w:rFonts w:ascii="Times New Roman" w:eastAsia="Times New Roman" w:hAnsi="Times New Roman" w:cs="Times New Roman"/>
                <w:bCs/>
                <w:color w:val="000000"/>
                <w:kern w:val="0"/>
                <w:sz w:val="20"/>
                <w:szCs w:val="20"/>
                <w:lang w:eastAsia="ru-RU"/>
                <w14:ligatures w14:val="none"/>
              </w:rPr>
              <w:t>Cu</w:t>
            </w:r>
            <w:r w:rsidRPr="00973E8F">
              <w:rPr>
                <w:rFonts w:ascii="Times New Roman" w:eastAsia="Times New Roman" w:hAnsi="Times New Roman" w:cs="Times New Roman"/>
                <w:bCs/>
                <w:color w:val="000000"/>
                <w:kern w:val="0"/>
                <w:sz w:val="20"/>
                <w:szCs w:val="20"/>
                <w:vertAlign w:val="subscript"/>
                <w:lang w:eastAsia="ru-RU"/>
                <w14:ligatures w14:val="none"/>
              </w:rPr>
              <w:t>0,26</w:t>
            </w:r>
            <w:r w:rsidRPr="00973E8F">
              <w:rPr>
                <w:rFonts w:ascii="Times New Roman" w:eastAsia="Times New Roman" w:hAnsi="Times New Roman" w:cs="Times New Roman"/>
                <w:bCs/>
                <w:color w:val="000000"/>
                <w:kern w:val="0"/>
                <w:sz w:val="20"/>
                <w:szCs w:val="20"/>
                <w:lang w:eastAsia="ru-RU"/>
                <w14:ligatures w14:val="none"/>
              </w:rPr>
              <w:t xml:space="preserve"> (0,20%) и Mn</w:t>
            </w:r>
            <w:r w:rsidRPr="00973E8F">
              <w:rPr>
                <w:rFonts w:ascii="Times New Roman" w:eastAsia="Times New Roman" w:hAnsi="Times New Roman" w:cs="Times New Roman"/>
                <w:bCs/>
                <w:color w:val="000000"/>
                <w:kern w:val="0"/>
                <w:sz w:val="20"/>
                <w:szCs w:val="20"/>
                <w:vertAlign w:val="subscript"/>
                <w:lang w:eastAsia="ru-RU"/>
                <w14:ligatures w14:val="none"/>
              </w:rPr>
              <w:t xml:space="preserve">0,13 </w:t>
            </w:r>
            <w:r w:rsidRPr="00973E8F">
              <w:rPr>
                <w:rFonts w:ascii="Times New Roman" w:eastAsia="Times New Roman" w:hAnsi="Times New Roman" w:cs="Times New Roman"/>
                <w:bCs/>
                <w:color w:val="000000"/>
                <w:kern w:val="0"/>
                <w:sz w:val="20"/>
                <w:szCs w:val="20"/>
                <w:lang w:eastAsia="ru-RU"/>
                <w14:ligatures w14:val="none"/>
              </w:rPr>
              <w:t xml:space="preserve">(0,10%), </w:t>
            </w:r>
            <w:r w:rsidRPr="00973E8F">
              <w:rPr>
                <w:rFonts w:ascii="Times New Roman" w:eastAsia="Times New Roman" w:hAnsi="Times New Roman" w:cs="Times New Roman"/>
                <w:color w:val="000000"/>
                <w:kern w:val="0"/>
                <w:sz w:val="20"/>
                <w:szCs w:val="20"/>
                <w:lang w:eastAsia="ru-RU"/>
                <w14:ligatures w14:val="none"/>
              </w:rPr>
              <w:t>(марка 13-8,7-6,5)</w:t>
            </w:r>
          </w:p>
        </w:tc>
        <w:tc>
          <w:tcPr>
            <w:tcW w:w="1701" w:type="dxa"/>
            <w:shd w:val="clear" w:color="auto" w:fill="auto"/>
            <w:vAlign w:val="center"/>
          </w:tcPr>
          <w:p w14:paraId="12781FB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73,1</w:t>
            </w:r>
          </w:p>
          <w:p w14:paraId="25650C3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1134" w:type="dxa"/>
            <w:shd w:val="clear" w:color="auto" w:fill="auto"/>
            <w:vAlign w:val="center"/>
          </w:tcPr>
          <w:p w14:paraId="3091787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1560" w:type="dxa"/>
            <w:shd w:val="clear" w:color="auto" w:fill="auto"/>
            <w:vAlign w:val="center"/>
          </w:tcPr>
          <w:p w14:paraId="57C622D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color w:val="000000"/>
                <w:kern w:val="0"/>
                <w:sz w:val="20"/>
                <w:szCs w:val="20"/>
                <w:lang w:eastAsia="ru-RU"/>
                <w14:ligatures w14:val="none"/>
              </w:rPr>
              <w:t>104,2</w:t>
            </w:r>
          </w:p>
        </w:tc>
        <w:tc>
          <w:tcPr>
            <w:tcW w:w="1134" w:type="dxa"/>
            <w:shd w:val="clear" w:color="auto" w:fill="auto"/>
            <w:vAlign w:val="center"/>
          </w:tcPr>
          <w:p w14:paraId="6733C79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color w:val="000000"/>
                <w:kern w:val="0"/>
                <w:sz w:val="20"/>
                <w:szCs w:val="20"/>
                <w:lang w:eastAsia="ru-RU"/>
                <w14:ligatures w14:val="none"/>
              </w:rPr>
              <w:t>4,6</w:t>
            </w:r>
          </w:p>
        </w:tc>
        <w:tc>
          <w:tcPr>
            <w:tcW w:w="1275" w:type="dxa"/>
            <w:shd w:val="clear" w:color="auto" w:fill="auto"/>
            <w:vAlign w:val="center"/>
          </w:tcPr>
          <w:p w14:paraId="487C766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49,3</w:t>
            </w:r>
          </w:p>
        </w:tc>
        <w:tc>
          <w:tcPr>
            <w:tcW w:w="851" w:type="dxa"/>
            <w:shd w:val="clear" w:color="auto" w:fill="auto"/>
            <w:vAlign w:val="center"/>
          </w:tcPr>
          <w:p w14:paraId="69D7D829"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158,1</w:t>
            </w:r>
          </w:p>
        </w:tc>
        <w:tc>
          <w:tcPr>
            <w:tcW w:w="1559" w:type="dxa"/>
            <w:shd w:val="clear" w:color="auto" w:fill="auto"/>
            <w:vAlign w:val="center"/>
          </w:tcPr>
          <w:p w14:paraId="188C8F5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32,4</w:t>
            </w:r>
          </w:p>
        </w:tc>
        <w:tc>
          <w:tcPr>
            <w:tcW w:w="1418" w:type="dxa"/>
            <w:shd w:val="clear" w:color="auto" w:fill="auto"/>
            <w:vAlign w:val="center"/>
          </w:tcPr>
          <w:p w14:paraId="6362B18C"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47,6</w:t>
            </w:r>
          </w:p>
        </w:tc>
      </w:tr>
      <w:tr w:rsidR="00973E8F" w:rsidRPr="00973E8F" w14:paraId="0F4DFD10" w14:textId="77777777" w:rsidTr="00834A99">
        <w:tc>
          <w:tcPr>
            <w:tcW w:w="3969" w:type="dxa"/>
            <w:vAlign w:val="center"/>
          </w:tcPr>
          <w:p w14:paraId="74692FC7"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12. </w:t>
            </w:r>
            <w:r w:rsidRPr="00973E8F">
              <w:rPr>
                <w:rFonts w:ascii="Times New Roman" w:eastAsia="Times New Roman" w:hAnsi="Times New Roman" w:cs="Times New Roman"/>
                <w:bCs/>
                <w:color w:val="000000"/>
                <w:kern w:val="0"/>
                <w:sz w:val="20"/>
                <w:szCs w:val="20"/>
                <w:lang w:eastAsia="ru-RU"/>
                <w14:ligatures w14:val="none"/>
              </w:rPr>
              <w:t>N</w:t>
            </w:r>
            <w:r w:rsidRPr="00973E8F">
              <w:rPr>
                <w:rFonts w:ascii="Times New Roman" w:eastAsia="Times New Roman" w:hAnsi="Times New Roman" w:cs="Times New Roman"/>
                <w:bCs/>
                <w:color w:val="000000"/>
                <w:kern w:val="0"/>
                <w:sz w:val="20"/>
                <w:szCs w:val="20"/>
                <w:vertAlign w:val="subscript"/>
                <w:lang w:eastAsia="ru-RU"/>
                <w14:ligatures w14:val="none"/>
              </w:rPr>
              <w:t>50</w:t>
            </w:r>
            <w:r w:rsidRPr="00973E8F">
              <w:rPr>
                <w:rFonts w:ascii="Times New Roman" w:eastAsia="Times New Roman" w:hAnsi="Times New Roman" w:cs="Times New Roman"/>
                <w:bCs/>
                <w:color w:val="000000"/>
                <w:kern w:val="0"/>
                <w:sz w:val="20"/>
                <w:szCs w:val="20"/>
                <w:lang w:eastAsia="ru-RU"/>
                <w14:ligatures w14:val="none"/>
              </w:rPr>
              <w:t>Р</w:t>
            </w:r>
            <w:r w:rsidRPr="00973E8F">
              <w:rPr>
                <w:rFonts w:ascii="Times New Roman" w:eastAsia="Times New Roman" w:hAnsi="Times New Roman" w:cs="Times New Roman"/>
                <w:bCs/>
                <w:color w:val="000000"/>
                <w:kern w:val="0"/>
                <w:sz w:val="20"/>
                <w:szCs w:val="20"/>
                <w:vertAlign w:val="subscript"/>
                <w:lang w:eastAsia="ru-RU"/>
                <w14:ligatures w14:val="none"/>
              </w:rPr>
              <w:t>65</w:t>
            </w:r>
            <w:r w:rsidRPr="00973E8F">
              <w:rPr>
                <w:rFonts w:ascii="Times New Roman" w:eastAsia="Times New Roman" w:hAnsi="Times New Roman" w:cs="Times New Roman"/>
                <w:bCs/>
                <w:color w:val="000000"/>
                <w:kern w:val="0"/>
                <w:sz w:val="20"/>
                <w:szCs w:val="20"/>
                <w:lang w:eastAsia="ru-RU"/>
                <w14:ligatures w14:val="none"/>
              </w:rPr>
              <w:t>К</w:t>
            </w:r>
            <w:r w:rsidRPr="00973E8F">
              <w:rPr>
                <w:rFonts w:ascii="Times New Roman" w:eastAsia="Times New Roman" w:hAnsi="Times New Roman" w:cs="Times New Roman"/>
                <w:bCs/>
                <w:color w:val="000000"/>
                <w:kern w:val="0"/>
                <w:sz w:val="20"/>
                <w:szCs w:val="20"/>
                <w:vertAlign w:val="subscript"/>
                <w:lang w:eastAsia="ru-RU"/>
                <w14:ligatures w14:val="none"/>
              </w:rPr>
              <w:t>90</w:t>
            </w:r>
            <w:r w:rsidRPr="00973E8F">
              <w:rPr>
                <w:rFonts w:ascii="Times New Roman" w:eastAsia="Times New Roman" w:hAnsi="Times New Roman" w:cs="Times New Roman"/>
                <w:bCs/>
                <w:color w:val="000000"/>
                <w:kern w:val="0"/>
                <w:sz w:val="20"/>
                <w:szCs w:val="20"/>
                <w:lang w:eastAsia="ru-RU"/>
                <w14:ligatures w14:val="none"/>
              </w:rPr>
              <w:t xml:space="preserve"> Cu</w:t>
            </w:r>
            <w:r w:rsidRPr="00973E8F">
              <w:rPr>
                <w:rFonts w:ascii="Times New Roman" w:eastAsia="Times New Roman" w:hAnsi="Times New Roman" w:cs="Times New Roman"/>
                <w:bCs/>
                <w:color w:val="000000"/>
                <w:kern w:val="0"/>
                <w:sz w:val="20"/>
                <w:szCs w:val="20"/>
                <w:vertAlign w:val="subscript"/>
                <w:lang w:eastAsia="ru-RU"/>
                <w14:ligatures w14:val="none"/>
              </w:rPr>
              <w:t>0,26</w:t>
            </w:r>
            <w:r w:rsidRPr="00973E8F">
              <w:rPr>
                <w:rFonts w:ascii="Times New Roman" w:eastAsia="Times New Roman" w:hAnsi="Times New Roman" w:cs="Times New Roman"/>
                <w:bCs/>
                <w:color w:val="000000"/>
                <w:kern w:val="0"/>
                <w:sz w:val="20"/>
                <w:szCs w:val="20"/>
                <w:lang w:eastAsia="ru-RU"/>
                <w14:ligatures w14:val="none"/>
              </w:rPr>
              <w:t xml:space="preserve"> (0,20%) и Mn</w:t>
            </w:r>
            <w:r w:rsidRPr="00973E8F">
              <w:rPr>
                <w:rFonts w:ascii="Times New Roman" w:eastAsia="Times New Roman" w:hAnsi="Times New Roman" w:cs="Times New Roman"/>
                <w:bCs/>
                <w:color w:val="000000"/>
                <w:kern w:val="0"/>
                <w:sz w:val="20"/>
                <w:szCs w:val="20"/>
                <w:vertAlign w:val="subscript"/>
                <w:lang w:eastAsia="ru-RU"/>
                <w14:ligatures w14:val="none"/>
              </w:rPr>
              <w:t xml:space="preserve">0,13 </w:t>
            </w:r>
            <w:r w:rsidRPr="00973E8F">
              <w:rPr>
                <w:rFonts w:ascii="Times New Roman" w:eastAsia="Times New Roman" w:hAnsi="Times New Roman" w:cs="Times New Roman"/>
                <w:bCs/>
                <w:color w:val="000000"/>
                <w:kern w:val="0"/>
                <w:sz w:val="20"/>
                <w:szCs w:val="20"/>
                <w:lang w:eastAsia="ru-RU"/>
                <w14:ligatures w14:val="none"/>
              </w:rPr>
              <w:t>(0,10%) + ингибитор нитрификации («</w:t>
            </w:r>
            <w:r w:rsidRPr="00973E8F">
              <w:rPr>
                <w:rFonts w:ascii="Times New Roman" w:eastAsia="Times New Roman" w:hAnsi="Times New Roman" w:cs="Times New Roman"/>
                <w:kern w:val="0"/>
                <w:sz w:val="20"/>
                <w:szCs w:val="20"/>
                <w:lang w:eastAsia="ru-RU"/>
                <w14:ligatures w14:val="none"/>
              </w:rPr>
              <w:t>Стабили</w:t>
            </w:r>
            <w:r w:rsidRPr="00973E8F">
              <w:rPr>
                <w:rFonts w:ascii="Times New Roman" w:eastAsia="Times New Roman" w:hAnsi="Times New Roman" w:cs="Times New Roman"/>
                <w:kern w:val="0"/>
                <w:sz w:val="20"/>
                <w:szCs w:val="20"/>
                <w:lang w:val="en-US" w:eastAsia="ru-RU"/>
                <w14:ligatures w14:val="none"/>
              </w:rPr>
              <w:t>N</w:t>
            </w:r>
            <w:r w:rsidRPr="00973E8F">
              <w:rPr>
                <w:rFonts w:ascii="Times New Roman" w:eastAsia="Times New Roman" w:hAnsi="Times New Roman" w:cs="Times New Roman"/>
                <w:kern w:val="0"/>
                <w:sz w:val="20"/>
                <w:szCs w:val="20"/>
                <w:lang w:eastAsia="ru-RU"/>
                <w14:ligatures w14:val="none"/>
              </w:rPr>
              <w:t>орм</w:t>
            </w:r>
            <w:r w:rsidRPr="00973E8F">
              <w:rPr>
                <w:rFonts w:ascii="Times New Roman" w:eastAsia="Times New Roman" w:hAnsi="Times New Roman" w:cs="Times New Roman"/>
                <w:bCs/>
                <w:color w:val="000000"/>
                <w:kern w:val="0"/>
                <w:sz w:val="20"/>
                <w:szCs w:val="20"/>
                <w:lang w:eastAsia="ru-RU"/>
                <w14:ligatures w14:val="none"/>
              </w:rPr>
              <w:t>»)</w:t>
            </w:r>
            <w:r w:rsidRPr="00973E8F">
              <w:rPr>
                <w:rFonts w:ascii="Times New Roman" w:eastAsia="Times New Roman" w:hAnsi="Times New Roman" w:cs="Times New Roman"/>
                <w:color w:val="000000"/>
                <w:kern w:val="0"/>
                <w:sz w:val="20"/>
                <w:szCs w:val="20"/>
                <w:lang w:eastAsia="ru-RU"/>
                <w14:ligatures w14:val="none"/>
              </w:rPr>
              <w:t>, (марка 13-17-23)</w:t>
            </w:r>
          </w:p>
        </w:tc>
        <w:tc>
          <w:tcPr>
            <w:tcW w:w="1701" w:type="dxa"/>
            <w:shd w:val="clear" w:color="auto" w:fill="auto"/>
            <w:vAlign w:val="center"/>
          </w:tcPr>
          <w:p w14:paraId="025AD33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74,0</w:t>
            </w:r>
          </w:p>
          <w:p w14:paraId="7165AA7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8,6</w:t>
            </w:r>
          </w:p>
        </w:tc>
        <w:tc>
          <w:tcPr>
            <w:tcW w:w="1134" w:type="dxa"/>
            <w:shd w:val="clear" w:color="auto" w:fill="auto"/>
            <w:vAlign w:val="center"/>
          </w:tcPr>
          <w:p w14:paraId="6448732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86</w:t>
            </w:r>
          </w:p>
        </w:tc>
        <w:tc>
          <w:tcPr>
            <w:tcW w:w="1560" w:type="dxa"/>
            <w:shd w:val="clear" w:color="auto" w:fill="auto"/>
            <w:vAlign w:val="center"/>
          </w:tcPr>
          <w:p w14:paraId="4A75FE9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102,8</w:t>
            </w:r>
          </w:p>
        </w:tc>
        <w:tc>
          <w:tcPr>
            <w:tcW w:w="1134" w:type="dxa"/>
            <w:shd w:val="clear" w:color="auto" w:fill="auto"/>
            <w:vAlign w:val="center"/>
          </w:tcPr>
          <w:p w14:paraId="2BB426B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4,6</w:t>
            </w:r>
          </w:p>
        </w:tc>
        <w:tc>
          <w:tcPr>
            <w:tcW w:w="1275" w:type="dxa"/>
            <w:shd w:val="clear" w:color="auto" w:fill="auto"/>
            <w:vAlign w:val="center"/>
          </w:tcPr>
          <w:p w14:paraId="393E281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51,5</w:t>
            </w:r>
          </w:p>
        </w:tc>
        <w:tc>
          <w:tcPr>
            <w:tcW w:w="851" w:type="dxa"/>
            <w:shd w:val="clear" w:color="auto" w:fill="auto"/>
            <w:vAlign w:val="center"/>
          </w:tcPr>
          <w:p w14:paraId="20953D52"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158,9</w:t>
            </w:r>
          </w:p>
        </w:tc>
        <w:tc>
          <w:tcPr>
            <w:tcW w:w="1559" w:type="dxa"/>
            <w:shd w:val="clear" w:color="auto" w:fill="auto"/>
            <w:vAlign w:val="center"/>
          </w:tcPr>
          <w:p w14:paraId="185E3E6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33,2</w:t>
            </w:r>
          </w:p>
        </w:tc>
        <w:tc>
          <w:tcPr>
            <w:tcW w:w="1418" w:type="dxa"/>
            <w:shd w:val="clear" w:color="auto" w:fill="auto"/>
            <w:vAlign w:val="center"/>
          </w:tcPr>
          <w:p w14:paraId="728C66BB"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52,8</w:t>
            </w:r>
          </w:p>
        </w:tc>
      </w:tr>
      <w:tr w:rsidR="00973E8F" w:rsidRPr="00973E8F" w14:paraId="52C75CD1" w14:textId="77777777" w:rsidTr="00834A99">
        <w:tc>
          <w:tcPr>
            <w:tcW w:w="3969" w:type="dxa"/>
            <w:vAlign w:val="center"/>
          </w:tcPr>
          <w:p w14:paraId="3DF1FC4B" w14:textId="77777777" w:rsidR="00973E8F" w:rsidRPr="00973E8F" w:rsidRDefault="00973E8F" w:rsidP="00973E8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10. Nаа</w:t>
            </w:r>
            <w:r w:rsidRPr="00973E8F">
              <w:rPr>
                <w:rFonts w:ascii="Times New Roman" w:eastAsia="Times New Roman" w:hAnsi="Times New Roman" w:cs="Times New Roman"/>
                <w:color w:val="000000"/>
                <w:kern w:val="0"/>
                <w:sz w:val="20"/>
                <w:szCs w:val="20"/>
                <w:vertAlign w:val="subscript"/>
                <w:lang w:eastAsia="ru-RU"/>
                <w14:ligatures w14:val="none"/>
              </w:rPr>
              <w:t xml:space="preserve">60 </w:t>
            </w:r>
            <w:r w:rsidRPr="00973E8F">
              <w:rPr>
                <w:rFonts w:ascii="Times New Roman" w:eastAsia="Times New Roman" w:hAnsi="Times New Roman" w:cs="Times New Roman"/>
                <w:color w:val="000000"/>
                <w:kern w:val="0"/>
                <w:sz w:val="20"/>
                <w:szCs w:val="20"/>
                <w:lang w:eastAsia="ru-RU"/>
                <w14:ligatures w14:val="none"/>
              </w:rPr>
              <w:t>с отходами дрожжевых производств (Ростмомент, из расчета</w:t>
            </w:r>
          </w:p>
          <w:p w14:paraId="0768ACE8"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 кг/га) + Р</w:t>
            </w:r>
            <w:r w:rsidRPr="00973E8F">
              <w:rPr>
                <w:rFonts w:ascii="Times New Roman" w:eastAsia="Times New Roman" w:hAnsi="Times New Roman" w:cs="Times New Roman"/>
                <w:color w:val="000000"/>
                <w:kern w:val="0"/>
                <w:sz w:val="20"/>
                <w:szCs w:val="20"/>
                <w:vertAlign w:val="subscript"/>
                <w:lang w:eastAsia="ru-RU"/>
                <w14:ligatures w14:val="none"/>
              </w:rPr>
              <w:t>40</w:t>
            </w:r>
            <w:r w:rsidRPr="00973E8F">
              <w:rPr>
                <w:rFonts w:ascii="Times New Roman" w:eastAsia="Times New Roman" w:hAnsi="Times New Roman" w:cs="Times New Roman"/>
                <w:color w:val="000000"/>
                <w:kern w:val="0"/>
                <w:sz w:val="20"/>
                <w:szCs w:val="20"/>
                <w:lang w:eastAsia="ru-RU"/>
                <w14:ligatures w14:val="none"/>
              </w:rPr>
              <w:t>К</w:t>
            </w:r>
            <w:r w:rsidRPr="00973E8F">
              <w:rPr>
                <w:rFonts w:ascii="Times New Roman" w:eastAsia="Times New Roman" w:hAnsi="Times New Roman" w:cs="Times New Roman"/>
                <w:color w:val="000000"/>
                <w:kern w:val="0"/>
                <w:sz w:val="20"/>
                <w:szCs w:val="20"/>
                <w:vertAlign w:val="subscript"/>
                <w:lang w:eastAsia="ru-RU"/>
                <w14:ligatures w14:val="none"/>
              </w:rPr>
              <w:t>30</w:t>
            </w:r>
          </w:p>
        </w:tc>
        <w:tc>
          <w:tcPr>
            <w:tcW w:w="1701" w:type="dxa"/>
            <w:shd w:val="clear" w:color="auto" w:fill="auto"/>
            <w:vAlign w:val="center"/>
          </w:tcPr>
          <w:p w14:paraId="55BDE3B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68,3</w:t>
            </w:r>
          </w:p>
          <w:p w14:paraId="70D606D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w:t>
            </w:r>
          </w:p>
        </w:tc>
        <w:tc>
          <w:tcPr>
            <w:tcW w:w="1134" w:type="dxa"/>
            <w:shd w:val="clear" w:color="auto" w:fill="auto"/>
            <w:vAlign w:val="center"/>
          </w:tcPr>
          <w:p w14:paraId="5DD0A59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w:t>
            </w:r>
          </w:p>
        </w:tc>
        <w:tc>
          <w:tcPr>
            <w:tcW w:w="1560" w:type="dxa"/>
            <w:shd w:val="clear" w:color="auto" w:fill="auto"/>
            <w:vAlign w:val="center"/>
          </w:tcPr>
          <w:p w14:paraId="286D831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94,7</w:t>
            </w:r>
          </w:p>
        </w:tc>
        <w:tc>
          <w:tcPr>
            <w:tcW w:w="1134" w:type="dxa"/>
            <w:shd w:val="clear" w:color="auto" w:fill="auto"/>
            <w:vAlign w:val="center"/>
          </w:tcPr>
          <w:p w14:paraId="0C4A34F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4,6</w:t>
            </w:r>
          </w:p>
        </w:tc>
        <w:tc>
          <w:tcPr>
            <w:tcW w:w="1275" w:type="dxa"/>
            <w:shd w:val="clear" w:color="auto" w:fill="auto"/>
            <w:vAlign w:val="center"/>
          </w:tcPr>
          <w:p w14:paraId="15DF938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37,3</w:t>
            </w:r>
          </w:p>
        </w:tc>
        <w:tc>
          <w:tcPr>
            <w:tcW w:w="851" w:type="dxa"/>
            <w:shd w:val="clear" w:color="auto" w:fill="auto"/>
            <w:vAlign w:val="center"/>
          </w:tcPr>
          <w:p w14:paraId="3D2B2557"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136,6</w:t>
            </w:r>
          </w:p>
        </w:tc>
        <w:tc>
          <w:tcPr>
            <w:tcW w:w="1559" w:type="dxa"/>
            <w:shd w:val="clear" w:color="auto" w:fill="auto"/>
            <w:vAlign w:val="center"/>
          </w:tcPr>
          <w:p w14:paraId="3B44542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10,9</w:t>
            </w:r>
          </w:p>
        </w:tc>
        <w:tc>
          <w:tcPr>
            <w:tcW w:w="1418" w:type="dxa"/>
            <w:shd w:val="clear" w:color="auto" w:fill="auto"/>
            <w:vAlign w:val="center"/>
          </w:tcPr>
          <w:p w14:paraId="475CEB9A"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21,1</w:t>
            </w:r>
          </w:p>
        </w:tc>
      </w:tr>
      <w:tr w:rsidR="00973E8F" w:rsidRPr="00973E8F" w14:paraId="098BDB77" w14:textId="77777777" w:rsidTr="00834A99">
        <w:tc>
          <w:tcPr>
            <w:tcW w:w="3969" w:type="dxa"/>
            <w:vAlign w:val="center"/>
          </w:tcPr>
          <w:p w14:paraId="4540B104" w14:textId="77777777" w:rsidR="00973E8F" w:rsidRPr="00973E8F" w:rsidRDefault="00973E8F" w:rsidP="00973E8F">
            <w:pPr>
              <w:shd w:val="clear" w:color="auto" w:fill="FFFFFF"/>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НСР</w:t>
            </w:r>
            <w:r w:rsidRPr="00973E8F">
              <w:rPr>
                <w:rFonts w:ascii="Times New Roman" w:eastAsia="Times New Roman" w:hAnsi="Times New Roman" w:cs="Times New Roman"/>
                <w:kern w:val="0"/>
                <w:sz w:val="20"/>
                <w:szCs w:val="20"/>
                <w:vertAlign w:val="subscript"/>
                <w:lang w:eastAsia="ru-RU"/>
                <w14:ligatures w14:val="none"/>
              </w:rPr>
              <w:t>05</w:t>
            </w:r>
          </w:p>
        </w:tc>
        <w:tc>
          <w:tcPr>
            <w:tcW w:w="1701" w:type="dxa"/>
            <w:shd w:val="clear" w:color="auto" w:fill="auto"/>
            <w:vAlign w:val="center"/>
          </w:tcPr>
          <w:p w14:paraId="5DD3C04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2,65</w:t>
            </w:r>
          </w:p>
        </w:tc>
        <w:tc>
          <w:tcPr>
            <w:tcW w:w="1134" w:type="dxa"/>
            <w:shd w:val="clear" w:color="auto" w:fill="auto"/>
            <w:vAlign w:val="center"/>
          </w:tcPr>
          <w:p w14:paraId="1F84CEE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1560" w:type="dxa"/>
            <w:shd w:val="clear" w:color="auto" w:fill="auto"/>
            <w:vAlign w:val="center"/>
          </w:tcPr>
          <w:p w14:paraId="4502E6C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1134" w:type="dxa"/>
            <w:shd w:val="clear" w:color="auto" w:fill="auto"/>
            <w:vAlign w:val="center"/>
          </w:tcPr>
          <w:p w14:paraId="1B5B951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p>
        </w:tc>
        <w:tc>
          <w:tcPr>
            <w:tcW w:w="1275" w:type="dxa"/>
            <w:shd w:val="clear" w:color="auto" w:fill="auto"/>
            <w:vAlign w:val="center"/>
          </w:tcPr>
          <w:p w14:paraId="237278E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851" w:type="dxa"/>
            <w:shd w:val="clear" w:color="auto" w:fill="auto"/>
            <w:vAlign w:val="center"/>
          </w:tcPr>
          <w:p w14:paraId="79960E6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1559" w:type="dxa"/>
            <w:shd w:val="clear" w:color="auto" w:fill="auto"/>
            <w:vAlign w:val="center"/>
          </w:tcPr>
          <w:p w14:paraId="0CB4BF9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1418" w:type="dxa"/>
            <w:shd w:val="clear" w:color="auto" w:fill="auto"/>
            <w:vAlign w:val="center"/>
          </w:tcPr>
          <w:p w14:paraId="0D2618A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24D8AACE" w14:textId="77777777" w:rsidTr="00834A99">
        <w:tc>
          <w:tcPr>
            <w:tcW w:w="14601" w:type="dxa"/>
            <w:gridSpan w:val="9"/>
          </w:tcPr>
          <w:p w14:paraId="556F2B3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Овес</w:t>
            </w:r>
          </w:p>
        </w:tc>
      </w:tr>
      <w:tr w:rsidR="00973E8F" w:rsidRPr="00973E8F" w14:paraId="10B1F601" w14:textId="77777777" w:rsidTr="00834A99">
        <w:tc>
          <w:tcPr>
            <w:tcW w:w="3969" w:type="dxa"/>
            <w:vAlign w:val="bottom"/>
          </w:tcPr>
          <w:p w14:paraId="271D5690" w14:textId="77777777" w:rsidR="00973E8F" w:rsidRPr="00973E8F" w:rsidRDefault="00973E8F" w:rsidP="00973E8F">
            <w:pPr>
              <w:spacing w:after="0" w:line="240" w:lineRule="auto"/>
              <w:jc w:val="both"/>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 Контроль без удобрений</w:t>
            </w:r>
          </w:p>
        </w:tc>
        <w:tc>
          <w:tcPr>
            <w:tcW w:w="1701" w:type="dxa"/>
            <w:shd w:val="clear" w:color="auto" w:fill="auto"/>
            <w:vAlign w:val="center"/>
          </w:tcPr>
          <w:p w14:paraId="2B8E8ED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53,1</w:t>
            </w:r>
          </w:p>
        </w:tc>
        <w:tc>
          <w:tcPr>
            <w:tcW w:w="1134" w:type="dxa"/>
            <w:shd w:val="clear" w:color="auto" w:fill="auto"/>
            <w:vAlign w:val="center"/>
          </w:tcPr>
          <w:p w14:paraId="170B386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560" w:type="dxa"/>
            <w:shd w:val="clear" w:color="auto" w:fill="auto"/>
            <w:vAlign w:val="center"/>
          </w:tcPr>
          <w:p w14:paraId="247FC73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134" w:type="dxa"/>
            <w:shd w:val="clear" w:color="auto" w:fill="auto"/>
            <w:vAlign w:val="center"/>
          </w:tcPr>
          <w:p w14:paraId="550B911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275" w:type="dxa"/>
            <w:shd w:val="clear" w:color="auto" w:fill="auto"/>
            <w:vAlign w:val="center"/>
          </w:tcPr>
          <w:p w14:paraId="37C99A4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851" w:type="dxa"/>
            <w:shd w:val="clear" w:color="auto" w:fill="auto"/>
            <w:vAlign w:val="center"/>
          </w:tcPr>
          <w:p w14:paraId="4C2FC8B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559" w:type="dxa"/>
            <w:shd w:val="clear" w:color="auto" w:fill="auto"/>
            <w:vAlign w:val="center"/>
          </w:tcPr>
          <w:p w14:paraId="60330BA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418" w:type="dxa"/>
            <w:shd w:val="clear" w:color="auto" w:fill="auto"/>
            <w:vAlign w:val="center"/>
          </w:tcPr>
          <w:p w14:paraId="215338A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r>
      <w:tr w:rsidR="00973E8F" w:rsidRPr="00973E8F" w14:paraId="2B693DAF" w14:textId="77777777" w:rsidTr="00834A99">
        <w:trPr>
          <w:trHeight w:val="179"/>
        </w:trPr>
        <w:tc>
          <w:tcPr>
            <w:tcW w:w="3969" w:type="dxa"/>
            <w:vAlign w:val="center"/>
          </w:tcPr>
          <w:p w14:paraId="16373DD6" w14:textId="77777777" w:rsidR="00973E8F" w:rsidRPr="00973E8F" w:rsidRDefault="00973E8F" w:rsidP="00973E8F">
            <w:pPr>
              <w:shd w:val="clear" w:color="auto" w:fill="FFFFFF"/>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2. N</w:t>
            </w:r>
            <w:r w:rsidRPr="00973E8F">
              <w:rPr>
                <w:rFonts w:ascii="Times New Roman" w:eastAsia="Times New Roman" w:hAnsi="Times New Roman" w:cs="Times New Roman"/>
                <w:color w:val="000000"/>
                <w:kern w:val="0"/>
                <w:sz w:val="20"/>
                <w:szCs w:val="20"/>
                <w:vertAlign w:val="subscript"/>
                <w:lang w:eastAsia="ru-RU"/>
                <w14:ligatures w14:val="none"/>
              </w:rPr>
              <w:t>50</w:t>
            </w:r>
            <w:r w:rsidRPr="00973E8F">
              <w:rPr>
                <w:rFonts w:ascii="Times New Roman" w:eastAsia="Times New Roman" w:hAnsi="Times New Roman" w:cs="Times New Roman"/>
                <w:color w:val="000000"/>
                <w:kern w:val="0"/>
                <w:sz w:val="20"/>
                <w:szCs w:val="20"/>
                <w:lang w:eastAsia="ru-RU"/>
                <w14:ligatures w14:val="none"/>
              </w:rPr>
              <w:t>Р</w:t>
            </w:r>
            <w:r w:rsidRPr="00973E8F">
              <w:rPr>
                <w:rFonts w:ascii="Times New Roman" w:eastAsia="Times New Roman" w:hAnsi="Times New Roman" w:cs="Times New Roman"/>
                <w:color w:val="000000"/>
                <w:kern w:val="0"/>
                <w:sz w:val="20"/>
                <w:szCs w:val="20"/>
                <w:vertAlign w:val="subscript"/>
                <w:lang w:eastAsia="ru-RU"/>
                <w14:ligatures w14:val="none"/>
              </w:rPr>
              <w:t>20</w:t>
            </w:r>
            <w:r w:rsidRPr="00973E8F">
              <w:rPr>
                <w:rFonts w:ascii="Times New Roman" w:eastAsia="Times New Roman" w:hAnsi="Times New Roman" w:cs="Times New Roman"/>
                <w:color w:val="000000"/>
                <w:kern w:val="0"/>
                <w:sz w:val="20"/>
                <w:szCs w:val="20"/>
                <w:lang w:eastAsia="ru-RU"/>
                <w14:ligatures w14:val="none"/>
              </w:rPr>
              <w:t>К</w:t>
            </w:r>
            <w:r w:rsidRPr="00973E8F">
              <w:rPr>
                <w:rFonts w:ascii="Times New Roman" w:eastAsia="Times New Roman" w:hAnsi="Times New Roman" w:cs="Times New Roman"/>
                <w:color w:val="000000"/>
                <w:kern w:val="0"/>
                <w:sz w:val="20"/>
                <w:szCs w:val="20"/>
                <w:vertAlign w:val="subscript"/>
                <w:lang w:eastAsia="ru-RU"/>
                <w14:ligatures w14:val="none"/>
              </w:rPr>
              <w:t>3</w:t>
            </w:r>
            <w:r w:rsidRPr="00973E8F">
              <w:rPr>
                <w:rFonts w:ascii="Times New Roman" w:eastAsia="Times New Roman" w:hAnsi="Times New Roman" w:cs="Times New Roman"/>
                <w:color w:val="000000"/>
                <w:kern w:val="0"/>
                <w:sz w:val="20"/>
                <w:szCs w:val="20"/>
                <w:lang w:eastAsia="ru-RU"/>
                <w14:ligatures w14:val="none"/>
              </w:rPr>
              <w:t xml:space="preserve"> – </w:t>
            </w:r>
            <w:r w:rsidRPr="00973E8F">
              <w:rPr>
                <w:rFonts w:ascii="Times New Roman" w:eastAsia="Times New Roman" w:hAnsi="Times New Roman" w:cs="Times New Roman"/>
                <w:i/>
                <w:iCs/>
                <w:color w:val="000000"/>
                <w:kern w:val="0"/>
                <w:sz w:val="20"/>
                <w:szCs w:val="20"/>
                <w:lang w:eastAsia="ru-RU"/>
                <w14:ligatures w14:val="none"/>
              </w:rPr>
              <w:t>базовый</w:t>
            </w:r>
          </w:p>
        </w:tc>
        <w:tc>
          <w:tcPr>
            <w:tcW w:w="1701" w:type="dxa"/>
            <w:shd w:val="clear" w:color="auto" w:fill="auto"/>
            <w:vAlign w:val="center"/>
          </w:tcPr>
          <w:p w14:paraId="604BFA6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lang w:eastAsia="ru-RU"/>
                <w14:ligatures w14:val="none"/>
              </w:rPr>
              <w:t>62,5</w:t>
            </w:r>
          </w:p>
        </w:tc>
        <w:tc>
          <w:tcPr>
            <w:tcW w:w="1134" w:type="dxa"/>
            <w:shd w:val="clear" w:color="auto" w:fill="auto"/>
            <w:vAlign w:val="center"/>
          </w:tcPr>
          <w:p w14:paraId="5DD336E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1560" w:type="dxa"/>
            <w:shd w:val="clear" w:color="auto" w:fill="auto"/>
            <w:vAlign w:val="center"/>
          </w:tcPr>
          <w:p w14:paraId="0AEF5B0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60,8</w:t>
            </w:r>
          </w:p>
        </w:tc>
        <w:tc>
          <w:tcPr>
            <w:tcW w:w="1134" w:type="dxa"/>
            <w:shd w:val="clear" w:color="auto" w:fill="auto"/>
            <w:vAlign w:val="center"/>
          </w:tcPr>
          <w:p w14:paraId="1B83B3B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5,6</w:t>
            </w:r>
          </w:p>
        </w:tc>
        <w:tc>
          <w:tcPr>
            <w:tcW w:w="1275" w:type="dxa"/>
            <w:shd w:val="clear" w:color="auto" w:fill="auto"/>
            <w:vAlign w:val="center"/>
          </w:tcPr>
          <w:p w14:paraId="2693739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23,5</w:t>
            </w:r>
          </w:p>
        </w:tc>
        <w:tc>
          <w:tcPr>
            <w:tcW w:w="851" w:type="dxa"/>
            <w:shd w:val="clear" w:color="auto" w:fill="auto"/>
            <w:vAlign w:val="center"/>
          </w:tcPr>
          <w:p w14:paraId="01C5389A"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89,9</w:t>
            </w:r>
          </w:p>
        </w:tc>
        <w:tc>
          <w:tcPr>
            <w:tcW w:w="1559" w:type="dxa"/>
            <w:shd w:val="clear" w:color="auto" w:fill="auto"/>
            <w:vAlign w:val="center"/>
          </w:tcPr>
          <w:p w14:paraId="061924E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418" w:type="dxa"/>
            <w:shd w:val="clear" w:color="auto" w:fill="auto"/>
            <w:vAlign w:val="center"/>
          </w:tcPr>
          <w:p w14:paraId="0DA91A7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r>
      <w:tr w:rsidR="00973E8F" w:rsidRPr="00973E8F" w14:paraId="53AEB3F4" w14:textId="77777777" w:rsidTr="00834A99">
        <w:tc>
          <w:tcPr>
            <w:tcW w:w="3969" w:type="dxa"/>
            <w:vAlign w:val="bottom"/>
          </w:tcPr>
          <w:p w14:paraId="7F7033D5"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 N</w:t>
            </w:r>
            <w:r w:rsidRPr="00973E8F">
              <w:rPr>
                <w:rFonts w:ascii="Times New Roman" w:eastAsia="Times New Roman" w:hAnsi="Times New Roman" w:cs="Times New Roman"/>
                <w:color w:val="000000"/>
                <w:kern w:val="0"/>
                <w:sz w:val="20"/>
                <w:szCs w:val="20"/>
                <w:vertAlign w:val="subscript"/>
                <w:lang w:eastAsia="ru-RU"/>
                <w14:ligatures w14:val="none"/>
              </w:rPr>
              <w:t>50</w:t>
            </w:r>
            <w:r w:rsidRPr="00973E8F">
              <w:rPr>
                <w:rFonts w:ascii="Times New Roman" w:eastAsia="Times New Roman" w:hAnsi="Times New Roman" w:cs="Times New Roman"/>
                <w:color w:val="000000"/>
                <w:kern w:val="0"/>
                <w:sz w:val="20"/>
                <w:szCs w:val="20"/>
                <w:lang w:eastAsia="ru-RU"/>
                <w14:ligatures w14:val="none"/>
              </w:rPr>
              <w:t>Р</w:t>
            </w:r>
            <w:r w:rsidRPr="00973E8F">
              <w:rPr>
                <w:rFonts w:ascii="Times New Roman" w:eastAsia="Times New Roman" w:hAnsi="Times New Roman" w:cs="Times New Roman"/>
                <w:color w:val="000000"/>
                <w:kern w:val="0"/>
                <w:sz w:val="20"/>
                <w:szCs w:val="20"/>
                <w:vertAlign w:val="subscript"/>
                <w:lang w:eastAsia="ru-RU"/>
                <w14:ligatures w14:val="none"/>
              </w:rPr>
              <w:t>20</w:t>
            </w:r>
            <w:r w:rsidRPr="00973E8F">
              <w:rPr>
                <w:rFonts w:ascii="Times New Roman" w:eastAsia="Times New Roman" w:hAnsi="Times New Roman" w:cs="Times New Roman"/>
                <w:color w:val="000000"/>
                <w:kern w:val="0"/>
                <w:sz w:val="20"/>
                <w:szCs w:val="20"/>
                <w:lang w:eastAsia="ru-RU"/>
                <w14:ligatures w14:val="none"/>
              </w:rPr>
              <w:t>К</w:t>
            </w:r>
            <w:r w:rsidRPr="00973E8F">
              <w:rPr>
                <w:rFonts w:ascii="Times New Roman" w:eastAsia="Times New Roman" w:hAnsi="Times New Roman" w:cs="Times New Roman"/>
                <w:color w:val="000000"/>
                <w:kern w:val="0"/>
                <w:sz w:val="20"/>
                <w:szCs w:val="20"/>
                <w:vertAlign w:val="subscript"/>
                <w:lang w:eastAsia="ru-RU"/>
                <w14:ligatures w14:val="none"/>
              </w:rPr>
              <w:t xml:space="preserve">30 </w:t>
            </w:r>
            <w:r w:rsidRPr="00973E8F">
              <w:rPr>
                <w:rFonts w:ascii="Times New Roman" w:eastAsia="Times New Roman" w:hAnsi="Times New Roman" w:cs="Times New Roman"/>
                <w:color w:val="000000"/>
                <w:kern w:val="0"/>
                <w:sz w:val="20"/>
                <w:szCs w:val="20"/>
                <w:lang w:eastAsia="ru-RU"/>
                <w14:ligatures w14:val="none"/>
              </w:rPr>
              <w:t>S</w:t>
            </w:r>
            <w:r w:rsidRPr="00973E8F">
              <w:rPr>
                <w:rFonts w:ascii="Times New Roman" w:eastAsia="Times New Roman" w:hAnsi="Times New Roman" w:cs="Times New Roman"/>
                <w:color w:val="000000"/>
                <w:kern w:val="0"/>
                <w:sz w:val="20"/>
                <w:szCs w:val="20"/>
                <w:vertAlign w:val="subscript"/>
                <w:lang w:eastAsia="ru-RU"/>
                <w14:ligatures w14:val="none"/>
              </w:rPr>
              <w:t>6,0</w:t>
            </w:r>
            <w:r w:rsidRPr="00973E8F">
              <w:rPr>
                <w:rFonts w:ascii="Times New Roman" w:eastAsia="Times New Roman" w:hAnsi="Times New Roman" w:cs="Times New Roman"/>
                <w:color w:val="000000"/>
                <w:kern w:val="0"/>
                <w:sz w:val="20"/>
                <w:szCs w:val="20"/>
                <w:lang w:eastAsia="ru-RU"/>
                <w14:ligatures w14:val="none"/>
              </w:rPr>
              <w:t xml:space="preserve"> (6% от массы удобрения) и С</w:t>
            </w:r>
            <w:r w:rsidRPr="00973E8F">
              <w:rPr>
                <w:rFonts w:ascii="Times New Roman" w:eastAsia="Times New Roman" w:hAnsi="Times New Roman" w:cs="Times New Roman"/>
                <w:color w:val="000000"/>
                <w:kern w:val="0"/>
                <w:sz w:val="20"/>
                <w:szCs w:val="20"/>
                <w:vertAlign w:val="subscript"/>
                <w:lang w:eastAsia="ru-RU"/>
                <w14:ligatures w14:val="none"/>
              </w:rPr>
              <w:t>12,0</w:t>
            </w:r>
            <w:r w:rsidRPr="00973E8F">
              <w:rPr>
                <w:rFonts w:ascii="Times New Roman" w:eastAsia="Times New Roman" w:hAnsi="Times New Roman" w:cs="Times New Roman"/>
                <w:color w:val="000000"/>
                <w:kern w:val="0"/>
                <w:sz w:val="20"/>
                <w:szCs w:val="20"/>
                <w:lang w:eastAsia="ru-RU"/>
                <w14:ligatures w14:val="none"/>
              </w:rPr>
              <w:t xml:space="preserve"> (12%) углерода, (марка 13-5,2-7,8)</w:t>
            </w:r>
          </w:p>
        </w:tc>
        <w:tc>
          <w:tcPr>
            <w:tcW w:w="1701" w:type="dxa"/>
            <w:shd w:val="clear" w:color="auto" w:fill="auto"/>
            <w:vAlign w:val="center"/>
          </w:tcPr>
          <w:p w14:paraId="0E815EF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66,4</w:t>
            </w:r>
          </w:p>
          <w:p w14:paraId="1425E1A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w:t>
            </w:r>
          </w:p>
        </w:tc>
        <w:tc>
          <w:tcPr>
            <w:tcW w:w="1134" w:type="dxa"/>
            <w:shd w:val="clear" w:color="auto" w:fill="auto"/>
            <w:vAlign w:val="center"/>
          </w:tcPr>
          <w:p w14:paraId="0C4ECA6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w:t>
            </w:r>
          </w:p>
        </w:tc>
        <w:tc>
          <w:tcPr>
            <w:tcW w:w="1560" w:type="dxa"/>
            <w:shd w:val="clear" w:color="auto" w:fill="auto"/>
            <w:vAlign w:val="center"/>
          </w:tcPr>
          <w:p w14:paraId="45B7286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71,7</w:t>
            </w:r>
          </w:p>
        </w:tc>
        <w:tc>
          <w:tcPr>
            <w:tcW w:w="1134" w:type="dxa"/>
            <w:shd w:val="clear" w:color="auto" w:fill="auto"/>
            <w:vAlign w:val="center"/>
          </w:tcPr>
          <w:p w14:paraId="1E96F67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4,1</w:t>
            </w:r>
          </w:p>
        </w:tc>
        <w:tc>
          <w:tcPr>
            <w:tcW w:w="1275" w:type="dxa"/>
            <w:shd w:val="clear" w:color="auto" w:fill="auto"/>
            <w:vAlign w:val="center"/>
          </w:tcPr>
          <w:p w14:paraId="2079889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33,3</w:t>
            </w:r>
          </w:p>
        </w:tc>
        <w:tc>
          <w:tcPr>
            <w:tcW w:w="851" w:type="dxa"/>
            <w:shd w:val="clear" w:color="auto" w:fill="auto"/>
            <w:vAlign w:val="center"/>
          </w:tcPr>
          <w:p w14:paraId="717A21DB"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109,1</w:t>
            </w:r>
          </w:p>
        </w:tc>
        <w:tc>
          <w:tcPr>
            <w:tcW w:w="1559" w:type="dxa"/>
            <w:shd w:val="clear" w:color="auto" w:fill="auto"/>
            <w:vAlign w:val="center"/>
          </w:tcPr>
          <w:p w14:paraId="7571CB50"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19,2</w:t>
            </w:r>
          </w:p>
        </w:tc>
        <w:tc>
          <w:tcPr>
            <w:tcW w:w="1418" w:type="dxa"/>
            <w:shd w:val="clear" w:color="auto" w:fill="auto"/>
            <w:vAlign w:val="center"/>
          </w:tcPr>
          <w:p w14:paraId="2991A68A"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19,8</w:t>
            </w:r>
          </w:p>
        </w:tc>
      </w:tr>
      <w:tr w:rsidR="00973E8F" w:rsidRPr="00973E8F" w14:paraId="655DAEE0" w14:textId="77777777" w:rsidTr="00834A99">
        <w:tc>
          <w:tcPr>
            <w:tcW w:w="3969" w:type="dxa"/>
            <w:vAlign w:val="bottom"/>
          </w:tcPr>
          <w:p w14:paraId="703A7DD7"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9. </w:t>
            </w:r>
            <w:r w:rsidRPr="00973E8F">
              <w:rPr>
                <w:rFonts w:ascii="Times New Roman" w:eastAsia="Times New Roman" w:hAnsi="Times New Roman" w:cs="Times New Roman"/>
                <w:kern w:val="0"/>
                <w:sz w:val="20"/>
                <w:szCs w:val="20"/>
                <w:lang w:eastAsia="ru-RU"/>
                <w14:ligatures w14:val="none"/>
              </w:rPr>
              <w:t>N</w:t>
            </w:r>
            <w:r w:rsidRPr="00973E8F">
              <w:rPr>
                <w:rFonts w:ascii="Times New Roman" w:eastAsia="Times New Roman" w:hAnsi="Times New Roman" w:cs="Times New Roman"/>
                <w:kern w:val="0"/>
                <w:sz w:val="20"/>
                <w:szCs w:val="20"/>
                <w:vertAlign w:val="subscript"/>
                <w:lang w:eastAsia="ru-RU"/>
                <w14:ligatures w14:val="none"/>
              </w:rPr>
              <w:t>50</w:t>
            </w:r>
            <w:r w:rsidRPr="00973E8F">
              <w:rPr>
                <w:rFonts w:ascii="Times New Roman" w:eastAsia="Times New Roman" w:hAnsi="Times New Roman" w:cs="Times New Roman"/>
                <w:kern w:val="0"/>
                <w:sz w:val="20"/>
                <w:szCs w:val="20"/>
                <w:lang w:eastAsia="ru-RU"/>
                <w14:ligatures w14:val="none"/>
              </w:rPr>
              <w:t>Р</w:t>
            </w:r>
            <w:r w:rsidRPr="00973E8F">
              <w:rPr>
                <w:rFonts w:ascii="Times New Roman" w:eastAsia="Times New Roman" w:hAnsi="Times New Roman" w:cs="Times New Roman"/>
                <w:kern w:val="0"/>
                <w:sz w:val="20"/>
                <w:szCs w:val="20"/>
                <w:vertAlign w:val="subscript"/>
                <w:lang w:eastAsia="ru-RU"/>
                <w14:ligatures w14:val="none"/>
              </w:rPr>
              <w:t>20</w:t>
            </w:r>
            <w:r w:rsidRPr="00973E8F">
              <w:rPr>
                <w:rFonts w:ascii="Times New Roman" w:eastAsia="Times New Roman" w:hAnsi="Times New Roman" w:cs="Times New Roman"/>
                <w:kern w:val="0"/>
                <w:sz w:val="20"/>
                <w:szCs w:val="20"/>
                <w:lang w:eastAsia="ru-RU"/>
                <w14:ligatures w14:val="none"/>
              </w:rPr>
              <w:t>К</w:t>
            </w:r>
            <w:r w:rsidRPr="00973E8F">
              <w:rPr>
                <w:rFonts w:ascii="Times New Roman" w:eastAsia="Times New Roman" w:hAnsi="Times New Roman" w:cs="Times New Roman"/>
                <w:kern w:val="0"/>
                <w:sz w:val="20"/>
                <w:szCs w:val="20"/>
                <w:vertAlign w:val="subscript"/>
                <w:lang w:eastAsia="ru-RU"/>
                <w14:ligatures w14:val="none"/>
              </w:rPr>
              <w:t xml:space="preserve">30 </w:t>
            </w:r>
            <w:r w:rsidRPr="00973E8F">
              <w:rPr>
                <w:rFonts w:ascii="Times New Roman" w:eastAsia="Times New Roman" w:hAnsi="Times New Roman" w:cs="Times New Roman"/>
                <w:kern w:val="0"/>
                <w:sz w:val="20"/>
                <w:szCs w:val="20"/>
                <w:lang w:eastAsia="ru-RU"/>
                <w14:ligatures w14:val="none"/>
              </w:rPr>
              <w:t>S</w:t>
            </w:r>
            <w:r w:rsidRPr="00973E8F">
              <w:rPr>
                <w:rFonts w:ascii="Times New Roman" w:eastAsia="Times New Roman" w:hAnsi="Times New Roman" w:cs="Times New Roman"/>
                <w:kern w:val="0"/>
                <w:sz w:val="20"/>
                <w:szCs w:val="20"/>
                <w:vertAlign w:val="subscript"/>
                <w:lang w:eastAsia="ru-RU"/>
                <w14:ligatures w14:val="none"/>
              </w:rPr>
              <w:t>2,0</w:t>
            </w:r>
            <w:r w:rsidRPr="00973E8F">
              <w:rPr>
                <w:rFonts w:ascii="Times New Roman" w:eastAsia="Times New Roman" w:hAnsi="Times New Roman" w:cs="Times New Roman"/>
                <w:kern w:val="0"/>
                <w:sz w:val="20"/>
                <w:szCs w:val="20"/>
                <w:lang w:eastAsia="ru-RU"/>
                <w14:ligatures w14:val="none"/>
              </w:rPr>
              <w:t xml:space="preserve"> (2%) и С</w:t>
            </w:r>
            <w:r w:rsidRPr="00973E8F">
              <w:rPr>
                <w:rFonts w:ascii="Times New Roman" w:eastAsia="Times New Roman" w:hAnsi="Times New Roman" w:cs="Times New Roman"/>
                <w:kern w:val="0"/>
                <w:sz w:val="20"/>
                <w:szCs w:val="20"/>
                <w:vertAlign w:val="subscript"/>
                <w:lang w:eastAsia="ru-RU"/>
                <w14:ligatures w14:val="none"/>
              </w:rPr>
              <w:t>12,0</w:t>
            </w:r>
            <w:r w:rsidRPr="00973E8F">
              <w:rPr>
                <w:rFonts w:ascii="Times New Roman" w:eastAsia="Times New Roman" w:hAnsi="Times New Roman" w:cs="Times New Roman"/>
                <w:kern w:val="0"/>
                <w:sz w:val="20"/>
                <w:szCs w:val="20"/>
                <w:lang w:eastAsia="ru-RU"/>
                <w14:ligatures w14:val="none"/>
              </w:rPr>
              <w:t xml:space="preserve"> (12%) углерода, (марка 13-5,2-7,8)</w:t>
            </w:r>
          </w:p>
        </w:tc>
        <w:tc>
          <w:tcPr>
            <w:tcW w:w="1701" w:type="dxa"/>
            <w:shd w:val="clear" w:color="auto" w:fill="auto"/>
            <w:vAlign w:val="center"/>
          </w:tcPr>
          <w:p w14:paraId="0EFA980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68,5</w:t>
            </w:r>
          </w:p>
          <w:p w14:paraId="3EA6B57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1134" w:type="dxa"/>
            <w:shd w:val="clear" w:color="auto" w:fill="auto"/>
            <w:vAlign w:val="center"/>
          </w:tcPr>
          <w:p w14:paraId="1C8D1C5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1560" w:type="dxa"/>
            <w:shd w:val="clear" w:color="auto" w:fill="auto"/>
            <w:vAlign w:val="center"/>
          </w:tcPr>
          <w:p w14:paraId="6C84AAE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70,3</w:t>
            </w:r>
          </w:p>
        </w:tc>
        <w:tc>
          <w:tcPr>
            <w:tcW w:w="1134" w:type="dxa"/>
            <w:shd w:val="clear" w:color="auto" w:fill="auto"/>
            <w:vAlign w:val="center"/>
          </w:tcPr>
          <w:p w14:paraId="389CC7A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4,1</w:t>
            </w:r>
          </w:p>
        </w:tc>
        <w:tc>
          <w:tcPr>
            <w:tcW w:w="1275" w:type="dxa"/>
            <w:shd w:val="clear" w:color="auto" w:fill="auto"/>
            <w:vAlign w:val="center"/>
          </w:tcPr>
          <w:p w14:paraId="71A3BE1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38,5</w:t>
            </w:r>
          </w:p>
        </w:tc>
        <w:tc>
          <w:tcPr>
            <w:tcW w:w="851" w:type="dxa"/>
            <w:shd w:val="clear" w:color="auto" w:fill="auto"/>
            <w:vAlign w:val="center"/>
          </w:tcPr>
          <w:p w14:paraId="31C128B7"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112,9</w:t>
            </w:r>
          </w:p>
        </w:tc>
        <w:tc>
          <w:tcPr>
            <w:tcW w:w="1559" w:type="dxa"/>
            <w:shd w:val="clear" w:color="auto" w:fill="auto"/>
            <w:vAlign w:val="center"/>
          </w:tcPr>
          <w:p w14:paraId="5A43C7B9"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23,0</w:t>
            </w:r>
          </w:p>
        </w:tc>
        <w:tc>
          <w:tcPr>
            <w:tcW w:w="1418" w:type="dxa"/>
            <w:shd w:val="clear" w:color="auto" w:fill="auto"/>
            <w:vAlign w:val="center"/>
          </w:tcPr>
          <w:p w14:paraId="7551FCD7"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37,0</w:t>
            </w:r>
          </w:p>
        </w:tc>
      </w:tr>
      <w:tr w:rsidR="00973E8F" w:rsidRPr="00973E8F" w14:paraId="6AFDCD08" w14:textId="77777777" w:rsidTr="00834A99">
        <w:tc>
          <w:tcPr>
            <w:tcW w:w="3969" w:type="dxa"/>
            <w:vAlign w:val="bottom"/>
          </w:tcPr>
          <w:p w14:paraId="560AC16F"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6. </w:t>
            </w:r>
            <w:r w:rsidRPr="00973E8F">
              <w:rPr>
                <w:rFonts w:ascii="Times New Roman" w:eastAsia="Times New Roman" w:hAnsi="Times New Roman" w:cs="Times New Roman"/>
                <w:bCs/>
                <w:kern w:val="0"/>
                <w:sz w:val="20"/>
                <w:szCs w:val="20"/>
                <w:lang w:eastAsia="ru-RU"/>
                <w14:ligatures w14:val="none"/>
              </w:rPr>
              <w:t>N</w:t>
            </w:r>
            <w:r w:rsidRPr="00973E8F">
              <w:rPr>
                <w:rFonts w:ascii="Times New Roman" w:eastAsia="Times New Roman" w:hAnsi="Times New Roman" w:cs="Times New Roman"/>
                <w:bCs/>
                <w:kern w:val="0"/>
                <w:sz w:val="20"/>
                <w:szCs w:val="20"/>
                <w:vertAlign w:val="subscript"/>
                <w:lang w:eastAsia="ru-RU"/>
                <w14:ligatures w14:val="none"/>
              </w:rPr>
              <w:t>50</w:t>
            </w:r>
            <w:r w:rsidRPr="00973E8F">
              <w:rPr>
                <w:rFonts w:ascii="Times New Roman" w:eastAsia="Times New Roman" w:hAnsi="Times New Roman" w:cs="Times New Roman"/>
                <w:bCs/>
                <w:kern w:val="0"/>
                <w:sz w:val="20"/>
                <w:szCs w:val="20"/>
                <w:lang w:eastAsia="ru-RU"/>
                <w14:ligatures w14:val="none"/>
              </w:rPr>
              <w:t>Р</w:t>
            </w:r>
            <w:r w:rsidRPr="00973E8F">
              <w:rPr>
                <w:rFonts w:ascii="Times New Roman" w:eastAsia="Times New Roman" w:hAnsi="Times New Roman" w:cs="Times New Roman"/>
                <w:bCs/>
                <w:kern w:val="0"/>
                <w:sz w:val="20"/>
                <w:szCs w:val="20"/>
                <w:vertAlign w:val="subscript"/>
                <w:lang w:eastAsia="ru-RU"/>
                <w14:ligatures w14:val="none"/>
              </w:rPr>
              <w:t>20</w:t>
            </w:r>
            <w:r w:rsidRPr="00973E8F">
              <w:rPr>
                <w:rFonts w:ascii="Times New Roman" w:eastAsia="Times New Roman" w:hAnsi="Times New Roman" w:cs="Times New Roman"/>
                <w:bCs/>
                <w:kern w:val="0"/>
                <w:sz w:val="20"/>
                <w:szCs w:val="20"/>
                <w:lang w:eastAsia="ru-RU"/>
                <w14:ligatures w14:val="none"/>
              </w:rPr>
              <w:t>К</w:t>
            </w:r>
            <w:r w:rsidRPr="00973E8F">
              <w:rPr>
                <w:rFonts w:ascii="Times New Roman" w:eastAsia="Times New Roman" w:hAnsi="Times New Roman" w:cs="Times New Roman"/>
                <w:bCs/>
                <w:kern w:val="0"/>
                <w:sz w:val="20"/>
                <w:szCs w:val="20"/>
                <w:vertAlign w:val="subscript"/>
                <w:lang w:eastAsia="ru-RU"/>
                <w14:ligatures w14:val="none"/>
              </w:rPr>
              <w:t xml:space="preserve">30 </w:t>
            </w:r>
            <w:r w:rsidRPr="00973E8F">
              <w:rPr>
                <w:rFonts w:ascii="Times New Roman" w:eastAsia="Times New Roman" w:hAnsi="Times New Roman" w:cs="Times New Roman"/>
                <w:bCs/>
                <w:kern w:val="0"/>
                <w:sz w:val="20"/>
                <w:szCs w:val="20"/>
                <w:lang w:eastAsia="ru-RU"/>
                <w14:ligatures w14:val="none"/>
              </w:rPr>
              <w:t>Cu</w:t>
            </w:r>
            <w:r w:rsidRPr="00973E8F">
              <w:rPr>
                <w:rFonts w:ascii="Times New Roman" w:eastAsia="Times New Roman" w:hAnsi="Times New Roman" w:cs="Times New Roman"/>
                <w:bCs/>
                <w:kern w:val="0"/>
                <w:sz w:val="20"/>
                <w:szCs w:val="20"/>
                <w:vertAlign w:val="subscript"/>
                <w:lang w:eastAsia="ru-RU"/>
                <w14:ligatures w14:val="none"/>
              </w:rPr>
              <w:t xml:space="preserve">0,200 </w:t>
            </w:r>
            <w:r w:rsidRPr="00973E8F">
              <w:rPr>
                <w:rFonts w:ascii="Times New Roman" w:eastAsia="Times New Roman" w:hAnsi="Times New Roman" w:cs="Times New Roman"/>
                <w:bCs/>
                <w:kern w:val="0"/>
                <w:sz w:val="20"/>
                <w:szCs w:val="20"/>
                <w:lang w:eastAsia="ru-RU"/>
                <w14:ligatures w14:val="none"/>
              </w:rPr>
              <w:t>(0,20%) и Mn</w:t>
            </w:r>
            <w:r w:rsidRPr="00973E8F">
              <w:rPr>
                <w:rFonts w:ascii="Times New Roman" w:eastAsia="Times New Roman" w:hAnsi="Times New Roman" w:cs="Times New Roman"/>
                <w:bCs/>
                <w:kern w:val="0"/>
                <w:sz w:val="20"/>
                <w:szCs w:val="20"/>
                <w:vertAlign w:val="subscript"/>
                <w:lang w:eastAsia="ru-RU"/>
                <w14:ligatures w14:val="none"/>
              </w:rPr>
              <w:t xml:space="preserve">0,100 </w:t>
            </w:r>
            <w:r w:rsidRPr="00973E8F">
              <w:rPr>
                <w:rFonts w:ascii="Times New Roman" w:eastAsia="Times New Roman" w:hAnsi="Times New Roman" w:cs="Times New Roman"/>
                <w:bCs/>
                <w:kern w:val="0"/>
                <w:sz w:val="20"/>
                <w:szCs w:val="20"/>
                <w:lang w:eastAsia="ru-RU"/>
                <w14:ligatures w14:val="none"/>
              </w:rPr>
              <w:t>(0,10%) (c EDTA) + связующее на основе растительного масла (</w:t>
            </w:r>
            <w:r w:rsidRPr="00973E8F">
              <w:rPr>
                <w:rFonts w:ascii="Times New Roman" w:eastAsia="Times New Roman" w:hAnsi="Times New Roman" w:cs="Times New Roman"/>
                <w:kern w:val="0"/>
                <w:sz w:val="20"/>
                <w:szCs w:val="20"/>
                <w:lang w:val="en-US" w:eastAsia="ru-RU"/>
                <w14:ligatures w14:val="none"/>
              </w:rPr>
              <w:t>FS</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0"/>
                <w:szCs w:val="20"/>
                <w:lang w:val="en-US" w:eastAsia="ru-RU"/>
                <w14:ligatures w14:val="none"/>
              </w:rPr>
              <w:t>OPAN</w:t>
            </w:r>
            <w:r w:rsidRPr="00973E8F">
              <w:rPr>
                <w:rFonts w:ascii="Times New Roman" w:eastAsia="Times New Roman" w:hAnsi="Times New Roman" w:cs="Times New Roman"/>
                <w:bCs/>
                <w:kern w:val="0"/>
                <w:sz w:val="20"/>
                <w:szCs w:val="20"/>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(марка 13-5,2-7,8)</w:t>
            </w:r>
          </w:p>
        </w:tc>
        <w:tc>
          <w:tcPr>
            <w:tcW w:w="1701" w:type="dxa"/>
            <w:shd w:val="clear" w:color="auto" w:fill="auto"/>
            <w:vAlign w:val="center"/>
          </w:tcPr>
          <w:p w14:paraId="75AB950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67,6</w:t>
            </w:r>
          </w:p>
          <w:p w14:paraId="5281990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5,1</w:t>
            </w:r>
          </w:p>
        </w:tc>
        <w:tc>
          <w:tcPr>
            <w:tcW w:w="1134" w:type="dxa"/>
            <w:shd w:val="clear" w:color="auto" w:fill="auto"/>
            <w:vAlign w:val="center"/>
          </w:tcPr>
          <w:p w14:paraId="50D910F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51</w:t>
            </w:r>
          </w:p>
        </w:tc>
        <w:tc>
          <w:tcPr>
            <w:tcW w:w="1560" w:type="dxa"/>
            <w:shd w:val="clear" w:color="auto" w:fill="auto"/>
            <w:vAlign w:val="center"/>
          </w:tcPr>
          <w:p w14:paraId="326BAE2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71,4</w:t>
            </w:r>
          </w:p>
        </w:tc>
        <w:tc>
          <w:tcPr>
            <w:tcW w:w="1134" w:type="dxa"/>
            <w:shd w:val="clear" w:color="auto" w:fill="auto"/>
            <w:vAlign w:val="center"/>
          </w:tcPr>
          <w:p w14:paraId="6804649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4,1</w:t>
            </w:r>
          </w:p>
        </w:tc>
        <w:tc>
          <w:tcPr>
            <w:tcW w:w="1275" w:type="dxa"/>
            <w:shd w:val="clear" w:color="auto" w:fill="auto"/>
            <w:vAlign w:val="center"/>
          </w:tcPr>
          <w:p w14:paraId="0B93893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36,3</w:t>
            </w:r>
          </w:p>
        </w:tc>
        <w:tc>
          <w:tcPr>
            <w:tcW w:w="851" w:type="dxa"/>
            <w:shd w:val="clear" w:color="auto" w:fill="auto"/>
            <w:vAlign w:val="center"/>
          </w:tcPr>
          <w:p w14:paraId="3604AC39"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111,8</w:t>
            </w:r>
          </w:p>
        </w:tc>
        <w:tc>
          <w:tcPr>
            <w:tcW w:w="1559" w:type="dxa"/>
            <w:shd w:val="clear" w:color="auto" w:fill="auto"/>
            <w:vAlign w:val="center"/>
          </w:tcPr>
          <w:p w14:paraId="6C4FCFFC"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21,9</w:t>
            </w:r>
          </w:p>
        </w:tc>
        <w:tc>
          <w:tcPr>
            <w:tcW w:w="1418" w:type="dxa"/>
            <w:shd w:val="clear" w:color="auto" w:fill="auto"/>
            <w:vAlign w:val="center"/>
          </w:tcPr>
          <w:p w14:paraId="4CEAE91D"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29,1</w:t>
            </w:r>
          </w:p>
        </w:tc>
      </w:tr>
      <w:tr w:rsidR="00973E8F" w:rsidRPr="00973E8F" w14:paraId="38A25287" w14:textId="77777777" w:rsidTr="00834A99">
        <w:tc>
          <w:tcPr>
            <w:tcW w:w="3969" w:type="dxa"/>
            <w:vAlign w:val="bottom"/>
          </w:tcPr>
          <w:p w14:paraId="25AFA165"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8. </w:t>
            </w:r>
            <w:r w:rsidRPr="00973E8F">
              <w:rPr>
                <w:rFonts w:ascii="Times New Roman" w:eastAsia="Times New Roman" w:hAnsi="Times New Roman" w:cs="Times New Roman"/>
                <w:kern w:val="0"/>
                <w:sz w:val="20"/>
                <w:szCs w:val="20"/>
                <w:lang w:eastAsia="ru-RU"/>
                <w14:ligatures w14:val="none"/>
              </w:rPr>
              <w:t>N</w:t>
            </w:r>
            <w:r w:rsidRPr="00973E8F">
              <w:rPr>
                <w:rFonts w:ascii="Times New Roman" w:eastAsia="Times New Roman" w:hAnsi="Times New Roman" w:cs="Times New Roman"/>
                <w:kern w:val="0"/>
                <w:sz w:val="20"/>
                <w:szCs w:val="20"/>
                <w:vertAlign w:val="subscript"/>
                <w:lang w:eastAsia="ru-RU"/>
                <w14:ligatures w14:val="none"/>
              </w:rPr>
              <w:t>50</w:t>
            </w:r>
            <w:r w:rsidRPr="00973E8F">
              <w:rPr>
                <w:rFonts w:ascii="Times New Roman" w:eastAsia="Times New Roman" w:hAnsi="Times New Roman" w:cs="Times New Roman"/>
                <w:kern w:val="0"/>
                <w:sz w:val="20"/>
                <w:szCs w:val="20"/>
                <w:lang w:eastAsia="ru-RU"/>
                <w14:ligatures w14:val="none"/>
              </w:rPr>
              <w:t>Р</w:t>
            </w:r>
            <w:r w:rsidRPr="00973E8F">
              <w:rPr>
                <w:rFonts w:ascii="Times New Roman" w:eastAsia="Times New Roman" w:hAnsi="Times New Roman" w:cs="Times New Roman"/>
                <w:kern w:val="0"/>
                <w:sz w:val="20"/>
                <w:szCs w:val="20"/>
                <w:vertAlign w:val="subscript"/>
                <w:lang w:eastAsia="ru-RU"/>
                <w14:ligatures w14:val="none"/>
              </w:rPr>
              <w:t>20</w:t>
            </w:r>
            <w:r w:rsidRPr="00973E8F">
              <w:rPr>
                <w:rFonts w:ascii="Times New Roman" w:eastAsia="Times New Roman" w:hAnsi="Times New Roman" w:cs="Times New Roman"/>
                <w:kern w:val="0"/>
                <w:sz w:val="20"/>
                <w:szCs w:val="20"/>
                <w:lang w:eastAsia="ru-RU"/>
                <w14:ligatures w14:val="none"/>
              </w:rPr>
              <w:t>К</w:t>
            </w:r>
            <w:r w:rsidRPr="00973E8F">
              <w:rPr>
                <w:rFonts w:ascii="Times New Roman" w:eastAsia="Times New Roman" w:hAnsi="Times New Roman" w:cs="Times New Roman"/>
                <w:kern w:val="0"/>
                <w:sz w:val="20"/>
                <w:szCs w:val="20"/>
                <w:vertAlign w:val="subscript"/>
                <w:lang w:eastAsia="ru-RU"/>
                <w14:ligatures w14:val="none"/>
              </w:rPr>
              <w:t xml:space="preserve">30 </w:t>
            </w:r>
            <w:r w:rsidRPr="00973E8F">
              <w:rPr>
                <w:rFonts w:ascii="Times New Roman" w:eastAsia="Times New Roman" w:hAnsi="Times New Roman" w:cs="Times New Roman"/>
                <w:kern w:val="0"/>
                <w:sz w:val="20"/>
                <w:szCs w:val="20"/>
                <w:lang w:eastAsia="ru-RU"/>
                <w14:ligatures w14:val="none"/>
              </w:rPr>
              <w:t>S</w:t>
            </w:r>
            <w:r w:rsidRPr="00973E8F">
              <w:rPr>
                <w:rFonts w:ascii="Times New Roman" w:eastAsia="Times New Roman" w:hAnsi="Times New Roman" w:cs="Times New Roman"/>
                <w:kern w:val="0"/>
                <w:sz w:val="20"/>
                <w:szCs w:val="20"/>
                <w:vertAlign w:val="subscript"/>
                <w:lang w:eastAsia="ru-RU"/>
                <w14:ligatures w14:val="none"/>
              </w:rPr>
              <w:t>2,0</w:t>
            </w:r>
            <w:r w:rsidRPr="00973E8F">
              <w:rPr>
                <w:rFonts w:ascii="Times New Roman" w:eastAsia="Times New Roman" w:hAnsi="Times New Roman" w:cs="Times New Roman"/>
                <w:kern w:val="0"/>
                <w:sz w:val="20"/>
                <w:szCs w:val="20"/>
                <w:lang w:eastAsia="ru-RU"/>
                <w14:ligatures w14:val="none"/>
              </w:rPr>
              <w:t xml:space="preserve"> (2%), СаО</w:t>
            </w:r>
            <w:r w:rsidRPr="00973E8F">
              <w:rPr>
                <w:rFonts w:ascii="Times New Roman" w:eastAsia="Times New Roman" w:hAnsi="Times New Roman" w:cs="Times New Roman"/>
                <w:kern w:val="0"/>
                <w:sz w:val="20"/>
                <w:szCs w:val="20"/>
                <w:vertAlign w:val="subscript"/>
                <w:lang w:eastAsia="ru-RU"/>
                <w14:ligatures w14:val="none"/>
              </w:rPr>
              <w:t>7,0</w:t>
            </w:r>
            <w:r w:rsidRPr="00973E8F">
              <w:rPr>
                <w:rFonts w:ascii="Times New Roman" w:eastAsia="Times New Roman" w:hAnsi="Times New Roman" w:cs="Times New Roman"/>
                <w:kern w:val="0"/>
                <w:sz w:val="20"/>
                <w:szCs w:val="20"/>
                <w:lang w:eastAsia="ru-RU"/>
                <w14:ligatures w14:val="none"/>
              </w:rPr>
              <w:t xml:space="preserve"> (7%) и МgО</w:t>
            </w:r>
            <w:r w:rsidRPr="00973E8F">
              <w:rPr>
                <w:rFonts w:ascii="Times New Roman" w:eastAsia="Times New Roman" w:hAnsi="Times New Roman" w:cs="Times New Roman"/>
                <w:kern w:val="0"/>
                <w:sz w:val="20"/>
                <w:szCs w:val="20"/>
                <w:vertAlign w:val="subscript"/>
                <w:lang w:eastAsia="ru-RU"/>
                <w14:ligatures w14:val="none"/>
              </w:rPr>
              <w:t>5,0</w:t>
            </w:r>
            <w:r w:rsidRPr="00973E8F">
              <w:rPr>
                <w:rFonts w:ascii="Times New Roman" w:eastAsia="Times New Roman" w:hAnsi="Times New Roman" w:cs="Times New Roman"/>
                <w:kern w:val="0"/>
                <w:sz w:val="20"/>
                <w:szCs w:val="20"/>
                <w:lang w:eastAsia="ru-RU"/>
                <w14:ligatures w14:val="none"/>
              </w:rPr>
              <w:t xml:space="preserve"> (5%), (марка 13-5,2-7,8)</w:t>
            </w:r>
          </w:p>
        </w:tc>
        <w:tc>
          <w:tcPr>
            <w:tcW w:w="1701" w:type="dxa"/>
            <w:shd w:val="clear" w:color="auto" w:fill="auto"/>
            <w:vAlign w:val="center"/>
          </w:tcPr>
          <w:p w14:paraId="5DCF725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67,7</w:t>
            </w:r>
          </w:p>
          <w:p w14:paraId="7A62347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5,2</w:t>
            </w:r>
          </w:p>
        </w:tc>
        <w:tc>
          <w:tcPr>
            <w:tcW w:w="1134" w:type="dxa"/>
            <w:shd w:val="clear" w:color="auto" w:fill="auto"/>
            <w:vAlign w:val="center"/>
          </w:tcPr>
          <w:p w14:paraId="2484AB2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52</w:t>
            </w:r>
          </w:p>
        </w:tc>
        <w:tc>
          <w:tcPr>
            <w:tcW w:w="1560" w:type="dxa"/>
            <w:shd w:val="clear" w:color="auto" w:fill="auto"/>
            <w:vAlign w:val="center"/>
          </w:tcPr>
          <w:p w14:paraId="10A6C7D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color w:val="000000"/>
                <w:kern w:val="0"/>
                <w:sz w:val="20"/>
                <w:szCs w:val="20"/>
                <w:lang w:eastAsia="ru-RU"/>
                <w14:ligatures w14:val="none"/>
              </w:rPr>
              <w:t>70,4</w:t>
            </w:r>
          </w:p>
        </w:tc>
        <w:tc>
          <w:tcPr>
            <w:tcW w:w="1134" w:type="dxa"/>
            <w:shd w:val="clear" w:color="auto" w:fill="auto"/>
            <w:vAlign w:val="center"/>
          </w:tcPr>
          <w:p w14:paraId="694E5B2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color w:val="000000"/>
                <w:kern w:val="0"/>
                <w:sz w:val="20"/>
                <w:szCs w:val="20"/>
                <w:lang w:eastAsia="ru-RU"/>
                <w14:ligatures w14:val="none"/>
              </w:rPr>
              <w:t>4,1</w:t>
            </w:r>
          </w:p>
        </w:tc>
        <w:tc>
          <w:tcPr>
            <w:tcW w:w="1275" w:type="dxa"/>
            <w:shd w:val="clear" w:color="auto" w:fill="auto"/>
            <w:vAlign w:val="center"/>
          </w:tcPr>
          <w:p w14:paraId="7E0CAAC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36,5</w:t>
            </w:r>
          </w:p>
        </w:tc>
        <w:tc>
          <w:tcPr>
            <w:tcW w:w="851" w:type="dxa"/>
            <w:shd w:val="clear" w:color="auto" w:fill="auto"/>
            <w:vAlign w:val="center"/>
          </w:tcPr>
          <w:p w14:paraId="4700A7E7"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111,0</w:t>
            </w:r>
          </w:p>
        </w:tc>
        <w:tc>
          <w:tcPr>
            <w:tcW w:w="1559" w:type="dxa"/>
            <w:shd w:val="clear" w:color="auto" w:fill="auto"/>
            <w:vAlign w:val="center"/>
          </w:tcPr>
          <w:p w14:paraId="7F361C76"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21,1</w:t>
            </w:r>
          </w:p>
        </w:tc>
        <w:tc>
          <w:tcPr>
            <w:tcW w:w="1418" w:type="dxa"/>
            <w:shd w:val="clear" w:color="auto" w:fill="auto"/>
            <w:vAlign w:val="center"/>
          </w:tcPr>
          <w:p w14:paraId="59EEC903"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30,9</w:t>
            </w:r>
          </w:p>
        </w:tc>
      </w:tr>
      <w:tr w:rsidR="00973E8F" w:rsidRPr="00973E8F" w14:paraId="19A4820B" w14:textId="77777777" w:rsidTr="00834A99">
        <w:tc>
          <w:tcPr>
            <w:tcW w:w="3969" w:type="dxa"/>
            <w:vAlign w:val="bottom"/>
          </w:tcPr>
          <w:p w14:paraId="4644E819" w14:textId="77777777" w:rsidR="00973E8F" w:rsidRPr="00973E8F" w:rsidRDefault="00973E8F" w:rsidP="00973E8F">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10. Nаа</w:t>
            </w:r>
            <w:r w:rsidRPr="00973E8F">
              <w:rPr>
                <w:rFonts w:ascii="Times New Roman" w:eastAsia="Times New Roman" w:hAnsi="Times New Roman" w:cs="Times New Roman"/>
                <w:color w:val="000000"/>
                <w:kern w:val="0"/>
                <w:sz w:val="20"/>
                <w:szCs w:val="20"/>
                <w:vertAlign w:val="subscript"/>
                <w:lang w:eastAsia="ru-RU"/>
                <w14:ligatures w14:val="none"/>
              </w:rPr>
              <w:t xml:space="preserve">50 </w:t>
            </w:r>
            <w:r w:rsidRPr="00973E8F">
              <w:rPr>
                <w:rFonts w:ascii="Times New Roman" w:eastAsia="Times New Roman" w:hAnsi="Times New Roman" w:cs="Times New Roman"/>
                <w:color w:val="000000"/>
                <w:kern w:val="0"/>
                <w:sz w:val="20"/>
                <w:szCs w:val="20"/>
                <w:lang w:eastAsia="ru-RU"/>
                <w14:ligatures w14:val="none"/>
              </w:rPr>
              <w:t xml:space="preserve">с отходами дрожжевых производств (Ростмомент, из расчета </w:t>
            </w:r>
          </w:p>
          <w:p w14:paraId="5C88E5DD"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 кг/га) + Р</w:t>
            </w:r>
            <w:r w:rsidRPr="00973E8F">
              <w:rPr>
                <w:rFonts w:ascii="Times New Roman" w:eastAsia="Times New Roman" w:hAnsi="Times New Roman" w:cs="Times New Roman"/>
                <w:color w:val="000000"/>
                <w:kern w:val="0"/>
                <w:sz w:val="20"/>
                <w:szCs w:val="20"/>
                <w:vertAlign w:val="subscript"/>
                <w:lang w:eastAsia="ru-RU"/>
                <w14:ligatures w14:val="none"/>
              </w:rPr>
              <w:t>20</w:t>
            </w:r>
            <w:r w:rsidRPr="00973E8F">
              <w:rPr>
                <w:rFonts w:ascii="Times New Roman" w:eastAsia="Times New Roman" w:hAnsi="Times New Roman" w:cs="Times New Roman"/>
                <w:color w:val="000000"/>
                <w:kern w:val="0"/>
                <w:sz w:val="20"/>
                <w:szCs w:val="20"/>
                <w:lang w:eastAsia="ru-RU"/>
                <w14:ligatures w14:val="none"/>
              </w:rPr>
              <w:t>К</w:t>
            </w:r>
            <w:r w:rsidRPr="00973E8F">
              <w:rPr>
                <w:rFonts w:ascii="Times New Roman" w:eastAsia="Times New Roman" w:hAnsi="Times New Roman" w:cs="Times New Roman"/>
                <w:color w:val="000000"/>
                <w:kern w:val="0"/>
                <w:sz w:val="20"/>
                <w:szCs w:val="20"/>
                <w:vertAlign w:val="subscript"/>
                <w:lang w:eastAsia="ru-RU"/>
                <w14:ligatures w14:val="none"/>
              </w:rPr>
              <w:t>30</w:t>
            </w:r>
          </w:p>
        </w:tc>
        <w:tc>
          <w:tcPr>
            <w:tcW w:w="1701" w:type="dxa"/>
            <w:shd w:val="clear" w:color="auto" w:fill="auto"/>
            <w:vAlign w:val="center"/>
          </w:tcPr>
          <w:p w14:paraId="0AE746E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63,1</w:t>
            </w:r>
          </w:p>
          <w:p w14:paraId="6596AEF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0,6</w:t>
            </w:r>
          </w:p>
        </w:tc>
        <w:tc>
          <w:tcPr>
            <w:tcW w:w="1134" w:type="dxa"/>
            <w:shd w:val="clear" w:color="auto" w:fill="auto"/>
            <w:vAlign w:val="center"/>
          </w:tcPr>
          <w:p w14:paraId="60C2AD9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w:t>
            </w:r>
          </w:p>
        </w:tc>
        <w:tc>
          <w:tcPr>
            <w:tcW w:w="1560" w:type="dxa"/>
            <w:shd w:val="clear" w:color="auto" w:fill="auto"/>
            <w:vAlign w:val="center"/>
          </w:tcPr>
          <w:p w14:paraId="278A69B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65,0</w:t>
            </w:r>
          </w:p>
        </w:tc>
        <w:tc>
          <w:tcPr>
            <w:tcW w:w="1134" w:type="dxa"/>
            <w:shd w:val="clear" w:color="auto" w:fill="auto"/>
            <w:vAlign w:val="center"/>
          </w:tcPr>
          <w:p w14:paraId="0406BF5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4,1</w:t>
            </w:r>
          </w:p>
        </w:tc>
        <w:tc>
          <w:tcPr>
            <w:tcW w:w="1275" w:type="dxa"/>
            <w:shd w:val="clear" w:color="auto" w:fill="auto"/>
            <w:vAlign w:val="center"/>
          </w:tcPr>
          <w:p w14:paraId="11E6497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25,0</w:t>
            </w:r>
          </w:p>
        </w:tc>
        <w:tc>
          <w:tcPr>
            <w:tcW w:w="851" w:type="dxa"/>
            <w:shd w:val="clear" w:color="auto" w:fill="auto"/>
            <w:vAlign w:val="center"/>
          </w:tcPr>
          <w:p w14:paraId="4A9E09B1"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94,1</w:t>
            </w:r>
          </w:p>
        </w:tc>
        <w:tc>
          <w:tcPr>
            <w:tcW w:w="1559" w:type="dxa"/>
            <w:shd w:val="clear" w:color="auto" w:fill="auto"/>
            <w:vAlign w:val="center"/>
          </w:tcPr>
          <w:p w14:paraId="2BE69781"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4,2</w:t>
            </w:r>
          </w:p>
        </w:tc>
        <w:tc>
          <w:tcPr>
            <w:tcW w:w="1418" w:type="dxa"/>
            <w:shd w:val="clear" w:color="auto" w:fill="auto"/>
            <w:vAlign w:val="center"/>
          </w:tcPr>
          <w:p w14:paraId="484EFF49"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1,8</w:t>
            </w:r>
          </w:p>
        </w:tc>
      </w:tr>
      <w:tr w:rsidR="00973E8F" w:rsidRPr="00973E8F" w14:paraId="6ADE6F44" w14:textId="77777777" w:rsidTr="00834A99">
        <w:tc>
          <w:tcPr>
            <w:tcW w:w="3969" w:type="dxa"/>
          </w:tcPr>
          <w:p w14:paraId="571D9066"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НСР</w:t>
            </w:r>
            <w:r w:rsidRPr="00973E8F">
              <w:rPr>
                <w:rFonts w:ascii="Times New Roman" w:eastAsia="Times New Roman" w:hAnsi="Times New Roman" w:cs="Times New Roman"/>
                <w:kern w:val="0"/>
                <w:sz w:val="20"/>
                <w:szCs w:val="20"/>
                <w:vertAlign w:val="subscript"/>
                <w:lang w:eastAsia="ru-RU"/>
                <w14:ligatures w14:val="none"/>
              </w:rPr>
              <w:t>05</w:t>
            </w:r>
          </w:p>
        </w:tc>
        <w:tc>
          <w:tcPr>
            <w:tcW w:w="1701" w:type="dxa"/>
            <w:shd w:val="clear" w:color="auto" w:fill="auto"/>
            <w:vAlign w:val="center"/>
          </w:tcPr>
          <w:p w14:paraId="24397FE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2,78</w:t>
            </w:r>
          </w:p>
        </w:tc>
        <w:tc>
          <w:tcPr>
            <w:tcW w:w="1134" w:type="dxa"/>
            <w:shd w:val="clear" w:color="auto" w:fill="auto"/>
            <w:vAlign w:val="center"/>
          </w:tcPr>
          <w:p w14:paraId="4CEDB65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1560" w:type="dxa"/>
            <w:shd w:val="clear" w:color="auto" w:fill="auto"/>
            <w:vAlign w:val="center"/>
          </w:tcPr>
          <w:p w14:paraId="5679CCA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1134" w:type="dxa"/>
            <w:shd w:val="clear" w:color="auto" w:fill="auto"/>
            <w:vAlign w:val="center"/>
          </w:tcPr>
          <w:p w14:paraId="19ACE55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p>
        </w:tc>
        <w:tc>
          <w:tcPr>
            <w:tcW w:w="1275" w:type="dxa"/>
            <w:shd w:val="clear" w:color="auto" w:fill="auto"/>
            <w:vAlign w:val="center"/>
          </w:tcPr>
          <w:p w14:paraId="18E7A0D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851" w:type="dxa"/>
            <w:shd w:val="clear" w:color="auto" w:fill="auto"/>
            <w:vAlign w:val="center"/>
          </w:tcPr>
          <w:p w14:paraId="0912F8B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1559" w:type="dxa"/>
            <w:shd w:val="clear" w:color="auto" w:fill="auto"/>
            <w:vAlign w:val="center"/>
          </w:tcPr>
          <w:p w14:paraId="37DCEB7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1418" w:type="dxa"/>
            <w:shd w:val="clear" w:color="auto" w:fill="auto"/>
            <w:vAlign w:val="center"/>
          </w:tcPr>
          <w:p w14:paraId="3142CDD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502148D5" w14:textId="77777777" w:rsidTr="00834A99">
        <w:tc>
          <w:tcPr>
            <w:tcW w:w="14601" w:type="dxa"/>
            <w:gridSpan w:val="9"/>
          </w:tcPr>
          <w:p w14:paraId="725F613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Озимая пшеница</w:t>
            </w:r>
          </w:p>
        </w:tc>
      </w:tr>
      <w:tr w:rsidR="00973E8F" w:rsidRPr="00973E8F" w14:paraId="7C469689" w14:textId="77777777" w:rsidTr="00834A99">
        <w:tc>
          <w:tcPr>
            <w:tcW w:w="3969" w:type="dxa"/>
            <w:vAlign w:val="bottom"/>
          </w:tcPr>
          <w:p w14:paraId="27F3E2BB" w14:textId="77777777" w:rsidR="00973E8F" w:rsidRPr="00973E8F" w:rsidRDefault="00973E8F" w:rsidP="00973E8F">
            <w:pPr>
              <w:spacing w:after="0" w:line="240" w:lineRule="auto"/>
              <w:jc w:val="both"/>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 Контроль без удобрений</w:t>
            </w:r>
          </w:p>
        </w:tc>
        <w:tc>
          <w:tcPr>
            <w:tcW w:w="1701" w:type="dxa"/>
            <w:shd w:val="clear" w:color="auto" w:fill="auto"/>
            <w:vAlign w:val="center"/>
          </w:tcPr>
          <w:p w14:paraId="524DE11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32,2</w:t>
            </w:r>
          </w:p>
        </w:tc>
        <w:tc>
          <w:tcPr>
            <w:tcW w:w="1134" w:type="dxa"/>
            <w:shd w:val="clear" w:color="auto" w:fill="auto"/>
            <w:vAlign w:val="center"/>
          </w:tcPr>
          <w:p w14:paraId="10C23D2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560" w:type="dxa"/>
            <w:shd w:val="clear" w:color="auto" w:fill="auto"/>
            <w:vAlign w:val="center"/>
          </w:tcPr>
          <w:p w14:paraId="06B0C14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134" w:type="dxa"/>
            <w:shd w:val="clear" w:color="auto" w:fill="auto"/>
            <w:vAlign w:val="center"/>
          </w:tcPr>
          <w:p w14:paraId="45F4B9C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275" w:type="dxa"/>
            <w:shd w:val="clear" w:color="auto" w:fill="auto"/>
            <w:vAlign w:val="center"/>
          </w:tcPr>
          <w:p w14:paraId="58871AF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851" w:type="dxa"/>
            <w:shd w:val="clear" w:color="auto" w:fill="auto"/>
            <w:vAlign w:val="center"/>
          </w:tcPr>
          <w:p w14:paraId="52219D1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559" w:type="dxa"/>
            <w:shd w:val="clear" w:color="auto" w:fill="auto"/>
            <w:vAlign w:val="center"/>
          </w:tcPr>
          <w:p w14:paraId="6E9459C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418" w:type="dxa"/>
            <w:shd w:val="clear" w:color="auto" w:fill="auto"/>
            <w:vAlign w:val="center"/>
          </w:tcPr>
          <w:p w14:paraId="4C4488F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r>
      <w:tr w:rsidR="00973E8F" w:rsidRPr="00973E8F" w14:paraId="2912572C" w14:textId="77777777" w:rsidTr="00834A99">
        <w:trPr>
          <w:trHeight w:val="253"/>
        </w:trPr>
        <w:tc>
          <w:tcPr>
            <w:tcW w:w="3969" w:type="dxa"/>
            <w:vAlign w:val="center"/>
          </w:tcPr>
          <w:p w14:paraId="3B09F1D1" w14:textId="77777777" w:rsidR="00973E8F" w:rsidRPr="00973E8F" w:rsidRDefault="00973E8F" w:rsidP="00973E8F">
            <w:pPr>
              <w:shd w:val="clear" w:color="auto" w:fill="FFFFFF"/>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2. </w:t>
            </w:r>
            <w:r w:rsidRPr="00973E8F">
              <w:rPr>
                <w:rFonts w:ascii="Times New Roman" w:eastAsia="Times New Roman" w:hAnsi="Times New Roman" w:cs="Times New Roman"/>
                <w:color w:val="000000"/>
                <w:spacing w:val="-4"/>
                <w:kern w:val="0"/>
                <w:sz w:val="20"/>
                <w:szCs w:val="20"/>
                <w:lang w:eastAsia="ru-RU"/>
                <w14:ligatures w14:val="none"/>
              </w:rPr>
              <w:t>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color w:val="000000"/>
                <w:spacing w:val="-4"/>
                <w:kern w:val="0"/>
                <w:sz w:val="20"/>
                <w:szCs w:val="20"/>
                <w:lang w:eastAsia="ru-RU"/>
                <w14:ligatures w14:val="none"/>
              </w:rPr>
              <w:t xml:space="preserve"> + </w:t>
            </w:r>
            <w:r w:rsidRPr="00973E8F">
              <w:rPr>
                <w:rFonts w:ascii="Times New Roman" w:eastAsia="Times New Roman" w:hAnsi="Times New Roman" w:cs="Times New Roman"/>
                <w:spacing w:val="-4"/>
                <w:kern w:val="0"/>
                <w:sz w:val="20"/>
                <w:szCs w:val="20"/>
                <w:lang w:eastAsia="ru-RU"/>
                <w14:ligatures w14:val="none"/>
              </w:rPr>
              <w:t>N</w:t>
            </w:r>
            <w:r w:rsidRPr="00973E8F">
              <w:rPr>
                <w:rFonts w:ascii="Times New Roman" w:eastAsia="Times New Roman" w:hAnsi="Times New Roman" w:cs="Times New Roman"/>
                <w:spacing w:val="-4"/>
                <w:kern w:val="0"/>
                <w:sz w:val="20"/>
                <w:szCs w:val="20"/>
                <w:vertAlign w:val="subscript"/>
                <w:lang w:eastAsia="ru-RU"/>
                <w14:ligatures w14:val="none"/>
              </w:rPr>
              <w:t xml:space="preserve">70+40 </w:t>
            </w:r>
            <w:r w:rsidRPr="00973E8F">
              <w:rPr>
                <w:rFonts w:ascii="Times New Roman" w:eastAsia="Times New Roman" w:hAnsi="Times New Roman" w:cs="Times New Roman"/>
                <w:color w:val="000000"/>
                <w:spacing w:val="-4"/>
                <w:kern w:val="0"/>
                <w:sz w:val="20"/>
                <w:szCs w:val="20"/>
                <w:lang w:eastAsia="ru-RU"/>
                <w14:ligatures w14:val="none"/>
              </w:rPr>
              <w:t xml:space="preserve">– </w:t>
            </w:r>
            <w:r w:rsidRPr="00973E8F">
              <w:rPr>
                <w:rFonts w:ascii="Times New Roman" w:eastAsia="Times New Roman" w:hAnsi="Times New Roman" w:cs="Times New Roman"/>
                <w:i/>
                <w:color w:val="000000"/>
                <w:spacing w:val="-4"/>
                <w:kern w:val="0"/>
                <w:sz w:val="20"/>
                <w:szCs w:val="20"/>
                <w:lang w:eastAsia="ru-RU"/>
                <w14:ligatures w14:val="none"/>
              </w:rPr>
              <w:t>базовый</w:t>
            </w:r>
          </w:p>
        </w:tc>
        <w:tc>
          <w:tcPr>
            <w:tcW w:w="1701" w:type="dxa"/>
            <w:shd w:val="clear" w:color="auto" w:fill="auto"/>
            <w:vAlign w:val="center"/>
          </w:tcPr>
          <w:p w14:paraId="078EB61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lang w:eastAsia="ru-RU"/>
                <w14:ligatures w14:val="none"/>
              </w:rPr>
              <w:t>43,5</w:t>
            </w:r>
          </w:p>
        </w:tc>
        <w:tc>
          <w:tcPr>
            <w:tcW w:w="1134" w:type="dxa"/>
            <w:shd w:val="clear" w:color="auto" w:fill="auto"/>
            <w:vAlign w:val="center"/>
          </w:tcPr>
          <w:p w14:paraId="08EB8D8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560" w:type="dxa"/>
            <w:shd w:val="clear" w:color="auto" w:fill="auto"/>
            <w:vAlign w:val="center"/>
          </w:tcPr>
          <w:p w14:paraId="4FA16EB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95,8</w:t>
            </w:r>
          </w:p>
        </w:tc>
        <w:tc>
          <w:tcPr>
            <w:tcW w:w="1134" w:type="dxa"/>
            <w:shd w:val="clear" w:color="auto" w:fill="auto"/>
            <w:vAlign w:val="center"/>
          </w:tcPr>
          <w:p w14:paraId="7F20B02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11,7</w:t>
            </w:r>
          </w:p>
        </w:tc>
        <w:tc>
          <w:tcPr>
            <w:tcW w:w="1275" w:type="dxa"/>
            <w:shd w:val="clear" w:color="auto" w:fill="auto"/>
            <w:vAlign w:val="center"/>
          </w:tcPr>
          <w:p w14:paraId="2411B96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28,3</w:t>
            </w:r>
          </w:p>
        </w:tc>
        <w:tc>
          <w:tcPr>
            <w:tcW w:w="851" w:type="dxa"/>
            <w:shd w:val="clear" w:color="auto" w:fill="auto"/>
            <w:vAlign w:val="center"/>
          </w:tcPr>
          <w:p w14:paraId="570389E6"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135,8</w:t>
            </w:r>
          </w:p>
        </w:tc>
        <w:tc>
          <w:tcPr>
            <w:tcW w:w="1559" w:type="dxa"/>
            <w:shd w:val="clear" w:color="auto" w:fill="auto"/>
            <w:vAlign w:val="center"/>
          </w:tcPr>
          <w:p w14:paraId="3DCE2DB2"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bCs/>
                <w:color w:val="000000"/>
                <w:kern w:val="0"/>
                <w:sz w:val="20"/>
                <w:szCs w:val="20"/>
                <w:lang w:eastAsia="ru-RU"/>
                <w14:ligatures w14:val="none"/>
              </w:rPr>
              <w:t>–</w:t>
            </w:r>
          </w:p>
        </w:tc>
        <w:tc>
          <w:tcPr>
            <w:tcW w:w="1418" w:type="dxa"/>
            <w:shd w:val="clear" w:color="auto" w:fill="auto"/>
            <w:vAlign w:val="center"/>
          </w:tcPr>
          <w:p w14:paraId="29BBEA2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28576D7E" w14:textId="77777777" w:rsidTr="00834A99">
        <w:tc>
          <w:tcPr>
            <w:tcW w:w="3969" w:type="dxa"/>
            <w:vAlign w:val="bottom"/>
          </w:tcPr>
          <w:p w14:paraId="3FA702A2"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6. </w:t>
            </w:r>
            <w:r w:rsidRPr="00973E8F">
              <w:rPr>
                <w:rFonts w:ascii="Times New Roman" w:eastAsia="Times New Roman" w:hAnsi="Times New Roman" w:cs="Times New Roman"/>
                <w:color w:val="000000"/>
                <w:spacing w:val="-4"/>
                <w:kern w:val="0"/>
                <w:sz w:val="20"/>
                <w:szCs w:val="20"/>
                <w:lang w:eastAsia="ru-RU"/>
                <w14:ligatures w14:val="none"/>
              </w:rPr>
              <w:t>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120  </w:t>
            </w:r>
            <w:r w:rsidRPr="00973E8F">
              <w:rPr>
                <w:rFonts w:ascii="Times New Roman" w:eastAsia="Times New Roman" w:hAnsi="Times New Roman" w:cs="Times New Roman"/>
                <w:color w:val="000000"/>
                <w:spacing w:val="-4"/>
                <w:kern w:val="0"/>
                <w:sz w:val="20"/>
                <w:szCs w:val="20"/>
                <w:lang w:eastAsia="ru-RU"/>
                <w14:ligatures w14:val="none"/>
              </w:rPr>
              <w:t xml:space="preserve"> </w:t>
            </w:r>
            <w:r w:rsidRPr="00973E8F">
              <w:rPr>
                <w:rFonts w:ascii="Times New Roman" w:eastAsia="Times New Roman" w:hAnsi="Times New Roman" w:cs="Times New Roman"/>
                <w:color w:val="000000"/>
                <w:kern w:val="0"/>
                <w:sz w:val="20"/>
                <w:szCs w:val="20"/>
                <w:lang w:eastAsia="ru-RU"/>
                <w14:ligatures w14:val="none"/>
              </w:rPr>
              <w:t>S</w:t>
            </w:r>
            <w:r w:rsidRPr="00973E8F">
              <w:rPr>
                <w:rFonts w:ascii="Times New Roman" w:eastAsia="Times New Roman" w:hAnsi="Times New Roman" w:cs="Times New Roman"/>
                <w:color w:val="000000"/>
                <w:kern w:val="0"/>
                <w:sz w:val="20"/>
                <w:szCs w:val="20"/>
                <w:vertAlign w:val="subscript"/>
                <w:lang w:eastAsia="ru-RU"/>
                <w14:ligatures w14:val="none"/>
              </w:rPr>
              <w:t>4,1</w:t>
            </w:r>
            <w:r w:rsidRPr="00973E8F">
              <w:rPr>
                <w:rFonts w:ascii="Times New Roman" w:eastAsia="Times New Roman" w:hAnsi="Times New Roman" w:cs="Times New Roman"/>
                <w:color w:val="000000"/>
                <w:kern w:val="0"/>
                <w:sz w:val="20"/>
                <w:szCs w:val="20"/>
                <w:lang w:eastAsia="ru-RU"/>
                <w14:ligatures w14:val="none"/>
              </w:rPr>
              <w:t xml:space="preserve"> (2%) и С</w:t>
            </w:r>
            <w:r w:rsidRPr="00973E8F">
              <w:rPr>
                <w:rFonts w:ascii="Times New Roman" w:eastAsia="Times New Roman" w:hAnsi="Times New Roman" w:cs="Times New Roman"/>
                <w:color w:val="000000"/>
                <w:kern w:val="0"/>
                <w:sz w:val="20"/>
                <w:szCs w:val="20"/>
                <w:vertAlign w:val="subscript"/>
                <w:lang w:eastAsia="ru-RU"/>
                <w14:ligatures w14:val="none"/>
              </w:rPr>
              <w:t>24,6</w:t>
            </w:r>
            <w:r w:rsidRPr="00973E8F">
              <w:rPr>
                <w:rFonts w:ascii="Times New Roman" w:eastAsia="Times New Roman" w:hAnsi="Times New Roman" w:cs="Times New Roman"/>
                <w:color w:val="000000"/>
                <w:kern w:val="0"/>
                <w:sz w:val="20"/>
                <w:szCs w:val="20"/>
                <w:lang w:eastAsia="ru-RU"/>
                <w14:ligatures w14:val="none"/>
              </w:rPr>
              <w:t xml:space="preserve"> (12%) углерода (марка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p>
        </w:tc>
        <w:tc>
          <w:tcPr>
            <w:tcW w:w="1701" w:type="dxa"/>
            <w:shd w:val="clear" w:color="auto" w:fill="auto"/>
            <w:vAlign w:val="center"/>
          </w:tcPr>
          <w:p w14:paraId="051CDDE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53,9</w:t>
            </w:r>
          </w:p>
          <w:p w14:paraId="3F7A246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10,4</w:t>
            </w:r>
          </w:p>
        </w:tc>
        <w:tc>
          <w:tcPr>
            <w:tcW w:w="1134" w:type="dxa"/>
            <w:shd w:val="clear" w:color="auto" w:fill="auto"/>
            <w:vAlign w:val="center"/>
          </w:tcPr>
          <w:p w14:paraId="4BD3B82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104</w:t>
            </w:r>
          </w:p>
        </w:tc>
        <w:tc>
          <w:tcPr>
            <w:tcW w:w="1560" w:type="dxa"/>
            <w:shd w:val="clear" w:color="auto" w:fill="auto"/>
            <w:vAlign w:val="center"/>
          </w:tcPr>
          <w:p w14:paraId="144C41C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115,2</w:t>
            </w:r>
          </w:p>
        </w:tc>
        <w:tc>
          <w:tcPr>
            <w:tcW w:w="1134" w:type="dxa"/>
            <w:shd w:val="clear" w:color="auto" w:fill="auto"/>
            <w:vAlign w:val="center"/>
          </w:tcPr>
          <w:p w14:paraId="4C843D1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9,3</w:t>
            </w:r>
          </w:p>
        </w:tc>
        <w:tc>
          <w:tcPr>
            <w:tcW w:w="1275" w:type="dxa"/>
            <w:shd w:val="clear" w:color="auto" w:fill="auto"/>
            <w:vAlign w:val="center"/>
          </w:tcPr>
          <w:p w14:paraId="0827A3D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54,3</w:t>
            </w:r>
          </w:p>
        </w:tc>
        <w:tc>
          <w:tcPr>
            <w:tcW w:w="851" w:type="dxa"/>
            <w:shd w:val="clear" w:color="auto" w:fill="auto"/>
            <w:vAlign w:val="center"/>
          </w:tcPr>
          <w:p w14:paraId="73C57A2B"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178,8</w:t>
            </w:r>
          </w:p>
        </w:tc>
        <w:tc>
          <w:tcPr>
            <w:tcW w:w="1559" w:type="dxa"/>
            <w:shd w:val="clear" w:color="auto" w:fill="auto"/>
            <w:vAlign w:val="center"/>
          </w:tcPr>
          <w:p w14:paraId="79ECC89E"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43,0</w:t>
            </w:r>
          </w:p>
        </w:tc>
        <w:tc>
          <w:tcPr>
            <w:tcW w:w="1418" w:type="dxa"/>
            <w:shd w:val="clear" w:color="auto" w:fill="auto"/>
            <w:vAlign w:val="center"/>
          </w:tcPr>
          <w:p w14:paraId="0BD93F20"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61,0</w:t>
            </w:r>
          </w:p>
        </w:tc>
      </w:tr>
      <w:tr w:rsidR="00973E8F" w:rsidRPr="00973E8F" w14:paraId="0AF9577E" w14:textId="77777777" w:rsidTr="00834A99">
        <w:tc>
          <w:tcPr>
            <w:tcW w:w="3969" w:type="dxa"/>
            <w:vAlign w:val="bottom"/>
          </w:tcPr>
          <w:p w14:paraId="3D103D76"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7. </w:t>
            </w:r>
            <w:r w:rsidRPr="00973E8F">
              <w:rPr>
                <w:rFonts w:ascii="Times New Roman" w:eastAsia="Times New Roman" w:hAnsi="Times New Roman" w:cs="Times New Roman"/>
                <w:color w:val="000000"/>
                <w:spacing w:val="-4"/>
                <w:kern w:val="0"/>
                <w:sz w:val="20"/>
                <w:szCs w:val="20"/>
                <w:lang w:eastAsia="ru-RU"/>
                <w14:ligatures w14:val="none"/>
              </w:rPr>
              <w:t>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120  </w:t>
            </w:r>
            <w:r w:rsidRPr="00973E8F">
              <w:rPr>
                <w:rFonts w:ascii="Times New Roman" w:eastAsia="Times New Roman" w:hAnsi="Times New Roman" w:cs="Times New Roman"/>
                <w:color w:val="000000"/>
                <w:spacing w:val="-4"/>
                <w:kern w:val="0"/>
                <w:sz w:val="20"/>
                <w:szCs w:val="20"/>
                <w:lang w:eastAsia="ru-RU"/>
                <w14:ligatures w14:val="none"/>
              </w:rPr>
              <w:t xml:space="preserve"> </w:t>
            </w:r>
            <w:r w:rsidRPr="00973E8F">
              <w:rPr>
                <w:rFonts w:ascii="Times New Roman" w:eastAsia="Times New Roman" w:hAnsi="Times New Roman" w:cs="Times New Roman"/>
                <w:color w:val="000000"/>
                <w:kern w:val="0"/>
                <w:sz w:val="20"/>
                <w:szCs w:val="20"/>
                <w:lang w:eastAsia="ru-RU"/>
                <w14:ligatures w14:val="none"/>
              </w:rPr>
              <w:t>S</w:t>
            </w:r>
            <w:r w:rsidRPr="00973E8F">
              <w:rPr>
                <w:rFonts w:ascii="Times New Roman" w:eastAsia="Times New Roman" w:hAnsi="Times New Roman" w:cs="Times New Roman"/>
                <w:color w:val="000000"/>
                <w:kern w:val="0"/>
                <w:sz w:val="20"/>
                <w:szCs w:val="20"/>
                <w:vertAlign w:val="subscript"/>
                <w:lang w:eastAsia="ru-RU"/>
                <w14:ligatures w14:val="none"/>
              </w:rPr>
              <w:t>4,1</w:t>
            </w:r>
            <w:r w:rsidRPr="00973E8F">
              <w:rPr>
                <w:rFonts w:ascii="Times New Roman" w:eastAsia="Times New Roman" w:hAnsi="Times New Roman" w:cs="Times New Roman"/>
                <w:color w:val="000000"/>
                <w:kern w:val="0"/>
                <w:sz w:val="20"/>
                <w:szCs w:val="20"/>
                <w:lang w:eastAsia="ru-RU"/>
                <w14:ligatures w14:val="none"/>
              </w:rPr>
              <w:t xml:space="preserve"> (2%)</w:t>
            </w:r>
            <w:r w:rsidRPr="00973E8F">
              <w:rPr>
                <w:rFonts w:ascii="Times New Roman" w:eastAsia="Times New Roman" w:hAnsi="Times New Roman" w:cs="Times New Roman"/>
                <w:color w:val="000000"/>
                <w:spacing w:val="-4"/>
                <w:kern w:val="0"/>
                <w:sz w:val="20"/>
                <w:szCs w:val="20"/>
                <w:lang w:eastAsia="ru-RU"/>
                <w14:ligatures w14:val="none"/>
              </w:rPr>
              <w:t>, СаО</w:t>
            </w:r>
            <w:r w:rsidRPr="00973E8F">
              <w:rPr>
                <w:rFonts w:ascii="Times New Roman" w:eastAsia="Times New Roman" w:hAnsi="Times New Roman" w:cs="Times New Roman"/>
                <w:color w:val="000000"/>
                <w:spacing w:val="-4"/>
                <w:kern w:val="0"/>
                <w:sz w:val="20"/>
                <w:szCs w:val="20"/>
                <w:vertAlign w:val="subscript"/>
                <w:lang w:eastAsia="ru-RU"/>
                <w14:ligatures w14:val="none"/>
              </w:rPr>
              <w:t>14,4</w:t>
            </w:r>
            <w:r w:rsidRPr="00973E8F">
              <w:rPr>
                <w:rFonts w:ascii="Times New Roman" w:eastAsia="Times New Roman" w:hAnsi="Times New Roman" w:cs="Times New Roman"/>
                <w:color w:val="000000"/>
                <w:spacing w:val="-4"/>
                <w:kern w:val="0"/>
                <w:sz w:val="20"/>
                <w:szCs w:val="20"/>
                <w:lang w:eastAsia="ru-RU"/>
                <w14:ligatures w14:val="none"/>
              </w:rPr>
              <w:t xml:space="preserve"> (7%) и МgО</w:t>
            </w:r>
            <w:r w:rsidRPr="00973E8F">
              <w:rPr>
                <w:rFonts w:ascii="Times New Roman" w:eastAsia="Times New Roman" w:hAnsi="Times New Roman" w:cs="Times New Roman"/>
                <w:color w:val="000000"/>
                <w:spacing w:val="-4"/>
                <w:kern w:val="0"/>
                <w:sz w:val="20"/>
                <w:szCs w:val="20"/>
                <w:vertAlign w:val="subscript"/>
                <w:lang w:eastAsia="ru-RU"/>
                <w14:ligatures w14:val="none"/>
              </w:rPr>
              <w:t>10,3</w:t>
            </w:r>
            <w:r w:rsidRPr="00973E8F">
              <w:rPr>
                <w:rFonts w:ascii="Times New Roman" w:eastAsia="Times New Roman" w:hAnsi="Times New Roman" w:cs="Times New Roman"/>
                <w:color w:val="000000"/>
                <w:spacing w:val="-4"/>
                <w:kern w:val="0"/>
                <w:sz w:val="20"/>
                <w:szCs w:val="20"/>
                <w:lang w:eastAsia="ru-RU"/>
                <w14:ligatures w14:val="none"/>
              </w:rPr>
              <w:t xml:space="preserve"> (5%), </w:t>
            </w:r>
            <w:r w:rsidRPr="00973E8F">
              <w:rPr>
                <w:rFonts w:ascii="Times New Roman" w:eastAsia="Times New Roman" w:hAnsi="Times New Roman" w:cs="Times New Roman"/>
                <w:color w:val="000000"/>
                <w:kern w:val="0"/>
                <w:sz w:val="20"/>
                <w:szCs w:val="20"/>
                <w:lang w:eastAsia="ru-RU"/>
                <w14:ligatures w14:val="none"/>
              </w:rPr>
              <w:t xml:space="preserve">(марка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p>
        </w:tc>
        <w:tc>
          <w:tcPr>
            <w:tcW w:w="1701" w:type="dxa"/>
            <w:shd w:val="clear" w:color="auto" w:fill="auto"/>
            <w:vAlign w:val="center"/>
          </w:tcPr>
          <w:p w14:paraId="3312A4A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53,4</w:t>
            </w:r>
          </w:p>
          <w:p w14:paraId="6D4414E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9,9</w:t>
            </w:r>
          </w:p>
        </w:tc>
        <w:tc>
          <w:tcPr>
            <w:tcW w:w="1134" w:type="dxa"/>
            <w:shd w:val="clear" w:color="auto" w:fill="auto"/>
            <w:vAlign w:val="center"/>
          </w:tcPr>
          <w:p w14:paraId="67E3BC0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99</w:t>
            </w:r>
          </w:p>
        </w:tc>
        <w:tc>
          <w:tcPr>
            <w:tcW w:w="1560" w:type="dxa"/>
            <w:shd w:val="clear" w:color="auto" w:fill="auto"/>
            <w:vAlign w:val="center"/>
          </w:tcPr>
          <w:p w14:paraId="26B098E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119,8</w:t>
            </w:r>
          </w:p>
        </w:tc>
        <w:tc>
          <w:tcPr>
            <w:tcW w:w="1134" w:type="dxa"/>
            <w:shd w:val="clear" w:color="auto" w:fill="auto"/>
            <w:vAlign w:val="center"/>
          </w:tcPr>
          <w:p w14:paraId="5FE7B42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9,3</w:t>
            </w:r>
          </w:p>
        </w:tc>
        <w:tc>
          <w:tcPr>
            <w:tcW w:w="1275" w:type="dxa"/>
            <w:shd w:val="clear" w:color="auto" w:fill="auto"/>
            <w:vAlign w:val="center"/>
          </w:tcPr>
          <w:p w14:paraId="56F655B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53,0</w:t>
            </w:r>
          </w:p>
        </w:tc>
        <w:tc>
          <w:tcPr>
            <w:tcW w:w="851" w:type="dxa"/>
            <w:shd w:val="clear" w:color="auto" w:fill="auto"/>
            <w:vAlign w:val="center"/>
          </w:tcPr>
          <w:p w14:paraId="43442840"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182,1</w:t>
            </w:r>
          </w:p>
        </w:tc>
        <w:tc>
          <w:tcPr>
            <w:tcW w:w="1559" w:type="dxa"/>
            <w:shd w:val="clear" w:color="auto" w:fill="auto"/>
            <w:vAlign w:val="center"/>
          </w:tcPr>
          <w:p w14:paraId="28C8EB01"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46,3</w:t>
            </w:r>
          </w:p>
        </w:tc>
        <w:tc>
          <w:tcPr>
            <w:tcW w:w="1418" w:type="dxa"/>
            <w:shd w:val="clear" w:color="auto" w:fill="auto"/>
            <w:vAlign w:val="center"/>
          </w:tcPr>
          <w:p w14:paraId="3EEC5157"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52,7</w:t>
            </w:r>
          </w:p>
        </w:tc>
      </w:tr>
      <w:tr w:rsidR="00973E8F" w:rsidRPr="00973E8F" w14:paraId="7DF53F12" w14:textId="77777777" w:rsidTr="00834A99">
        <w:tc>
          <w:tcPr>
            <w:tcW w:w="3969" w:type="dxa"/>
            <w:vAlign w:val="bottom"/>
          </w:tcPr>
          <w:p w14:paraId="1A9E2AEF" w14:textId="77777777" w:rsidR="00973E8F" w:rsidRPr="00973E8F" w:rsidRDefault="00973E8F" w:rsidP="00973E8F">
            <w:pPr>
              <w:spacing w:after="0" w:line="240" w:lineRule="auto"/>
              <w:jc w:val="both"/>
              <w:rPr>
                <w:rFonts w:ascii="Times New Roman" w:eastAsia="Times New Roman" w:hAnsi="Times New Roman" w:cs="Times New Roman"/>
                <w:color w:val="000000"/>
                <w:spacing w:val="-4"/>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8. </w:t>
            </w:r>
            <w:r w:rsidRPr="00973E8F">
              <w:rPr>
                <w:rFonts w:ascii="Times New Roman" w:eastAsia="Times New Roman" w:hAnsi="Times New Roman" w:cs="Times New Roman"/>
                <w:color w:val="000000"/>
                <w:spacing w:val="-4"/>
                <w:kern w:val="0"/>
                <w:sz w:val="20"/>
                <w:szCs w:val="20"/>
                <w:lang w:eastAsia="ru-RU"/>
                <w14:ligatures w14:val="none"/>
              </w:rPr>
              <w:t>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color w:val="000000"/>
                <w:spacing w:val="-4"/>
                <w:kern w:val="0"/>
                <w:sz w:val="20"/>
                <w:szCs w:val="20"/>
                <w:lang w:eastAsia="ru-RU"/>
                <w14:ligatures w14:val="none"/>
              </w:rPr>
              <w:t xml:space="preserve"> с Ростмомент (из расчета 3-5 кг/га) + связующее «FS-OPAN», </w:t>
            </w:r>
          </w:p>
          <w:p w14:paraId="40E1C21B"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p>
        </w:tc>
        <w:tc>
          <w:tcPr>
            <w:tcW w:w="1701" w:type="dxa"/>
            <w:shd w:val="clear" w:color="auto" w:fill="auto"/>
            <w:vAlign w:val="center"/>
          </w:tcPr>
          <w:p w14:paraId="2FE050E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56,6</w:t>
            </w:r>
          </w:p>
          <w:p w14:paraId="4B8BEE7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13,1</w:t>
            </w:r>
          </w:p>
        </w:tc>
        <w:tc>
          <w:tcPr>
            <w:tcW w:w="1134" w:type="dxa"/>
            <w:shd w:val="clear" w:color="auto" w:fill="auto"/>
            <w:vAlign w:val="center"/>
          </w:tcPr>
          <w:p w14:paraId="5247B7C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131</w:t>
            </w:r>
          </w:p>
        </w:tc>
        <w:tc>
          <w:tcPr>
            <w:tcW w:w="1560" w:type="dxa"/>
            <w:shd w:val="clear" w:color="auto" w:fill="auto"/>
            <w:vAlign w:val="center"/>
          </w:tcPr>
          <w:p w14:paraId="246111E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110,0</w:t>
            </w:r>
          </w:p>
        </w:tc>
        <w:tc>
          <w:tcPr>
            <w:tcW w:w="1134" w:type="dxa"/>
            <w:shd w:val="clear" w:color="auto" w:fill="auto"/>
            <w:vAlign w:val="center"/>
          </w:tcPr>
          <w:p w14:paraId="3AF8738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9,3</w:t>
            </w:r>
          </w:p>
        </w:tc>
        <w:tc>
          <w:tcPr>
            <w:tcW w:w="1275" w:type="dxa"/>
            <w:shd w:val="clear" w:color="auto" w:fill="auto"/>
            <w:vAlign w:val="center"/>
          </w:tcPr>
          <w:p w14:paraId="6874ED1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61,0</w:t>
            </w:r>
          </w:p>
        </w:tc>
        <w:tc>
          <w:tcPr>
            <w:tcW w:w="851" w:type="dxa"/>
            <w:shd w:val="clear" w:color="auto" w:fill="auto"/>
            <w:vAlign w:val="center"/>
          </w:tcPr>
          <w:p w14:paraId="68B96107"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180,3</w:t>
            </w:r>
          </w:p>
        </w:tc>
        <w:tc>
          <w:tcPr>
            <w:tcW w:w="1559" w:type="dxa"/>
            <w:shd w:val="clear" w:color="auto" w:fill="auto"/>
            <w:vAlign w:val="center"/>
          </w:tcPr>
          <w:p w14:paraId="2ACC2E2C"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44,5</w:t>
            </w:r>
          </w:p>
        </w:tc>
        <w:tc>
          <w:tcPr>
            <w:tcW w:w="1418" w:type="dxa"/>
            <w:shd w:val="clear" w:color="auto" w:fill="auto"/>
            <w:vAlign w:val="center"/>
          </w:tcPr>
          <w:p w14:paraId="761425A6"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86,5</w:t>
            </w:r>
          </w:p>
        </w:tc>
      </w:tr>
      <w:tr w:rsidR="00973E8F" w:rsidRPr="00973E8F" w14:paraId="3C33167B" w14:textId="77777777" w:rsidTr="00834A99">
        <w:tc>
          <w:tcPr>
            <w:tcW w:w="3969" w:type="dxa"/>
            <w:vAlign w:val="bottom"/>
          </w:tcPr>
          <w:p w14:paraId="448199CA" w14:textId="77777777" w:rsidR="00973E8F" w:rsidRPr="00973E8F" w:rsidRDefault="00973E8F" w:rsidP="00973E8F">
            <w:pPr>
              <w:spacing w:after="0" w:line="240" w:lineRule="auto"/>
              <w:jc w:val="both"/>
              <w:rPr>
                <w:rFonts w:ascii="Times New Roman" w:eastAsia="Times New Roman" w:hAnsi="Times New Roman" w:cs="Times New Roman"/>
                <w:color w:val="000000"/>
                <w:spacing w:val="-4"/>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10. </w:t>
            </w:r>
            <w:r w:rsidRPr="00973E8F">
              <w:rPr>
                <w:rFonts w:ascii="Times New Roman" w:eastAsia="Times New Roman" w:hAnsi="Times New Roman" w:cs="Times New Roman"/>
                <w:color w:val="000000"/>
                <w:spacing w:val="-4"/>
                <w:kern w:val="0"/>
                <w:sz w:val="20"/>
                <w:szCs w:val="20"/>
                <w:lang w:eastAsia="ru-RU"/>
                <w14:ligatures w14:val="none"/>
              </w:rPr>
              <w:t>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bCs/>
                <w:color w:val="000000"/>
                <w:spacing w:val="-4"/>
                <w:kern w:val="0"/>
                <w:sz w:val="20"/>
                <w:szCs w:val="20"/>
                <w:lang w:eastAsia="ru-RU"/>
                <w14:ligatures w14:val="none"/>
              </w:rPr>
              <w:t>, обработанный ингибитором нитрификации «</w:t>
            </w:r>
            <w:r w:rsidRPr="00973E8F">
              <w:rPr>
                <w:rFonts w:ascii="Times New Roman" w:eastAsia="Times New Roman" w:hAnsi="Times New Roman" w:cs="Times New Roman"/>
                <w:kern w:val="0"/>
                <w:sz w:val="20"/>
                <w:szCs w:val="20"/>
                <w:lang w:eastAsia="ru-RU"/>
                <w14:ligatures w14:val="none"/>
              </w:rPr>
              <w:t>Стабили</w:t>
            </w:r>
            <w:r w:rsidRPr="00973E8F">
              <w:rPr>
                <w:rFonts w:ascii="Times New Roman" w:eastAsia="Times New Roman" w:hAnsi="Times New Roman" w:cs="Times New Roman"/>
                <w:kern w:val="0"/>
                <w:sz w:val="20"/>
                <w:szCs w:val="20"/>
                <w:lang w:val="en-US" w:eastAsia="ru-RU"/>
                <w14:ligatures w14:val="none"/>
              </w:rPr>
              <w:t>N</w:t>
            </w:r>
            <w:r w:rsidRPr="00973E8F">
              <w:rPr>
                <w:rFonts w:ascii="Times New Roman" w:eastAsia="Times New Roman" w:hAnsi="Times New Roman" w:cs="Times New Roman"/>
                <w:kern w:val="0"/>
                <w:sz w:val="20"/>
                <w:szCs w:val="20"/>
                <w:lang w:eastAsia="ru-RU"/>
                <w14:ligatures w14:val="none"/>
              </w:rPr>
              <w:t>орм</w:t>
            </w:r>
            <w:r w:rsidRPr="00973E8F">
              <w:rPr>
                <w:rFonts w:ascii="Times New Roman" w:eastAsia="Times New Roman" w:hAnsi="Times New Roman" w:cs="Times New Roman"/>
                <w:bCs/>
                <w:color w:val="000000"/>
                <w:spacing w:val="-4"/>
                <w:kern w:val="0"/>
                <w:sz w:val="20"/>
                <w:szCs w:val="20"/>
                <w:lang w:eastAsia="ru-RU"/>
                <w14:ligatures w14:val="none"/>
              </w:rPr>
              <w:t>»</w:t>
            </w:r>
            <w:r w:rsidRPr="00973E8F">
              <w:rPr>
                <w:rFonts w:ascii="Times New Roman" w:eastAsia="Times New Roman" w:hAnsi="Times New Roman" w:cs="Times New Roman"/>
                <w:color w:val="000000"/>
                <w:spacing w:val="-4"/>
                <w:kern w:val="0"/>
                <w:sz w:val="20"/>
                <w:szCs w:val="20"/>
                <w:lang w:eastAsia="ru-RU"/>
                <w14:ligatures w14:val="none"/>
              </w:rPr>
              <w:t xml:space="preserve"> </w:t>
            </w:r>
          </w:p>
          <w:p w14:paraId="3AF5A4CA"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color w:val="000000"/>
                <w:kern w:val="0"/>
                <w:sz w:val="20"/>
                <w:szCs w:val="20"/>
                <w:lang w:eastAsia="ru-RU"/>
                <w14:ligatures w14:val="none"/>
              </w:rPr>
              <w:t xml:space="preserve">(марка 7-12-24)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p>
        </w:tc>
        <w:tc>
          <w:tcPr>
            <w:tcW w:w="1701" w:type="dxa"/>
            <w:shd w:val="clear" w:color="auto" w:fill="auto"/>
            <w:vAlign w:val="center"/>
          </w:tcPr>
          <w:p w14:paraId="7CBF9B0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53,9</w:t>
            </w:r>
          </w:p>
          <w:p w14:paraId="5DAAED2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10,4</w:t>
            </w:r>
          </w:p>
        </w:tc>
        <w:tc>
          <w:tcPr>
            <w:tcW w:w="1134" w:type="dxa"/>
            <w:shd w:val="clear" w:color="auto" w:fill="auto"/>
            <w:vAlign w:val="center"/>
          </w:tcPr>
          <w:p w14:paraId="0158BF0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104</w:t>
            </w:r>
          </w:p>
        </w:tc>
        <w:tc>
          <w:tcPr>
            <w:tcW w:w="1560" w:type="dxa"/>
            <w:shd w:val="clear" w:color="auto" w:fill="auto"/>
            <w:vAlign w:val="center"/>
          </w:tcPr>
          <w:p w14:paraId="44A4F21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127,5</w:t>
            </w:r>
          </w:p>
        </w:tc>
        <w:tc>
          <w:tcPr>
            <w:tcW w:w="1134" w:type="dxa"/>
            <w:shd w:val="clear" w:color="auto" w:fill="auto"/>
            <w:vAlign w:val="center"/>
          </w:tcPr>
          <w:p w14:paraId="06E83CF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9,3</w:t>
            </w:r>
          </w:p>
        </w:tc>
        <w:tc>
          <w:tcPr>
            <w:tcW w:w="1275" w:type="dxa"/>
            <w:shd w:val="clear" w:color="auto" w:fill="auto"/>
            <w:vAlign w:val="center"/>
          </w:tcPr>
          <w:p w14:paraId="1676ADA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54,3</w:t>
            </w:r>
          </w:p>
        </w:tc>
        <w:tc>
          <w:tcPr>
            <w:tcW w:w="851" w:type="dxa"/>
            <w:shd w:val="clear" w:color="auto" w:fill="auto"/>
            <w:vAlign w:val="center"/>
          </w:tcPr>
          <w:p w14:paraId="61F10A81"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191,1</w:t>
            </w:r>
          </w:p>
        </w:tc>
        <w:tc>
          <w:tcPr>
            <w:tcW w:w="1559" w:type="dxa"/>
            <w:shd w:val="clear" w:color="auto" w:fill="auto"/>
            <w:vAlign w:val="center"/>
          </w:tcPr>
          <w:p w14:paraId="772CD618"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55,3</w:t>
            </w:r>
          </w:p>
        </w:tc>
        <w:tc>
          <w:tcPr>
            <w:tcW w:w="1418" w:type="dxa"/>
            <w:shd w:val="clear" w:color="auto" w:fill="auto"/>
            <w:vAlign w:val="center"/>
          </w:tcPr>
          <w:p w14:paraId="0E1E51C1"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48,7</w:t>
            </w:r>
          </w:p>
        </w:tc>
      </w:tr>
      <w:tr w:rsidR="00973E8F" w:rsidRPr="00973E8F" w14:paraId="193E5822" w14:textId="77777777" w:rsidTr="00834A99">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F23D76"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bCs/>
                <w:color w:val="000000"/>
                <w:spacing w:val="-4"/>
                <w:kern w:val="0"/>
                <w:sz w:val="20"/>
                <w:szCs w:val="20"/>
                <w:lang w:eastAsia="ru-RU"/>
                <w14:ligatures w14:val="none"/>
              </w:rPr>
              <w:t xml:space="preserve">11. </w:t>
            </w:r>
            <w:r w:rsidRPr="00973E8F">
              <w:rPr>
                <w:rFonts w:ascii="Times New Roman" w:eastAsia="Times New Roman" w:hAnsi="Times New Roman" w:cs="Times New Roman"/>
                <w:color w:val="000000"/>
                <w:spacing w:val="-4"/>
                <w:kern w:val="0"/>
                <w:sz w:val="20"/>
                <w:szCs w:val="20"/>
                <w:lang w:eastAsia="ru-RU"/>
                <w14:ligatures w14:val="none"/>
              </w:rPr>
              <w:t>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120</w:t>
            </w:r>
            <w:r w:rsidRPr="00973E8F">
              <w:rPr>
                <w:rFonts w:ascii="Times New Roman" w:eastAsia="Times New Roman" w:hAnsi="Times New Roman" w:cs="Times New Roman"/>
                <w:bCs/>
                <w:color w:val="000000"/>
                <w:spacing w:val="-4"/>
                <w:kern w:val="0"/>
                <w:sz w:val="20"/>
                <w:szCs w:val="20"/>
                <w:lang w:eastAsia="ru-RU"/>
                <w14:ligatures w14:val="none"/>
              </w:rPr>
              <w:t xml:space="preserve">, обработанный ингибитором «СтабилиNoрм» с </w:t>
            </w:r>
            <w:r w:rsidRPr="00973E8F">
              <w:rPr>
                <w:rFonts w:ascii="Times New Roman" w:eastAsia="Times New Roman" w:hAnsi="Times New Roman" w:cs="Times New Roman"/>
                <w:bCs/>
                <w:color w:val="000000"/>
                <w:kern w:val="0"/>
                <w:sz w:val="20"/>
                <w:szCs w:val="20"/>
                <w:lang w:eastAsia="ru-RU"/>
                <w14:ligatures w14:val="none"/>
              </w:rPr>
              <w:t>Cu</w:t>
            </w:r>
            <w:r w:rsidRPr="00973E8F">
              <w:rPr>
                <w:rFonts w:ascii="Times New Roman" w:eastAsia="Times New Roman" w:hAnsi="Times New Roman" w:cs="Times New Roman"/>
                <w:bCs/>
                <w:color w:val="000000"/>
                <w:kern w:val="0"/>
                <w:sz w:val="20"/>
                <w:szCs w:val="20"/>
                <w:vertAlign w:val="subscript"/>
                <w:lang w:eastAsia="ru-RU"/>
                <w14:ligatures w14:val="none"/>
              </w:rPr>
              <w:t>0,41</w:t>
            </w:r>
            <w:r w:rsidRPr="00973E8F">
              <w:rPr>
                <w:rFonts w:ascii="Times New Roman" w:eastAsia="Times New Roman" w:hAnsi="Times New Roman" w:cs="Times New Roman"/>
                <w:bCs/>
                <w:color w:val="000000"/>
                <w:kern w:val="0"/>
                <w:sz w:val="20"/>
                <w:szCs w:val="20"/>
                <w:lang w:eastAsia="ru-RU"/>
                <w14:ligatures w14:val="none"/>
              </w:rPr>
              <w:t xml:space="preserve"> (0,20%) и Mn</w:t>
            </w:r>
            <w:r w:rsidRPr="00973E8F">
              <w:rPr>
                <w:rFonts w:ascii="Times New Roman" w:eastAsia="Times New Roman" w:hAnsi="Times New Roman" w:cs="Times New Roman"/>
                <w:bCs/>
                <w:color w:val="000000"/>
                <w:kern w:val="0"/>
                <w:sz w:val="20"/>
                <w:szCs w:val="20"/>
                <w:vertAlign w:val="subscript"/>
                <w:lang w:eastAsia="ru-RU"/>
                <w14:ligatures w14:val="none"/>
              </w:rPr>
              <w:t xml:space="preserve">0,21 </w:t>
            </w:r>
            <w:r w:rsidRPr="00973E8F">
              <w:rPr>
                <w:rFonts w:ascii="Times New Roman" w:eastAsia="Times New Roman" w:hAnsi="Times New Roman" w:cs="Times New Roman"/>
                <w:bCs/>
                <w:color w:val="000000"/>
                <w:kern w:val="0"/>
                <w:sz w:val="20"/>
                <w:szCs w:val="20"/>
                <w:lang w:eastAsia="ru-RU"/>
                <w14:ligatures w14:val="none"/>
              </w:rPr>
              <w:t xml:space="preserve">(0,10%)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70+40 </w:t>
            </w:r>
          </w:p>
        </w:tc>
        <w:tc>
          <w:tcPr>
            <w:tcW w:w="1701" w:type="dxa"/>
            <w:shd w:val="clear" w:color="auto" w:fill="auto"/>
            <w:vAlign w:val="center"/>
          </w:tcPr>
          <w:p w14:paraId="7E2C83F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53,4</w:t>
            </w:r>
          </w:p>
          <w:p w14:paraId="0CD0CD5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9,9</w:t>
            </w:r>
          </w:p>
        </w:tc>
        <w:tc>
          <w:tcPr>
            <w:tcW w:w="1134" w:type="dxa"/>
            <w:shd w:val="clear" w:color="auto" w:fill="auto"/>
            <w:vAlign w:val="center"/>
          </w:tcPr>
          <w:p w14:paraId="416163A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99</w:t>
            </w:r>
          </w:p>
        </w:tc>
        <w:tc>
          <w:tcPr>
            <w:tcW w:w="1560" w:type="dxa"/>
            <w:shd w:val="clear" w:color="auto" w:fill="auto"/>
            <w:vAlign w:val="center"/>
          </w:tcPr>
          <w:p w14:paraId="503A007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131,5</w:t>
            </w:r>
          </w:p>
        </w:tc>
        <w:tc>
          <w:tcPr>
            <w:tcW w:w="1134" w:type="dxa"/>
            <w:shd w:val="clear" w:color="auto" w:fill="auto"/>
            <w:vAlign w:val="center"/>
          </w:tcPr>
          <w:p w14:paraId="5C30076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9,3</w:t>
            </w:r>
          </w:p>
        </w:tc>
        <w:tc>
          <w:tcPr>
            <w:tcW w:w="1275" w:type="dxa"/>
            <w:shd w:val="clear" w:color="auto" w:fill="auto"/>
            <w:vAlign w:val="center"/>
          </w:tcPr>
          <w:p w14:paraId="3997F8A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53,0</w:t>
            </w:r>
          </w:p>
        </w:tc>
        <w:tc>
          <w:tcPr>
            <w:tcW w:w="851" w:type="dxa"/>
            <w:shd w:val="clear" w:color="auto" w:fill="auto"/>
            <w:vAlign w:val="center"/>
          </w:tcPr>
          <w:p w14:paraId="162A94B5"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193,8</w:t>
            </w:r>
          </w:p>
        </w:tc>
        <w:tc>
          <w:tcPr>
            <w:tcW w:w="1559" w:type="dxa"/>
            <w:shd w:val="clear" w:color="auto" w:fill="auto"/>
            <w:vAlign w:val="center"/>
          </w:tcPr>
          <w:p w14:paraId="7A979128"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58,0</w:t>
            </w:r>
          </w:p>
        </w:tc>
        <w:tc>
          <w:tcPr>
            <w:tcW w:w="1418" w:type="dxa"/>
            <w:shd w:val="clear" w:color="auto" w:fill="auto"/>
            <w:vAlign w:val="center"/>
          </w:tcPr>
          <w:p w14:paraId="23A8AE95"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41,0</w:t>
            </w:r>
          </w:p>
        </w:tc>
      </w:tr>
      <w:tr w:rsidR="00973E8F" w:rsidRPr="00973E8F" w14:paraId="68F41E78" w14:textId="77777777" w:rsidTr="00834A99">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C7C734"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bCs/>
                <w:color w:val="000000"/>
                <w:spacing w:val="-4"/>
                <w:kern w:val="0"/>
                <w:sz w:val="20"/>
                <w:szCs w:val="20"/>
                <w:lang w:eastAsia="ru-RU"/>
                <w14:ligatures w14:val="none"/>
              </w:rPr>
              <w:t xml:space="preserve">12. </w:t>
            </w:r>
            <w:r w:rsidRPr="00973E8F">
              <w:rPr>
                <w:rFonts w:ascii="Times New Roman" w:eastAsia="Times New Roman" w:hAnsi="Times New Roman" w:cs="Times New Roman"/>
                <w:color w:val="000000"/>
                <w:spacing w:val="-4"/>
                <w:kern w:val="0"/>
                <w:sz w:val="20"/>
                <w:szCs w:val="20"/>
                <w:lang w:eastAsia="ru-RU"/>
                <w14:ligatures w14:val="none"/>
              </w:rPr>
              <w:t>N</w:t>
            </w:r>
            <w:r w:rsidRPr="00973E8F">
              <w:rPr>
                <w:rFonts w:ascii="Times New Roman" w:eastAsia="Times New Roman" w:hAnsi="Times New Roman" w:cs="Times New Roman"/>
                <w:color w:val="000000"/>
                <w:spacing w:val="-4"/>
                <w:kern w:val="0"/>
                <w:sz w:val="20"/>
                <w:szCs w:val="20"/>
                <w:vertAlign w:val="subscript"/>
                <w:lang w:eastAsia="ru-RU"/>
                <w14:ligatures w14:val="none"/>
              </w:rPr>
              <w:t>35</w:t>
            </w:r>
            <w:r w:rsidRPr="00973E8F">
              <w:rPr>
                <w:rFonts w:ascii="Times New Roman" w:eastAsia="Times New Roman" w:hAnsi="Times New Roman" w:cs="Times New Roman"/>
                <w:color w:val="000000"/>
                <w:spacing w:val="-4"/>
                <w:kern w:val="0"/>
                <w:sz w:val="20"/>
                <w:szCs w:val="20"/>
                <w:lang w:eastAsia="ru-RU"/>
                <w14:ligatures w14:val="none"/>
              </w:rPr>
              <w:t>Р</w:t>
            </w:r>
            <w:r w:rsidRPr="00973E8F">
              <w:rPr>
                <w:rFonts w:ascii="Times New Roman" w:eastAsia="Times New Roman" w:hAnsi="Times New Roman" w:cs="Times New Roman"/>
                <w:color w:val="000000"/>
                <w:spacing w:val="-4"/>
                <w:kern w:val="0"/>
                <w:sz w:val="20"/>
                <w:szCs w:val="20"/>
                <w:vertAlign w:val="subscript"/>
                <w:lang w:eastAsia="ru-RU"/>
                <w14:ligatures w14:val="none"/>
              </w:rPr>
              <w:t>60</w:t>
            </w:r>
            <w:r w:rsidRPr="00973E8F">
              <w:rPr>
                <w:rFonts w:ascii="Times New Roman" w:eastAsia="Times New Roman" w:hAnsi="Times New Roman" w:cs="Times New Roman"/>
                <w:color w:val="000000"/>
                <w:spacing w:val="-4"/>
                <w:kern w:val="0"/>
                <w:sz w:val="20"/>
                <w:szCs w:val="20"/>
                <w:lang w:eastAsia="ru-RU"/>
                <w14:ligatures w14:val="none"/>
              </w:rPr>
              <w:t>К</w:t>
            </w:r>
            <w:r w:rsidRPr="00973E8F">
              <w:rPr>
                <w:rFonts w:ascii="Times New Roman" w:eastAsia="Times New Roman" w:hAnsi="Times New Roman" w:cs="Times New Roman"/>
                <w:color w:val="000000"/>
                <w:spacing w:val="-4"/>
                <w:kern w:val="0"/>
                <w:sz w:val="20"/>
                <w:szCs w:val="20"/>
                <w:vertAlign w:val="subscript"/>
                <w:lang w:eastAsia="ru-RU"/>
                <w14:ligatures w14:val="none"/>
              </w:rPr>
              <w:t xml:space="preserve">120, </w:t>
            </w:r>
            <w:r w:rsidRPr="00973E8F">
              <w:rPr>
                <w:rFonts w:ascii="Times New Roman" w:eastAsia="Times New Roman" w:hAnsi="Times New Roman" w:cs="Times New Roman"/>
                <w:bCs/>
                <w:color w:val="000000"/>
                <w:spacing w:val="-4"/>
                <w:kern w:val="0"/>
                <w:sz w:val="20"/>
                <w:szCs w:val="20"/>
                <w:lang w:eastAsia="ru-RU"/>
                <w14:ligatures w14:val="none"/>
              </w:rPr>
              <w:t>обработанный связующим «FS-OPAN»</w:t>
            </w:r>
            <w:r w:rsidRPr="00973E8F">
              <w:rPr>
                <w:rFonts w:ascii="Times New Roman" w:eastAsia="Times New Roman" w:hAnsi="Times New Roman" w:cs="Times New Roman"/>
                <w:color w:val="000000"/>
                <w:spacing w:val="-4"/>
                <w:kern w:val="0"/>
                <w:sz w:val="20"/>
                <w:szCs w:val="20"/>
                <w:lang w:eastAsia="ru-RU"/>
                <w14:ligatures w14:val="none"/>
              </w:rPr>
              <w:t xml:space="preserve"> </w:t>
            </w:r>
            <w:r w:rsidRPr="00973E8F">
              <w:rPr>
                <w:rFonts w:ascii="Times New Roman" w:eastAsia="Times New Roman" w:hAnsi="Times New Roman" w:cs="Times New Roman"/>
                <w:bCs/>
                <w:color w:val="000000"/>
                <w:kern w:val="0"/>
                <w:sz w:val="20"/>
                <w:szCs w:val="20"/>
                <w:lang w:eastAsia="ru-RU"/>
                <w14:ligatures w14:val="none"/>
              </w:rPr>
              <w:t>с Cu</w:t>
            </w:r>
            <w:r w:rsidRPr="00973E8F">
              <w:rPr>
                <w:rFonts w:ascii="Times New Roman" w:eastAsia="Times New Roman" w:hAnsi="Times New Roman" w:cs="Times New Roman"/>
                <w:bCs/>
                <w:color w:val="000000"/>
                <w:kern w:val="0"/>
                <w:sz w:val="20"/>
                <w:szCs w:val="20"/>
                <w:vertAlign w:val="subscript"/>
                <w:lang w:eastAsia="ru-RU"/>
                <w14:ligatures w14:val="none"/>
              </w:rPr>
              <w:t>0,41</w:t>
            </w:r>
            <w:r w:rsidRPr="00973E8F">
              <w:rPr>
                <w:rFonts w:ascii="Times New Roman" w:eastAsia="Times New Roman" w:hAnsi="Times New Roman" w:cs="Times New Roman"/>
                <w:bCs/>
                <w:color w:val="000000"/>
                <w:kern w:val="0"/>
                <w:sz w:val="20"/>
                <w:szCs w:val="20"/>
                <w:lang w:eastAsia="ru-RU"/>
                <w14:ligatures w14:val="none"/>
              </w:rPr>
              <w:t xml:space="preserve"> (0,20%) и Mn</w:t>
            </w:r>
            <w:r w:rsidRPr="00973E8F">
              <w:rPr>
                <w:rFonts w:ascii="Times New Roman" w:eastAsia="Times New Roman" w:hAnsi="Times New Roman" w:cs="Times New Roman"/>
                <w:bCs/>
                <w:color w:val="000000"/>
                <w:kern w:val="0"/>
                <w:sz w:val="20"/>
                <w:szCs w:val="20"/>
                <w:vertAlign w:val="subscript"/>
                <w:lang w:eastAsia="ru-RU"/>
                <w14:ligatures w14:val="none"/>
              </w:rPr>
              <w:t xml:space="preserve">0,21 </w:t>
            </w:r>
            <w:r w:rsidRPr="00973E8F">
              <w:rPr>
                <w:rFonts w:ascii="Times New Roman" w:eastAsia="Times New Roman" w:hAnsi="Times New Roman" w:cs="Times New Roman"/>
                <w:bCs/>
                <w:color w:val="000000"/>
                <w:kern w:val="0"/>
                <w:sz w:val="20"/>
                <w:szCs w:val="20"/>
                <w:lang w:eastAsia="ru-RU"/>
                <w14:ligatures w14:val="none"/>
              </w:rPr>
              <w:t xml:space="preserve">(0,10%) </w:t>
            </w:r>
            <w:r w:rsidRPr="00973E8F">
              <w:rPr>
                <w:rFonts w:ascii="Times New Roman" w:eastAsia="Times New Roman" w:hAnsi="Times New Roman" w:cs="Times New Roman"/>
                <w:color w:val="000000"/>
                <w:spacing w:val="-4"/>
                <w:kern w:val="0"/>
                <w:sz w:val="20"/>
                <w:szCs w:val="20"/>
                <w:lang w:eastAsia="ru-RU"/>
                <w14:ligatures w14:val="none"/>
              </w:rPr>
              <w:t>+ N</w:t>
            </w:r>
            <w:r w:rsidRPr="00973E8F">
              <w:rPr>
                <w:rFonts w:ascii="Times New Roman" w:eastAsia="Times New Roman" w:hAnsi="Times New Roman" w:cs="Times New Roman"/>
                <w:color w:val="000000"/>
                <w:spacing w:val="-4"/>
                <w:kern w:val="0"/>
                <w:sz w:val="20"/>
                <w:szCs w:val="20"/>
                <w:vertAlign w:val="subscript"/>
                <w:lang w:eastAsia="ru-RU"/>
                <w14:ligatures w14:val="none"/>
              </w:rPr>
              <w:t>70+40</w:t>
            </w:r>
          </w:p>
        </w:tc>
        <w:tc>
          <w:tcPr>
            <w:tcW w:w="1701" w:type="dxa"/>
            <w:shd w:val="clear" w:color="auto" w:fill="auto"/>
            <w:vAlign w:val="center"/>
          </w:tcPr>
          <w:p w14:paraId="1631C7D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u w:val="single"/>
                <w:lang w:eastAsia="ru-RU"/>
                <w14:ligatures w14:val="none"/>
              </w:rPr>
            </w:pPr>
            <w:r w:rsidRPr="00973E8F">
              <w:rPr>
                <w:rFonts w:ascii="Times New Roman" w:eastAsia="Times New Roman" w:hAnsi="Times New Roman" w:cs="Times New Roman"/>
                <w:kern w:val="0"/>
                <w:sz w:val="20"/>
                <w:szCs w:val="20"/>
                <w:u w:val="single"/>
                <w:lang w:eastAsia="ru-RU"/>
                <w14:ligatures w14:val="none"/>
              </w:rPr>
              <w:t>53,0</w:t>
            </w:r>
          </w:p>
          <w:p w14:paraId="0ECD6F6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9,5</w:t>
            </w:r>
          </w:p>
        </w:tc>
        <w:tc>
          <w:tcPr>
            <w:tcW w:w="1134" w:type="dxa"/>
            <w:shd w:val="clear" w:color="auto" w:fill="auto"/>
            <w:vAlign w:val="center"/>
          </w:tcPr>
          <w:p w14:paraId="7A37C7D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95</w:t>
            </w:r>
          </w:p>
        </w:tc>
        <w:tc>
          <w:tcPr>
            <w:tcW w:w="1560" w:type="dxa"/>
            <w:shd w:val="clear" w:color="auto" w:fill="auto"/>
            <w:vAlign w:val="center"/>
          </w:tcPr>
          <w:p w14:paraId="48FB566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127,9</w:t>
            </w:r>
          </w:p>
        </w:tc>
        <w:tc>
          <w:tcPr>
            <w:tcW w:w="1134" w:type="dxa"/>
            <w:shd w:val="clear" w:color="auto" w:fill="auto"/>
            <w:vAlign w:val="center"/>
          </w:tcPr>
          <w:p w14:paraId="6D2DB30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9,3</w:t>
            </w:r>
          </w:p>
        </w:tc>
        <w:tc>
          <w:tcPr>
            <w:tcW w:w="1275" w:type="dxa"/>
            <w:shd w:val="clear" w:color="auto" w:fill="auto"/>
            <w:vAlign w:val="center"/>
          </w:tcPr>
          <w:p w14:paraId="0D3B2EE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52,0</w:t>
            </w:r>
          </w:p>
        </w:tc>
        <w:tc>
          <w:tcPr>
            <w:tcW w:w="851" w:type="dxa"/>
            <w:shd w:val="clear" w:color="auto" w:fill="auto"/>
            <w:vAlign w:val="center"/>
          </w:tcPr>
          <w:p w14:paraId="32830F7D"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189,2</w:t>
            </w:r>
          </w:p>
        </w:tc>
        <w:tc>
          <w:tcPr>
            <w:tcW w:w="1559" w:type="dxa"/>
            <w:shd w:val="clear" w:color="auto" w:fill="auto"/>
            <w:vAlign w:val="center"/>
          </w:tcPr>
          <w:p w14:paraId="68F5F165"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53,4</w:t>
            </w:r>
          </w:p>
        </w:tc>
        <w:tc>
          <w:tcPr>
            <w:tcW w:w="1418" w:type="dxa"/>
            <w:shd w:val="clear" w:color="auto" w:fill="auto"/>
            <w:vAlign w:val="center"/>
          </w:tcPr>
          <w:p w14:paraId="3E3A985E" w14:textId="77777777" w:rsidR="00973E8F" w:rsidRPr="00973E8F" w:rsidRDefault="00973E8F" w:rsidP="00973E8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41,6</w:t>
            </w:r>
          </w:p>
        </w:tc>
      </w:tr>
      <w:tr w:rsidR="00973E8F" w:rsidRPr="00973E8F" w14:paraId="6E3BE20A" w14:textId="77777777" w:rsidTr="00834A99">
        <w:tc>
          <w:tcPr>
            <w:tcW w:w="3969" w:type="dxa"/>
          </w:tcPr>
          <w:p w14:paraId="7841D701"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НСР</w:t>
            </w:r>
            <w:r w:rsidRPr="00973E8F">
              <w:rPr>
                <w:rFonts w:ascii="Times New Roman" w:eastAsia="Times New Roman" w:hAnsi="Times New Roman" w:cs="Times New Roman"/>
                <w:kern w:val="0"/>
                <w:sz w:val="20"/>
                <w:szCs w:val="20"/>
                <w:vertAlign w:val="subscript"/>
                <w:lang w:eastAsia="ru-RU"/>
                <w14:ligatures w14:val="none"/>
              </w:rPr>
              <w:t>05</w:t>
            </w:r>
          </w:p>
        </w:tc>
        <w:tc>
          <w:tcPr>
            <w:tcW w:w="1701" w:type="dxa"/>
            <w:shd w:val="clear" w:color="auto" w:fill="auto"/>
            <w:vAlign w:val="center"/>
          </w:tcPr>
          <w:p w14:paraId="10E2336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2,79</w:t>
            </w:r>
          </w:p>
        </w:tc>
        <w:tc>
          <w:tcPr>
            <w:tcW w:w="1134" w:type="dxa"/>
            <w:shd w:val="clear" w:color="auto" w:fill="auto"/>
            <w:vAlign w:val="center"/>
          </w:tcPr>
          <w:p w14:paraId="50DAE1F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1560" w:type="dxa"/>
            <w:shd w:val="clear" w:color="auto" w:fill="auto"/>
            <w:vAlign w:val="center"/>
          </w:tcPr>
          <w:p w14:paraId="781AA72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1134" w:type="dxa"/>
            <w:shd w:val="clear" w:color="auto" w:fill="auto"/>
            <w:vAlign w:val="center"/>
          </w:tcPr>
          <w:p w14:paraId="318A68E4"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p>
        </w:tc>
        <w:tc>
          <w:tcPr>
            <w:tcW w:w="1275" w:type="dxa"/>
            <w:shd w:val="clear" w:color="auto" w:fill="auto"/>
            <w:vAlign w:val="center"/>
          </w:tcPr>
          <w:p w14:paraId="25E6CCD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851" w:type="dxa"/>
            <w:shd w:val="clear" w:color="auto" w:fill="auto"/>
            <w:vAlign w:val="center"/>
          </w:tcPr>
          <w:p w14:paraId="224C4D8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1559" w:type="dxa"/>
            <w:shd w:val="clear" w:color="auto" w:fill="auto"/>
            <w:vAlign w:val="center"/>
          </w:tcPr>
          <w:p w14:paraId="644751E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1418" w:type="dxa"/>
            <w:shd w:val="clear" w:color="auto" w:fill="auto"/>
            <w:vAlign w:val="center"/>
          </w:tcPr>
          <w:p w14:paraId="1F1E735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bl>
    <w:p w14:paraId="0A5B8921" w14:textId="77777777" w:rsidR="00973E8F" w:rsidRPr="00973E8F" w:rsidRDefault="00973E8F" w:rsidP="00973E8F">
      <w:pPr>
        <w:spacing w:after="0" w:line="240" w:lineRule="auto"/>
        <w:ind w:left="375"/>
        <w:contextualSpacing/>
        <w:jc w:val="both"/>
        <w:rPr>
          <w:rFonts w:ascii="Times New Roman" w:eastAsia="Times New Roman" w:hAnsi="Times New Roman" w:cs="Times New Roman"/>
          <w:b/>
          <w:bCs/>
          <w:kern w:val="0"/>
          <w:sz w:val="24"/>
          <w:szCs w:val="24"/>
          <w:lang w:eastAsia="ru-RU"/>
          <w14:ligatures w14:val="none"/>
        </w:rPr>
      </w:pPr>
    </w:p>
    <w:p w14:paraId="74A87540" w14:textId="77777777" w:rsidR="00973E8F" w:rsidRPr="00973E8F" w:rsidRDefault="00973E8F" w:rsidP="00973E8F">
      <w:pPr>
        <w:spacing w:after="0" w:line="240" w:lineRule="auto"/>
        <w:ind w:firstLine="709"/>
        <w:jc w:val="both"/>
        <w:rPr>
          <w:rFonts w:ascii="Times New Roman" w:eastAsia="Times New Roman" w:hAnsi="Times New Roman" w:cs="Times New Roman"/>
          <w:b/>
          <w:kern w:val="0"/>
          <w:sz w:val="26"/>
          <w:szCs w:val="26"/>
          <w:lang w:eastAsia="ru-RU"/>
          <w14:ligatures w14:val="none"/>
        </w:rPr>
      </w:pPr>
    </w:p>
    <w:p w14:paraId="7DA71647" w14:textId="77777777" w:rsidR="00973E8F" w:rsidRPr="00973E8F" w:rsidRDefault="00973E8F" w:rsidP="00973E8F">
      <w:pPr>
        <w:spacing w:after="0" w:line="240" w:lineRule="auto"/>
        <w:ind w:firstLine="709"/>
        <w:jc w:val="both"/>
        <w:rPr>
          <w:rFonts w:ascii="Times New Roman" w:eastAsia="Times New Roman" w:hAnsi="Times New Roman" w:cs="Times New Roman"/>
          <w:b/>
          <w:kern w:val="0"/>
          <w:sz w:val="26"/>
          <w:szCs w:val="26"/>
          <w:lang w:eastAsia="ru-RU"/>
          <w14:ligatures w14:val="none"/>
        </w:rPr>
        <w:sectPr w:rsidR="00973E8F" w:rsidRPr="00973E8F" w:rsidSect="006074F9">
          <w:pgSz w:w="16838" w:h="11906" w:orient="landscape"/>
          <w:pgMar w:top="1701" w:right="1134" w:bottom="851" w:left="1134" w:header="709" w:footer="709" w:gutter="0"/>
          <w:cols w:space="708"/>
          <w:docGrid w:linePitch="360"/>
        </w:sectPr>
      </w:pPr>
    </w:p>
    <w:p w14:paraId="0E0E8FB7" w14:textId="77777777" w:rsidR="00973E8F" w:rsidRPr="00973E8F" w:rsidRDefault="00973E8F" w:rsidP="00973E8F">
      <w:pPr>
        <w:spacing w:after="0" w:line="240" w:lineRule="auto"/>
        <w:ind w:firstLine="709"/>
        <w:jc w:val="both"/>
        <w:rPr>
          <w:rFonts w:ascii="Times New Roman" w:eastAsia="Times New Roman" w:hAnsi="Times New Roman" w:cs="Times New Roman"/>
          <w:bCs/>
          <w:spacing w:val="-2"/>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 xml:space="preserve">Заключение. </w:t>
      </w:r>
      <w:r w:rsidRPr="00973E8F">
        <w:rPr>
          <w:rFonts w:ascii="Times New Roman" w:eastAsia="Times New Roman" w:hAnsi="Times New Roman" w:cs="Times New Roman"/>
          <w:kern w:val="0"/>
          <w:sz w:val="26"/>
          <w:szCs w:val="26"/>
          <w:lang w:eastAsia="ru-RU"/>
          <w14:ligatures w14:val="none"/>
        </w:rPr>
        <w:t>На основании полученных экспериментальных данных в условиях 2020-2022 гг. установлено положительное влияние комплексных минеральных удобрений с добавками микроэлементов (</w:t>
      </w:r>
      <w:r w:rsidRPr="00973E8F">
        <w:rPr>
          <w:rFonts w:ascii="Times New Roman" w:eastAsia="Times New Roman" w:hAnsi="Times New Roman" w:cs="Times New Roman"/>
          <w:kern w:val="0"/>
          <w:sz w:val="26"/>
          <w:szCs w:val="26"/>
          <w:shd w:val="clear" w:color="auto" w:fill="FFFFFF"/>
          <w:lang w:val="en-US" w:eastAsia="ru-RU"/>
          <w14:ligatures w14:val="none"/>
        </w:rPr>
        <w:t>Cu</w:t>
      </w:r>
      <w:r w:rsidRPr="00973E8F">
        <w:rPr>
          <w:rFonts w:ascii="Times New Roman" w:eastAsia="Times New Roman" w:hAnsi="Times New Roman" w:cs="Times New Roman"/>
          <w:kern w:val="0"/>
          <w:sz w:val="26"/>
          <w:szCs w:val="26"/>
          <w:shd w:val="clear" w:color="auto" w:fill="FFFFFF"/>
          <w:lang w:eastAsia="ru-RU"/>
          <w14:ligatures w14:val="none"/>
        </w:rPr>
        <w:t xml:space="preserve"> и </w:t>
      </w:r>
      <w:r w:rsidRPr="00973E8F">
        <w:rPr>
          <w:rFonts w:ascii="Times New Roman" w:eastAsia="Times New Roman" w:hAnsi="Times New Roman" w:cs="Times New Roman"/>
          <w:kern w:val="0"/>
          <w:sz w:val="26"/>
          <w:szCs w:val="26"/>
          <w:shd w:val="clear" w:color="auto" w:fill="FFFFFF"/>
          <w:lang w:val="en-US" w:eastAsia="ru-RU"/>
          <w14:ligatures w14:val="none"/>
        </w:rPr>
        <w:t>Mn</w:t>
      </w:r>
      <w:r w:rsidRPr="00973E8F">
        <w:rPr>
          <w:rFonts w:ascii="Times New Roman" w:eastAsia="Times New Roman" w:hAnsi="Times New Roman" w:cs="Times New Roman"/>
          <w:kern w:val="0"/>
          <w:sz w:val="26"/>
          <w:szCs w:val="26"/>
          <w:shd w:val="clear" w:color="auto" w:fill="FFFFFF"/>
          <w:lang w:eastAsia="ru-RU"/>
          <w14:ligatures w14:val="none"/>
        </w:rPr>
        <w:t xml:space="preserve">), в том числе и комплексных удобрений пролонгированного срока действия с добавками биоразлагаемого полимера </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bCs/>
          <w:spacing w:val="-2"/>
          <w:kern w:val="0"/>
          <w:sz w:val="26"/>
          <w:szCs w:val="26"/>
          <w:lang w:eastAsia="ru-RU"/>
          <w14:ligatures w14:val="none"/>
        </w:rPr>
        <w:t xml:space="preserve">(FS-OPAN») и ингибитора нитрификации </w:t>
      </w:r>
      <w:r w:rsidRPr="00973E8F">
        <w:rPr>
          <w:rFonts w:ascii="Times New Roman" w:eastAsia="Times New Roman" w:hAnsi="Times New Roman" w:cs="Times New Roman"/>
          <w:kern w:val="0"/>
          <w:sz w:val="26"/>
          <w:szCs w:val="26"/>
          <w:shd w:val="clear" w:color="auto" w:fill="FFFFFF"/>
          <w:lang w:eastAsia="ru-RU"/>
          <w14:ligatures w14:val="none"/>
        </w:rPr>
        <w:t>(</w:t>
      </w:r>
      <w:r w:rsidRPr="00973E8F">
        <w:rPr>
          <w:rFonts w:ascii="Times New Roman" w:eastAsia="Times New Roman" w:hAnsi="Times New Roman" w:cs="Times New Roman"/>
          <w:bCs/>
          <w:spacing w:val="-2"/>
          <w:kern w:val="0"/>
          <w:sz w:val="26"/>
          <w:szCs w:val="26"/>
          <w:lang w:eastAsia="ru-RU"/>
          <w14:ligatures w14:val="none"/>
        </w:rPr>
        <w:t xml:space="preserve">«СтабилиNoрм»), а также комплексных с добавками регуляторов роста растений на основе дрожжевых производств  на продуктивность озимых и яровых зерновых культур, снижение накопления </w:t>
      </w:r>
      <w:r w:rsidRPr="00973E8F">
        <w:rPr>
          <w:rFonts w:ascii="Times New Roman" w:eastAsia="Times New Roman" w:hAnsi="Times New Roman" w:cs="Times New Roman"/>
          <w:bCs/>
          <w:caps/>
          <w:color w:val="000000"/>
          <w:kern w:val="0"/>
          <w:sz w:val="26"/>
          <w:szCs w:val="26"/>
          <w:vertAlign w:val="superscript"/>
          <w:lang w:eastAsia="ru-RU"/>
          <w14:ligatures w14:val="none"/>
        </w:rPr>
        <w:t>137</w:t>
      </w:r>
      <w:r w:rsidRPr="00973E8F">
        <w:rPr>
          <w:rFonts w:ascii="Times New Roman" w:eastAsia="Times New Roman" w:hAnsi="Times New Roman" w:cs="Times New Roman"/>
          <w:bCs/>
          <w:caps/>
          <w:color w:val="000000"/>
          <w:kern w:val="0"/>
          <w:sz w:val="26"/>
          <w:szCs w:val="26"/>
          <w:lang w:val="en-US" w:eastAsia="ru-RU"/>
          <w14:ligatures w14:val="none"/>
        </w:rPr>
        <w:t>C</w:t>
      </w:r>
      <w:r w:rsidRPr="00973E8F">
        <w:rPr>
          <w:rFonts w:ascii="Times New Roman" w:eastAsia="Times New Roman" w:hAnsi="Times New Roman" w:cs="Times New Roman"/>
          <w:bCs/>
          <w:color w:val="000000"/>
          <w:kern w:val="0"/>
          <w:sz w:val="26"/>
          <w:szCs w:val="26"/>
          <w:lang w:val="en-US" w:eastAsia="ru-RU"/>
          <w14:ligatures w14:val="none"/>
        </w:rPr>
        <w:t>s</w:t>
      </w:r>
      <w:r w:rsidRPr="00973E8F">
        <w:rPr>
          <w:rFonts w:ascii="Times New Roman" w:eastAsia="Times New Roman" w:hAnsi="Times New Roman" w:cs="Times New Roman"/>
          <w:bCs/>
          <w:color w:val="000000"/>
          <w:kern w:val="0"/>
          <w:sz w:val="26"/>
          <w:szCs w:val="26"/>
          <w:lang w:eastAsia="ru-RU"/>
          <w14:ligatures w14:val="none"/>
        </w:rPr>
        <w:t xml:space="preserve"> и </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bCs/>
          <w:caps/>
          <w:color w:val="000000"/>
          <w:kern w:val="0"/>
          <w:sz w:val="26"/>
          <w:szCs w:val="26"/>
          <w:vertAlign w:val="superscript"/>
          <w:lang w:eastAsia="ru-RU"/>
          <w14:ligatures w14:val="none"/>
        </w:rPr>
        <w:t>90</w:t>
      </w:r>
      <w:r w:rsidRPr="00973E8F">
        <w:rPr>
          <w:rFonts w:ascii="Times New Roman" w:eastAsia="Times New Roman" w:hAnsi="Times New Roman" w:cs="Times New Roman"/>
          <w:bCs/>
          <w:caps/>
          <w:color w:val="000000"/>
          <w:kern w:val="0"/>
          <w:sz w:val="26"/>
          <w:szCs w:val="26"/>
          <w:lang w:val="en-US" w:eastAsia="ru-RU"/>
          <w14:ligatures w14:val="none"/>
        </w:rPr>
        <w:t>S</w:t>
      </w:r>
      <w:r w:rsidRPr="00973E8F">
        <w:rPr>
          <w:rFonts w:ascii="Times New Roman" w:eastAsia="Times New Roman" w:hAnsi="Times New Roman" w:cs="Times New Roman"/>
          <w:bCs/>
          <w:color w:val="000000"/>
          <w:kern w:val="0"/>
          <w:sz w:val="26"/>
          <w:szCs w:val="26"/>
          <w:lang w:val="en-US" w:eastAsia="ru-RU"/>
          <w14:ligatures w14:val="none"/>
        </w:rPr>
        <w:t>r</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bCs/>
          <w:color w:val="000000"/>
          <w:spacing w:val="-2"/>
          <w:kern w:val="0"/>
          <w:sz w:val="26"/>
          <w:szCs w:val="26"/>
          <w:lang w:eastAsia="ru-RU"/>
          <w14:ligatures w14:val="none"/>
        </w:rPr>
        <w:t xml:space="preserve"> в продукции и экономические показатели на сравнению с примен</w:t>
      </w:r>
      <w:r w:rsidRPr="00973E8F">
        <w:rPr>
          <w:rFonts w:ascii="Times New Roman" w:eastAsia="Times New Roman" w:hAnsi="Times New Roman" w:cs="Times New Roman"/>
          <w:bCs/>
          <w:spacing w:val="-2"/>
          <w:kern w:val="0"/>
          <w:sz w:val="26"/>
          <w:szCs w:val="26"/>
          <w:lang w:eastAsia="ru-RU"/>
          <w14:ligatures w14:val="none"/>
        </w:rPr>
        <w:t>ением стандартных удобрений:</w:t>
      </w:r>
    </w:p>
    <w:p w14:paraId="5FAC24F0"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kern w:val="0"/>
          <w:sz w:val="26"/>
          <w:szCs w:val="26"/>
          <w:shd w:val="clear" w:color="auto" w:fill="FFFFFF"/>
          <w:lang w:eastAsia="ru-RU"/>
          <w14:ligatures w14:val="none"/>
        </w:rPr>
      </w:pPr>
      <w:r w:rsidRPr="00973E8F">
        <w:rPr>
          <w:rFonts w:ascii="Times New Roman" w:eastAsia="Times New Roman" w:hAnsi="Times New Roman" w:cs="Times New Roman"/>
          <w:bCs/>
          <w:color w:val="000000"/>
          <w:kern w:val="0"/>
          <w:sz w:val="26"/>
          <w:szCs w:val="26"/>
          <w:lang w:eastAsia="ru-RU"/>
          <w14:ligatures w14:val="none"/>
        </w:rPr>
        <w:t xml:space="preserve">– </w:t>
      </w:r>
      <w:r w:rsidRPr="00973E8F">
        <w:rPr>
          <w:rFonts w:ascii="Times New Roman" w:eastAsia="Times New Roman" w:hAnsi="Times New Roman" w:cs="Times New Roman"/>
          <w:kern w:val="0"/>
          <w:sz w:val="26"/>
          <w:szCs w:val="26"/>
          <w:shd w:val="clear" w:color="auto" w:fill="FFFFFF"/>
          <w:lang w:eastAsia="ru-RU"/>
          <w14:ligatures w14:val="none"/>
        </w:rPr>
        <w:t xml:space="preserve">урожайность зерна ячменя повышалась в зависимости от форм, применяемых комплексных удобрений, в размере от 1,6 до 6,1 ц/га; отмечалось снижение поступления </w:t>
      </w:r>
      <w:r w:rsidRPr="00973E8F">
        <w:rPr>
          <w:rFonts w:ascii="Times New Roman" w:eastAsia="Times New Roman" w:hAnsi="Times New Roman" w:cs="Times New Roman"/>
          <w:bCs/>
          <w:caps/>
          <w:color w:val="000000"/>
          <w:kern w:val="0"/>
          <w:sz w:val="26"/>
          <w:szCs w:val="26"/>
          <w:vertAlign w:val="superscript"/>
          <w:lang w:eastAsia="ru-RU"/>
          <w14:ligatures w14:val="none"/>
        </w:rPr>
        <w:t>137</w:t>
      </w:r>
      <w:r w:rsidRPr="00973E8F">
        <w:rPr>
          <w:rFonts w:ascii="Times New Roman" w:eastAsia="Times New Roman" w:hAnsi="Times New Roman" w:cs="Times New Roman"/>
          <w:bCs/>
          <w:caps/>
          <w:color w:val="000000"/>
          <w:kern w:val="0"/>
          <w:sz w:val="26"/>
          <w:szCs w:val="26"/>
          <w:lang w:val="en-US" w:eastAsia="ru-RU"/>
          <w14:ligatures w14:val="none"/>
        </w:rPr>
        <w:t>C</w:t>
      </w:r>
      <w:r w:rsidRPr="00973E8F">
        <w:rPr>
          <w:rFonts w:ascii="Times New Roman" w:eastAsia="Times New Roman" w:hAnsi="Times New Roman" w:cs="Times New Roman"/>
          <w:bCs/>
          <w:color w:val="000000"/>
          <w:kern w:val="0"/>
          <w:sz w:val="26"/>
          <w:szCs w:val="26"/>
          <w:lang w:val="en-US" w:eastAsia="ru-RU"/>
          <w14:ligatures w14:val="none"/>
        </w:rPr>
        <w:t>s</w:t>
      </w:r>
      <w:r w:rsidRPr="00973E8F">
        <w:rPr>
          <w:rFonts w:ascii="Times New Roman" w:eastAsia="Times New Roman" w:hAnsi="Times New Roman" w:cs="Times New Roman"/>
          <w:bCs/>
          <w:color w:val="000000"/>
          <w:kern w:val="0"/>
          <w:sz w:val="26"/>
          <w:szCs w:val="26"/>
          <w:lang w:eastAsia="ru-RU"/>
          <w14:ligatures w14:val="none"/>
        </w:rPr>
        <w:t xml:space="preserve"> и </w:t>
      </w:r>
      <w:r w:rsidRPr="00973E8F">
        <w:rPr>
          <w:rFonts w:ascii="Times New Roman" w:eastAsia="Times New Roman" w:hAnsi="Times New Roman" w:cs="Times New Roman"/>
          <w:bCs/>
          <w:caps/>
          <w:color w:val="000000"/>
          <w:kern w:val="0"/>
          <w:sz w:val="26"/>
          <w:szCs w:val="26"/>
          <w:vertAlign w:val="superscript"/>
          <w:lang w:eastAsia="ru-RU"/>
          <w14:ligatures w14:val="none"/>
        </w:rPr>
        <w:t>90</w:t>
      </w:r>
      <w:r w:rsidRPr="00973E8F">
        <w:rPr>
          <w:rFonts w:ascii="Times New Roman" w:eastAsia="Times New Roman" w:hAnsi="Times New Roman" w:cs="Times New Roman"/>
          <w:bCs/>
          <w:caps/>
          <w:color w:val="000000"/>
          <w:kern w:val="0"/>
          <w:sz w:val="26"/>
          <w:szCs w:val="26"/>
          <w:lang w:val="en-US" w:eastAsia="ru-RU"/>
          <w14:ligatures w14:val="none"/>
        </w:rPr>
        <w:t>S</w:t>
      </w:r>
      <w:r w:rsidRPr="00973E8F">
        <w:rPr>
          <w:rFonts w:ascii="Times New Roman" w:eastAsia="Times New Roman" w:hAnsi="Times New Roman" w:cs="Times New Roman"/>
          <w:bCs/>
          <w:color w:val="000000"/>
          <w:kern w:val="0"/>
          <w:sz w:val="26"/>
          <w:szCs w:val="26"/>
          <w:lang w:val="en-US" w:eastAsia="ru-RU"/>
          <w14:ligatures w14:val="none"/>
        </w:rPr>
        <w:t>r</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shd w:val="clear" w:color="auto" w:fill="FFFFFF"/>
          <w:lang w:eastAsia="ru-RU"/>
          <w14:ligatures w14:val="none"/>
        </w:rPr>
        <w:t xml:space="preserve">(преимущественно, </w:t>
      </w:r>
      <w:r w:rsidRPr="00973E8F">
        <w:rPr>
          <w:rFonts w:ascii="Times New Roman" w:eastAsia="Times New Roman" w:hAnsi="Times New Roman" w:cs="Times New Roman"/>
          <w:bCs/>
          <w:caps/>
          <w:color w:val="000000"/>
          <w:kern w:val="0"/>
          <w:sz w:val="26"/>
          <w:szCs w:val="26"/>
          <w:vertAlign w:val="superscript"/>
          <w:lang w:eastAsia="ru-RU"/>
          <w14:ligatures w14:val="none"/>
        </w:rPr>
        <w:t>90</w:t>
      </w:r>
      <w:r w:rsidRPr="00973E8F">
        <w:rPr>
          <w:rFonts w:ascii="Times New Roman" w:eastAsia="Times New Roman" w:hAnsi="Times New Roman" w:cs="Times New Roman"/>
          <w:bCs/>
          <w:caps/>
          <w:color w:val="000000"/>
          <w:kern w:val="0"/>
          <w:sz w:val="26"/>
          <w:szCs w:val="26"/>
          <w:lang w:val="en-US" w:eastAsia="ru-RU"/>
          <w14:ligatures w14:val="none"/>
        </w:rPr>
        <w:t>S</w:t>
      </w:r>
      <w:r w:rsidRPr="00973E8F">
        <w:rPr>
          <w:rFonts w:ascii="Times New Roman" w:eastAsia="Times New Roman" w:hAnsi="Times New Roman" w:cs="Times New Roman"/>
          <w:bCs/>
          <w:color w:val="000000"/>
          <w:kern w:val="0"/>
          <w:sz w:val="26"/>
          <w:szCs w:val="26"/>
          <w:lang w:val="en-US" w:eastAsia="ru-RU"/>
          <w14:ligatures w14:val="none"/>
        </w:rPr>
        <w:t>r</w:t>
      </w:r>
      <w:r w:rsidRPr="00973E8F">
        <w:rPr>
          <w:rFonts w:ascii="Times New Roman" w:eastAsia="Times New Roman" w:hAnsi="Times New Roman" w:cs="Times New Roman"/>
          <w:bCs/>
          <w:color w:val="000000"/>
          <w:kern w:val="0"/>
          <w:sz w:val="26"/>
          <w:szCs w:val="26"/>
          <w:lang w:eastAsia="ru-RU"/>
          <w14:ligatures w14:val="none"/>
        </w:rPr>
        <w:t>)</w:t>
      </w:r>
      <w:r w:rsidRPr="00973E8F">
        <w:rPr>
          <w:rFonts w:ascii="Times New Roman" w:eastAsia="Times New Roman" w:hAnsi="Times New Roman" w:cs="Times New Roman"/>
          <w:color w:val="000000"/>
          <w:kern w:val="0"/>
          <w:sz w:val="26"/>
          <w:szCs w:val="26"/>
          <w:shd w:val="clear" w:color="auto" w:fill="FFFFFF"/>
          <w:lang w:eastAsia="ru-RU"/>
          <w14:ligatures w14:val="none"/>
        </w:rPr>
        <w:t xml:space="preserve"> в основную и побочную продукцию, при увеличении прибыли на 1 га от </w:t>
      </w:r>
      <w:r w:rsidRPr="00973E8F">
        <w:rPr>
          <w:rFonts w:ascii="Times New Roman" w:eastAsia="Times New Roman" w:hAnsi="Times New Roman" w:cs="Times New Roman"/>
          <w:color w:val="000000"/>
          <w:kern w:val="0"/>
          <w:sz w:val="26"/>
          <w:szCs w:val="26"/>
          <w:lang w:eastAsia="ru-RU"/>
          <w14:ligatures w14:val="none"/>
        </w:rPr>
        <w:t xml:space="preserve">21,1 до 56,2 </w:t>
      </w:r>
      <w:r w:rsidRPr="00973E8F">
        <w:rPr>
          <w:rFonts w:ascii="Times New Roman" w:eastAsia="Times New Roman" w:hAnsi="Times New Roman" w:cs="Times New Roman"/>
          <w:color w:val="000000"/>
          <w:spacing w:val="-2"/>
          <w:kern w:val="0"/>
          <w:sz w:val="26"/>
          <w:szCs w:val="26"/>
          <w:lang w:val="en-US" w:eastAsia="ru-RU"/>
          <w14:ligatures w14:val="none"/>
        </w:rPr>
        <w:t>USD</w:t>
      </w:r>
      <w:r w:rsidRPr="00973E8F">
        <w:rPr>
          <w:rFonts w:ascii="Times New Roman" w:eastAsia="Times New Roman" w:hAnsi="Times New Roman" w:cs="Times New Roman"/>
          <w:color w:val="000000"/>
          <w:spacing w:val="-2"/>
          <w:kern w:val="0"/>
          <w:sz w:val="26"/>
          <w:szCs w:val="26"/>
          <w:lang w:eastAsia="ru-RU"/>
          <w14:ligatures w14:val="none"/>
        </w:rPr>
        <w:t xml:space="preserve"> /га по </w:t>
      </w:r>
      <w:r w:rsidRPr="00973E8F">
        <w:rPr>
          <w:rFonts w:ascii="Times New Roman" w:eastAsia="Times New Roman" w:hAnsi="Times New Roman" w:cs="Times New Roman"/>
          <w:color w:val="000000"/>
          <w:kern w:val="0"/>
          <w:sz w:val="26"/>
          <w:szCs w:val="26"/>
          <w:shd w:val="clear" w:color="auto" w:fill="FFFFFF"/>
          <w:lang w:eastAsia="ru-RU"/>
          <w14:ligatures w14:val="none"/>
        </w:rPr>
        <w:t>до сравнению с базовым вариантом;</w:t>
      </w:r>
    </w:p>
    <w:p w14:paraId="6A11F3A3" w14:textId="77777777" w:rsidR="00973E8F" w:rsidRPr="00973E8F" w:rsidRDefault="00973E8F" w:rsidP="00973E8F">
      <w:pPr>
        <w:spacing w:after="0" w:line="240" w:lineRule="auto"/>
        <w:ind w:firstLine="709"/>
        <w:contextualSpacing/>
        <w:jc w:val="both"/>
        <w:rPr>
          <w:rFonts w:ascii="Times New Roman" w:eastAsia="Times New Roman" w:hAnsi="Times New Roman" w:cs="Times New Roman"/>
          <w:color w:val="000000"/>
          <w:kern w:val="0"/>
          <w:sz w:val="26"/>
          <w:szCs w:val="26"/>
          <w:shd w:val="clear" w:color="auto" w:fill="FFFFFF"/>
          <w:lang w:eastAsia="ru-RU"/>
          <w14:ligatures w14:val="none"/>
        </w:rPr>
      </w:pPr>
      <w:r w:rsidRPr="00973E8F">
        <w:rPr>
          <w:rFonts w:ascii="Times New Roman" w:eastAsia="Times New Roman" w:hAnsi="Times New Roman" w:cs="Times New Roman"/>
          <w:bCs/>
          <w:color w:val="000000"/>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shd w:val="clear" w:color="auto" w:fill="FFFFFF"/>
          <w:lang w:eastAsia="ru-RU"/>
          <w14:ligatures w14:val="none"/>
        </w:rPr>
        <w:t xml:space="preserve">наблюдалась тенденция или достоверное повышение урожайности зерна овса от 2,3 до 4,6 ц/га, прибыли на 1 га в размере от 1,8 до 37,0 </w:t>
      </w:r>
      <w:r w:rsidRPr="00973E8F">
        <w:rPr>
          <w:rFonts w:ascii="Times New Roman" w:eastAsia="Times New Roman" w:hAnsi="Times New Roman" w:cs="Times New Roman"/>
          <w:color w:val="000000"/>
          <w:spacing w:val="-2"/>
          <w:kern w:val="0"/>
          <w:sz w:val="26"/>
          <w:szCs w:val="26"/>
          <w:lang w:val="en-US" w:eastAsia="ru-RU"/>
          <w14:ligatures w14:val="none"/>
        </w:rPr>
        <w:t>USD</w:t>
      </w:r>
      <w:r w:rsidRPr="00973E8F">
        <w:rPr>
          <w:rFonts w:ascii="Times New Roman" w:eastAsia="Times New Roman" w:hAnsi="Times New Roman" w:cs="Times New Roman"/>
          <w:color w:val="000000"/>
          <w:spacing w:val="-2"/>
          <w:kern w:val="0"/>
          <w:sz w:val="26"/>
          <w:szCs w:val="26"/>
          <w:lang w:eastAsia="ru-RU"/>
          <w14:ligatures w14:val="none"/>
        </w:rPr>
        <w:t xml:space="preserve"> /га, при одновременном    </w:t>
      </w:r>
      <w:r w:rsidRPr="00973E8F">
        <w:rPr>
          <w:rFonts w:ascii="Times New Roman" w:eastAsia="Times New Roman" w:hAnsi="Times New Roman" w:cs="Times New Roman"/>
          <w:color w:val="000000"/>
          <w:kern w:val="0"/>
          <w:sz w:val="26"/>
          <w:szCs w:val="26"/>
          <w:shd w:val="clear" w:color="auto" w:fill="FFFFFF"/>
          <w:lang w:eastAsia="ru-RU"/>
          <w14:ligatures w14:val="none"/>
        </w:rPr>
        <w:t xml:space="preserve">снижение поступления </w:t>
      </w:r>
      <w:r w:rsidRPr="00973E8F">
        <w:rPr>
          <w:rFonts w:ascii="Times New Roman" w:eastAsia="Times New Roman" w:hAnsi="Times New Roman" w:cs="Times New Roman"/>
          <w:bCs/>
          <w:caps/>
          <w:color w:val="000000"/>
          <w:kern w:val="0"/>
          <w:sz w:val="26"/>
          <w:szCs w:val="26"/>
          <w:vertAlign w:val="superscript"/>
          <w:lang w:eastAsia="ru-RU"/>
          <w14:ligatures w14:val="none"/>
        </w:rPr>
        <w:t>137</w:t>
      </w:r>
      <w:r w:rsidRPr="00973E8F">
        <w:rPr>
          <w:rFonts w:ascii="Times New Roman" w:eastAsia="Times New Roman" w:hAnsi="Times New Roman" w:cs="Times New Roman"/>
          <w:bCs/>
          <w:caps/>
          <w:color w:val="000000"/>
          <w:kern w:val="0"/>
          <w:sz w:val="26"/>
          <w:szCs w:val="26"/>
          <w:lang w:val="en-US" w:eastAsia="ru-RU"/>
          <w14:ligatures w14:val="none"/>
        </w:rPr>
        <w:t>C</w:t>
      </w:r>
      <w:r w:rsidRPr="00973E8F">
        <w:rPr>
          <w:rFonts w:ascii="Times New Roman" w:eastAsia="Times New Roman" w:hAnsi="Times New Roman" w:cs="Times New Roman"/>
          <w:bCs/>
          <w:color w:val="000000"/>
          <w:kern w:val="0"/>
          <w:sz w:val="26"/>
          <w:szCs w:val="26"/>
          <w:lang w:val="en-US" w:eastAsia="ru-RU"/>
          <w14:ligatures w14:val="none"/>
        </w:rPr>
        <w:t>s</w:t>
      </w:r>
      <w:r w:rsidRPr="00973E8F">
        <w:rPr>
          <w:rFonts w:ascii="Times New Roman" w:eastAsia="Times New Roman" w:hAnsi="Times New Roman" w:cs="Times New Roman"/>
          <w:color w:val="000000"/>
          <w:kern w:val="0"/>
          <w:sz w:val="26"/>
          <w:szCs w:val="26"/>
          <w:shd w:val="clear" w:color="auto" w:fill="FFFFFF"/>
          <w:lang w:eastAsia="ru-RU"/>
          <w14:ligatures w14:val="none"/>
        </w:rPr>
        <w:t xml:space="preserve"> и </w:t>
      </w:r>
      <w:r w:rsidRPr="00973E8F">
        <w:rPr>
          <w:rFonts w:ascii="Times New Roman" w:eastAsia="Times New Roman" w:hAnsi="Times New Roman" w:cs="Times New Roman"/>
          <w:bCs/>
          <w:caps/>
          <w:color w:val="000000"/>
          <w:kern w:val="0"/>
          <w:sz w:val="26"/>
          <w:szCs w:val="26"/>
          <w:vertAlign w:val="superscript"/>
          <w:lang w:eastAsia="ru-RU"/>
          <w14:ligatures w14:val="none"/>
        </w:rPr>
        <w:t>90</w:t>
      </w:r>
      <w:r w:rsidRPr="00973E8F">
        <w:rPr>
          <w:rFonts w:ascii="Times New Roman" w:eastAsia="Times New Roman" w:hAnsi="Times New Roman" w:cs="Times New Roman"/>
          <w:bCs/>
          <w:caps/>
          <w:color w:val="000000"/>
          <w:kern w:val="0"/>
          <w:sz w:val="26"/>
          <w:szCs w:val="26"/>
          <w:lang w:val="en-US" w:eastAsia="ru-RU"/>
          <w14:ligatures w14:val="none"/>
        </w:rPr>
        <w:t>S</w:t>
      </w:r>
      <w:r w:rsidRPr="00973E8F">
        <w:rPr>
          <w:rFonts w:ascii="Times New Roman" w:eastAsia="Times New Roman" w:hAnsi="Times New Roman" w:cs="Times New Roman"/>
          <w:bCs/>
          <w:color w:val="000000"/>
          <w:kern w:val="0"/>
          <w:sz w:val="26"/>
          <w:szCs w:val="26"/>
          <w:lang w:val="en-US" w:eastAsia="ru-RU"/>
          <w14:ligatures w14:val="none"/>
        </w:rPr>
        <w:t>r</w:t>
      </w:r>
      <w:r w:rsidRPr="00973E8F">
        <w:rPr>
          <w:rFonts w:ascii="Times New Roman" w:eastAsia="Times New Roman" w:hAnsi="Times New Roman" w:cs="Times New Roman"/>
          <w:color w:val="000000"/>
          <w:kern w:val="0"/>
          <w:sz w:val="26"/>
          <w:szCs w:val="26"/>
          <w:shd w:val="clear" w:color="auto" w:fill="FFFFFF"/>
          <w:lang w:eastAsia="ru-RU"/>
          <w14:ligatures w14:val="none"/>
        </w:rPr>
        <w:t xml:space="preserve"> в основную и побочную продукцию;</w:t>
      </w:r>
    </w:p>
    <w:p w14:paraId="4DBC95FF"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kern w:val="0"/>
          <w:sz w:val="26"/>
          <w:szCs w:val="26"/>
          <w:shd w:val="clear" w:color="auto" w:fill="FFFFFF"/>
          <w:lang w:eastAsia="ru-RU"/>
          <w14:ligatures w14:val="none"/>
        </w:rPr>
      </w:pPr>
      <w:r w:rsidRPr="00973E8F">
        <w:rPr>
          <w:rFonts w:ascii="Times New Roman" w:eastAsia="Times New Roman" w:hAnsi="Times New Roman" w:cs="Times New Roman"/>
          <w:bCs/>
          <w:color w:val="000000"/>
          <w:kern w:val="0"/>
          <w:sz w:val="26"/>
          <w:szCs w:val="26"/>
          <w:lang w:eastAsia="ru-RU"/>
          <w14:ligatures w14:val="none"/>
        </w:rPr>
        <w:t xml:space="preserve">– </w:t>
      </w:r>
      <w:r w:rsidRPr="00973E8F">
        <w:rPr>
          <w:rFonts w:ascii="Times New Roman" w:eastAsia="Times New Roman" w:hAnsi="Times New Roman" w:cs="Times New Roman"/>
          <w:color w:val="000000"/>
          <w:kern w:val="0"/>
          <w:sz w:val="26"/>
          <w:szCs w:val="26"/>
          <w:shd w:val="clear" w:color="auto" w:fill="FFFFFF"/>
          <w:lang w:eastAsia="ru-RU"/>
          <w14:ligatures w14:val="none"/>
        </w:rPr>
        <w:t>основное внесение в почву комплексных удобрений с дополнительными подкормками азотом в течение вегетации, повышало урожайность зерна озимой пшеницы на 3,1-9,6 ц/га и прибыль на 1 га</w:t>
      </w:r>
      <w:r w:rsidRPr="00973E8F">
        <w:rPr>
          <w:rFonts w:ascii="Times New Roman" w:eastAsia="Times New Roman" w:hAnsi="Times New Roman" w:cs="Times New Roman"/>
          <w:color w:val="000000"/>
          <w:spacing w:val="-2"/>
          <w:kern w:val="0"/>
          <w:sz w:val="26"/>
          <w:szCs w:val="26"/>
          <w:lang w:eastAsia="ru-RU"/>
          <w14:ligatures w14:val="none"/>
        </w:rPr>
        <w:t xml:space="preserve"> на 41,0-86,5 </w:t>
      </w:r>
      <w:r w:rsidRPr="00973E8F">
        <w:rPr>
          <w:rFonts w:ascii="Times New Roman" w:eastAsia="Times New Roman" w:hAnsi="Times New Roman" w:cs="Times New Roman"/>
          <w:color w:val="000000"/>
          <w:spacing w:val="-2"/>
          <w:kern w:val="0"/>
          <w:sz w:val="26"/>
          <w:szCs w:val="26"/>
          <w:lang w:val="en-US" w:eastAsia="ru-RU"/>
          <w14:ligatures w14:val="none"/>
        </w:rPr>
        <w:t>USD</w:t>
      </w:r>
      <w:r w:rsidRPr="00973E8F">
        <w:rPr>
          <w:rFonts w:ascii="Times New Roman" w:eastAsia="Times New Roman" w:hAnsi="Times New Roman" w:cs="Times New Roman"/>
          <w:color w:val="000000"/>
          <w:spacing w:val="-2"/>
          <w:kern w:val="0"/>
          <w:sz w:val="26"/>
          <w:szCs w:val="26"/>
          <w:lang w:eastAsia="ru-RU"/>
          <w14:ligatures w14:val="none"/>
        </w:rPr>
        <w:t xml:space="preserve"> /га, при снижении поступления </w:t>
      </w:r>
      <w:r w:rsidRPr="00973E8F">
        <w:rPr>
          <w:rFonts w:ascii="Times New Roman" w:eastAsia="Times New Roman" w:hAnsi="Times New Roman" w:cs="Times New Roman"/>
          <w:bCs/>
          <w:caps/>
          <w:color w:val="000000"/>
          <w:kern w:val="0"/>
          <w:sz w:val="26"/>
          <w:szCs w:val="26"/>
          <w:vertAlign w:val="superscript"/>
          <w:lang w:eastAsia="ru-RU"/>
          <w14:ligatures w14:val="none"/>
        </w:rPr>
        <w:t>137</w:t>
      </w:r>
      <w:r w:rsidRPr="00973E8F">
        <w:rPr>
          <w:rFonts w:ascii="Times New Roman" w:eastAsia="Times New Roman" w:hAnsi="Times New Roman" w:cs="Times New Roman"/>
          <w:bCs/>
          <w:caps/>
          <w:color w:val="000000"/>
          <w:kern w:val="0"/>
          <w:sz w:val="26"/>
          <w:szCs w:val="26"/>
          <w:lang w:val="en-US" w:eastAsia="ru-RU"/>
          <w14:ligatures w14:val="none"/>
        </w:rPr>
        <w:t>C</w:t>
      </w:r>
      <w:r w:rsidRPr="00973E8F">
        <w:rPr>
          <w:rFonts w:ascii="Times New Roman" w:eastAsia="Times New Roman" w:hAnsi="Times New Roman" w:cs="Times New Roman"/>
          <w:bCs/>
          <w:color w:val="000000"/>
          <w:kern w:val="0"/>
          <w:sz w:val="26"/>
          <w:szCs w:val="26"/>
          <w:lang w:val="en-US" w:eastAsia="ru-RU"/>
          <w14:ligatures w14:val="none"/>
        </w:rPr>
        <w:t>s</w:t>
      </w:r>
      <w:r w:rsidRPr="00973E8F">
        <w:rPr>
          <w:rFonts w:ascii="Times New Roman" w:eastAsia="Times New Roman" w:hAnsi="Times New Roman" w:cs="Times New Roman"/>
          <w:bCs/>
          <w:color w:val="000000"/>
          <w:kern w:val="0"/>
          <w:sz w:val="26"/>
          <w:szCs w:val="26"/>
          <w:lang w:eastAsia="ru-RU"/>
          <w14:ligatures w14:val="none"/>
        </w:rPr>
        <w:t xml:space="preserve"> и </w:t>
      </w:r>
      <w:r w:rsidRPr="00973E8F">
        <w:rPr>
          <w:rFonts w:ascii="Times New Roman" w:eastAsia="Times New Roman" w:hAnsi="Times New Roman" w:cs="Times New Roman"/>
          <w:bCs/>
          <w:caps/>
          <w:color w:val="000000"/>
          <w:kern w:val="0"/>
          <w:sz w:val="26"/>
          <w:szCs w:val="26"/>
          <w:vertAlign w:val="superscript"/>
          <w:lang w:eastAsia="ru-RU"/>
          <w14:ligatures w14:val="none"/>
        </w:rPr>
        <w:t>90</w:t>
      </w:r>
      <w:r w:rsidRPr="00973E8F">
        <w:rPr>
          <w:rFonts w:ascii="Times New Roman" w:eastAsia="Times New Roman" w:hAnsi="Times New Roman" w:cs="Times New Roman"/>
          <w:bCs/>
          <w:caps/>
          <w:color w:val="000000"/>
          <w:kern w:val="0"/>
          <w:sz w:val="26"/>
          <w:szCs w:val="26"/>
          <w:lang w:val="en-US" w:eastAsia="ru-RU"/>
          <w14:ligatures w14:val="none"/>
        </w:rPr>
        <w:t>S</w:t>
      </w:r>
      <w:r w:rsidRPr="00973E8F">
        <w:rPr>
          <w:rFonts w:ascii="Times New Roman" w:eastAsia="Times New Roman" w:hAnsi="Times New Roman" w:cs="Times New Roman"/>
          <w:bCs/>
          <w:color w:val="000000"/>
          <w:kern w:val="0"/>
          <w:sz w:val="26"/>
          <w:szCs w:val="26"/>
          <w:lang w:val="en-US" w:eastAsia="ru-RU"/>
          <w14:ligatures w14:val="none"/>
        </w:rPr>
        <w:t>r</w:t>
      </w:r>
      <w:r w:rsidRPr="00973E8F">
        <w:rPr>
          <w:rFonts w:ascii="Times New Roman" w:eastAsia="Times New Roman" w:hAnsi="Times New Roman" w:cs="Times New Roman"/>
          <w:color w:val="000000"/>
          <w:kern w:val="0"/>
          <w:sz w:val="26"/>
          <w:szCs w:val="26"/>
          <w:lang w:eastAsia="ru-RU"/>
          <w14:ligatures w14:val="none"/>
        </w:rPr>
        <w:t xml:space="preserve"> </w:t>
      </w:r>
      <w:r w:rsidRPr="00973E8F">
        <w:rPr>
          <w:rFonts w:ascii="Times New Roman" w:eastAsia="Times New Roman" w:hAnsi="Times New Roman" w:cs="Times New Roman"/>
          <w:color w:val="000000"/>
          <w:spacing w:val="-2"/>
          <w:kern w:val="0"/>
          <w:sz w:val="26"/>
          <w:szCs w:val="26"/>
          <w:lang w:eastAsia="ru-RU"/>
          <w14:ligatures w14:val="none"/>
        </w:rPr>
        <w:t>в продукцию</w:t>
      </w:r>
      <w:r w:rsidRPr="00973E8F">
        <w:rPr>
          <w:rFonts w:ascii="Times New Roman" w:eastAsia="Times New Roman" w:hAnsi="Times New Roman" w:cs="Times New Roman"/>
          <w:color w:val="000000"/>
          <w:kern w:val="0"/>
          <w:sz w:val="26"/>
          <w:szCs w:val="26"/>
          <w:shd w:val="clear" w:color="auto" w:fill="FFFFFF"/>
          <w:lang w:eastAsia="ru-RU"/>
          <w14:ligatures w14:val="none"/>
        </w:rPr>
        <w:t>.</w:t>
      </w:r>
    </w:p>
    <w:p w14:paraId="56D3330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Производство новых форм комплексных удобрений в Республике Беларусь осуществляется в промышленном масштабе по заявкам потребителей и предоплате на ОАО «Гомельский химический завод» и на ОАО «Беларуськалий». Для яровых зерновых культур выпускаются комплексные удобрения с содержанием N</w:t>
      </w:r>
      <w:r w:rsidRPr="00973E8F">
        <w:rPr>
          <w:rFonts w:ascii="Times New Roman" w:eastAsia="Times New Roman" w:hAnsi="Times New Roman" w:cs="Times New Roman"/>
          <w:kern w:val="0"/>
          <w:sz w:val="26"/>
          <w:szCs w:val="26"/>
          <w:vertAlign w:val="subscript"/>
          <w:lang w:eastAsia="ru-RU"/>
          <w14:ligatures w14:val="none"/>
        </w:rPr>
        <w:t>13-16</w:t>
      </w:r>
      <w:r w:rsidRPr="00973E8F">
        <w:rPr>
          <w:rFonts w:ascii="Times New Roman" w:eastAsia="Times New Roman" w:hAnsi="Times New Roman" w:cs="Times New Roman"/>
          <w:kern w:val="0"/>
          <w:sz w:val="26"/>
          <w:szCs w:val="26"/>
          <w:lang w:eastAsia="ru-RU"/>
          <w14:ligatures w14:val="none"/>
        </w:rPr>
        <w:t>P</w:t>
      </w:r>
      <w:r w:rsidRPr="00973E8F">
        <w:rPr>
          <w:rFonts w:ascii="Times New Roman" w:eastAsia="Times New Roman" w:hAnsi="Times New Roman" w:cs="Times New Roman"/>
          <w:kern w:val="0"/>
          <w:sz w:val="26"/>
          <w:szCs w:val="26"/>
          <w:vertAlign w:val="subscript"/>
          <w:lang w:eastAsia="ru-RU"/>
          <w14:ligatures w14:val="none"/>
        </w:rPr>
        <w:t>8-12</w:t>
      </w:r>
      <w:r w:rsidRPr="00973E8F">
        <w:rPr>
          <w:rFonts w:ascii="Times New Roman" w:eastAsia="Times New Roman" w:hAnsi="Times New Roman" w:cs="Times New Roman"/>
          <w:kern w:val="0"/>
          <w:sz w:val="26"/>
          <w:szCs w:val="26"/>
          <w:lang w:eastAsia="ru-RU"/>
          <w14:ligatures w14:val="none"/>
        </w:rPr>
        <w:t>K</w:t>
      </w:r>
      <w:r w:rsidRPr="00973E8F">
        <w:rPr>
          <w:rFonts w:ascii="Times New Roman" w:eastAsia="Times New Roman" w:hAnsi="Times New Roman" w:cs="Times New Roman"/>
          <w:kern w:val="0"/>
          <w:sz w:val="26"/>
          <w:szCs w:val="26"/>
          <w:vertAlign w:val="subscript"/>
          <w:lang w:eastAsia="ru-RU"/>
          <w14:ligatures w14:val="none"/>
        </w:rPr>
        <w:t xml:space="preserve">17-20 </w:t>
      </w:r>
      <w:r w:rsidRPr="00973E8F">
        <w:rPr>
          <w:rFonts w:ascii="Times New Roman" w:eastAsia="Times New Roman" w:hAnsi="Times New Roman" w:cs="Times New Roman"/>
          <w:kern w:val="0"/>
          <w:sz w:val="26"/>
          <w:szCs w:val="26"/>
          <w:lang w:eastAsia="ru-RU"/>
          <w14:ligatures w14:val="none"/>
        </w:rPr>
        <w:t xml:space="preserve">с </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микроэлементами (Cu, Mn), возможно и с регуляторами роста растений; для озимых зерновых культур (основного внесения в почву) – N</w:t>
      </w:r>
      <w:r w:rsidRPr="00973E8F">
        <w:rPr>
          <w:rFonts w:ascii="Times New Roman" w:eastAsia="Times New Roman" w:hAnsi="Times New Roman" w:cs="Times New Roman"/>
          <w:kern w:val="0"/>
          <w:sz w:val="26"/>
          <w:szCs w:val="26"/>
          <w:vertAlign w:val="subscript"/>
          <w:lang w:eastAsia="ru-RU"/>
          <w14:ligatures w14:val="none"/>
        </w:rPr>
        <w:t>5-7</w:t>
      </w:r>
      <w:r w:rsidRPr="00973E8F">
        <w:rPr>
          <w:rFonts w:ascii="Times New Roman" w:eastAsia="Times New Roman" w:hAnsi="Times New Roman" w:cs="Times New Roman"/>
          <w:kern w:val="0"/>
          <w:sz w:val="26"/>
          <w:szCs w:val="26"/>
          <w:lang w:eastAsia="ru-RU"/>
          <w14:ligatures w14:val="none"/>
        </w:rPr>
        <w:t>P</w:t>
      </w:r>
      <w:r w:rsidRPr="00973E8F">
        <w:rPr>
          <w:rFonts w:ascii="Times New Roman" w:eastAsia="Times New Roman" w:hAnsi="Times New Roman" w:cs="Times New Roman"/>
          <w:kern w:val="0"/>
          <w:sz w:val="26"/>
          <w:szCs w:val="26"/>
          <w:vertAlign w:val="subscript"/>
          <w:lang w:eastAsia="ru-RU"/>
          <w14:ligatures w14:val="none"/>
        </w:rPr>
        <w:t>16-21</w:t>
      </w:r>
      <w:r w:rsidRPr="00973E8F">
        <w:rPr>
          <w:rFonts w:ascii="Times New Roman" w:eastAsia="Times New Roman" w:hAnsi="Times New Roman" w:cs="Times New Roman"/>
          <w:kern w:val="0"/>
          <w:sz w:val="26"/>
          <w:szCs w:val="26"/>
          <w:lang w:eastAsia="ru-RU"/>
          <w14:ligatures w14:val="none"/>
        </w:rPr>
        <w:t>K</w:t>
      </w:r>
      <w:r w:rsidRPr="00973E8F">
        <w:rPr>
          <w:rFonts w:ascii="Times New Roman" w:eastAsia="Times New Roman" w:hAnsi="Times New Roman" w:cs="Times New Roman"/>
          <w:kern w:val="0"/>
          <w:sz w:val="26"/>
          <w:szCs w:val="26"/>
          <w:vertAlign w:val="subscript"/>
          <w:lang w:eastAsia="ru-RU"/>
          <w14:ligatures w14:val="none"/>
        </w:rPr>
        <w:t xml:space="preserve">31-36 </w:t>
      </w:r>
      <w:r w:rsidRPr="00973E8F">
        <w:rPr>
          <w:rFonts w:ascii="Times New Roman" w:eastAsia="Times New Roman" w:hAnsi="Times New Roman" w:cs="Times New Roman"/>
          <w:kern w:val="0"/>
          <w:sz w:val="26"/>
          <w:szCs w:val="26"/>
          <w:lang w:eastAsia="ru-RU"/>
          <w14:ligatures w14:val="none"/>
        </w:rPr>
        <w:t>с микроэлементами (Cu, Mn). Удобрения внесены в «Государственный реестр средств защиты растений (пестицидов) и удобрений, разрешенных к применению на территории Республики Беларусь» [10].</w:t>
      </w:r>
    </w:p>
    <w:p w14:paraId="7F5A4446" w14:textId="77777777" w:rsidR="00973E8F" w:rsidRPr="00973E8F" w:rsidRDefault="00973E8F" w:rsidP="00973E8F">
      <w:pPr>
        <w:spacing w:after="0" w:line="240" w:lineRule="auto"/>
        <w:ind w:firstLine="709"/>
        <w:jc w:val="both"/>
        <w:rPr>
          <w:rFonts w:ascii="Times New Roman" w:eastAsia="Times New Roman" w:hAnsi="Times New Roman" w:cs="Times New Roman"/>
          <w:b/>
          <w:kern w:val="0"/>
          <w:sz w:val="26"/>
          <w:szCs w:val="26"/>
          <w:lang w:eastAsia="ru-RU"/>
          <w14:ligatures w14:val="none"/>
        </w:rPr>
      </w:pPr>
    </w:p>
    <w:p w14:paraId="44FA275E" w14:textId="77777777" w:rsidR="00973E8F" w:rsidRPr="00973E8F" w:rsidRDefault="00973E8F" w:rsidP="00973E8F">
      <w:pPr>
        <w:spacing w:after="0" w:line="240" w:lineRule="auto"/>
        <w:jc w:val="both"/>
        <w:rPr>
          <w:rFonts w:ascii="Times New Roman" w:eastAsia="Times New Roman" w:hAnsi="Times New Roman" w:cs="Times New Roman"/>
          <w:b/>
          <w:bCs/>
          <w:color w:val="000000" w:themeColor="text1"/>
          <w:kern w:val="0"/>
          <w:sz w:val="26"/>
          <w:szCs w:val="26"/>
          <w:lang w:eastAsia="ru-RU"/>
          <w14:ligatures w14:val="none"/>
        </w:rPr>
      </w:pPr>
      <w:r w:rsidRPr="00973E8F">
        <w:rPr>
          <w:rFonts w:ascii="Times New Roman" w:eastAsia="Times New Roman" w:hAnsi="Times New Roman" w:cs="Times New Roman"/>
          <w:b/>
          <w:bCs/>
          <w:color w:val="000000" w:themeColor="text1"/>
          <w:kern w:val="0"/>
          <w:sz w:val="26"/>
          <w:szCs w:val="26"/>
          <w:lang w:eastAsia="ru-RU"/>
          <w14:ligatures w14:val="none"/>
        </w:rPr>
        <w:t>3.1.4. Рекомендации по применению новых видов комплексных удобрений</w:t>
      </w:r>
    </w:p>
    <w:p w14:paraId="4BC5176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shd w:val="clear" w:color="auto" w:fill="FFFFFF"/>
          <w:lang w:eastAsia="ru-RU"/>
          <w14:ligatures w14:val="none"/>
        </w:rPr>
      </w:pPr>
      <w:r w:rsidRPr="00973E8F">
        <w:rPr>
          <w:rFonts w:ascii="Times New Roman" w:eastAsia="Times New Roman" w:hAnsi="Times New Roman" w:cs="Times New Roman"/>
          <w:kern w:val="0"/>
          <w:sz w:val="26"/>
          <w:szCs w:val="26"/>
          <w:shd w:val="clear" w:color="auto" w:fill="FFFFFF"/>
          <w:lang w:eastAsia="ru-RU"/>
          <w14:ligatures w14:val="none"/>
        </w:rPr>
        <w:t>При возделывании ячменя рекомендуется применение комплексных удобрений (</w:t>
      </w:r>
      <w:r w:rsidRPr="00973E8F">
        <w:rPr>
          <w:rFonts w:ascii="Times New Roman" w:eastAsia="Times New Roman" w:hAnsi="Times New Roman" w:cs="Times New Roman"/>
          <w:spacing w:val="-2"/>
          <w:kern w:val="0"/>
          <w:sz w:val="26"/>
          <w:szCs w:val="26"/>
          <w:lang w:eastAsia="ru-RU"/>
          <w14:ligatures w14:val="none"/>
        </w:rPr>
        <w:t>NРК)</w:t>
      </w:r>
      <w:r w:rsidRPr="00973E8F">
        <w:rPr>
          <w:rFonts w:ascii="Times New Roman" w:eastAsia="Times New Roman" w:hAnsi="Times New Roman" w:cs="Times New Roman"/>
          <w:kern w:val="0"/>
          <w:sz w:val="26"/>
          <w:szCs w:val="26"/>
          <w:shd w:val="clear" w:color="auto" w:fill="FFFFFF"/>
          <w:lang w:eastAsia="ru-RU"/>
          <w14:ligatures w14:val="none"/>
        </w:rPr>
        <w:t xml:space="preserve"> с серой  и углеродом;  </w:t>
      </w:r>
      <w:r w:rsidRPr="00973E8F">
        <w:rPr>
          <w:rFonts w:ascii="Times New Roman" w:eastAsia="Times New Roman" w:hAnsi="Times New Roman" w:cs="Times New Roman"/>
          <w:spacing w:val="-2"/>
          <w:kern w:val="0"/>
          <w:sz w:val="26"/>
          <w:szCs w:val="26"/>
          <w:lang w:eastAsia="ru-RU"/>
          <w14:ligatures w14:val="none"/>
        </w:rPr>
        <w:t>NРК</w:t>
      </w:r>
      <w:r w:rsidRPr="00973E8F">
        <w:rPr>
          <w:rFonts w:ascii="Times New Roman" w:eastAsia="Times New Roman" w:hAnsi="Times New Roman" w:cs="Times New Roman"/>
          <w:kern w:val="0"/>
          <w:sz w:val="26"/>
          <w:szCs w:val="26"/>
          <w:shd w:val="clear" w:color="auto" w:fill="FFFFFF"/>
          <w:lang w:eastAsia="ru-RU"/>
          <w14:ligatures w14:val="none"/>
        </w:rPr>
        <w:t xml:space="preserve"> с </w:t>
      </w:r>
      <w:r w:rsidRPr="00973E8F">
        <w:rPr>
          <w:rFonts w:ascii="Times New Roman" w:eastAsia="Times New Roman" w:hAnsi="Times New Roman" w:cs="Times New Roman"/>
          <w:kern w:val="0"/>
          <w:sz w:val="26"/>
          <w:szCs w:val="26"/>
          <w:shd w:val="clear" w:color="auto" w:fill="FFFFFF"/>
          <w:lang w:val="en-US" w:eastAsia="ru-RU"/>
          <w14:ligatures w14:val="none"/>
        </w:rPr>
        <w:t>Cu</w:t>
      </w:r>
      <w:r w:rsidRPr="00973E8F">
        <w:rPr>
          <w:rFonts w:ascii="Times New Roman" w:eastAsia="Times New Roman" w:hAnsi="Times New Roman" w:cs="Times New Roman"/>
          <w:kern w:val="0"/>
          <w:sz w:val="26"/>
          <w:szCs w:val="26"/>
          <w:shd w:val="clear" w:color="auto" w:fill="FFFFFF"/>
          <w:lang w:eastAsia="ru-RU"/>
          <w14:ligatures w14:val="none"/>
        </w:rPr>
        <w:t xml:space="preserve"> и </w:t>
      </w:r>
      <w:r w:rsidRPr="00973E8F">
        <w:rPr>
          <w:rFonts w:ascii="Times New Roman" w:eastAsia="Times New Roman" w:hAnsi="Times New Roman" w:cs="Times New Roman"/>
          <w:kern w:val="0"/>
          <w:sz w:val="26"/>
          <w:szCs w:val="26"/>
          <w:shd w:val="clear" w:color="auto" w:fill="FFFFFF"/>
          <w:lang w:val="en-US" w:eastAsia="ru-RU"/>
          <w14:ligatures w14:val="none"/>
        </w:rPr>
        <w:t>Mn</w:t>
      </w:r>
      <w:r w:rsidRPr="00973E8F">
        <w:rPr>
          <w:rFonts w:ascii="Times New Roman" w:eastAsia="Times New Roman" w:hAnsi="Times New Roman" w:cs="Times New Roman"/>
          <w:kern w:val="0"/>
          <w:sz w:val="26"/>
          <w:szCs w:val="26"/>
          <w:shd w:val="clear" w:color="auto" w:fill="FFFFFF"/>
          <w:lang w:eastAsia="ru-RU"/>
          <w14:ligatures w14:val="none"/>
        </w:rPr>
        <w:t xml:space="preserve"> (в том числе и в хелатной форме), обеспечивающих повышение урожайности зерна ячменя от от 4,1 до 5,6 ц/га; снижение поступления </w:t>
      </w:r>
      <w:r w:rsidRPr="00973E8F">
        <w:rPr>
          <w:rFonts w:ascii="Times New Roman" w:eastAsia="Times New Roman" w:hAnsi="Times New Roman" w:cs="Times New Roman"/>
          <w:bCs/>
          <w:caps/>
          <w:kern w:val="0"/>
          <w:sz w:val="26"/>
          <w:szCs w:val="26"/>
          <w:vertAlign w:val="superscript"/>
          <w:lang w:eastAsia="ru-RU"/>
          <w14:ligatures w14:val="none"/>
        </w:rPr>
        <w:t>137</w:t>
      </w:r>
      <w:r w:rsidRPr="00973E8F">
        <w:rPr>
          <w:rFonts w:ascii="Times New Roman" w:eastAsia="Times New Roman" w:hAnsi="Times New Roman" w:cs="Times New Roman"/>
          <w:bCs/>
          <w:caps/>
          <w:kern w:val="0"/>
          <w:sz w:val="26"/>
          <w:szCs w:val="26"/>
          <w:lang w:val="en-US" w:eastAsia="ru-RU"/>
          <w14:ligatures w14:val="none"/>
        </w:rPr>
        <w:t>C</w:t>
      </w:r>
      <w:r w:rsidRPr="00973E8F">
        <w:rPr>
          <w:rFonts w:ascii="Times New Roman" w:eastAsia="Times New Roman" w:hAnsi="Times New Roman" w:cs="Times New Roman"/>
          <w:bCs/>
          <w:kern w:val="0"/>
          <w:sz w:val="26"/>
          <w:szCs w:val="26"/>
          <w:lang w:val="en-US" w:eastAsia="ru-RU"/>
          <w14:ligatures w14:val="none"/>
        </w:rPr>
        <w:t>s</w:t>
      </w:r>
      <w:r w:rsidRPr="00973E8F">
        <w:rPr>
          <w:rFonts w:ascii="Times New Roman" w:eastAsia="Times New Roman" w:hAnsi="Times New Roman" w:cs="Times New Roman"/>
          <w:kern w:val="0"/>
          <w:sz w:val="26"/>
          <w:szCs w:val="26"/>
          <w:shd w:val="clear" w:color="auto" w:fill="FFFFFF"/>
          <w:lang w:eastAsia="ru-RU"/>
          <w14:ligatures w14:val="none"/>
        </w:rPr>
        <w:t xml:space="preserve"> и </w:t>
      </w:r>
      <w:r w:rsidRPr="00973E8F">
        <w:rPr>
          <w:rFonts w:ascii="Times New Roman" w:eastAsia="Times New Roman" w:hAnsi="Times New Roman" w:cs="Times New Roman"/>
          <w:bCs/>
          <w:caps/>
          <w:kern w:val="0"/>
          <w:sz w:val="26"/>
          <w:szCs w:val="26"/>
          <w:vertAlign w:val="superscript"/>
          <w:lang w:eastAsia="ru-RU"/>
          <w14:ligatures w14:val="none"/>
        </w:rPr>
        <w:t>90</w:t>
      </w:r>
      <w:r w:rsidRPr="00973E8F">
        <w:rPr>
          <w:rFonts w:ascii="Times New Roman" w:eastAsia="Times New Roman" w:hAnsi="Times New Roman" w:cs="Times New Roman"/>
          <w:bCs/>
          <w:caps/>
          <w:kern w:val="0"/>
          <w:sz w:val="26"/>
          <w:szCs w:val="26"/>
          <w:lang w:val="en-US" w:eastAsia="ru-RU"/>
          <w14:ligatures w14:val="none"/>
        </w:rPr>
        <w:t>S</w:t>
      </w:r>
      <w:r w:rsidRPr="00973E8F">
        <w:rPr>
          <w:rFonts w:ascii="Times New Roman" w:eastAsia="Times New Roman" w:hAnsi="Times New Roman" w:cs="Times New Roman"/>
          <w:bCs/>
          <w:kern w:val="0"/>
          <w:sz w:val="26"/>
          <w:szCs w:val="26"/>
          <w:lang w:val="en-US" w:eastAsia="ru-RU"/>
          <w14:ligatures w14:val="none"/>
        </w:rPr>
        <w:t>r</w:t>
      </w:r>
      <w:r w:rsidRPr="00973E8F">
        <w:rPr>
          <w:rFonts w:ascii="Times New Roman" w:eastAsia="Times New Roman" w:hAnsi="Times New Roman" w:cs="Times New Roman"/>
          <w:kern w:val="0"/>
          <w:sz w:val="26"/>
          <w:szCs w:val="26"/>
          <w:shd w:val="clear" w:color="auto" w:fill="FFFFFF"/>
          <w:lang w:eastAsia="ru-RU"/>
          <w14:ligatures w14:val="none"/>
        </w:rPr>
        <w:t xml:space="preserve"> в основную и побочную продукцию, при увеличении прибыли на 1 га в размере от 28,4 до 40,4 </w:t>
      </w:r>
      <w:r w:rsidRPr="00973E8F">
        <w:rPr>
          <w:rFonts w:ascii="Times New Roman" w:eastAsia="Times New Roman" w:hAnsi="Times New Roman" w:cs="Times New Roman"/>
          <w:spacing w:val="-2"/>
          <w:kern w:val="0"/>
          <w:sz w:val="26"/>
          <w:szCs w:val="26"/>
          <w:lang w:val="en-US" w:eastAsia="ru-RU"/>
          <w14:ligatures w14:val="none"/>
        </w:rPr>
        <w:t>USD</w:t>
      </w:r>
      <w:r w:rsidRPr="00973E8F">
        <w:rPr>
          <w:rFonts w:ascii="Times New Roman" w:eastAsia="Times New Roman" w:hAnsi="Times New Roman" w:cs="Times New Roman"/>
          <w:spacing w:val="-2"/>
          <w:kern w:val="0"/>
          <w:sz w:val="26"/>
          <w:szCs w:val="26"/>
          <w:lang w:eastAsia="ru-RU"/>
          <w14:ligatures w14:val="none"/>
        </w:rPr>
        <w:t xml:space="preserve"> /га по </w:t>
      </w:r>
      <w:r w:rsidRPr="00973E8F">
        <w:rPr>
          <w:rFonts w:ascii="Times New Roman" w:eastAsia="Times New Roman" w:hAnsi="Times New Roman" w:cs="Times New Roman"/>
          <w:kern w:val="0"/>
          <w:sz w:val="26"/>
          <w:szCs w:val="26"/>
          <w:shd w:val="clear" w:color="auto" w:fill="FFFFFF"/>
          <w:lang w:eastAsia="ru-RU"/>
          <w14:ligatures w14:val="none"/>
        </w:rPr>
        <w:t>до сравнению с базовым вариантом.</w:t>
      </w:r>
    </w:p>
    <w:p w14:paraId="631F33C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shd w:val="clear" w:color="auto" w:fill="FFFFFF"/>
          <w:lang w:eastAsia="ru-RU"/>
          <w14:ligatures w14:val="none"/>
        </w:rPr>
      </w:pPr>
      <w:r w:rsidRPr="00973E8F">
        <w:rPr>
          <w:rFonts w:ascii="Times New Roman" w:eastAsia="Times New Roman" w:hAnsi="Times New Roman" w:cs="Times New Roman"/>
          <w:kern w:val="0"/>
          <w:sz w:val="26"/>
          <w:szCs w:val="26"/>
          <w:shd w:val="clear" w:color="auto" w:fill="FFFFFF"/>
          <w:lang w:eastAsia="ru-RU"/>
          <w14:ligatures w14:val="none"/>
        </w:rPr>
        <w:t xml:space="preserve">При возделывании овса: </w:t>
      </w:r>
      <w:r w:rsidRPr="00973E8F">
        <w:rPr>
          <w:rFonts w:ascii="Times New Roman" w:eastAsia="Times New Roman" w:hAnsi="Times New Roman" w:cs="Times New Roman"/>
          <w:spacing w:val="-2"/>
          <w:kern w:val="0"/>
          <w:sz w:val="26"/>
          <w:szCs w:val="26"/>
          <w:lang w:eastAsia="ru-RU"/>
          <w14:ligatures w14:val="none"/>
        </w:rPr>
        <w:t xml:space="preserve">NРК </w:t>
      </w:r>
      <w:r w:rsidRPr="00973E8F">
        <w:rPr>
          <w:rFonts w:ascii="Times New Roman" w:eastAsia="Times New Roman" w:hAnsi="Times New Roman" w:cs="Times New Roman"/>
          <w:kern w:val="0"/>
          <w:sz w:val="26"/>
          <w:szCs w:val="26"/>
          <w:shd w:val="clear" w:color="auto" w:fill="FFFFFF"/>
          <w:lang w:eastAsia="ru-RU"/>
          <w14:ligatures w14:val="none"/>
        </w:rPr>
        <w:t xml:space="preserve">с серой  и углеродом; </w:t>
      </w:r>
      <w:r w:rsidRPr="00973E8F">
        <w:rPr>
          <w:rFonts w:ascii="Times New Roman" w:eastAsia="Times New Roman" w:hAnsi="Times New Roman" w:cs="Times New Roman"/>
          <w:spacing w:val="-2"/>
          <w:kern w:val="0"/>
          <w:sz w:val="26"/>
          <w:szCs w:val="26"/>
          <w:lang w:eastAsia="ru-RU"/>
          <w14:ligatures w14:val="none"/>
        </w:rPr>
        <w:t>NРК</w:t>
      </w:r>
      <w:r w:rsidRPr="00973E8F">
        <w:rPr>
          <w:rFonts w:ascii="Times New Roman" w:eastAsia="Times New Roman" w:hAnsi="Times New Roman" w:cs="Times New Roman"/>
          <w:kern w:val="0"/>
          <w:sz w:val="26"/>
          <w:szCs w:val="26"/>
          <w:shd w:val="clear" w:color="auto" w:fill="FFFFFF"/>
          <w:lang w:eastAsia="ru-RU"/>
          <w14:ligatures w14:val="none"/>
        </w:rPr>
        <w:t xml:space="preserve"> с </w:t>
      </w:r>
      <w:r w:rsidRPr="00973E8F">
        <w:rPr>
          <w:rFonts w:ascii="Times New Roman" w:eastAsia="Times New Roman" w:hAnsi="Times New Roman" w:cs="Times New Roman"/>
          <w:kern w:val="0"/>
          <w:sz w:val="26"/>
          <w:szCs w:val="26"/>
          <w:shd w:val="clear" w:color="auto" w:fill="FFFFFF"/>
          <w:lang w:val="en-US" w:eastAsia="ru-RU"/>
          <w14:ligatures w14:val="none"/>
        </w:rPr>
        <w:t>S</w:t>
      </w:r>
      <w:r w:rsidRPr="00973E8F">
        <w:rPr>
          <w:rFonts w:ascii="Times New Roman" w:eastAsia="Times New Roman" w:hAnsi="Times New Roman" w:cs="Times New Roman"/>
          <w:kern w:val="0"/>
          <w:sz w:val="26"/>
          <w:szCs w:val="26"/>
          <w:shd w:val="clear" w:color="auto" w:fill="FFFFFF"/>
          <w:lang w:eastAsia="ru-RU"/>
          <w14:ligatures w14:val="none"/>
        </w:rPr>
        <w:t xml:space="preserve">, СаО и </w:t>
      </w:r>
      <w:r w:rsidRPr="00973E8F">
        <w:rPr>
          <w:rFonts w:ascii="Times New Roman" w:eastAsia="Times New Roman" w:hAnsi="Times New Roman" w:cs="Times New Roman"/>
          <w:kern w:val="0"/>
          <w:sz w:val="26"/>
          <w:szCs w:val="26"/>
          <w:shd w:val="clear" w:color="auto" w:fill="FFFFFF"/>
          <w:lang w:val="en-US" w:eastAsia="ru-RU"/>
          <w14:ligatures w14:val="none"/>
        </w:rPr>
        <w:t>MgO</w:t>
      </w:r>
      <w:r w:rsidRPr="00973E8F">
        <w:rPr>
          <w:rFonts w:ascii="Times New Roman" w:eastAsia="Times New Roman" w:hAnsi="Times New Roman" w:cs="Times New Roman"/>
          <w:kern w:val="0"/>
          <w:sz w:val="26"/>
          <w:szCs w:val="26"/>
          <w:shd w:val="clear" w:color="auto" w:fill="FFFFFF"/>
          <w:lang w:eastAsia="ru-RU"/>
          <w14:ligatures w14:val="none"/>
        </w:rPr>
        <w:t xml:space="preserve">;  </w:t>
      </w:r>
      <w:r w:rsidRPr="00973E8F">
        <w:rPr>
          <w:rFonts w:ascii="Times New Roman" w:eastAsia="Times New Roman" w:hAnsi="Times New Roman" w:cs="Times New Roman"/>
          <w:spacing w:val="-2"/>
          <w:kern w:val="0"/>
          <w:sz w:val="26"/>
          <w:szCs w:val="26"/>
          <w:lang w:eastAsia="ru-RU"/>
          <w14:ligatures w14:val="none"/>
        </w:rPr>
        <w:t>NРК</w:t>
      </w:r>
      <w:r w:rsidRPr="00973E8F">
        <w:rPr>
          <w:rFonts w:ascii="Times New Roman" w:eastAsia="Times New Roman" w:hAnsi="Times New Roman" w:cs="Times New Roman"/>
          <w:kern w:val="0"/>
          <w:sz w:val="26"/>
          <w:szCs w:val="26"/>
          <w:shd w:val="clear" w:color="auto" w:fill="FFFFFF"/>
          <w:lang w:eastAsia="ru-RU"/>
          <w14:ligatures w14:val="none"/>
        </w:rPr>
        <w:t xml:space="preserve"> с </w:t>
      </w:r>
      <w:r w:rsidRPr="00973E8F">
        <w:rPr>
          <w:rFonts w:ascii="Times New Roman" w:eastAsia="Times New Roman" w:hAnsi="Times New Roman" w:cs="Times New Roman"/>
          <w:kern w:val="0"/>
          <w:sz w:val="26"/>
          <w:szCs w:val="26"/>
          <w:shd w:val="clear" w:color="auto" w:fill="FFFFFF"/>
          <w:lang w:val="en-US" w:eastAsia="ru-RU"/>
          <w14:ligatures w14:val="none"/>
        </w:rPr>
        <w:t>Cu</w:t>
      </w:r>
      <w:r w:rsidRPr="00973E8F">
        <w:rPr>
          <w:rFonts w:ascii="Times New Roman" w:eastAsia="Times New Roman" w:hAnsi="Times New Roman" w:cs="Times New Roman"/>
          <w:kern w:val="0"/>
          <w:sz w:val="26"/>
          <w:szCs w:val="26"/>
          <w:shd w:val="clear" w:color="auto" w:fill="FFFFFF"/>
          <w:lang w:eastAsia="ru-RU"/>
          <w14:ligatures w14:val="none"/>
        </w:rPr>
        <w:t xml:space="preserve"> и </w:t>
      </w:r>
      <w:r w:rsidRPr="00973E8F">
        <w:rPr>
          <w:rFonts w:ascii="Times New Roman" w:eastAsia="Times New Roman" w:hAnsi="Times New Roman" w:cs="Times New Roman"/>
          <w:kern w:val="0"/>
          <w:sz w:val="26"/>
          <w:szCs w:val="26"/>
          <w:shd w:val="clear" w:color="auto" w:fill="FFFFFF"/>
          <w:lang w:val="en-US" w:eastAsia="ru-RU"/>
          <w14:ligatures w14:val="none"/>
        </w:rPr>
        <w:t>Mn</w:t>
      </w:r>
      <w:r w:rsidRPr="00973E8F">
        <w:rPr>
          <w:rFonts w:ascii="Times New Roman" w:eastAsia="Times New Roman" w:hAnsi="Times New Roman" w:cs="Times New Roman"/>
          <w:kern w:val="0"/>
          <w:sz w:val="26"/>
          <w:szCs w:val="26"/>
          <w:shd w:val="clear" w:color="auto" w:fill="FFFFFF"/>
          <w:lang w:eastAsia="ru-RU"/>
          <w14:ligatures w14:val="none"/>
        </w:rPr>
        <w:t xml:space="preserve"> (в том числе в хелатной форме), обеспечивающих повышение урожайности зерна овса от 6,1 до 6,7 ц/га; снижение поступления </w:t>
      </w:r>
      <w:r w:rsidRPr="00973E8F">
        <w:rPr>
          <w:rFonts w:ascii="Times New Roman" w:eastAsia="Times New Roman" w:hAnsi="Times New Roman" w:cs="Times New Roman"/>
          <w:bCs/>
          <w:caps/>
          <w:kern w:val="0"/>
          <w:sz w:val="26"/>
          <w:szCs w:val="26"/>
          <w:vertAlign w:val="superscript"/>
          <w:lang w:eastAsia="ru-RU"/>
          <w14:ligatures w14:val="none"/>
        </w:rPr>
        <w:t>137</w:t>
      </w:r>
      <w:r w:rsidRPr="00973E8F">
        <w:rPr>
          <w:rFonts w:ascii="Times New Roman" w:eastAsia="Times New Roman" w:hAnsi="Times New Roman" w:cs="Times New Roman"/>
          <w:bCs/>
          <w:caps/>
          <w:kern w:val="0"/>
          <w:sz w:val="26"/>
          <w:szCs w:val="26"/>
          <w:lang w:val="en-US" w:eastAsia="ru-RU"/>
          <w14:ligatures w14:val="none"/>
        </w:rPr>
        <w:t>C</w:t>
      </w:r>
      <w:r w:rsidRPr="00973E8F">
        <w:rPr>
          <w:rFonts w:ascii="Times New Roman" w:eastAsia="Times New Roman" w:hAnsi="Times New Roman" w:cs="Times New Roman"/>
          <w:bCs/>
          <w:kern w:val="0"/>
          <w:sz w:val="26"/>
          <w:szCs w:val="26"/>
          <w:lang w:val="en-US" w:eastAsia="ru-RU"/>
          <w14:ligatures w14:val="none"/>
        </w:rPr>
        <w:t>s</w:t>
      </w:r>
      <w:r w:rsidRPr="00973E8F">
        <w:rPr>
          <w:rFonts w:ascii="Times New Roman" w:eastAsia="Times New Roman" w:hAnsi="Times New Roman" w:cs="Times New Roman"/>
          <w:kern w:val="0"/>
          <w:sz w:val="26"/>
          <w:szCs w:val="26"/>
          <w:shd w:val="clear" w:color="auto" w:fill="FFFFFF"/>
          <w:lang w:eastAsia="ru-RU"/>
          <w14:ligatures w14:val="none"/>
        </w:rPr>
        <w:t xml:space="preserve"> и </w:t>
      </w:r>
      <w:r w:rsidRPr="00973E8F">
        <w:rPr>
          <w:rFonts w:ascii="Times New Roman" w:eastAsia="Times New Roman" w:hAnsi="Times New Roman" w:cs="Times New Roman"/>
          <w:bCs/>
          <w:caps/>
          <w:kern w:val="0"/>
          <w:sz w:val="26"/>
          <w:szCs w:val="26"/>
          <w:vertAlign w:val="superscript"/>
          <w:lang w:eastAsia="ru-RU"/>
          <w14:ligatures w14:val="none"/>
        </w:rPr>
        <w:t>90</w:t>
      </w:r>
      <w:r w:rsidRPr="00973E8F">
        <w:rPr>
          <w:rFonts w:ascii="Times New Roman" w:eastAsia="Times New Roman" w:hAnsi="Times New Roman" w:cs="Times New Roman"/>
          <w:bCs/>
          <w:caps/>
          <w:kern w:val="0"/>
          <w:sz w:val="26"/>
          <w:szCs w:val="26"/>
          <w:lang w:val="en-US" w:eastAsia="ru-RU"/>
          <w14:ligatures w14:val="none"/>
        </w:rPr>
        <w:t>S</w:t>
      </w:r>
      <w:r w:rsidRPr="00973E8F">
        <w:rPr>
          <w:rFonts w:ascii="Times New Roman" w:eastAsia="Times New Roman" w:hAnsi="Times New Roman" w:cs="Times New Roman"/>
          <w:bCs/>
          <w:kern w:val="0"/>
          <w:sz w:val="26"/>
          <w:szCs w:val="26"/>
          <w:lang w:val="en-US" w:eastAsia="ru-RU"/>
          <w14:ligatures w14:val="none"/>
        </w:rPr>
        <w:t>r</w:t>
      </w:r>
      <w:r w:rsidRPr="00973E8F">
        <w:rPr>
          <w:rFonts w:ascii="Times New Roman" w:eastAsia="Times New Roman" w:hAnsi="Times New Roman" w:cs="Times New Roman"/>
          <w:kern w:val="0"/>
          <w:sz w:val="26"/>
          <w:szCs w:val="26"/>
          <w:shd w:val="clear" w:color="auto" w:fill="FFFFFF"/>
          <w:lang w:eastAsia="ru-RU"/>
          <w14:ligatures w14:val="none"/>
        </w:rPr>
        <w:t xml:space="preserve"> в основную и побочную продукцию, при увеличении прибыли на 1 га в размере от 28,4 до 33,4 </w:t>
      </w:r>
      <w:r w:rsidRPr="00973E8F">
        <w:rPr>
          <w:rFonts w:ascii="Times New Roman" w:eastAsia="Times New Roman" w:hAnsi="Times New Roman" w:cs="Times New Roman"/>
          <w:spacing w:val="-2"/>
          <w:kern w:val="0"/>
          <w:sz w:val="26"/>
          <w:szCs w:val="26"/>
          <w:lang w:val="en-US" w:eastAsia="ru-RU"/>
          <w14:ligatures w14:val="none"/>
        </w:rPr>
        <w:t>USD</w:t>
      </w:r>
      <w:r w:rsidRPr="00973E8F">
        <w:rPr>
          <w:rFonts w:ascii="Times New Roman" w:eastAsia="Times New Roman" w:hAnsi="Times New Roman" w:cs="Times New Roman"/>
          <w:spacing w:val="-2"/>
          <w:kern w:val="0"/>
          <w:sz w:val="26"/>
          <w:szCs w:val="26"/>
          <w:lang w:eastAsia="ru-RU"/>
          <w14:ligatures w14:val="none"/>
        </w:rPr>
        <w:t xml:space="preserve"> /га   по </w:t>
      </w:r>
      <w:r w:rsidRPr="00973E8F">
        <w:rPr>
          <w:rFonts w:ascii="Times New Roman" w:eastAsia="Times New Roman" w:hAnsi="Times New Roman" w:cs="Times New Roman"/>
          <w:kern w:val="0"/>
          <w:sz w:val="26"/>
          <w:szCs w:val="26"/>
          <w:shd w:val="clear" w:color="auto" w:fill="FFFFFF"/>
          <w:lang w:eastAsia="ru-RU"/>
          <w14:ligatures w14:val="none"/>
        </w:rPr>
        <w:t>до  сравнению с базовым вариантом;</w:t>
      </w:r>
    </w:p>
    <w:p w14:paraId="3F12ABC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shd w:val="clear" w:color="auto" w:fill="FFFFFF"/>
          <w:lang w:eastAsia="ru-RU"/>
          <w14:ligatures w14:val="none"/>
        </w:rPr>
      </w:pPr>
      <w:r w:rsidRPr="00973E8F">
        <w:rPr>
          <w:rFonts w:ascii="Times New Roman" w:eastAsia="Times New Roman" w:hAnsi="Times New Roman" w:cs="Times New Roman"/>
          <w:kern w:val="0"/>
          <w:sz w:val="26"/>
          <w:szCs w:val="26"/>
          <w:shd w:val="clear" w:color="auto" w:fill="FFFFFF"/>
          <w:lang w:eastAsia="ru-RU"/>
          <w14:ligatures w14:val="none"/>
        </w:rPr>
        <w:t>При возделывании озимой пшеницы: комплексные удобрения пролонгированного срока действия с  ингибитором нитрификации (</w:t>
      </w:r>
      <w:r w:rsidRPr="00973E8F">
        <w:rPr>
          <w:rFonts w:ascii="Times New Roman" w:eastAsia="Times New Roman" w:hAnsi="Times New Roman" w:cs="Times New Roman"/>
          <w:bCs/>
          <w:spacing w:val="-2"/>
          <w:kern w:val="0"/>
          <w:sz w:val="26"/>
          <w:szCs w:val="26"/>
          <w:lang w:eastAsia="ru-RU"/>
          <w14:ligatures w14:val="none"/>
        </w:rPr>
        <w:t xml:space="preserve">«СтабилиNoрм»), микроэлементами и связующими на основе биоразлагаемых полимеров (FS-OPAN»), а также с регуляторами роста растений на основе дрожжевых производств и связующих, </w:t>
      </w:r>
      <w:r w:rsidRPr="00973E8F">
        <w:rPr>
          <w:rFonts w:ascii="Times New Roman" w:eastAsia="Times New Roman" w:hAnsi="Times New Roman" w:cs="Times New Roman"/>
          <w:kern w:val="0"/>
          <w:sz w:val="26"/>
          <w:szCs w:val="26"/>
          <w:shd w:val="clear" w:color="auto" w:fill="FFFFFF"/>
          <w:lang w:eastAsia="ru-RU"/>
          <w14:ligatures w14:val="none"/>
        </w:rPr>
        <w:t xml:space="preserve">обеспечивающих повышение урожайности зерна пшеницы от 5,0 до 5,9 ц/га; снижение поступления </w:t>
      </w:r>
      <w:r w:rsidRPr="00973E8F">
        <w:rPr>
          <w:rFonts w:ascii="Times New Roman" w:eastAsia="Times New Roman" w:hAnsi="Times New Roman" w:cs="Times New Roman"/>
          <w:bCs/>
          <w:caps/>
          <w:kern w:val="0"/>
          <w:sz w:val="26"/>
          <w:szCs w:val="26"/>
          <w:vertAlign w:val="superscript"/>
          <w:lang w:eastAsia="ru-RU"/>
          <w14:ligatures w14:val="none"/>
        </w:rPr>
        <w:t>137</w:t>
      </w:r>
      <w:r w:rsidRPr="00973E8F">
        <w:rPr>
          <w:rFonts w:ascii="Times New Roman" w:eastAsia="Times New Roman" w:hAnsi="Times New Roman" w:cs="Times New Roman"/>
          <w:bCs/>
          <w:caps/>
          <w:kern w:val="0"/>
          <w:sz w:val="26"/>
          <w:szCs w:val="26"/>
          <w:lang w:val="en-US" w:eastAsia="ru-RU"/>
          <w14:ligatures w14:val="none"/>
        </w:rPr>
        <w:t>C</w:t>
      </w:r>
      <w:r w:rsidRPr="00973E8F">
        <w:rPr>
          <w:rFonts w:ascii="Times New Roman" w:eastAsia="Times New Roman" w:hAnsi="Times New Roman" w:cs="Times New Roman"/>
          <w:bCs/>
          <w:kern w:val="0"/>
          <w:sz w:val="26"/>
          <w:szCs w:val="26"/>
          <w:lang w:val="en-US" w:eastAsia="ru-RU"/>
          <w14:ligatures w14:val="none"/>
        </w:rPr>
        <w:t>s</w:t>
      </w:r>
      <w:r w:rsidRPr="00973E8F">
        <w:rPr>
          <w:rFonts w:ascii="Times New Roman" w:eastAsia="Times New Roman" w:hAnsi="Times New Roman" w:cs="Times New Roman"/>
          <w:kern w:val="0"/>
          <w:sz w:val="26"/>
          <w:szCs w:val="26"/>
          <w:shd w:val="clear" w:color="auto" w:fill="FFFFFF"/>
          <w:lang w:eastAsia="ru-RU"/>
          <w14:ligatures w14:val="none"/>
        </w:rPr>
        <w:t xml:space="preserve"> и </w:t>
      </w:r>
      <w:r w:rsidRPr="00973E8F">
        <w:rPr>
          <w:rFonts w:ascii="Times New Roman" w:eastAsia="Times New Roman" w:hAnsi="Times New Roman" w:cs="Times New Roman"/>
          <w:bCs/>
          <w:caps/>
          <w:kern w:val="0"/>
          <w:sz w:val="26"/>
          <w:szCs w:val="26"/>
          <w:vertAlign w:val="superscript"/>
          <w:lang w:eastAsia="ru-RU"/>
          <w14:ligatures w14:val="none"/>
        </w:rPr>
        <w:t>90</w:t>
      </w:r>
      <w:r w:rsidRPr="00973E8F">
        <w:rPr>
          <w:rFonts w:ascii="Times New Roman" w:eastAsia="Times New Roman" w:hAnsi="Times New Roman" w:cs="Times New Roman"/>
          <w:bCs/>
          <w:caps/>
          <w:kern w:val="0"/>
          <w:sz w:val="26"/>
          <w:szCs w:val="26"/>
          <w:lang w:val="en-US" w:eastAsia="ru-RU"/>
          <w14:ligatures w14:val="none"/>
        </w:rPr>
        <w:t>S</w:t>
      </w:r>
      <w:r w:rsidRPr="00973E8F">
        <w:rPr>
          <w:rFonts w:ascii="Times New Roman" w:eastAsia="Times New Roman" w:hAnsi="Times New Roman" w:cs="Times New Roman"/>
          <w:bCs/>
          <w:kern w:val="0"/>
          <w:sz w:val="26"/>
          <w:szCs w:val="26"/>
          <w:lang w:val="en-US" w:eastAsia="ru-RU"/>
          <w14:ligatures w14:val="none"/>
        </w:rPr>
        <w:t>r</w:t>
      </w:r>
      <w:r w:rsidRPr="00973E8F">
        <w:rPr>
          <w:rFonts w:ascii="Times New Roman" w:eastAsia="Times New Roman" w:hAnsi="Times New Roman" w:cs="Times New Roman"/>
          <w:kern w:val="0"/>
          <w:sz w:val="26"/>
          <w:szCs w:val="26"/>
          <w:shd w:val="clear" w:color="auto" w:fill="FFFFFF"/>
          <w:lang w:eastAsia="ru-RU"/>
          <w14:ligatures w14:val="none"/>
        </w:rPr>
        <w:t xml:space="preserve"> в основную и побочную продукцию, при увеличении прибыли на 1 га в размере от 66,3 до 73,7 </w:t>
      </w:r>
      <w:r w:rsidRPr="00973E8F">
        <w:rPr>
          <w:rFonts w:ascii="Times New Roman" w:eastAsia="Times New Roman" w:hAnsi="Times New Roman" w:cs="Times New Roman"/>
          <w:spacing w:val="-2"/>
          <w:kern w:val="0"/>
          <w:sz w:val="26"/>
          <w:szCs w:val="26"/>
          <w:lang w:val="en-US" w:eastAsia="ru-RU"/>
          <w14:ligatures w14:val="none"/>
        </w:rPr>
        <w:t>USD</w:t>
      </w:r>
      <w:r w:rsidRPr="00973E8F">
        <w:rPr>
          <w:rFonts w:ascii="Times New Roman" w:eastAsia="Times New Roman" w:hAnsi="Times New Roman" w:cs="Times New Roman"/>
          <w:spacing w:val="-2"/>
          <w:kern w:val="0"/>
          <w:sz w:val="26"/>
          <w:szCs w:val="26"/>
          <w:lang w:eastAsia="ru-RU"/>
          <w14:ligatures w14:val="none"/>
        </w:rPr>
        <w:t xml:space="preserve"> /га   по </w:t>
      </w:r>
      <w:r w:rsidRPr="00973E8F">
        <w:rPr>
          <w:rFonts w:ascii="Times New Roman" w:eastAsia="Times New Roman" w:hAnsi="Times New Roman" w:cs="Times New Roman"/>
          <w:kern w:val="0"/>
          <w:sz w:val="26"/>
          <w:szCs w:val="26"/>
          <w:shd w:val="clear" w:color="auto" w:fill="FFFFFF"/>
          <w:lang w:eastAsia="ru-RU"/>
          <w14:ligatures w14:val="none"/>
        </w:rPr>
        <w:t>до  сравнению с базовым вариантом.</w:t>
      </w:r>
    </w:p>
    <w:p w14:paraId="4A5460CF" w14:textId="77777777" w:rsidR="00973E8F" w:rsidRPr="00973E8F" w:rsidRDefault="00973E8F" w:rsidP="00973E8F">
      <w:pPr>
        <w:shd w:val="clear" w:color="auto" w:fill="FFFFFF"/>
        <w:tabs>
          <w:tab w:val="center" w:pos="4898"/>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Новые формы удобрений внесены в «Государственный реестр средств защиты растений (пестицидов) и удобрений, разрешенных к применению на территории Республики Беларусь» [10], а отдельные марки комплексных удобрений будут зарегистрированы в 2023-2024 гг.</w:t>
      </w:r>
    </w:p>
    <w:p w14:paraId="2212C08A" w14:textId="77777777" w:rsidR="00973E8F" w:rsidRPr="00973E8F" w:rsidRDefault="00973E8F" w:rsidP="00973E8F">
      <w:pPr>
        <w:spacing w:after="0" w:line="240" w:lineRule="auto"/>
        <w:jc w:val="both"/>
        <w:rPr>
          <w:rFonts w:ascii="Times New Roman" w:eastAsia="Times New Roman" w:hAnsi="Times New Roman" w:cs="Times New Roman"/>
          <w:b/>
          <w:bCs/>
          <w:color w:val="FF0000"/>
          <w:kern w:val="0"/>
          <w:sz w:val="26"/>
          <w:szCs w:val="26"/>
          <w:lang w:eastAsia="ru-RU"/>
          <w14:ligatures w14:val="none"/>
        </w:rPr>
      </w:pPr>
    </w:p>
    <w:p w14:paraId="447131B8"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3.2. Российская Федерация</w:t>
      </w:r>
    </w:p>
    <w:p w14:paraId="458D338A"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lang w:eastAsia="ru-RU"/>
          <w14:ligatures w14:val="none"/>
        </w:rPr>
      </w:pPr>
    </w:p>
    <w:p w14:paraId="54FF0ADA"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3.2.1. Ведение растениеводства на радиоактивно загрязненных сельскохозяйственных угодьях: система реабилитационных технологий</w:t>
      </w:r>
    </w:p>
    <w:p w14:paraId="57501F3E" w14:textId="77777777" w:rsidR="00973E8F" w:rsidRPr="00973E8F" w:rsidRDefault="00973E8F" w:rsidP="00973E8F">
      <w:pPr>
        <w:widowControl w:val="0"/>
        <w:tabs>
          <w:tab w:val="left" w:pos="9540"/>
        </w:tabs>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Реабилитация радиоактивно загрязненных земель сельскохозяйственного назначения – это система организационных, агротехнических, агрохимических и мелиоративных</w:t>
      </w:r>
      <w:r w:rsidRPr="00973E8F">
        <w:rPr>
          <w:rFonts w:ascii="Times New Roman" w:eastAsia="Times New Roman" w:hAnsi="Times New Roman" w:cs="Times New Roman"/>
          <w:i/>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мероприятий, направленных на обеспечение производства продукции, соответствующей санитарно-гигиеническим нормативам, а также способствующих восстановлению и поддержанию почвенного плодородия. </w:t>
      </w:r>
    </w:p>
    <w:p w14:paraId="37CB6364" w14:textId="77777777" w:rsidR="00973E8F" w:rsidRPr="00973E8F" w:rsidRDefault="00973E8F" w:rsidP="00973E8F">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Эффективность реабилитационных мероприятий зависит от времени после аварии. В первый период применение контрмер является наиболее эффективным. С течением времени радиологическая эффективность различных приемов снижается, а стоимость возрастает, что выдвигает на первый план вопрос об оптимизации системы защитных мероприятий и поиска новых технологических приемов. </w:t>
      </w:r>
    </w:p>
    <w:p w14:paraId="10B0D35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Критериями для принятия решения о необходимости проведения реабилитационных мероприятий в АПК на радиоактивно загрязненных территориях является превышение санитарно-гигиенических нормативов содержания радионуклидов в производимой продукции и/или превышение дозовых нагрузок на население и сельскохозяйственных работников.</w:t>
      </w:r>
    </w:p>
    <w:p w14:paraId="6AA771B0" w14:textId="77777777" w:rsidR="00973E8F" w:rsidRPr="00973E8F" w:rsidRDefault="00973E8F" w:rsidP="00973E8F">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отдалённый период после аварии реализуются стратегии адресной реабилитации, учитывающие специфику отдельного сельскохозяйственных предприятия или группы хозяйств [1, 12]. Виды и масштабы применения реабилитационных мероприятий зависят от типа радиоактивного загрязнения сельскохозяйственных угодий, возделываемой культуры, ландшафтно-почвенных характеристик территории, особенностей производственной деятельности, социально-экономических условий, наличия технических, материальных и финансовых ресурсов и т.п.</w:t>
      </w:r>
    </w:p>
    <w:p w14:paraId="34C14DA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i/>
          <w:iCs/>
          <w:kern w:val="0"/>
          <w:sz w:val="26"/>
          <w:szCs w:val="26"/>
          <w:lang w:eastAsia="ru-RU"/>
          <w14:ligatures w14:val="none"/>
        </w:rPr>
        <w:t xml:space="preserve">Обоснование необходимости реабилитационных мероприятий. </w:t>
      </w:r>
      <w:r w:rsidRPr="00973E8F">
        <w:rPr>
          <w:rFonts w:ascii="Times New Roman" w:eastAsia="Times New Roman" w:hAnsi="Times New Roman" w:cs="Times New Roman"/>
          <w:kern w:val="0"/>
          <w:sz w:val="26"/>
          <w:szCs w:val="26"/>
          <w:lang w:eastAsia="ru-RU"/>
          <w14:ligatures w14:val="none"/>
        </w:rPr>
        <w:t xml:space="preserve">Проведение реабилитационных мероприятий на загрязненных сельскохозяйственных территориях определяется на основании </w:t>
      </w:r>
      <w:r w:rsidRPr="00973E8F">
        <w:rPr>
          <w:rFonts w:ascii="Times New Roman" w:eastAsia="Times New Roman" w:hAnsi="Times New Roman" w:cs="Times New Roman"/>
          <w:iCs/>
          <w:kern w:val="0"/>
          <w:sz w:val="26"/>
          <w:szCs w:val="26"/>
          <w:lang w:eastAsia="ru-RU"/>
          <w14:ligatures w14:val="none"/>
        </w:rPr>
        <w:t xml:space="preserve">оценки радиационной обстановки, включая: плотность загрязнения сельскохозяйственных угодий; содержание радионуклидов в продукции; возможность производства продукции, соответствующей санитарно-гигиеническим требованиям. </w:t>
      </w:r>
      <w:r w:rsidRPr="00973E8F">
        <w:rPr>
          <w:rFonts w:ascii="Times New Roman" w:eastAsia="Times New Roman" w:hAnsi="Times New Roman" w:cs="Times New Roman"/>
          <w:kern w:val="0"/>
          <w:sz w:val="26"/>
          <w:szCs w:val="26"/>
          <w:lang w:eastAsia="ru-RU"/>
          <w14:ligatures w14:val="none"/>
        </w:rPr>
        <w:t xml:space="preserve">Прогноз ведения сельскохозяйственного производства на восстановительной стадии после аварии показал, что </w:t>
      </w:r>
      <w:r w:rsidRPr="00973E8F">
        <w:rPr>
          <w:rFonts w:ascii="Times New Roman" w:eastAsia="Times New Roman" w:hAnsi="Times New Roman" w:cs="Times New Roman"/>
          <w:noProof/>
          <w:kern w:val="0"/>
          <w:sz w:val="26"/>
          <w:szCs w:val="26"/>
          <w:lang w:eastAsia="ru-RU"/>
          <w14:ligatures w14:val="none"/>
        </w:rPr>
        <w:t xml:space="preserve">для загрязненных районов Брянской, Калужской, Орловской и Тульской областей снижение плотности загрязнения сельскохозяйственных угодий </w:t>
      </w:r>
      <w:r w:rsidRPr="00973E8F">
        <w:rPr>
          <w:rFonts w:ascii="Times New Roman" w:eastAsia="Times New Roman" w:hAnsi="Times New Roman" w:cs="Times New Roman"/>
          <w:noProof/>
          <w:kern w:val="0"/>
          <w:sz w:val="26"/>
          <w:szCs w:val="26"/>
          <w:vertAlign w:val="superscript"/>
          <w:lang w:eastAsia="ru-RU"/>
          <w14:ligatures w14:val="none"/>
        </w:rPr>
        <w:t>137</w:t>
      </w:r>
      <w:r w:rsidRPr="00973E8F">
        <w:rPr>
          <w:rFonts w:ascii="Times New Roman" w:eastAsia="Times New Roman" w:hAnsi="Times New Roman" w:cs="Times New Roman"/>
          <w:noProof/>
          <w:kern w:val="0"/>
          <w:sz w:val="26"/>
          <w:szCs w:val="26"/>
          <w:lang w:val="en-US" w:eastAsia="ru-RU"/>
          <w14:ligatures w14:val="none"/>
        </w:rPr>
        <w:t>Cs</w:t>
      </w:r>
      <w:r w:rsidRPr="00973E8F">
        <w:rPr>
          <w:rFonts w:ascii="Times New Roman" w:eastAsia="Times New Roman" w:hAnsi="Times New Roman" w:cs="Times New Roman"/>
          <w:noProof/>
          <w:kern w:val="0"/>
          <w:sz w:val="26"/>
          <w:szCs w:val="26"/>
          <w:lang w:eastAsia="ru-RU"/>
          <w14:ligatures w14:val="none"/>
        </w:rPr>
        <w:t xml:space="preserve"> до уровня менее </w:t>
      </w:r>
      <w:r w:rsidRPr="00973E8F">
        <w:rPr>
          <w:rFonts w:ascii="Times New Roman" w:eastAsia="Times New Roman" w:hAnsi="Times New Roman" w:cs="Times New Roman"/>
          <w:kern w:val="0"/>
          <w:sz w:val="26"/>
          <w:szCs w:val="26"/>
          <w:lang w:eastAsia="ru-RU"/>
          <w14:ligatures w14:val="none"/>
        </w:rPr>
        <w:t>37 кБк</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 xml:space="preserve">-2 </w:t>
      </w:r>
      <w:r w:rsidRPr="00973E8F">
        <w:rPr>
          <w:rFonts w:ascii="Times New Roman" w:eastAsia="Times New Roman" w:hAnsi="Times New Roman" w:cs="Times New Roman"/>
          <w:kern w:val="0"/>
          <w:sz w:val="26"/>
          <w:szCs w:val="26"/>
          <w:lang w:eastAsia="ru-RU"/>
          <w14:ligatures w14:val="none"/>
        </w:rPr>
        <w:t xml:space="preserve">будет достигнуто к </w:t>
      </w:r>
      <w:r w:rsidRPr="00973E8F">
        <w:rPr>
          <w:rFonts w:ascii="Times New Roman" w:eastAsia="Times New Roman" w:hAnsi="Times New Roman" w:cs="Times New Roman"/>
          <w:noProof/>
          <w:kern w:val="0"/>
          <w:sz w:val="26"/>
          <w:szCs w:val="26"/>
          <w:lang w:eastAsia="ru-RU"/>
          <w14:ligatures w14:val="none"/>
        </w:rPr>
        <w:t xml:space="preserve">2050 г. в 42% из них, к </w:t>
      </w:r>
      <w:smartTag w:uri="urn:schemas-microsoft-com:office:smarttags" w:element="metricconverter">
        <w:smartTagPr>
          <w:attr w:name="ProductID" w:val="2100 г"/>
        </w:smartTagPr>
        <w:r w:rsidRPr="00973E8F">
          <w:rPr>
            <w:rFonts w:ascii="Times New Roman" w:eastAsia="Times New Roman" w:hAnsi="Times New Roman" w:cs="Times New Roman"/>
            <w:noProof/>
            <w:kern w:val="0"/>
            <w:sz w:val="26"/>
            <w:szCs w:val="26"/>
            <w:lang w:eastAsia="ru-RU"/>
            <w14:ligatures w14:val="none"/>
          </w:rPr>
          <w:t>2100 г</w:t>
        </w:r>
      </w:smartTag>
      <w:r w:rsidRPr="00973E8F">
        <w:rPr>
          <w:rFonts w:ascii="Times New Roman" w:eastAsia="Times New Roman" w:hAnsi="Times New Roman" w:cs="Times New Roman"/>
          <w:noProof/>
          <w:kern w:val="0"/>
          <w:sz w:val="26"/>
          <w:szCs w:val="26"/>
          <w:lang w:eastAsia="ru-RU"/>
          <w14:ligatures w14:val="none"/>
        </w:rPr>
        <w:t xml:space="preserve">. – в 88% и к </w:t>
      </w:r>
      <w:smartTag w:uri="urn:schemas-microsoft-com:office:smarttags" w:element="metricconverter">
        <w:smartTagPr>
          <w:attr w:name="ProductID" w:val="2150 г"/>
        </w:smartTagPr>
        <w:r w:rsidRPr="00973E8F">
          <w:rPr>
            <w:rFonts w:ascii="Times New Roman" w:eastAsia="Times New Roman" w:hAnsi="Times New Roman" w:cs="Times New Roman"/>
            <w:noProof/>
            <w:kern w:val="0"/>
            <w:sz w:val="26"/>
            <w:szCs w:val="26"/>
            <w:lang w:eastAsia="ru-RU"/>
            <w14:ligatures w14:val="none"/>
          </w:rPr>
          <w:t>2150 г</w:t>
        </w:r>
      </w:smartTag>
      <w:r w:rsidRPr="00973E8F">
        <w:rPr>
          <w:rFonts w:ascii="Times New Roman" w:eastAsia="Times New Roman" w:hAnsi="Times New Roman" w:cs="Times New Roman"/>
          <w:noProof/>
          <w:kern w:val="0"/>
          <w:sz w:val="26"/>
          <w:szCs w:val="26"/>
          <w:lang w:eastAsia="ru-RU"/>
          <w14:ligatures w14:val="none"/>
        </w:rPr>
        <w:t xml:space="preserve">. – в 99% (табл. 3.20). Полученные оценки выявили территории, на которых необходимо продолжение реабилитационных мероприятий в сельском хозяйстве, включая растениеводство. </w:t>
      </w:r>
    </w:p>
    <w:p w14:paraId="76CD8610" w14:textId="77777777" w:rsidR="00973E8F" w:rsidRPr="00973E8F" w:rsidRDefault="00973E8F" w:rsidP="00973E8F">
      <w:pPr>
        <w:spacing w:after="0" w:line="240" w:lineRule="auto"/>
        <w:rPr>
          <w:rFonts w:ascii="Times New Roman" w:eastAsia="Times New Roman" w:hAnsi="Times New Roman" w:cs="Times New Roman"/>
          <w:color w:val="FF0000"/>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3.20. Год, когда плотность загрязнения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eastAsia="ru-RU"/>
          <w14:ligatures w14:val="none"/>
        </w:rPr>
        <w:t>С</w:t>
      </w:r>
      <w:r w:rsidRPr="00973E8F">
        <w:rPr>
          <w:rFonts w:ascii="Times New Roman" w:eastAsia="Times New Roman" w:hAnsi="Times New Roman" w:cs="Times New Roman"/>
          <w:kern w:val="0"/>
          <w:sz w:val="24"/>
          <w:szCs w:val="24"/>
          <w:lang w:val="en-US" w:eastAsia="ru-RU"/>
          <w14:ligatures w14:val="none"/>
        </w:rPr>
        <w:t>s</w:t>
      </w:r>
      <w:r w:rsidRPr="00973E8F">
        <w:rPr>
          <w:rFonts w:ascii="Times New Roman" w:eastAsia="Times New Roman" w:hAnsi="Times New Roman" w:cs="Times New Roman"/>
          <w:kern w:val="0"/>
          <w:sz w:val="24"/>
          <w:szCs w:val="24"/>
          <w:lang w:eastAsia="ru-RU"/>
          <w14:ligatures w14:val="none"/>
        </w:rPr>
        <w:t xml:space="preserve"> сельскохозяйственных угодий в 11 наиболее загрязненных районах Брянской, Калужской, Орловской и Тульской областей не превысит 37 кБк</w:t>
      </w:r>
      <w:r w:rsidRPr="00973E8F">
        <w:rPr>
          <w:rFonts w:ascii="Times New Roman" w:eastAsia="Times New Roman" w:hAnsi="Times New Roman" w:cs="Times New Roman"/>
          <w:kern w:val="0"/>
          <w:sz w:val="24"/>
          <w:szCs w:val="24"/>
          <w:lang w:eastAsia="ru-RU"/>
          <w14:ligatures w14:val="none"/>
        </w:rPr>
        <w:sym w:font="Symbol" w:char="F0D7"/>
      </w:r>
      <w:r w:rsidRPr="00973E8F">
        <w:rPr>
          <w:rFonts w:ascii="Times New Roman" w:eastAsia="Times New Roman" w:hAnsi="Times New Roman" w:cs="Times New Roman"/>
          <w:kern w:val="0"/>
          <w:sz w:val="24"/>
          <w:szCs w:val="24"/>
          <w:lang w:eastAsia="ru-RU"/>
          <w14:ligatures w14:val="none"/>
        </w:rPr>
        <w:t>м</w:t>
      </w:r>
      <w:r w:rsidRPr="00973E8F">
        <w:rPr>
          <w:rFonts w:ascii="Times New Roman" w:eastAsia="Times New Roman" w:hAnsi="Times New Roman" w:cs="Times New Roman"/>
          <w:kern w:val="0"/>
          <w:sz w:val="24"/>
          <w:szCs w:val="24"/>
          <w:vertAlign w:val="superscript"/>
          <w:lang w:eastAsia="ru-RU"/>
          <w14:ligatures w14:val="none"/>
        </w:rPr>
        <w:t>-2</w:t>
      </w:r>
      <w:r w:rsidRPr="00973E8F">
        <w:rPr>
          <w:rFonts w:ascii="Times New Roman" w:eastAsia="Times New Roman" w:hAnsi="Times New Roman" w:cs="Times New Roman"/>
          <w:kern w:val="0"/>
          <w:sz w:val="24"/>
          <w:szCs w:val="24"/>
          <w:lang w:eastAsia="ru-RU"/>
          <w14:ligatures w14:val="none"/>
        </w:rPr>
        <w:t xml:space="preserve"> (1 </w:t>
      </w:r>
      <w:r w:rsidRPr="00973E8F">
        <w:rPr>
          <w:rFonts w:ascii="Times New Roman" w:eastAsia="Times New Roman" w:hAnsi="Times New Roman" w:cs="Times New Roman"/>
          <w:kern w:val="0"/>
          <w:sz w:val="24"/>
          <w:szCs w:val="24"/>
          <w:lang w:val="en-US" w:eastAsia="ru-RU"/>
          <w14:ligatures w14:val="none"/>
        </w:rPr>
        <w:t>Ku</w:t>
      </w:r>
      <w:r w:rsidRPr="00973E8F">
        <w:rPr>
          <w:rFonts w:ascii="Times New Roman" w:eastAsia="Times New Roman" w:hAnsi="Times New Roman" w:cs="Times New Roman"/>
          <w:kern w:val="0"/>
          <w:sz w:val="24"/>
          <w:szCs w:val="24"/>
          <w:lang w:eastAsia="ru-RU"/>
          <w14:ligatures w14:val="none"/>
        </w:rPr>
        <w:sym w:font="Symbol" w:char="F0D7"/>
      </w:r>
      <w:r w:rsidRPr="00973E8F">
        <w:rPr>
          <w:rFonts w:ascii="Times New Roman" w:eastAsia="Times New Roman" w:hAnsi="Times New Roman" w:cs="Times New Roman"/>
          <w:kern w:val="0"/>
          <w:sz w:val="24"/>
          <w:szCs w:val="24"/>
          <w:lang w:eastAsia="ru-RU"/>
          <w14:ligatures w14:val="none"/>
        </w:rPr>
        <w:t>км</w:t>
      </w:r>
      <w:r w:rsidRPr="00973E8F">
        <w:rPr>
          <w:rFonts w:ascii="Times New Roman" w:eastAsia="Times New Roman" w:hAnsi="Times New Roman" w:cs="Times New Roman"/>
          <w:kern w:val="0"/>
          <w:sz w:val="24"/>
          <w:szCs w:val="24"/>
          <w:vertAlign w:val="superscript"/>
          <w:lang w:eastAsia="ru-RU"/>
          <w14:ligatures w14:val="none"/>
        </w:rPr>
        <w:t>-2</w:t>
      </w:r>
      <w:r w:rsidRPr="00973E8F">
        <w:rPr>
          <w:rFonts w:ascii="Times New Roman" w:eastAsia="Times New Roman" w:hAnsi="Times New Roman" w:cs="Times New Roman"/>
          <w:kern w:val="0"/>
          <w:sz w:val="24"/>
          <w:szCs w:val="24"/>
          <w:lang w:eastAsia="ru-RU"/>
          <w14:ligatures w14:val="none"/>
        </w:rPr>
        <w:t>)</w:t>
      </w:r>
      <w:r w:rsidRPr="00973E8F">
        <w:rPr>
          <w:rFonts w:ascii="Times New Roman" w:eastAsia="Times New Roman" w:hAnsi="Times New Roman" w:cs="Times New Roman"/>
          <w:color w:val="FF0000"/>
          <w:kern w:val="0"/>
          <w:sz w:val="24"/>
          <w:szCs w:val="24"/>
          <w:lang w:eastAsia="ru-RU"/>
          <w14:ligatures w14:val="none"/>
        </w:rPr>
        <w:t xml:space="preserve"> </w:t>
      </w:r>
      <w:r w:rsidRPr="00973E8F">
        <w:rPr>
          <w:rFonts w:ascii="Times New Roman" w:eastAsia="Times New Roman" w:hAnsi="Times New Roman" w:cs="Times New Roman"/>
          <w:kern w:val="0"/>
          <w:sz w:val="24"/>
          <w:szCs w:val="24"/>
          <w:lang w:eastAsia="ru-RU"/>
          <w14:ligatures w14:val="none"/>
        </w:rPr>
        <w:t>[3]</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223"/>
        <w:gridCol w:w="1225"/>
        <w:gridCol w:w="1223"/>
        <w:gridCol w:w="1227"/>
        <w:gridCol w:w="1223"/>
        <w:gridCol w:w="1223"/>
      </w:tblGrid>
      <w:tr w:rsidR="00973E8F" w:rsidRPr="00973E8F" w14:paraId="74590017" w14:textId="77777777" w:rsidTr="00834A99">
        <w:trPr>
          <w:trHeight w:val="20"/>
        </w:trPr>
        <w:tc>
          <w:tcPr>
            <w:tcW w:w="1031" w:type="pct"/>
            <w:vMerge w:val="restart"/>
            <w:tcBorders>
              <w:left w:val="nil"/>
              <w:right w:val="nil"/>
            </w:tcBorders>
            <w:shd w:val="clear" w:color="auto" w:fill="auto"/>
            <w:vAlign w:val="center"/>
          </w:tcPr>
          <w:p w14:paraId="459D181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Район</w:t>
            </w:r>
          </w:p>
        </w:tc>
        <w:tc>
          <w:tcPr>
            <w:tcW w:w="1323" w:type="pct"/>
            <w:gridSpan w:val="2"/>
            <w:tcBorders>
              <w:left w:val="nil"/>
              <w:bottom w:val="single" w:sz="4" w:space="0" w:color="auto"/>
              <w:right w:val="nil"/>
            </w:tcBorders>
            <w:shd w:val="clear" w:color="auto" w:fill="auto"/>
            <w:vAlign w:val="center"/>
          </w:tcPr>
          <w:p w14:paraId="36B0E83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Всего</w:t>
            </w:r>
          </w:p>
        </w:tc>
        <w:tc>
          <w:tcPr>
            <w:tcW w:w="1324" w:type="pct"/>
            <w:gridSpan w:val="2"/>
            <w:tcBorders>
              <w:left w:val="nil"/>
              <w:bottom w:val="single" w:sz="4" w:space="0" w:color="auto"/>
              <w:right w:val="nil"/>
            </w:tcBorders>
            <w:shd w:val="clear" w:color="auto" w:fill="auto"/>
            <w:vAlign w:val="center"/>
          </w:tcPr>
          <w:p w14:paraId="3BC96DF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Пашня</w:t>
            </w:r>
          </w:p>
        </w:tc>
        <w:tc>
          <w:tcPr>
            <w:tcW w:w="1322" w:type="pct"/>
            <w:gridSpan w:val="2"/>
            <w:tcBorders>
              <w:left w:val="nil"/>
              <w:bottom w:val="single" w:sz="4" w:space="0" w:color="auto"/>
              <w:right w:val="nil"/>
            </w:tcBorders>
            <w:shd w:val="clear" w:color="auto" w:fill="auto"/>
            <w:vAlign w:val="center"/>
          </w:tcPr>
          <w:p w14:paraId="398D148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Сенокосы и пастбища</w:t>
            </w:r>
          </w:p>
        </w:tc>
      </w:tr>
      <w:tr w:rsidR="00973E8F" w:rsidRPr="00973E8F" w14:paraId="7A29B47C" w14:textId="77777777" w:rsidTr="00834A99">
        <w:trPr>
          <w:trHeight w:val="20"/>
        </w:trPr>
        <w:tc>
          <w:tcPr>
            <w:tcW w:w="1031" w:type="pct"/>
            <w:vMerge/>
            <w:tcBorders>
              <w:left w:val="nil"/>
              <w:right w:val="nil"/>
            </w:tcBorders>
            <w:shd w:val="clear" w:color="auto" w:fill="auto"/>
          </w:tcPr>
          <w:p w14:paraId="1565610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661" w:type="pct"/>
            <w:tcBorders>
              <w:left w:val="nil"/>
              <w:right w:val="nil"/>
            </w:tcBorders>
            <w:shd w:val="clear" w:color="auto" w:fill="auto"/>
            <w:vAlign w:val="center"/>
          </w:tcPr>
          <w:p w14:paraId="6D4807F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Мин.</w:t>
            </w:r>
          </w:p>
        </w:tc>
        <w:tc>
          <w:tcPr>
            <w:tcW w:w="662" w:type="pct"/>
            <w:tcBorders>
              <w:left w:val="nil"/>
              <w:right w:val="nil"/>
            </w:tcBorders>
            <w:shd w:val="clear" w:color="auto" w:fill="auto"/>
            <w:vAlign w:val="center"/>
          </w:tcPr>
          <w:p w14:paraId="7F66279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Макс.</w:t>
            </w:r>
          </w:p>
        </w:tc>
        <w:tc>
          <w:tcPr>
            <w:tcW w:w="661" w:type="pct"/>
            <w:tcBorders>
              <w:left w:val="nil"/>
              <w:right w:val="nil"/>
            </w:tcBorders>
            <w:shd w:val="clear" w:color="auto" w:fill="auto"/>
            <w:vAlign w:val="center"/>
          </w:tcPr>
          <w:p w14:paraId="0D0A4AD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Мин.</w:t>
            </w:r>
          </w:p>
        </w:tc>
        <w:tc>
          <w:tcPr>
            <w:tcW w:w="663" w:type="pct"/>
            <w:tcBorders>
              <w:left w:val="nil"/>
              <w:right w:val="nil"/>
            </w:tcBorders>
            <w:shd w:val="clear" w:color="auto" w:fill="auto"/>
            <w:vAlign w:val="center"/>
          </w:tcPr>
          <w:p w14:paraId="5EE5D26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Макс.</w:t>
            </w:r>
          </w:p>
        </w:tc>
        <w:tc>
          <w:tcPr>
            <w:tcW w:w="661" w:type="pct"/>
            <w:tcBorders>
              <w:left w:val="nil"/>
              <w:right w:val="nil"/>
            </w:tcBorders>
            <w:shd w:val="clear" w:color="auto" w:fill="auto"/>
            <w:vAlign w:val="center"/>
          </w:tcPr>
          <w:p w14:paraId="31C4968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Мин.</w:t>
            </w:r>
          </w:p>
        </w:tc>
        <w:tc>
          <w:tcPr>
            <w:tcW w:w="661" w:type="pct"/>
            <w:tcBorders>
              <w:left w:val="nil"/>
              <w:right w:val="nil"/>
            </w:tcBorders>
            <w:shd w:val="clear" w:color="auto" w:fill="auto"/>
            <w:vAlign w:val="center"/>
          </w:tcPr>
          <w:p w14:paraId="5DCF70D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Макс.</w:t>
            </w:r>
          </w:p>
        </w:tc>
      </w:tr>
      <w:tr w:rsidR="00973E8F" w:rsidRPr="00973E8F" w14:paraId="24EB6E09" w14:textId="77777777" w:rsidTr="00834A99">
        <w:tc>
          <w:tcPr>
            <w:tcW w:w="5000" w:type="pct"/>
            <w:gridSpan w:val="7"/>
            <w:tcBorders>
              <w:left w:val="nil"/>
              <w:bottom w:val="single" w:sz="4" w:space="0" w:color="auto"/>
              <w:right w:val="nil"/>
            </w:tcBorders>
            <w:shd w:val="clear" w:color="auto" w:fill="auto"/>
            <w:vAlign w:val="center"/>
          </w:tcPr>
          <w:p w14:paraId="2CFDEFF6" w14:textId="77777777" w:rsidR="00973E8F" w:rsidRPr="00973E8F" w:rsidRDefault="00973E8F" w:rsidP="00973E8F">
            <w:pPr>
              <w:spacing w:after="0" w:line="240" w:lineRule="auto"/>
              <w:jc w:val="center"/>
              <w:rPr>
                <w:rFonts w:ascii="Times New Roman" w:eastAsia="Times New Roman" w:hAnsi="Times New Roman" w:cs="Times New Roman"/>
                <w:i/>
                <w:kern w:val="0"/>
                <w:sz w:val="20"/>
                <w:szCs w:val="20"/>
                <w:lang w:eastAsia="ru-RU"/>
                <w14:ligatures w14:val="none"/>
              </w:rPr>
            </w:pPr>
            <w:r w:rsidRPr="00973E8F">
              <w:rPr>
                <w:rFonts w:ascii="Times New Roman" w:eastAsia="Times New Roman" w:hAnsi="Times New Roman" w:cs="Times New Roman"/>
                <w:i/>
                <w:kern w:val="0"/>
                <w:sz w:val="20"/>
                <w:szCs w:val="20"/>
                <w:lang w:eastAsia="ru-RU"/>
                <w14:ligatures w14:val="none"/>
              </w:rPr>
              <w:t>Брянская область</w:t>
            </w:r>
          </w:p>
        </w:tc>
      </w:tr>
      <w:tr w:rsidR="00973E8F" w:rsidRPr="00973E8F" w14:paraId="5A2B3DAE" w14:textId="77777777" w:rsidTr="00834A99">
        <w:tc>
          <w:tcPr>
            <w:tcW w:w="1031" w:type="pct"/>
            <w:tcBorders>
              <w:left w:val="nil"/>
              <w:bottom w:val="nil"/>
              <w:right w:val="nil"/>
            </w:tcBorders>
            <w:shd w:val="clear" w:color="auto" w:fill="auto"/>
            <w:vAlign w:val="center"/>
          </w:tcPr>
          <w:p w14:paraId="76E9158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Гордеевский</w:t>
            </w:r>
          </w:p>
        </w:tc>
        <w:tc>
          <w:tcPr>
            <w:tcW w:w="661" w:type="pct"/>
            <w:tcBorders>
              <w:left w:val="nil"/>
              <w:bottom w:val="nil"/>
              <w:right w:val="nil"/>
            </w:tcBorders>
            <w:shd w:val="clear" w:color="auto" w:fill="auto"/>
            <w:vAlign w:val="center"/>
          </w:tcPr>
          <w:p w14:paraId="66ECAA9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2050</w:t>
            </w:r>
          </w:p>
        </w:tc>
        <w:tc>
          <w:tcPr>
            <w:tcW w:w="662" w:type="pct"/>
            <w:tcBorders>
              <w:left w:val="nil"/>
              <w:bottom w:val="nil"/>
              <w:right w:val="nil"/>
            </w:tcBorders>
            <w:shd w:val="clear" w:color="auto" w:fill="auto"/>
            <w:vAlign w:val="center"/>
          </w:tcPr>
          <w:p w14:paraId="20598A7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2120</w:t>
            </w:r>
          </w:p>
        </w:tc>
        <w:tc>
          <w:tcPr>
            <w:tcW w:w="661" w:type="pct"/>
            <w:tcBorders>
              <w:left w:val="nil"/>
              <w:bottom w:val="nil"/>
              <w:right w:val="nil"/>
            </w:tcBorders>
            <w:shd w:val="clear" w:color="auto" w:fill="auto"/>
            <w:vAlign w:val="center"/>
          </w:tcPr>
          <w:p w14:paraId="2622041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2035</w:t>
            </w:r>
          </w:p>
        </w:tc>
        <w:tc>
          <w:tcPr>
            <w:tcW w:w="663" w:type="pct"/>
            <w:tcBorders>
              <w:left w:val="nil"/>
              <w:bottom w:val="nil"/>
              <w:right w:val="nil"/>
            </w:tcBorders>
            <w:shd w:val="clear" w:color="auto" w:fill="auto"/>
            <w:vAlign w:val="center"/>
          </w:tcPr>
          <w:p w14:paraId="0203F92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2110</w:t>
            </w:r>
          </w:p>
        </w:tc>
        <w:tc>
          <w:tcPr>
            <w:tcW w:w="661" w:type="pct"/>
            <w:tcBorders>
              <w:left w:val="nil"/>
              <w:bottom w:val="nil"/>
              <w:right w:val="nil"/>
            </w:tcBorders>
            <w:shd w:val="clear" w:color="auto" w:fill="auto"/>
            <w:vAlign w:val="center"/>
          </w:tcPr>
          <w:p w14:paraId="6D79AD8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2060</w:t>
            </w:r>
          </w:p>
        </w:tc>
        <w:tc>
          <w:tcPr>
            <w:tcW w:w="661" w:type="pct"/>
            <w:tcBorders>
              <w:left w:val="nil"/>
              <w:bottom w:val="nil"/>
              <w:right w:val="nil"/>
            </w:tcBorders>
            <w:shd w:val="clear" w:color="auto" w:fill="auto"/>
            <w:vAlign w:val="center"/>
          </w:tcPr>
          <w:p w14:paraId="7003BB0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2135</w:t>
            </w:r>
          </w:p>
        </w:tc>
      </w:tr>
      <w:tr w:rsidR="00973E8F" w:rsidRPr="00973E8F" w14:paraId="1EE9B1EE" w14:textId="77777777" w:rsidTr="00834A99">
        <w:tc>
          <w:tcPr>
            <w:tcW w:w="1031" w:type="pct"/>
            <w:tcBorders>
              <w:top w:val="nil"/>
              <w:left w:val="nil"/>
              <w:bottom w:val="nil"/>
              <w:right w:val="nil"/>
            </w:tcBorders>
            <w:shd w:val="clear" w:color="auto" w:fill="auto"/>
            <w:vAlign w:val="center"/>
          </w:tcPr>
          <w:p w14:paraId="47EA2E5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Злынковский</w:t>
            </w:r>
          </w:p>
        </w:tc>
        <w:tc>
          <w:tcPr>
            <w:tcW w:w="661" w:type="pct"/>
            <w:tcBorders>
              <w:top w:val="nil"/>
              <w:left w:val="nil"/>
              <w:bottom w:val="nil"/>
              <w:right w:val="nil"/>
            </w:tcBorders>
            <w:shd w:val="clear" w:color="auto" w:fill="auto"/>
            <w:vAlign w:val="center"/>
          </w:tcPr>
          <w:p w14:paraId="7E00187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2" w:type="pct"/>
            <w:tcBorders>
              <w:top w:val="nil"/>
              <w:left w:val="nil"/>
              <w:bottom w:val="nil"/>
              <w:right w:val="nil"/>
            </w:tcBorders>
            <w:shd w:val="clear" w:color="auto" w:fill="auto"/>
            <w:vAlign w:val="center"/>
          </w:tcPr>
          <w:p w14:paraId="64B87AA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2140</w:t>
            </w:r>
          </w:p>
        </w:tc>
        <w:tc>
          <w:tcPr>
            <w:tcW w:w="661" w:type="pct"/>
            <w:tcBorders>
              <w:top w:val="nil"/>
              <w:left w:val="nil"/>
              <w:bottom w:val="nil"/>
              <w:right w:val="nil"/>
            </w:tcBorders>
            <w:shd w:val="clear" w:color="auto" w:fill="auto"/>
            <w:vAlign w:val="center"/>
          </w:tcPr>
          <w:p w14:paraId="144653A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3" w:type="pct"/>
            <w:tcBorders>
              <w:top w:val="nil"/>
              <w:left w:val="nil"/>
              <w:bottom w:val="nil"/>
              <w:right w:val="nil"/>
            </w:tcBorders>
            <w:shd w:val="clear" w:color="auto" w:fill="auto"/>
            <w:vAlign w:val="center"/>
          </w:tcPr>
          <w:p w14:paraId="6902FDB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2135</w:t>
            </w:r>
          </w:p>
        </w:tc>
        <w:tc>
          <w:tcPr>
            <w:tcW w:w="661" w:type="pct"/>
            <w:tcBorders>
              <w:top w:val="nil"/>
              <w:left w:val="nil"/>
              <w:bottom w:val="nil"/>
              <w:right w:val="nil"/>
            </w:tcBorders>
            <w:shd w:val="clear" w:color="auto" w:fill="auto"/>
            <w:vAlign w:val="center"/>
          </w:tcPr>
          <w:p w14:paraId="32CD029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1" w:type="pct"/>
            <w:tcBorders>
              <w:top w:val="nil"/>
              <w:left w:val="nil"/>
              <w:bottom w:val="nil"/>
              <w:right w:val="nil"/>
            </w:tcBorders>
            <w:shd w:val="clear" w:color="auto" w:fill="auto"/>
            <w:vAlign w:val="center"/>
          </w:tcPr>
          <w:p w14:paraId="7DEA41C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2150</w:t>
            </w:r>
          </w:p>
        </w:tc>
      </w:tr>
      <w:tr w:rsidR="00973E8F" w:rsidRPr="00973E8F" w14:paraId="56ADABB6" w14:textId="77777777" w:rsidTr="00834A99">
        <w:tc>
          <w:tcPr>
            <w:tcW w:w="1031" w:type="pct"/>
            <w:tcBorders>
              <w:top w:val="nil"/>
              <w:left w:val="nil"/>
              <w:bottom w:val="nil"/>
              <w:right w:val="nil"/>
            </w:tcBorders>
            <w:shd w:val="clear" w:color="auto" w:fill="auto"/>
            <w:vAlign w:val="center"/>
          </w:tcPr>
          <w:p w14:paraId="065BB41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Климовский</w:t>
            </w:r>
          </w:p>
        </w:tc>
        <w:tc>
          <w:tcPr>
            <w:tcW w:w="661" w:type="pct"/>
            <w:tcBorders>
              <w:top w:val="nil"/>
              <w:left w:val="nil"/>
              <w:bottom w:val="nil"/>
              <w:right w:val="nil"/>
            </w:tcBorders>
            <w:shd w:val="clear" w:color="auto" w:fill="auto"/>
            <w:vAlign w:val="center"/>
          </w:tcPr>
          <w:p w14:paraId="07183B1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2" w:type="pct"/>
            <w:tcBorders>
              <w:top w:val="nil"/>
              <w:left w:val="nil"/>
              <w:bottom w:val="nil"/>
              <w:right w:val="nil"/>
            </w:tcBorders>
            <w:shd w:val="clear" w:color="auto" w:fill="auto"/>
            <w:vAlign w:val="center"/>
          </w:tcPr>
          <w:p w14:paraId="479F69F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2080</w:t>
            </w:r>
          </w:p>
        </w:tc>
        <w:tc>
          <w:tcPr>
            <w:tcW w:w="661" w:type="pct"/>
            <w:tcBorders>
              <w:top w:val="nil"/>
              <w:left w:val="nil"/>
              <w:bottom w:val="nil"/>
              <w:right w:val="nil"/>
            </w:tcBorders>
            <w:shd w:val="clear" w:color="auto" w:fill="auto"/>
            <w:vAlign w:val="center"/>
          </w:tcPr>
          <w:p w14:paraId="49B14B0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3" w:type="pct"/>
            <w:tcBorders>
              <w:top w:val="nil"/>
              <w:left w:val="nil"/>
              <w:bottom w:val="nil"/>
              <w:right w:val="nil"/>
            </w:tcBorders>
            <w:shd w:val="clear" w:color="auto" w:fill="auto"/>
            <w:vAlign w:val="center"/>
          </w:tcPr>
          <w:p w14:paraId="31980FA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2075</w:t>
            </w:r>
          </w:p>
        </w:tc>
        <w:tc>
          <w:tcPr>
            <w:tcW w:w="661" w:type="pct"/>
            <w:tcBorders>
              <w:top w:val="nil"/>
              <w:left w:val="nil"/>
              <w:bottom w:val="nil"/>
              <w:right w:val="nil"/>
            </w:tcBorders>
            <w:shd w:val="clear" w:color="auto" w:fill="auto"/>
            <w:vAlign w:val="center"/>
          </w:tcPr>
          <w:p w14:paraId="319D57C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1" w:type="pct"/>
            <w:tcBorders>
              <w:top w:val="nil"/>
              <w:left w:val="nil"/>
              <w:bottom w:val="nil"/>
              <w:right w:val="nil"/>
            </w:tcBorders>
            <w:shd w:val="clear" w:color="auto" w:fill="auto"/>
            <w:vAlign w:val="center"/>
          </w:tcPr>
          <w:p w14:paraId="7C3D4C8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2110</w:t>
            </w:r>
          </w:p>
        </w:tc>
      </w:tr>
      <w:tr w:rsidR="00973E8F" w:rsidRPr="00973E8F" w14:paraId="602D1C5A" w14:textId="77777777" w:rsidTr="00834A99">
        <w:tc>
          <w:tcPr>
            <w:tcW w:w="1031" w:type="pct"/>
            <w:tcBorders>
              <w:top w:val="nil"/>
              <w:left w:val="nil"/>
              <w:bottom w:val="nil"/>
              <w:right w:val="nil"/>
            </w:tcBorders>
            <w:shd w:val="clear" w:color="auto" w:fill="auto"/>
            <w:vAlign w:val="center"/>
          </w:tcPr>
          <w:p w14:paraId="5FA148D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Клинцовский</w:t>
            </w:r>
          </w:p>
        </w:tc>
        <w:tc>
          <w:tcPr>
            <w:tcW w:w="661" w:type="pct"/>
            <w:tcBorders>
              <w:top w:val="nil"/>
              <w:left w:val="nil"/>
              <w:bottom w:val="nil"/>
              <w:right w:val="nil"/>
            </w:tcBorders>
            <w:shd w:val="clear" w:color="auto" w:fill="auto"/>
            <w:vAlign w:val="center"/>
          </w:tcPr>
          <w:p w14:paraId="49747D9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2" w:type="pct"/>
            <w:tcBorders>
              <w:top w:val="nil"/>
              <w:left w:val="nil"/>
              <w:bottom w:val="nil"/>
              <w:right w:val="nil"/>
            </w:tcBorders>
            <w:shd w:val="clear" w:color="auto" w:fill="auto"/>
            <w:vAlign w:val="center"/>
          </w:tcPr>
          <w:p w14:paraId="150375C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2110</w:t>
            </w:r>
          </w:p>
        </w:tc>
        <w:tc>
          <w:tcPr>
            <w:tcW w:w="661" w:type="pct"/>
            <w:tcBorders>
              <w:top w:val="nil"/>
              <w:left w:val="nil"/>
              <w:bottom w:val="nil"/>
              <w:right w:val="nil"/>
            </w:tcBorders>
            <w:shd w:val="clear" w:color="auto" w:fill="auto"/>
            <w:vAlign w:val="center"/>
          </w:tcPr>
          <w:p w14:paraId="40CB392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3" w:type="pct"/>
            <w:tcBorders>
              <w:top w:val="nil"/>
              <w:left w:val="nil"/>
              <w:bottom w:val="nil"/>
              <w:right w:val="nil"/>
            </w:tcBorders>
            <w:shd w:val="clear" w:color="auto" w:fill="auto"/>
            <w:vAlign w:val="center"/>
          </w:tcPr>
          <w:p w14:paraId="4F5C546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2095</w:t>
            </w:r>
          </w:p>
        </w:tc>
        <w:tc>
          <w:tcPr>
            <w:tcW w:w="661" w:type="pct"/>
            <w:tcBorders>
              <w:top w:val="nil"/>
              <w:left w:val="nil"/>
              <w:bottom w:val="nil"/>
              <w:right w:val="nil"/>
            </w:tcBorders>
            <w:shd w:val="clear" w:color="auto" w:fill="auto"/>
            <w:vAlign w:val="center"/>
          </w:tcPr>
          <w:p w14:paraId="241FA97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1" w:type="pct"/>
            <w:tcBorders>
              <w:top w:val="nil"/>
              <w:left w:val="nil"/>
              <w:bottom w:val="nil"/>
              <w:right w:val="nil"/>
            </w:tcBorders>
            <w:shd w:val="clear" w:color="auto" w:fill="auto"/>
            <w:vAlign w:val="center"/>
          </w:tcPr>
          <w:p w14:paraId="6DB5528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2130</w:t>
            </w:r>
          </w:p>
        </w:tc>
      </w:tr>
      <w:tr w:rsidR="00973E8F" w:rsidRPr="00973E8F" w14:paraId="70105FD8" w14:textId="77777777" w:rsidTr="00834A99">
        <w:tc>
          <w:tcPr>
            <w:tcW w:w="1031" w:type="pct"/>
            <w:tcBorders>
              <w:top w:val="nil"/>
              <w:left w:val="nil"/>
              <w:bottom w:val="nil"/>
              <w:right w:val="nil"/>
            </w:tcBorders>
            <w:shd w:val="clear" w:color="auto" w:fill="auto"/>
            <w:vAlign w:val="center"/>
          </w:tcPr>
          <w:p w14:paraId="3DA591D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Красногорский</w:t>
            </w:r>
          </w:p>
        </w:tc>
        <w:tc>
          <w:tcPr>
            <w:tcW w:w="661" w:type="pct"/>
            <w:tcBorders>
              <w:top w:val="nil"/>
              <w:left w:val="nil"/>
              <w:bottom w:val="nil"/>
              <w:right w:val="nil"/>
            </w:tcBorders>
            <w:shd w:val="clear" w:color="auto" w:fill="auto"/>
            <w:vAlign w:val="center"/>
          </w:tcPr>
          <w:p w14:paraId="13D7F91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2015</w:t>
            </w:r>
          </w:p>
        </w:tc>
        <w:tc>
          <w:tcPr>
            <w:tcW w:w="662" w:type="pct"/>
            <w:tcBorders>
              <w:top w:val="nil"/>
              <w:left w:val="nil"/>
              <w:bottom w:val="nil"/>
              <w:right w:val="nil"/>
            </w:tcBorders>
            <w:shd w:val="clear" w:color="auto" w:fill="auto"/>
            <w:vAlign w:val="center"/>
          </w:tcPr>
          <w:p w14:paraId="5F7A912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2165</w:t>
            </w:r>
          </w:p>
        </w:tc>
        <w:tc>
          <w:tcPr>
            <w:tcW w:w="661" w:type="pct"/>
            <w:tcBorders>
              <w:top w:val="nil"/>
              <w:left w:val="nil"/>
              <w:bottom w:val="nil"/>
              <w:right w:val="nil"/>
            </w:tcBorders>
            <w:shd w:val="clear" w:color="auto" w:fill="auto"/>
            <w:vAlign w:val="center"/>
          </w:tcPr>
          <w:p w14:paraId="7C1EB9A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2015</w:t>
            </w:r>
          </w:p>
        </w:tc>
        <w:tc>
          <w:tcPr>
            <w:tcW w:w="663" w:type="pct"/>
            <w:tcBorders>
              <w:top w:val="nil"/>
              <w:left w:val="nil"/>
              <w:bottom w:val="nil"/>
              <w:right w:val="nil"/>
            </w:tcBorders>
            <w:shd w:val="clear" w:color="auto" w:fill="auto"/>
            <w:vAlign w:val="center"/>
          </w:tcPr>
          <w:p w14:paraId="41C49ED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2165</w:t>
            </w:r>
          </w:p>
        </w:tc>
        <w:tc>
          <w:tcPr>
            <w:tcW w:w="661" w:type="pct"/>
            <w:tcBorders>
              <w:top w:val="nil"/>
              <w:left w:val="nil"/>
              <w:bottom w:val="nil"/>
              <w:right w:val="nil"/>
            </w:tcBorders>
            <w:shd w:val="clear" w:color="auto" w:fill="auto"/>
            <w:vAlign w:val="center"/>
          </w:tcPr>
          <w:p w14:paraId="2F0DBAD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2015</w:t>
            </w:r>
          </w:p>
        </w:tc>
        <w:tc>
          <w:tcPr>
            <w:tcW w:w="661" w:type="pct"/>
            <w:tcBorders>
              <w:top w:val="nil"/>
              <w:left w:val="nil"/>
              <w:bottom w:val="nil"/>
              <w:right w:val="nil"/>
            </w:tcBorders>
            <w:shd w:val="clear" w:color="auto" w:fill="auto"/>
            <w:vAlign w:val="center"/>
          </w:tcPr>
          <w:p w14:paraId="3CC5170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2180</w:t>
            </w:r>
          </w:p>
        </w:tc>
      </w:tr>
      <w:tr w:rsidR="00973E8F" w:rsidRPr="00973E8F" w14:paraId="1CDBA798" w14:textId="77777777" w:rsidTr="00834A99">
        <w:tc>
          <w:tcPr>
            <w:tcW w:w="1031" w:type="pct"/>
            <w:tcBorders>
              <w:top w:val="nil"/>
              <w:left w:val="nil"/>
              <w:right w:val="nil"/>
            </w:tcBorders>
            <w:shd w:val="clear" w:color="auto" w:fill="auto"/>
            <w:vAlign w:val="center"/>
          </w:tcPr>
          <w:p w14:paraId="3F39E38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Новозыбковский</w:t>
            </w:r>
          </w:p>
        </w:tc>
        <w:tc>
          <w:tcPr>
            <w:tcW w:w="661" w:type="pct"/>
            <w:tcBorders>
              <w:top w:val="nil"/>
              <w:left w:val="nil"/>
              <w:right w:val="nil"/>
            </w:tcBorders>
            <w:shd w:val="clear" w:color="auto" w:fill="auto"/>
            <w:vAlign w:val="center"/>
          </w:tcPr>
          <w:p w14:paraId="2ADB31E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2070</w:t>
            </w:r>
          </w:p>
        </w:tc>
        <w:tc>
          <w:tcPr>
            <w:tcW w:w="662" w:type="pct"/>
            <w:tcBorders>
              <w:top w:val="nil"/>
              <w:left w:val="nil"/>
              <w:right w:val="nil"/>
            </w:tcBorders>
            <w:shd w:val="clear" w:color="auto" w:fill="auto"/>
            <w:vAlign w:val="center"/>
          </w:tcPr>
          <w:p w14:paraId="3617103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2145</w:t>
            </w:r>
          </w:p>
        </w:tc>
        <w:tc>
          <w:tcPr>
            <w:tcW w:w="661" w:type="pct"/>
            <w:tcBorders>
              <w:top w:val="nil"/>
              <w:left w:val="nil"/>
              <w:right w:val="nil"/>
            </w:tcBorders>
            <w:shd w:val="clear" w:color="auto" w:fill="auto"/>
            <w:vAlign w:val="center"/>
          </w:tcPr>
          <w:p w14:paraId="2DD4D90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2065</w:t>
            </w:r>
          </w:p>
        </w:tc>
        <w:tc>
          <w:tcPr>
            <w:tcW w:w="663" w:type="pct"/>
            <w:tcBorders>
              <w:top w:val="nil"/>
              <w:left w:val="nil"/>
              <w:right w:val="nil"/>
            </w:tcBorders>
            <w:shd w:val="clear" w:color="auto" w:fill="auto"/>
            <w:vAlign w:val="center"/>
          </w:tcPr>
          <w:p w14:paraId="5996C85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2130</w:t>
            </w:r>
          </w:p>
        </w:tc>
        <w:tc>
          <w:tcPr>
            <w:tcW w:w="661" w:type="pct"/>
            <w:tcBorders>
              <w:top w:val="nil"/>
              <w:left w:val="nil"/>
              <w:right w:val="nil"/>
            </w:tcBorders>
            <w:shd w:val="clear" w:color="auto" w:fill="auto"/>
            <w:vAlign w:val="center"/>
          </w:tcPr>
          <w:p w14:paraId="0890B9E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2080</w:t>
            </w:r>
          </w:p>
        </w:tc>
        <w:tc>
          <w:tcPr>
            <w:tcW w:w="661" w:type="pct"/>
            <w:tcBorders>
              <w:top w:val="nil"/>
              <w:left w:val="nil"/>
              <w:right w:val="nil"/>
            </w:tcBorders>
            <w:shd w:val="clear" w:color="auto" w:fill="auto"/>
            <w:vAlign w:val="center"/>
          </w:tcPr>
          <w:p w14:paraId="333895E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2155</w:t>
            </w:r>
          </w:p>
        </w:tc>
      </w:tr>
      <w:tr w:rsidR="00973E8F" w:rsidRPr="00973E8F" w14:paraId="2B3A9D8C" w14:textId="77777777" w:rsidTr="00834A99">
        <w:tc>
          <w:tcPr>
            <w:tcW w:w="5000" w:type="pct"/>
            <w:gridSpan w:val="7"/>
            <w:tcBorders>
              <w:left w:val="nil"/>
              <w:bottom w:val="single" w:sz="4" w:space="0" w:color="auto"/>
              <w:right w:val="nil"/>
            </w:tcBorders>
            <w:shd w:val="clear" w:color="auto" w:fill="auto"/>
            <w:vAlign w:val="center"/>
          </w:tcPr>
          <w:p w14:paraId="31B9428B" w14:textId="77777777" w:rsidR="00973E8F" w:rsidRPr="00973E8F" w:rsidRDefault="00973E8F" w:rsidP="00973E8F">
            <w:pPr>
              <w:spacing w:after="0" w:line="240" w:lineRule="auto"/>
              <w:jc w:val="center"/>
              <w:rPr>
                <w:rFonts w:ascii="Times New Roman" w:eastAsia="Times New Roman" w:hAnsi="Times New Roman" w:cs="Times New Roman"/>
                <w:i/>
                <w:kern w:val="0"/>
                <w:sz w:val="20"/>
                <w:szCs w:val="20"/>
                <w:lang w:eastAsia="ru-RU"/>
                <w14:ligatures w14:val="none"/>
              </w:rPr>
            </w:pPr>
            <w:r w:rsidRPr="00973E8F">
              <w:rPr>
                <w:rFonts w:ascii="Times New Roman" w:eastAsia="Times New Roman" w:hAnsi="Times New Roman" w:cs="Times New Roman"/>
                <w:i/>
                <w:kern w:val="0"/>
                <w:sz w:val="20"/>
                <w:szCs w:val="20"/>
                <w:lang w:eastAsia="ru-RU"/>
                <w14:ligatures w14:val="none"/>
              </w:rPr>
              <w:t>Калужская область</w:t>
            </w:r>
          </w:p>
        </w:tc>
      </w:tr>
      <w:tr w:rsidR="00973E8F" w:rsidRPr="00973E8F" w14:paraId="5116E1D0" w14:textId="77777777" w:rsidTr="00834A99">
        <w:tc>
          <w:tcPr>
            <w:tcW w:w="1031" w:type="pct"/>
            <w:tcBorders>
              <w:left w:val="nil"/>
              <w:bottom w:val="nil"/>
              <w:right w:val="nil"/>
            </w:tcBorders>
            <w:shd w:val="clear" w:color="auto" w:fill="auto"/>
            <w:vAlign w:val="center"/>
          </w:tcPr>
          <w:p w14:paraId="02BACF8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Жиздринский</w:t>
            </w:r>
          </w:p>
        </w:tc>
        <w:tc>
          <w:tcPr>
            <w:tcW w:w="661" w:type="pct"/>
            <w:tcBorders>
              <w:left w:val="nil"/>
              <w:bottom w:val="nil"/>
              <w:right w:val="nil"/>
            </w:tcBorders>
            <w:shd w:val="clear" w:color="auto" w:fill="auto"/>
            <w:vAlign w:val="center"/>
          </w:tcPr>
          <w:p w14:paraId="53B8A62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2" w:type="pct"/>
            <w:tcBorders>
              <w:left w:val="nil"/>
              <w:bottom w:val="nil"/>
              <w:right w:val="nil"/>
            </w:tcBorders>
            <w:shd w:val="clear" w:color="auto" w:fill="auto"/>
            <w:vAlign w:val="center"/>
          </w:tcPr>
          <w:p w14:paraId="6DCA981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2070</w:t>
            </w:r>
          </w:p>
        </w:tc>
        <w:tc>
          <w:tcPr>
            <w:tcW w:w="661" w:type="pct"/>
            <w:tcBorders>
              <w:left w:val="nil"/>
              <w:bottom w:val="nil"/>
              <w:right w:val="nil"/>
            </w:tcBorders>
            <w:shd w:val="clear" w:color="auto" w:fill="auto"/>
            <w:vAlign w:val="center"/>
          </w:tcPr>
          <w:p w14:paraId="103948C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3" w:type="pct"/>
            <w:tcBorders>
              <w:left w:val="nil"/>
              <w:bottom w:val="nil"/>
              <w:right w:val="nil"/>
            </w:tcBorders>
            <w:shd w:val="clear" w:color="auto" w:fill="auto"/>
            <w:vAlign w:val="center"/>
          </w:tcPr>
          <w:p w14:paraId="00A9CA8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2070</w:t>
            </w:r>
          </w:p>
        </w:tc>
        <w:tc>
          <w:tcPr>
            <w:tcW w:w="661" w:type="pct"/>
            <w:tcBorders>
              <w:left w:val="nil"/>
              <w:bottom w:val="nil"/>
              <w:right w:val="nil"/>
            </w:tcBorders>
            <w:shd w:val="clear" w:color="auto" w:fill="auto"/>
            <w:vAlign w:val="center"/>
          </w:tcPr>
          <w:p w14:paraId="0CCBFE9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1" w:type="pct"/>
            <w:tcBorders>
              <w:left w:val="nil"/>
              <w:bottom w:val="nil"/>
              <w:right w:val="nil"/>
            </w:tcBorders>
            <w:shd w:val="clear" w:color="auto" w:fill="auto"/>
            <w:vAlign w:val="center"/>
          </w:tcPr>
          <w:p w14:paraId="08F2439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2075</w:t>
            </w:r>
          </w:p>
        </w:tc>
      </w:tr>
      <w:tr w:rsidR="00973E8F" w:rsidRPr="00973E8F" w14:paraId="6ECCEECB" w14:textId="77777777" w:rsidTr="00834A99">
        <w:tc>
          <w:tcPr>
            <w:tcW w:w="1031" w:type="pct"/>
            <w:tcBorders>
              <w:top w:val="nil"/>
              <w:left w:val="nil"/>
              <w:bottom w:val="nil"/>
              <w:right w:val="nil"/>
            </w:tcBorders>
            <w:shd w:val="clear" w:color="auto" w:fill="auto"/>
            <w:vAlign w:val="center"/>
          </w:tcPr>
          <w:p w14:paraId="75E1B95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Ульяновский</w:t>
            </w:r>
          </w:p>
        </w:tc>
        <w:tc>
          <w:tcPr>
            <w:tcW w:w="661" w:type="pct"/>
            <w:tcBorders>
              <w:top w:val="nil"/>
              <w:left w:val="nil"/>
              <w:bottom w:val="nil"/>
              <w:right w:val="nil"/>
            </w:tcBorders>
            <w:shd w:val="clear" w:color="auto" w:fill="auto"/>
            <w:vAlign w:val="center"/>
          </w:tcPr>
          <w:p w14:paraId="6F915AB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2" w:type="pct"/>
            <w:tcBorders>
              <w:top w:val="nil"/>
              <w:left w:val="nil"/>
              <w:bottom w:val="nil"/>
              <w:right w:val="nil"/>
            </w:tcBorders>
            <w:shd w:val="clear" w:color="auto" w:fill="auto"/>
            <w:vAlign w:val="center"/>
          </w:tcPr>
          <w:p w14:paraId="3651D2D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2080</w:t>
            </w:r>
          </w:p>
        </w:tc>
        <w:tc>
          <w:tcPr>
            <w:tcW w:w="661" w:type="pct"/>
            <w:tcBorders>
              <w:top w:val="nil"/>
              <w:left w:val="nil"/>
              <w:bottom w:val="nil"/>
              <w:right w:val="nil"/>
            </w:tcBorders>
            <w:shd w:val="clear" w:color="auto" w:fill="auto"/>
            <w:vAlign w:val="center"/>
          </w:tcPr>
          <w:p w14:paraId="7C12F43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3" w:type="pct"/>
            <w:tcBorders>
              <w:top w:val="nil"/>
              <w:left w:val="nil"/>
              <w:bottom w:val="nil"/>
              <w:right w:val="nil"/>
            </w:tcBorders>
            <w:shd w:val="clear" w:color="auto" w:fill="auto"/>
            <w:vAlign w:val="center"/>
          </w:tcPr>
          <w:p w14:paraId="7E2F1DC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2080</w:t>
            </w:r>
          </w:p>
        </w:tc>
        <w:tc>
          <w:tcPr>
            <w:tcW w:w="661" w:type="pct"/>
            <w:tcBorders>
              <w:top w:val="nil"/>
              <w:left w:val="nil"/>
              <w:bottom w:val="nil"/>
              <w:right w:val="nil"/>
            </w:tcBorders>
            <w:shd w:val="clear" w:color="auto" w:fill="auto"/>
            <w:vAlign w:val="center"/>
          </w:tcPr>
          <w:p w14:paraId="7096E9D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1" w:type="pct"/>
            <w:tcBorders>
              <w:top w:val="nil"/>
              <w:left w:val="nil"/>
              <w:bottom w:val="nil"/>
              <w:right w:val="nil"/>
            </w:tcBorders>
            <w:shd w:val="clear" w:color="auto" w:fill="auto"/>
            <w:vAlign w:val="center"/>
          </w:tcPr>
          <w:p w14:paraId="6896732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2080</w:t>
            </w:r>
          </w:p>
        </w:tc>
      </w:tr>
      <w:tr w:rsidR="00973E8F" w:rsidRPr="00973E8F" w14:paraId="030E0921" w14:textId="77777777" w:rsidTr="00834A99">
        <w:tc>
          <w:tcPr>
            <w:tcW w:w="1031" w:type="pct"/>
            <w:tcBorders>
              <w:top w:val="nil"/>
              <w:left w:val="nil"/>
              <w:right w:val="nil"/>
            </w:tcBorders>
            <w:shd w:val="clear" w:color="auto" w:fill="auto"/>
            <w:vAlign w:val="center"/>
          </w:tcPr>
          <w:p w14:paraId="46F1C81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Хвастовичский</w:t>
            </w:r>
          </w:p>
        </w:tc>
        <w:tc>
          <w:tcPr>
            <w:tcW w:w="661" w:type="pct"/>
            <w:tcBorders>
              <w:top w:val="nil"/>
              <w:left w:val="nil"/>
              <w:right w:val="nil"/>
            </w:tcBorders>
            <w:shd w:val="clear" w:color="auto" w:fill="auto"/>
            <w:vAlign w:val="center"/>
          </w:tcPr>
          <w:p w14:paraId="449645B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2" w:type="pct"/>
            <w:tcBorders>
              <w:top w:val="nil"/>
              <w:left w:val="nil"/>
              <w:right w:val="nil"/>
            </w:tcBorders>
            <w:shd w:val="clear" w:color="auto" w:fill="auto"/>
            <w:vAlign w:val="center"/>
          </w:tcPr>
          <w:p w14:paraId="53FD672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2080</w:t>
            </w:r>
          </w:p>
        </w:tc>
        <w:tc>
          <w:tcPr>
            <w:tcW w:w="661" w:type="pct"/>
            <w:tcBorders>
              <w:top w:val="nil"/>
              <w:left w:val="nil"/>
              <w:right w:val="nil"/>
            </w:tcBorders>
            <w:shd w:val="clear" w:color="auto" w:fill="auto"/>
            <w:vAlign w:val="center"/>
          </w:tcPr>
          <w:p w14:paraId="3B6A3B2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3" w:type="pct"/>
            <w:tcBorders>
              <w:top w:val="nil"/>
              <w:left w:val="nil"/>
              <w:right w:val="nil"/>
            </w:tcBorders>
            <w:shd w:val="clear" w:color="auto" w:fill="auto"/>
            <w:vAlign w:val="center"/>
          </w:tcPr>
          <w:p w14:paraId="756CED2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2075</w:t>
            </w:r>
          </w:p>
        </w:tc>
        <w:tc>
          <w:tcPr>
            <w:tcW w:w="661" w:type="pct"/>
            <w:tcBorders>
              <w:top w:val="nil"/>
              <w:left w:val="nil"/>
              <w:right w:val="nil"/>
            </w:tcBorders>
            <w:shd w:val="clear" w:color="auto" w:fill="auto"/>
            <w:vAlign w:val="center"/>
          </w:tcPr>
          <w:p w14:paraId="6ED41AF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1" w:type="pct"/>
            <w:tcBorders>
              <w:top w:val="nil"/>
              <w:left w:val="nil"/>
              <w:right w:val="nil"/>
            </w:tcBorders>
            <w:shd w:val="clear" w:color="auto" w:fill="auto"/>
            <w:vAlign w:val="center"/>
          </w:tcPr>
          <w:p w14:paraId="5A1C199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2080</w:t>
            </w:r>
          </w:p>
        </w:tc>
      </w:tr>
      <w:tr w:rsidR="00973E8F" w:rsidRPr="00973E8F" w14:paraId="0628E602" w14:textId="77777777" w:rsidTr="00834A99">
        <w:tc>
          <w:tcPr>
            <w:tcW w:w="5000" w:type="pct"/>
            <w:gridSpan w:val="7"/>
            <w:tcBorders>
              <w:left w:val="nil"/>
              <w:bottom w:val="single" w:sz="4" w:space="0" w:color="auto"/>
              <w:right w:val="nil"/>
            </w:tcBorders>
            <w:shd w:val="clear" w:color="auto" w:fill="auto"/>
            <w:vAlign w:val="center"/>
          </w:tcPr>
          <w:p w14:paraId="4C80D99B" w14:textId="77777777" w:rsidR="00973E8F" w:rsidRPr="00973E8F" w:rsidRDefault="00973E8F" w:rsidP="00973E8F">
            <w:pPr>
              <w:spacing w:after="0" w:line="240" w:lineRule="auto"/>
              <w:jc w:val="center"/>
              <w:rPr>
                <w:rFonts w:ascii="Times New Roman" w:eastAsia="Times New Roman" w:hAnsi="Times New Roman" w:cs="Times New Roman"/>
                <w:i/>
                <w:kern w:val="0"/>
                <w:sz w:val="20"/>
                <w:szCs w:val="20"/>
                <w:lang w:eastAsia="ru-RU"/>
                <w14:ligatures w14:val="none"/>
              </w:rPr>
            </w:pPr>
            <w:r w:rsidRPr="00973E8F">
              <w:rPr>
                <w:rFonts w:ascii="Times New Roman" w:eastAsia="Times New Roman" w:hAnsi="Times New Roman" w:cs="Times New Roman"/>
                <w:i/>
                <w:kern w:val="0"/>
                <w:sz w:val="20"/>
                <w:szCs w:val="20"/>
                <w:lang w:eastAsia="ru-RU"/>
                <w14:ligatures w14:val="none"/>
              </w:rPr>
              <w:t>Орловская область</w:t>
            </w:r>
          </w:p>
        </w:tc>
      </w:tr>
      <w:tr w:rsidR="00973E8F" w:rsidRPr="00973E8F" w14:paraId="05E2F8BB" w14:textId="77777777" w:rsidTr="00834A99">
        <w:tc>
          <w:tcPr>
            <w:tcW w:w="1031" w:type="pct"/>
            <w:tcBorders>
              <w:left w:val="nil"/>
              <w:right w:val="nil"/>
            </w:tcBorders>
            <w:shd w:val="clear" w:color="auto" w:fill="auto"/>
            <w:vAlign w:val="center"/>
          </w:tcPr>
          <w:p w14:paraId="6A0C84E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Болховский</w:t>
            </w:r>
          </w:p>
        </w:tc>
        <w:tc>
          <w:tcPr>
            <w:tcW w:w="661" w:type="pct"/>
            <w:tcBorders>
              <w:left w:val="nil"/>
              <w:right w:val="nil"/>
            </w:tcBorders>
            <w:shd w:val="clear" w:color="auto" w:fill="auto"/>
            <w:vAlign w:val="center"/>
          </w:tcPr>
          <w:p w14:paraId="7D53C29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2" w:type="pct"/>
            <w:tcBorders>
              <w:left w:val="nil"/>
              <w:right w:val="nil"/>
            </w:tcBorders>
            <w:shd w:val="clear" w:color="auto" w:fill="auto"/>
            <w:vAlign w:val="center"/>
          </w:tcPr>
          <w:p w14:paraId="115D4D4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2075</w:t>
            </w:r>
          </w:p>
        </w:tc>
        <w:tc>
          <w:tcPr>
            <w:tcW w:w="661" w:type="pct"/>
            <w:tcBorders>
              <w:left w:val="nil"/>
              <w:right w:val="nil"/>
            </w:tcBorders>
            <w:shd w:val="clear" w:color="auto" w:fill="auto"/>
            <w:vAlign w:val="center"/>
          </w:tcPr>
          <w:p w14:paraId="4369C98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3" w:type="pct"/>
            <w:tcBorders>
              <w:left w:val="nil"/>
              <w:right w:val="nil"/>
            </w:tcBorders>
            <w:shd w:val="clear" w:color="auto" w:fill="auto"/>
            <w:vAlign w:val="center"/>
          </w:tcPr>
          <w:p w14:paraId="4C65E14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2075</w:t>
            </w:r>
          </w:p>
        </w:tc>
        <w:tc>
          <w:tcPr>
            <w:tcW w:w="661" w:type="pct"/>
            <w:tcBorders>
              <w:left w:val="nil"/>
              <w:right w:val="nil"/>
            </w:tcBorders>
            <w:shd w:val="clear" w:color="auto" w:fill="auto"/>
            <w:vAlign w:val="center"/>
          </w:tcPr>
          <w:p w14:paraId="7B7FCCA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1" w:type="pct"/>
            <w:tcBorders>
              <w:left w:val="nil"/>
              <w:right w:val="nil"/>
            </w:tcBorders>
            <w:shd w:val="clear" w:color="auto" w:fill="auto"/>
            <w:vAlign w:val="center"/>
          </w:tcPr>
          <w:p w14:paraId="70DA685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2080</w:t>
            </w:r>
          </w:p>
        </w:tc>
      </w:tr>
      <w:tr w:rsidR="00973E8F" w:rsidRPr="00973E8F" w14:paraId="3B180CEC" w14:textId="77777777" w:rsidTr="00834A99">
        <w:tc>
          <w:tcPr>
            <w:tcW w:w="5000" w:type="pct"/>
            <w:gridSpan w:val="7"/>
            <w:tcBorders>
              <w:left w:val="nil"/>
              <w:bottom w:val="single" w:sz="4" w:space="0" w:color="auto"/>
              <w:right w:val="nil"/>
            </w:tcBorders>
            <w:shd w:val="clear" w:color="auto" w:fill="auto"/>
            <w:vAlign w:val="center"/>
          </w:tcPr>
          <w:p w14:paraId="6F6CC6EB" w14:textId="77777777" w:rsidR="00973E8F" w:rsidRPr="00973E8F" w:rsidRDefault="00973E8F" w:rsidP="00973E8F">
            <w:pPr>
              <w:spacing w:after="0" w:line="240" w:lineRule="auto"/>
              <w:jc w:val="center"/>
              <w:rPr>
                <w:rFonts w:ascii="Times New Roman" w:eastAsia="Times New Roman" w:hAnsi="Times New Roman" w:cs="Times New Roman"/>
                <w:i/>
                <w:kern w:val="0"/>
                <w:sz w:val="20"/>
                <w:szCs w:val="20"/>
                <w:lang w:eastAsia="ru-RU"/>
                <w14:ligatures w14:val="none"/>
              </w:rPr>
            </w:pPr>
            <w:r w:rsidRPr="00973E8F">
              <w:rPr>
                <w:rFonts w:ascii="Times New Roman" w:eastAsia="Times New Roman" w:hAnsi="Times New Roman" w:cs="Times New Roman"/>
                <w:i/>
                <w:kern w:val="0"/>
                <w:sz w:val="20"/>
                <w:szCs w:val="20"/>
                <w:lang w:eastAsia="ru-RU"/>
                <w14:ligatures w14:val="none"/>
              </w:rPr>
              <w:t>Тульская область</w:t>
            </w:r>
          </w:p>
        </w:tc>
      </w:tr>
      <w:tr w:rsidR="00973E8F" w:rsidRPr="00973E8F" w14:paraId="1BC5743D" w14:textId="77777777" w:rsidTr="00834A99">
        <w:tc>
          <w:tcPr>
            <w:tcW w:w="1031" w:type="pct"/>
            <w:tcBorders>
              <w:left w:val="nil"/>
              <w:right w:val="nil"/>
            </w:tcBorders>
            <w:shd w:val="clear" w:color="auto" w:fill="auto"/>
            <w:vAlign w:val="center"/>
          </w:tcPr>
          <w:p w14:paraId="24B494C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Плавский</w:t>
            </w:r>
          </w:p>
        </w:tc>
        <w:tc>
          <w:tcPr>
            <w:tcW w:w="661" w:type="pct"/>
            <w:tcBorders>
              <w:left w:val="nil"/>
              <w:right w:val="nil"/>
            </w:tcBorders>
            <w:shd w:val="clear" w:color="auto" w:fill="auto"/>
            <w:vAlign w:val="center"/>
          </w:tcPr>
          <w:p w14:paraId="3EBC3E0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2" w:type="pct"/>
            <w:tcBorders>
              <w:left w:val="nil"/>
              <w:right w:val="nil"/>
            </w:tcBorders>
            <w:shd w:val="clear" w:color="auto" w:fill="auto"/>
            <w:vAlign w:val="center"/>
          </w:tcPr>
          <w:p w14:paraId="56A3908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2085</w:t>
            </w:r>
          </w:p>
        </w:tc>
        <w:tc>
          <w:tcPr>
            <w:tcW w:w="661" w:type="pct"/>
            <w:tcBorders>
              <w:left w:val="nil"/>
              <w:right w:val="nil"/>
            </w:tcBorders>
            <w:shd w:val="clear" w:color="auto" w:fill="auto"/>
            <w:vAlign w:val="center"/>
          </w:tcPr>
          <w:p w14:paraId="5BECF8B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3" w:type="pct"/>
            <w:tcBorders>
              <w:left w:val="nil"/>
              <w:right w:val="nil"/>
            </w:tcBorders>
            <w:shd w:val="clear" w:color="auto" w:fill="auto"/>
            <w:vAlign w:val="center"/>
          </w:tcPr>
          <w:p w14:paraId="2D0E649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2085</w:t>
            </w:r>
          </w:p>
        </w:tc>
        <w:tc>
          <w:tcPr>
            <w:tcW w:w="661" w:type="pct"/>
            <w:tcBorders>
              <w:left w:val="nil"/>
              <w:right w:val="nil"/>
            </w:tcBorders>
            <w:shd w:val="clear" w:color="auto" w:fill="auto"/>
            <w:vAlign w:val="center"/>
          </w:tcPr>
          <w:p w14:paraId="1C36B69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 2015</w:t>
            </w:r>
          </w:p>
        </w:tc>
        <w:tc>
          <w:tcPr>
            <w:tcW w:w="661" w:type="pct"/>
            <w:tcBorders>
              <w:left w:val="nil"/>
              <w:right w:val="nil"/>
            </w:tcBorders>
            <w:shd w:val="clear" w:color="auto" w:fill="auto"/>
            <w:vAlign w:val="center"/>
          </w:tcPr>
          <w:p w14:paraId="7A07E41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2090</w:t>
            </w:r>
          </w:p>
        </w:tc>
      </w:tr>
    </w:tbl>
    <w:p w14:paraId="0108F8A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p>
    <w:p w14:paraId="5037730F" w14:textId="77777777" w:rsidR="00973E8F" w:rsidRPr="00973E8F" w:rsidRDefault="00973E8F" w:rsidP="00973E8F">
      <w:pPr>
        <w:spacing w:after="0" w:line="240" w:lineRule="auto"/>
        <w:ind w:firstLine="709"/>
        <w:jc w:val="both"/>
        <w:rPr>
          <w:rFonts w:ascii="Times New Roman" w:eastAsia="Times New Roman" w:hAnsi="Times New Roman" w:cs="Times New Roman"/>
          <w:color w:val="FF0000"/>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Реабилитационные мероприятий в растениеводстве.</w:t>
      </w:r>
      <w:r w:rsidRPr="00973E8F">
        <w:rPr>
          <w:rFonts w:ascii="Times New Roman" w:eastAsia="Times New Roman" w:hAnsi="Times New Roman" w:cs="Times New Roman"/>
          <w:i/>
          <w:iCs/>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Растениеводство является одной из ключевых отраслей сельскохозяйственного производства на загрязненных после аварии на ЧАЭС территориях Российской Федерации, включая </w:t>
      </w:r>
      <w:r w:rsidRPr="00973E8F">
        <w:rPr>
          <w:rFonts w:ascii="Times New Roman" w:eastAsia="Times New Roman" w:hAnsi="Times New Roman" w:cs="Times New Roman"/>
          <w:kern w:val="0"/>
          <w:sz w:val="26"/>
          <w:szCs w:val="26"/>
          <w:bdr w:val="none" w:sz="0" w:space="0" w:color="auto" w:frame="1"/>
          <w:lang w:eastAsia="ru-RU"/>
          <w14:ligatures w14:val="none"/>
        </w:rPr>
        <w:t xml:space="preserve">зерновое хозяйство, культуры которого занимают более половины посевных площадей. </w:t>
      </w:r>
      <w:r w:rsidRPr="00973E8F">
        <w:rPr>
          <w:rFonts w:ascii="Times New Roman" w:eastAsia="Times New Roman" w:hAnsi="Times New Roman" w:cs="Times New Roman"/>
          <w:kern w:val="0"/>
          <w:sz w:val="26"/>
          <w:szCs w:val="26"/>
          <w:lang w:eastAsia="ru-RU"/>
          <w14:ligatures w14:val="none"/>
        </w:rPr>
        <w:t>Комплекс мер, направленных на получение продукции растениеводства, отвечающей санитарно-гигиеническим нормативам, включает организационные, агротехнические, агрохимические и технологические мероприятия</w:t>
      </w:r>
      <w:r w:rsidRPr="00973E8F">
        <w:rPr>
          <w:rFonts w:ascii="Times New Roman" w:eastAsia="Times New Roman" w:hAnsi="Times New Roman" w:cs="Times New Roman"/>
          <w:color w:val="FF0000"/>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[4, 5].</w:t>
      </w:r>
    </w:p>
    <w:p w14:paraId="7A45EB3A" w14:textId="77777777" w:rsidR="00973E8F" w:rsidRPr="00973E8F" w:rsidRDefault="00973E8F" w:rsidP="00973E8F">
      <w:pPr>
        <w:spacing w:after="0" w:line="240" w:lineRule="auto"/>
        <w:ind w:firstLine="709"/>
        <w:jc w:val="both"/>
        <w:rPr>
          <w:rFonts w:ascii="Times New Roman" w:eastAsia="Times New Roman" w:hAnsi="Times New Roman" w:cs="Times New Roman"/>
          <w:bCs/>
          <w:iCs/>
          <w:kern w:val="0"/>
          <w:sz w:val="26"/>
          <w:szCs w:val="26"/>
          <w:lang w:eastAsia="ru-RU"/>
          <w14:ligatures w14:val="none"/>
        </w:rPr>
      </w:pPr>
      <w:bookmarkStart w:id="12" w:name="_Hlk119761977"/>
      <w:r w:rsidRPr="00973E8F">
        <w:rPr>
          <w:rFonts w:ascii="Times New Roman" w:eastAsia="Times New Roman" w:hAnsi="Times New Roman" w:cs="Times New Roman"/>
          <w:b/>
          <w:i/>
          <w:kern w:val="0"/>
          <w:sz w:val="26"/>
          <w:szCs w:val="26"/>
          <w:lang w:eastAsia="ru-RU"/>
          <w14:ligatures w14:val="none"/>
        </w:rPr>
        <w:t>Организационные мероприятия в растениеводстве</w:t>
      </w:r>
      <w:r w:rsidRPr="00973E8F">
        <w:rPr>
          <w:rFonts w:ascii="Times New Roman" w:eastAsia="Times New Roman" w:hAnsi="Times New Roman" w:cs="Times New Roman"/>
          <w:bCs/>
          <w:iCs/>
          <w:kern w:val="0"/>
          <w:sz w:val="26"/>
          <w:szCs w:val="26"/>
          <w:lang w:eastAsia="ru-RU"/>
          <w14:ligatures w14:val="none"/>
        </w:rPr>
        <w:t xml:space="preserve"> применяются для оценки радиационной ситуации, обоснования необходимости проведения реабилитации, разработки адресной системы реабилитации и включают:</w:t>
      </w:r>
    </w:p>
    <w:p w14:paraId="675E0123" w14:textId="77777777" w:rsidR="00973E8F" w:rsidRPr="00973E8F" w:rsidRDefault="00973E8F" w:rsidP="0097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обследование загрязненных сельскохозяйственных угодий, инвентаризацию их по плотности загрязнения и составление картографического материала;</w:t>
      </w:r>
    </w:p>
    <w:p w14:paraId="1C5E794E" w14:textId="77777777" w:rsidR="00973E8F" w:rsidRPr="00973E8F" w:rsidRDefault="00973E8F" w:rsidP="0097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прогнозирование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Сs сельскохозяйственными культурами;</w:t>
      </w:r>
    </w:p>
    <w:p w14:paraId="6F6053CA" w14:textId="77777777" w:rsidR="00973E8F" w:rsidRPr="00973E8F" w:rsidRDefault="00973E8F" w:rsidP="0097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обоснование необходимости изменения структуры посевных площадей на основании прогнозирования содержания радионуклида в урожае;</w:t>
      </w:r>
    </w:p>
    <w:p w14:paraId="5D7B5DE6" w14:textId="77777777" w:rsidR="00973E8F" w:rsidRPr="00973E8F" w:rsidRDefault="00973E8F" w:rsidP="0097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совершенствование технологических операций по уходу за посевами и при уборке урожая сельскохозяйственных культур. </w:t>
      </w:r>
    </w:p>
    <w:p w14:paraId="60CE219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Прогнозирование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Сs сельскохозяйственными культурами является одним из первых этапов при обосновании необходимости проведения реабилитационных мероприятий. Накопление радионуклидов в различных видах продукции растениеводства определяется на основе коэффициентов перехода (Кп), рассчитываемых как отношение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Сs в растениях к плотности загрязнения почвы (Бк</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кг</w:t>
      </w:r>
      <w:r w:rsidRPr="00973E8F">
        <w:rPr>
          <w:rFonts w:ascii="Times New Roman" w:eastAsia="Times New Roman" w:hAnsi="Times New Roman" w:cs="Times New Roman"/>
          <w:kern w:val="0"/>
          <w:sz w:val="26"/>
          <w:szCs w:val="26"/>
          <w:vertAlign w:val="superscript"/>
          <w:lang w:eastAsia="ru-RU"/>
          <w14:ligatures w14:val="none"/>
        </w:rPr>
        <w:t>-1</w:t>
      </w:r>
      <w:r w:rsidRPr="00973E8F">
        <w:rPr>
          <w:rFonts w:ascii="Times New Roman" w:eastAsia="Times New Roman" w:hAnsi="Times New Roman" w:cs="Times New Roman"/>
          <w:kern w:val="0"/>
          <w:sz w:val="26"/>
          <w:szCs w:val="26"/>
          <w:lang w:eastAsia="ru-RU"/>
          <w14:ligatures w14:val="none"/>
        </w:rPr>
        <w:t>)/(кБк</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 растениях на дерново-подзолистых почвах коррелирует с гранулометрическим составом и обеспеченностью обменным калием, как основным конкурирующим элементом (табл. 3.21).</w:t>
      </w:r>
    </w:p>
    <w:p w14:paraId="5EEB59F2" w14:textId="77777777" w:rsidR="00973E8F" w:rsidRPr="00973E8F" w:rsidRDefault="00973E8F" w:rsidP="00973E8F">
      <w:pPr>
        <w:spacing w:after="0" w:line="240" w:lineRule="auto"/>
        <w:jc w:val="both"/>
        <w:rPr>
          <w:rFonts w:ascii="Times New Roman" w:eastAsia="Calibri" w:hAnsi="Times New Roman" w:cs="Times New Roman"/>
          <w:color w:val="FF0000"/>
          <w:kern w:val="0"/>
          <w:sz w:val="24"/>
          <w:szCs w:val="24"/>
          <w:lang w:eastAsia="ru-RU"/>
          <w14:ligatures w14:val="none"/>
        </w:rPr>
      </w:pPr>
    </w:p>
    <w:p w14:paraId="05E68CAF" w14:textId="77777777" w:rsidR="00973E8F" w:rsidRPr="00973E8F" w:rsidRDefault="00973E8F" w:rsidP="00973E8F">
      <w:pPr>
        <w:spacing w:after="0" w:line="240" w:lineRule="auto"/>
        <w:jc w:val="both"/>
        <w:rPr>
          <w:rFonts w:ascii="Times New Roman" w:eastAsia="Calibri" w:hAnsi="Times New Roman" w:cs="Times New Roman"/>
          <w:color w:val="FF0000"/>
          <w:kern w:val="0"/>
          <w:sz w:val="24"/>
          <w:szCs w:val="24"/>
          <w:lang w:eastAsia="ru-RU"/>
          <w14:ligatures w14:val="none"/>
        </w:rPr>
      </w:pPr>
    </w:p>
    <w:p w14:paraId="78AFBB09" w14:textId="77777777" w:rsidR="00973E8F" w:rsidRPr="00973E8F" w:rsidRDefault="00973E8F" w:rsidP="00973E8F">
      <w:pPr>
        <w:spacing w:after="0" w:line="240" w:lineRule="auto"/>
        <w:jc w:val="both"/>
        <w:rPr>
          <w:rFonts w:ascii="Times New Roman" w:eastAsia="Calibri" w:hAnsi="Times New Roman" w:cs="Times New Roman"/>
          <w:color w:val="FF0000"/>
          <w:kern w:val="0"/>
          <w:sz w:val="24"/>
          <w:szCs w:val="24"/>
          <w:lang w:eastAsia="ru-RU"/>
          <w14:ligatures w14:val="none"/>
        </w:rPr>
      </w:pPr>
    </w:p>
    <w:p w14:paraId="08A74195" w14:textId="77777777" w:rsidR="00973E8F" w:rsidRPr="00973E8F" w:rsidRDefault="00973E8F" w:rsidP="00973E8F">
      <w:pPr>
        <w:spacing w:after="0" w:line="240" w:lineRule="auto"/>
        <w:jc w:val="both"/>
        <w:rPr>
          <w:rFonts w:ascii="Times New Roman" w:eastAsia="Calibri" w:hAnsi="Times New Roman" w:cs="Times New Roman"/>
          <w:color w:val="FF0000"/>
          <w:kern w:val="0"/>
          <w:sz w:val="24"/>
          <w:szCs w:val="24"/>
          <w:lang w:eastAsia="ru-RU"/>
          <w14:ligatures w14:val="none"/>
        </w:rPr>
      </w:pPr>
    </w:p>
    <w:p w14:paraId="138BA79B" w14:textId="77777777" w:rsidR="00973E8F" w:rsidRPr="00973E8F" w:rsidRDefault="00973E8F" w:rsidP="00973E8F">
      <w:pPr>
        <w:spacing w:after="0" w:line="240" w:lineRule="auto"/>
        <w:jc w:val="both"/>
        <w:rPr>
          <w:rFonts w:ascii="Times New Roman" w:eastAsia="Calibri" w:hAnsi="Times New Roman" w:cs="Times New Roman"/>
          <w:kern w:val="0"/>
          <w:sz w:val="24"/>
          <w:szCs w:val="24"/>
          <w:lang w:eastAsia="ru-RU"/>
          <w14:ligatures w14:val="none"/>
        </w:rPr>
      </w:pPr>
    </w:p>
    <w:p w14:paraId="6FA99ACE" w14:textId="77777777" w:rsidR="00973E8F" w:rsidRPr="00973E8F" w:rsidRDefault="00973E8F" w:rsidP="00973E8F">
      <w:pPr>
        <w:spacing w:after="0" w:line="240" w:lineRule="auto"/>
        <w:jc w:val="both"/>
        <w:rPr>
          <w:rFonts w:ascii="Times New Roman" w:eastAsia="Calibri" w:hAnsi="Times New Roman" w:cs="Times New Roman"/>
          <w:kern w:val="0"/>
          <w:sz w:val="24"/>
          <w:szCs w:val="24"/>
          <w:lang w:eastAsia="ru-RU"/>
          <w14:ligatures w14:val="none"/>
        </w:rPr>
      </w:pPr>
      <w:r w:rsidRPr="00973E8F">
        <w:rPr>
          <w:rFonts w:ascii="Times New Roman" w:eastAsia="Calibri" w:hAnsi="Times New Roman" w:cs="Times New Roman"/>
          <w:kern w:val="0"/>
          <w:sz w:val="24"/>
          <w:szCs w:val="24"/>
          <w:lang w:eastAsia="ru-RU"/>
          <w14:ligatures w14:val="none"/>
        </w:rPr>
        <w:t xml:space="preserve">Таблица 3.21. Коэффициенты перехода </w:t>
      </w:r>
      <w:r w:rsidRPr="00973E8F">
        <w:rPr>
          <w:rFonts w:ascii="Times New Roman" w:eastAsia="Calibri" w:hAnsi="Times New Roman" w:cs="Times New Roman"/>
          <w:kern w:val="0"/>
          <w:sz w:val="24"/>
          <w:szCs w:val="24"/>
          <w:vertAlign w:val="superscript"/>
          <w:lang w:eastAsia="ru-RU"/>
          <w14:ligatures w14:val="none"/>
        </w:rPr>
        <w:t>137</w:t>
      </w:r>
      <w:r w:rsidRPr="00973E8F">
        <w:rPr>
          <w:rFonts w:ascii="Times New Roman" w:eastAsia="Calibri" w:hAnsi="Times New Roman" w:cs="Times New Roman"/>
          <w:kern w:val="0"/>
          <w:sz w:val="24"/>
          <w:szCs w:val="24"/>
          <w:lang w:eastAsia="ru-RU"/>
          <w14:ligatures w14:val="none"/>
        </w:rPr>
        <w:t>Cs в продукцию растениеводства *</w:t>
      </w:r>
    </w:p>
    <w:tbl>
      <w:tblPr>
        <w:tblW w:w="5000" w:type="pct"/>
        <w:tblLayout w:type="fixed"/>
        <w:tblCellMar>
          <w:left w:w="30" w:type="dxa"/>
          <w:right w:w="30" w:type="dxa"/>
        </w:tblCellMar>
        <w:tblLook w:val="0000" w:firstRow="0" w:lastRow="0" w:firstColumn="0" w:lastColumn="0" w:noHBand="0" w:noVBand="0"/>
      </w:tblPr>
      <w:tblGrid>
        <w:gridCol w:w="3170"/>
        <w:gridCol w:w="2641"/>
        <w:gridCol w:w="1701"/>
        <w:gridCol w:w="1843"/>
      </w:tblGrid>
      <w:tr w:rsidR="00973E8F" w:rsidRPr="00973E8F" w14:paraId="369494DF" w14:textId="77777777" w:rsidTr="00834A99">
        <w:trPr>
          <w:trHeight w:val="227"/>
        </w:trPr>
        <w:tc>
          <w:tcPr>
            <w:tcW w:w="3169" w:type="dxa"/>
            <w:vMerge w:val="restart"/>
            <w:tcBorders>
              <w:top w:val="single" w:sz="4" w:space="0" w:color="auto"/>
            </w:tcBorders>
            <w:vAlign w:val="center"/>
          </w:tcPr>
          <w:p w14:paraId="58A4C533"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Культура</w:t>
            </w:r>
          </w:p>
        </w:tc>
        <w:tc>
          <w:tcPr>
            <w:tcW w:w="6185" w:type="dxa"/>
            <w:gridSpan w:val="3"/>
            <w:tcBorders>
              <w:top w:val="single" w:sz="4" w:space="0" w:color="auto"/>
              <w:bottom w:val="single" w:sz="4" w:space="0" w:color="auto"/>
            </w:tcBorders>
          </w:tcPr>
          <w:p w14:paraId="442E12D0" w14:textId="77777777" w:rsidR="00973E8F" w:rsidRPr="00973E8F" w:rsidRDefault="00973E8F" w:rsidP="00973E8F">
            <w:pPr>
              <w:spacing w:after="0" w:line="240" w:lineRule="auto"/>
              <w:jc w:val="both"/>
              <w:rPr>
                <w:rFonts w:ascii="Times New Roman" w:eastAsia="Calibri" w:hAnsi="Times New Roman" w:cs="Times New Roman"/>
                <w:snapToGrid w:val="0"/>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 xml:space="preserve">Коэффициенты перехода </w:t>
            </w:r>
            <w:r w:rsidRPr="00973E8F">
              <w:rPr>
                <w:rFonts w:ascii="Times New Roman" w:eastAsia="Calibri" w:hAnsi="Times New Roman" w:cs="Times New Roman"/>
                <w:kern w:val="0"/>
                <w:sz w:val="20"/>
                <w:szCs w:val="20"/>
                <w:vertAlign w:val="superscript"/>
                <w:lang w:eastAsia="ru-RU"/>
                <w14:ligatures w14:val="none"/>
              </w:rPr>
              <w:t>137</w:t>
            </w:r>
            <w:r w:rsidRPr="00973E8F">
              <w:rPr>
                <w:rFonts w:ascii="Times New Roman" w:eastAsia="Calibri" w:hAnsi="Times New Roman" w:cs="Times New Roman"/>
                <w:kern w:val="0"/>
                <w:sz w:val="20"/>
                <w:szCs w:val="20"/>
                <w:lang w:eastAsia="ru-RU"/>
                <w14:ligatures w14:val="none"/>
              </w:rPr>
              <w:t>Cs , (Бк</w:t>
            </w:r>
            <w:r w:rsidRPr="00973E8F">
              <w:rPr>
                <w:rFonts w:ascii="Times New Roman" w:eastAsia="Calibri" w:hAnsi="Times New Roman" w:cs="Times New Roman"/>
                <w:kern w:val="0"/>
                <w:sz w:val="20"/>
                <w:szCs w:val="20"/>
                <w:lang w:eastAsia="ru-RU"/>
                <w14:ligatures w14:val="none"/>
              </w:rPr>
              <w:sym w:font="Symbol" w:char="F0D7"/>
            </w:r>
            <w:r w:rsidRPr="00973E8F">
              <w:rPr>
                <w:rFonts w:ascii="Times New Roman" w:eastAsia="Calibri" w:hAnsi="Times New Roman" w:cs="Times New Roman"/>
                <w:kern w:val="0"/>
                <w:sz w:val="20"/>
                <w:szCs w:val="20"/>
                <w:lang w:eastAsia="ru-RU"/>
                <w14:ligatures w14:val="none"/>
              </w:rPr>
              <w:t>кг</w:t>
            </w:r>
            <w:r w:rsidRPr="00973E8F">
              <w:rPr>
                <w:rFonts w:ascii="Times New Roman" w:eastAsia="Calibri" w:hAnsi="Times New Roman" w:cs="Times New Roman"/>
                <w:kern w:val="0"/>
                <w:sz w:val="20"/>
                <w:szCs w:val="20"/>
                <w:vertAlign w:val="superscript"/>
                <w:lang w:eastAsia="ru-RU"/>
                <w14:ligatures w14:val="none"/>
              </w:rPr>
              <w:t>-1</w:t>
            </w:r>
            <w:r w:rsidRPr="00973E8F">
              <w:rPr>
                <w:rFonts w:ascii="Times New Roman" w:eastAsia="Calibri" w:hAnsi="Times New Roman" w:cs="Times New Roman"/>
                <w:kern w:val="0"/>
                <w:sz w:val="20"/>
                <w:szCs w:val="20"/>
                <w:lang w:eastAsia="ru-RU"/>
                <w14:ligatures w14:val="none"/>
              </w:rPr>
              <w:t>)/(кБк</w:t>
            </w:r>
            <w:r w:rsidRPr="00973E8F">
              <w:rPr>
                <w:rFonts w:ascii="Times New Roman" w:eastAsia="Calibri" w:hAnsi="Times New Roman" w:cs="Times New Roman"/>
                <w:kern w:val="0"/>
                <w:sz w:val="20"/>
                <w:szCs w:val="20"/>
                <w:lang w:eastAsia="ru-RU"/>
                <w14:ligatures w14:val="none"/>
              </w:rPr>
              <w:sym w:font="Symbol" w:char="F0D7"/>
            </w:r>
            <w:r w:rsidRPr="00973E8F">
              <w:rPr>
                <w:rFonts w:ascii="Times New Roman" w:eastAsia="Calibri" w:hAnsi="Times New Roman" w:cs="Times New Roman"/>
                <w:kern w:val="0"/>
                <w:sz w:val="20"/>
                <w:szCs w:val="20"/>
                <w:lang w:eastAsia="ru-RU"/>
                <w14:ligatures w14:val="none"/>
              </w:rPr>
              <w:t>м</w:t>
            </w:r>
            <w:r w:rsidRPr="00973E8F">
              <w:rPr>
                <w:rFonts w:ascii="Times New Roman" w:eastAsia="Calibri" w:hAnsi="Times New Roman" w:cs="Times New Roman"/>
                <w:kern w:val="0"/>
                <w:sz w:val="20"/>
                <w:szCs w:val="20"/>
                <w:vertAlign w:val="superscript"/>
                <w:lang w:eastAsia="ru-RU"/>
                <w14:ligatures w14:val="none"/>
              </w:rPr>
              <w:t>-2</w:t>
            </w:r>
            <w:r w:rsidRPr="00973E8F">
              <w:rPr>
                <w:rFonts w:ascii="Times New Roman" w:eastAsia="Calibri" w:hAnsi="Times New Roman" w:cs="Times New Roman"/>
                <w:kern w:val="0"/>
                <w:sz w:val="20"/>
                <w:szCs w:val="20"/>
                <w:lang w:eastAsia="ru-RU"/>
                <w14:ligatures w14:val="none"/>
              </w:rPr>
              <w:t>)</w:t>
            </w:r>
          </w:p>
        </w:tc>
      </w:tr>
      <w:tr w:rsidR="00973E8F" w:rsidRPr="00973E8F" w14:paraId="1EEC4377" w14:textId="77777777" w:rsidTr="00834A99">
        <w:trPr>
          <w:trHeight w:val="227"/>
        </w:trPr>
        <w:tc>
          <w:tcPr>
            <w:tcW w:w="3169" w:type="dxa"/>
            <w:vMerge/>
            <w:tcBorders>
              <w:bottom w:val="single" w:sz="4" w:space="0" w:color="auto"/>
            </w:tcBorders>
            <w:vAlign w:val="center"/>
          </w:tcPr>
          <w:p w14:paraId="7D200AA5"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p>
        </w:tc>
        <w:tc>
          <w:tcPr>
            <w:tcW w:w="2641" w:type="dxa"/>
            <w:tcBorders>
              <w:top w:val="single" w:sz="4" w:space="0" w:color="auto"/>
              <w:bottom w:val="single" w:sz="4" w:space="0" w:color="auto"/>
            </w:tcBorders>
          </w:tcPr>
          <w:p w14:paraId="514561C3"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мин</w:t>
            </w:r>
          </w:p>
        </w:tc>
        <w:tc>
          <w:tcPr>
            <w:tcW w:w="1701" w:type="dxa"/>
            <w:tcBorders>
              <w:top w:val="single" w:sz="4" w:space="0" w:color="auto"/>
              <w:bottom w:val="single" w:sz="4" w:space="0" w:color="auto"/>
            </w:tcBorders>
          </w:tcPr>
          <w:p w14:paraId="6DC45F90"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макс</w:t>
            </w:r>
          </w:p>
        </w:tc>
        <w:tc>
          <w:tcPr>
            <w:tcW w:w="1843" w:type="dxa"/>
            <w:tcBorders>
              <w:top w:val="single" w:sz="4" w:space="0" w:color="auto"/>
              <w:bottom w:val="single" w:sz="4" w:space="0" w:color="auto"/>
            </w:tcBorders>
          </w:tcPr>
          <w:p w14:paraId="2192FC78"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среднее</w:t>
            </w:r>
          </w:p>
        </w:tc>
      </w:tr>
      <w:tr w:rsidR="00973E8F" w:rsidRPr="00973E8F" w14:paraId="30278BC3" w14:textId="77777777" w:rsidTr="00834A99">
        <w:trPr>
          <w:trHeight w:val="227"/>
        </w:trPr>
        <w:tc>
          <w:tcPr>
            <w:tcW w:w="9354" w:type="dxa"/>
            <w:gridSpan w:val="4"/>
            <w:tcBorders>
              <w:top w:val="single" w:sz="4" w:space="0" w:color="auto"/>
              <w:bottom w:val="single" w:sz="4" w:space="0" w:color="auto"/>
            </w:tcBorders>
            <w:vAlign w:val="center"/>
          </w:tcPr>
          <w:p w14:paraId="68E4E4B9"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i/>
                <w:snapToGrid w:val="0"/>
                <w:kern w:val="0"/>
                <w:sz w:val="20"/>
                <w:szCs w:val="20"/>
                <w14:ligatures w14:val="none"/>
              </w:rPr>
              <w:t>Дерново-подзолистая суглинистая</w:t>
            </w:r>
          </w:p>
        </w:tc>
      </w:tr>
      <w:tr w:rsidR="00973E8F" w:rsidRPr="00973E8F" w14:paraId="79B08507" w14:textId="77777777" w:rsidTr="00834A99">
        <w:trPr>
          <w:trHeight w:val="227"/>
        </w:trPr>
        <w:tc>
          <w:tcPr>
            <w:tcW w:w="3169" w:type="dxa"/>
            <w:tcBorders>
              <w:top w:val="single" w:sz="4" w:space="0" w:color="auto"/>
            </w:tcBorders>
            <w:vAlign w:val="center"/>
          </w:tcPr>
          <w:p w14:paraId="782989A9"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Овес</w:t>
            </w:r>
          </w:p>
        </w:tc>
        <w:tc>
          <w:tcPr>
            <w:tcW w:w="2641" w:type="dxa"/>
            <w:tcBorders>
              <w:top w:val="single" w:sz="4" w:space="0" w:color="auto"/>
            </w:tcBorders>
          </w:tcPr>
          <w:p w14:paraId="6C92FFB8"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0,03</w:t>
            </w:r>
          </w:p>
        </w:tc>
        <w:tc>
          <w:tcPr>
            <w:tcW w:w="1701" w:type="dxa"/>
            <w:tcBorders>
              <w:top w:val="single" w:sz="4" w:space="0" w:color="auto"/>
            </w:tcBorders>
          </w:tcPr>
          <w:p w14:paraId="5E692243"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0,18</w:t>
            </w:r>
          </w:p>
        </w:tc>
        <w:tc>
          <w:tcPr>
            <w:tcW w:w="1843" w:type="dxa"/>
            <w:tcBorders>
              <w:top w:val="single" w:sz="4" w:space="0" w:color="auto"/>
            </w:tcBorders>
          </w:tcPr>
          <w:p w14:paraId="02545E41"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0,07</w:t>
            </w:r>
          </w:p>
        </w:tc>
      </w:tr>
      <w:tr w:rsidR="00973E8F" w:rsidRPr="00973E8F" w14:paraId="09ADEB19" w14:textId="77777777" w:rsidTr="00834A99">
        <w:trPr>
          <w:trHeight w:val="227"/>
        </w:trPr>
        <w:tc>
          <w:tcPr>
            <w:tcW w:w="3169" w:type="dxa"/>
            <w:vAlign w:val="center"/>
          </w:tcPr>
          <w:p w14:paraId="03EC5E34"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Озимая рожь </w:t>
            </w:r>
          </w:p>
        </w:tc>
        <w:tc>
          <w:tcPr>
            <w:tcW w:w="2641" w:type="dxa"/>
          </w:tcPr>
          <w:p w14:paraId="1DE6904A"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0,01</w:t>
            </w:r>
          </w:p>
        </w:tc>
        <w:tc>
          <w:tcPr>
            <w:tcW w:w="1701" w:type="dxa"/>
          </w:tcPr>
          <w:p w14:paraId="313A1E7B"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0,04</w:t>
            </w:r>
          </w:p>
        </w:tc>
        <w:tc>
          <w:tcPr>
            <w:tcW w:w="1843" w:type="dxa"/>
          </w:tcPr>
          <w:p w14:paraId="1DB025FC"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0,02</w:t>
            </w:r>
          </w:p>
        </w:tc>
      </w:tr>
      <w:tr w:rsidR="00973E8F" w:rsidRPr="00973E8F" w14:paraId="38C1B5A8" w14:textId="77777777" w:rsidTr="00834A99">
        <w:trPr>
          <w:trHeight w:val="227"/>
        </w:trPr>
        <w:tc>
          <w:tcPr>
            <w:tcW w:w="3169" w:type="dxa"/>
            <w:vAlign w:val="center"/>
          </w:tcPr>
          <w:p w14:paraId="7020DA8C"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Озимая пшеница </w:t>
            </w:r>
          </w:p>
        </w:tc>
        <w:tc>
          <w:tcPr>
            <w:tcW w:w="2641" w:type="dxa"/>
          </w:tcPr>
          <w:p w14:paraId="376D1D1A"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0,01</w:t>
            </w:r>
          </w:p>
        </w:tc>
        <w:tc>
          <w:tcPr>
            <w:tcW w:w="1701" w:type="dxa"/>
          </w:tcPr>
          <w:p w14:paraId="70024C2E"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0,02</w:t>
            </w:r>
          </w:p>
        </w:tc>
        <w:tc>
          <w:tcPr>
            <w:tcW w:w="1843" w:type="dxa"/>
          </w:tcPr>
          <w:p w14:paraId="23316378"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0,02</w:t>
            </w:r>
          </w:p>
        </w:tc>
      </w:tr>
      <w:tr w:rsidR="00973E8F" w:rsidRPr="00973E8F" w14:paraId="5230B219" w14:textId="77777777" w:rsidTr="00834A99">
        <w:trPr>
          <w:trHeight w:val="227"/>
        </w:trPr>
        <w:tc>
          <w:tcPr>
            <w:tcW w:w="3169" w:type="dxa"/>
            <w:vAlign w:val="center"/>
          </w:tcPr>
          <w:p w14:paraId="7A62B74F"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Яровая пшеница </w:t>
            </w:r>
          </w:p>
        </w:tc>
        <w:tc>
          <w:tcPr>
            <w:tcW w:w="2641" w:type="dxa"/>
          </w:tcPr>
          <w:p w14:paraId="381F4444"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0,01</w:t>
            </w:r>
          </w:p>
        </w:tc>
        <w:tc>
          <w:tcPr>
            <w:tcW w:w="1701" w:type="dxa"/>
          </w:tcPr>
          <w:p w14:paraId="228AB434"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0,03</w:t>
            </w:r>
          </w:p>
        </w:tc>
        <w:tc>
          <w:tcPr>
            <w:tcW w:w="1843" w:type="dxa"/>
          </w:tcPr>
          <w:p w14:paraId="3E2FFE04"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0,02</w:t>
            </w:r>
          </w:p>
        </w:tc>
      </w:tr>
      <w:tr w:rsidR="00973E8F" w:rsidRPr="00973E8F" w14:paraId="122B7C6D" w14:textId="77777777" w:rsidTr="00834A99">
        <w:trPr>
          <w:trHeight w:val="227"/>
        </w:trPr>
        <w:tc>
          <w:tcPr>
            <w:tcW w:w="3169" w:type="dxa"/>
            <w:vAlign w:val="center"/>
          </w:tcPr>
          <w:p w14:paraId="312D5056"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Ячмень </w:t>
            </w:r>
          </w:p>
        </w:tc>
        <w:tc>
          <w:tcPr>
            <w:tcW w:w="2641" w:type="dxa"/>
          </w:tcPr>
          <w:p w14:paraId="326FB242"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0,02</w:t>
            </w:r>
          </w:p>
        </w:tc>
        <w:tc>
          <w:tcPr>
            <w:tcW w:w="1701" w:type="dxa"/>
          </w:tcPr>
          <w:p w14:paraId="02165E9A"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0,08</w:t>
            </w:r>
          </w:p>
        </w:tc>
        <w:tc>
          <w:tcPr>
            <w:tcW w:w="1843" w:type="dxa"/>
          </w:tcPr>
          <w:p w14:paraId="2F37FE82"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0,04</w:t>
            </w:r>
          </w:p>
        </w:tc>
      </w:tr>
      <w:tr w:rsidR="00973E8F" w:rsidRPr="00973E8F" w14:paraId="33AA614B" w14:textId="77777777" w:rsidTr="00834A99">
        <w:trPr>
          <w:trHeight w:val="227"/>
        </w:trPr>
        <w:tc>
          <w:tcPr>
            <w:tcW w:w="3169" w:type="dxa"/>
            <w:tcBorders>
              <w:bottom w:val="single" w:sz="4" w:space="0" w:color="auto"/>
            </w:tcBorders>
            <w:vAlign w:val="center"/>
          </w:tcPr>
          <w:p w14:paraId="295118BF"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Картофель</w:t>
            </w:r>
          </w:p>
        </w:tc>
        <w:tc>
          <w:tcPr>
            <w:tcW w:w="2641" w:type="dxa"/>
            <w:tcBorders>
              <w:bottom w:val="single" w:sz="4" w:space="0" w:color="auto"/>
            </w:tcBorders>
          </w:tcPr>
          <w:p w14:paraId="272F253D"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0,01</w:t>
            </w:r>
          </w:p>
        </w:tc>
        <w:tc>
          <w:tcPr>
            <w:tcW w:w="1701" w:type="dxa"/>
            <w:tcBorders>
              <w:bottom w:val="single" w:sz="4" w:space="0" w:color="auto"/>
            </w:tcBorders>
          </w:tcPr>
          <w:p w14:paraId="56B4646F"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0,04</w:t>
            </w:r>
          </w:p>
        </w:tc>
        <w:tc>
          <w:tcPr>
            <w:tcW w:w="1843" w:type="dxa"/>
            <w:tcBorders>
              <w:bottom w:val="single" w:sz="4" w:space="0" w:color="auto"/>
            </w:tcBorders>
          </w:tcPr>
          <w:p w14:paraId="617DD6E8"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0,02</w:t>
            </w:r>
          </w:p>
        </w:tc>
      </w:tr>
      <w:tr w:rsidR="00973E8F" w:rsidRPr="00973E8F" w14:paraId="3BB54EAC" w14:textId="77777777" w:rsidTr="00834A99">
        <w:trPr>
          <w:trHeight w:val="227"/>
        </w:trPr>
        <w:tc>
          <w:tcPr>
            <w:tcW w:w="9354" w:type="dxa"/>
            <w:gridSpan w:val="4"/>
            <w:tcBorders>
              <w:top w:val="single" w:sz="4" w:space="0" w:color="auto"/>
              <w:bottom w:val="single" w:sz="4" w:space="0" w:color="auto"/>
            </w:tcBorders>
            <w:vAlign w:val="center"/>
          </w:tcPr>
          <w:p w14:paraId="2A633A03"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i/>
                <w:snapToGrid w:val="0"/>
                <w:kern w:val="0"/>
                <w:sz w:val="20"/>
                <w:szCs w:val="20"/>
                <w14:ligatures w14:val="none"/>
              </w:rPr>
              <w:t>Дерново-подзолистая супесчаная</w:t>
            </w:r>
          </w:p>
        </w:tc>
      </w:tr>
      <w:tr w:rsidR="00973E8F" w:rsidRPr="00973E8F" w14:paraId="6B10E8A4" w14:textId="77777777" w:rsidTr="00834A99">
        <w:trPr>
          <w:trHeight w:val="227"/>
        </w:trPr>
        <w:tc>
          <w:tcPr>
            <w:tcW w:w="3169" w:type="dxa"/>
            <w:tcBorders>
              <w:top w:val="single" w:sz="4" w:space="0" w:color="auto"/>
            </w:tcBorders>
            <w:vAlign w:val="center"/>
          </w:tcPr>
          <w:p w14:paraId="3597DE33"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Овес</w:t>
            </w:r>
          </w:p>
        </w:tc>
        <w:tc>
          <w:tcPr>
            <w:tcW w:w="2641" w:type="dxa"/>
            <w:tcBorders>
              <w:top w:val="single" w:sz="4" w:space="0" w:color="auto"/>
            </w:tcBorders>
          </w:tcPr>
          <w:p w14:paraId="1E340978"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0,04</w:t>
            </w:r>
          </w:p>
        </w:tc>
        <w:tc>
          <w:tcPr>
            <w:tcW w:w="1701" w:type="dxa"/>
            <w:tcBorders>
              <w:top w:val="single" w:sz="4" w:space="0" w:color="auto"/>
            </w:tcBorders>
          </w:tcPr>
          <w:p w14:paraId="4D5C0A3F"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0,25</w:t>
            </w:r>
          </w:p>
        </w:tc>
        <w:tc>
          <w:tcPr>
            <w:tcW w:w="1843" w:type="dxa"/>
            <w:tcBorders>
              <w:top w:val="single" w:sz="4" w:space="0" w:color="auto"/>
            </w:tcBorders>
          </w:tcPr>
          <w:p w14:paraId="5F0201EE"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0,10</w:t>
            </w:r>
          </w:p>
        </w:tc>
      </w:tr>
      <w:tr w:rsidR="00973E8F" w:rsidRPr="00973E8F" w14:paraId="4B5F2A6B" w14:textId="77777777" w:rsidTr="00834A99">
        <w:trPr>
          <w:trHeight w:val="227"/>
        </w:trPr>
        <w:tc>
          <w:tcPr>
            <w:tcW w:w="3169" w:type="dxa"/>
            <w:vAlign w:val="center"/>
          </w:tcPr>
          <w:p w14:paraId="02B9CBFA" w14:textId="77777777" w:rsidR="00973E8F" w:rsidRPr="00973E8F" w:rsidRDefault="00973E8F" w:rsidP="00973E8F">
            <w:pPr>
              <w:spacing w:after="0" w:line="240" w:lineRule="auto"/>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 xml:space="preserve">Озимая рожь </w:t>
            </w:r>
          </w:p>
        </w:tc>
        <w:tc>
          <w:tcPr>
            <w:tcW w:w="2641" w:type="dxa"/>
          </w:tcPr>
          <w:p w14:paraId="2CD2D49E"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0,02</w:t>
            </w:r>
          </w:p>
        </w:tc>
        <w:tc>
          <w:tcPr>
            <w:tcW w:w="1701" w:type="dxa"/>
          </w:tcPr>
          <w:p w14:paraId="2F337DFB"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0,05</w:t>
            </w:r>
          </w:p>
        </w:tc>
        <w:tc>
          <w:tcPr>
            <w:tcW w:w="1843" w:type="dxa"/>
          </w:tcPr>
          <w:p w14:paraId="6574C2B9"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0,03</w:t>
            </w:r>
          </w:p>
        </w:tc>
      </w:tr>
      <w:tr w:rsidR="00973E8F" w:rsidRPr="00973E8F" w14:paraId="38AE4C84" w14:textId="77777777" w:rsidTr="00834A99">
        <w:trPr>
          <w:trHeight w:val="227"/>
        </w:trPr>
        <w:tc>
          <w:tcPr>
            <w:tcW w:w="3169" w:type="dxa"/>
            <w:vAlign w:val="center"/>
          </w:tcPr>
          <w:p w14:paraId="1CEB2457"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Озимая пшеница </w:t>
            </w:r>
          </w:p>
        </w:tc>
        <w:tc>
          <w:tcPr>
            <w:tcW w:w="2641" w:type="dxa"/>
          </w:tcPr>
          <w:p w14:paraId="03DDCC71"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0,01</w:t>
            </w:r>
          </w:p>
        </w:tc>
        <w:tc>
          <w:tcPr>
            <w:tcW w:w="1701" w:type="dxa"/>
          </w:tcPr>
          <w:p w14:paraId="6EF8AC51"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0,03</w:t>
            </w:r>
          </w:p>
        </w:tc>
        <w:tc>
          <w:tcPr>
            <w:tcW w:w="1843" w:type="dxa"/>
          </w:tcPr>
          <w:p w14:paraId="54F79224"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0,02</w:t>
            </w:r>
          </w:p>
        </w:tc>
      </w:tr>
      <w:tr w:rsidR="00973E8F" w:rsidRPr="00973E8F" w14:paraId="22289613" w14:textId="77777777" w:rsidTr="00834A99">
        <w:trPr>
          <w:trHeight w:val="227"/>
        </w:trPr>
        <w:tc>
          <w:tcPr>
            <w:tcW w:w="3169" w:type="dxa"/>
            <w:vAlign w:val="center"/>
          </w:tcPr>
          <w:p w14:paraId="11BA2AD7"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Яровая пшеница </w:t>
            </w:r>
          </w:p>
        </w:tc>
        <w:tc>
          <w:tcPr>
            <w:tcW w:w="2641" w:type="dxa"/>
          </w:tcPr>
          <w:p w14:paraId="2E0A2724"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0,02</w:t>
            </w:r>
          </w:p>
        </w:tc>
        <w:tc>
          <w:tcPr>
            <w:tcW w:w="1701" w:type="dxa"/>
          </w:tcPr>
          <w:p w14:paraId="568C49EC"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0,04</w:t>
            </w:r>
          </w:p>
        </w:tc>
        <w:tc>
          <w:tcPr>
            <w:tcW w:w="1843" w:type="dxa"/>
          </w:tcPr>
          <w:p w14:paraId="5EFCC543"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0,03</w:t>
            </w:r>
          </w:p>
        </w:tc>
      </w:tr>
      <w:tr w:rsidR="00973E8F" w:rsidRPr="00973E8F" w14:paraId="2D81D464" w14:textId="77777777" w:rsidTr="00834A99">
        <w:trPr>
          <w:trHeight w:val="227"/>
        </w:trPr>
        <w:tc>
          <w:tcPr>
            <w:tcW w:w="3169" w:type="dxa"/>
            <w:vAlign w:val="center"/>
          </w:tcPr>
          <w:p w14:paraId="0A121E9D"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Ячмень </w:t>
            </w:r>
          </w:p>
        </w:tc>
        <w:tc>
          <w:tcPr>
            <w:tcW w:w="2641" w:type="dxa"/>
          </w:tcPr>
          <w:p w14:paraId="742D19FD"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0,03</w:t>
            </w:r>
          </w:p>
        </w:tc>
        <w:tc>
          <w:tcPr>
            <w:tcW w:w="1701" w:type="dxa"/>
          </w:tcPr>
          <w:p w14:paraId="014AFE84"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0,09</w:t>
            </w:r>
          </w:p>
        </w:tc>
        <w:tc>
          <w:tcPr>
            <w:tcW w:w="1843" w:type="dxa"/>
          </w:tcPr>
          <w:p w14:paraId="3512CE51"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0,06</w:t>
            </w:r>
          </w:p>
        </w:tc>
      </w:tr>
      <w:tr w:rsidR="00973E8F" w:rsidRPr="00973E8F" w14:paraId="323654C0" w14:textId="77777777" w:rsidTr="00834A99">
        <w:trPr>
          <w:trHeight w:val="227"/>
        </w:trPr>
        <w:tc>
          <w:tcPr>
            <w:tcW w:w="3169" w:type="dxa"/>
            <w:tcBorders>
              <w:bottom w:val="single" w:sz="4" w:space="0" w:color="auto"/>
            </w:tcBorders>
            <w:vAlign w:val="center"/>
          </w:tcPr>
          <w:p w14:paraId="68BDD2EF"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Картофель</w:t>
            </w:r>
          </w:p>
        </w:tc>
        <w:tc>
          <w:tcPr>
            <w:tcW w:w="2641" w:type="dxa"/>
            <w:tcBorders>
              <w:bottom w:val="single" w:sz="4" w:space="0" w:color="auto"/>
            </w:tcBorders>
          </w:tcPr>
          <w:p w14:paraId="555211C6"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0,02</w:t>
            </w:r>
          </w:p>
        </w:tc>
        <w:tc>
          <w:tcPr>
            <w:tcW w:w="1701" w:type="dxa"/>
            <w:tcBorders>
              <w:bottom w:val="single" w:sz="4" w:space="0" w:color="auto"/>
            </w:tcBorders>
          </w:tcPr>
          <w:p w14:paraId="4880AD26"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0,06</w:t>
            </w:r>
          </w:p>
        </w:tc>
        <w:tc>
          <w:tcPr>
            <w:tcW w:w="1843" w:type="dxa"/>
            <w:tcBorders>
              <w:bottom w:val="single" w:sz="4" w:space="0" w:color="auto"/>
            </w:tcBorders>
          </w:tcPr>
          <w:p w14:paraId="0B7F6AF1"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0,03</w:t>
            </w:r>
          </w:p>
        </w:tc>
      </w:tr>
      <w:tr w:rsidR="00973E8F" w:rsidRPr="00973E8F" w14:paraId="5B546BDB" w14:textId="77777777" w:rsidTr="00834A99">
        <w:trPr>
          <w:trHeight w:val="227"/>
        </w:trPr>
        <w:tc>
          <w:tcPr>
            <w:tcW w:w="9354" w:type="dxa"/>
            <w:gridSpan w:val="4"/>
            <w:tcBorders>
              <w:top w:val="single" w:sz="4" w:space="0" w:color="auto"/>
              <w:bottom w:val="single" w:sz="4" w:space="0" w:color="auto"/>
            </w:tcBorders>
            <w:vAlign w:val="center"/>
          </w:tcPr>
          <w:p w14:paraId="695E223D"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i/>
                <w:kern w:val="0"/>
                <w:sz w:val="20"/>
                <w:szCs w:val="20"/>
                <w14:ligatures w14:val="none"/>
              </w:rPr>
              <w:t>Дерново-подзолистая песчаная</w:t>
            </w:r>
          </w:p>
        </w:tc>
      </w:tr>
      <w:tr w:rsidR="00973E8F" w:rsidRPr="00973E8F" w14:paraId="1CECAF37" w14:textId="77777777" w:rsidTr="00834A99">
        <w:trPr>
          <w:trHeight w:val="227"/>
        </w:trPr>
        <w:tc>
          <w:tcPr>
            <w:tcW w:w="3169" w:type="dxa"/>
            <w:tcBorders>
              <w:top w:val="single" w:sz="4" w:space="0" w:color="auto"/>
            </w:tcBorders>
            <w:vAlign w:val="center"/>
          </w:tcPr>
          <w:p w14:paraId="50BA8766"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Овес</w:t>
            </w:r>
          </w:p>
        </w:tc>
        <w:tc>
          <w:tcPr>
            <w:tcW w:w="2641" w:type="dxa"/>
            <w:tcBorders>
              <w:top w:val="single" w:sz="4" w:space="0" w:color="auto"/>
            </w:tcBorders>
          </w:tcPr>
          <w:p w14:paraId="1EE941E7"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0,05</w:t>
            </w:r>
          </w:p>
        </w:tc>
        <w:tc>
          <w:tcPr>
            <w:tcW w:w="1701" w:type="dxa"/>
            <w:tcBorders>
              <w:top w:val="single" w:sz="4" w:space="0" w:color="auto"/>
            </w:tcBorders>
          </w:tcPr>
          <w:p w14:paraId="7591F955"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0,33</w:t>
            </w:r>
          </w:p>
        </w:tc>
        <w:tc>
          <w:tcPr>
            <w:tcW w:w="1843" w:type="dxa"/>
            <w:tcBorders>
              <w:top w:val="single" w:sz="4" w:space="0" w:color="auto"/>
            </w:tcBorders>
          </w:tcPr>
          <w:p w14:paraId="7C17177A"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0,15</w:t>
            </w:r>
          </w:p>
        </w:tc>
      </w:tr>
      <w:tr w:rsidR="00973E8F" w:rsidRPr="00973E8F" w14:paraId="3C8B5CD5" w14:textId="77777777" w:rsidTr="00834A99">
        <w:trPr>
          <w:trHeight w:val="227"/>
        </w:trPr>
        <w:tc>
          <w:tcPr>
            <w:tcW w:w="3169" w:type="dxa"/>
            <w:vAlign w:val="center"/>
          </w:tcPr>
          <w:p w14:paraId="3F0A8941"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Озимая рожь </w:t>
            </w:r>
          </w:p>
        </w:tc>
        <w:tc>
          <w:tcPr>
            <w:tcW w:w="2641" w:type="dxa"/>
          </w:tcPr>
          <w:p w14:paraId="124045E7"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0,03</w:t>
            </w:r>
          </w:p>
        </w:tc>
        <w:tc>
          <w:tcPr>
            <w:tcW w:w="1701" w:type="dxa"/>
          </w:tcPr>
          <w:p w14:paraId="46C666BD"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0,17</w:t>
            </w:r>
          </w:p>
        </w:tc>
        <w:tc>
          <w:tcPr>
            <w:tcW w:w="1843" w:type="dxa"/>
          </w:tcPr>
          <w:p w14:paraId="446046DD"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0,05</w:t>
            </w:r>
          </w:p>
        </w:tc>
      </w:tr>
      <w:tr w:rsidR="00973E8F" w:rsidRPr="00973E8F" w14:paraId="41A0983C" w14:textId="77777777" w:rsidTr="00834A99">
        <w:trPr>
          <w:trHeight w:val="227"/>
        </w:trPr>
        <w:tc>
          <w:tcPr>
            <w:tcW w:w="3169" w:type="dxa"/>
            <w:vAlign w:val="center"/>
          </w:tcPr>
          <w:p w14:paraId="49753B55"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Яровая пшеница</w:t>
            </w:r>
          </w:p>
        </w:tc>
        <w:tc>
          <w:tcPr>
            <w:tcW w:w="2641" w:type="dxa"/>
          </w:tcPr>
          <w:p w14:paraId="3172118F"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0,04</w:t>
            </w:r>
          </w:p>
        </w:tc>
        <w:tc>
          <w:tcPr>
            <w:tcW w:w="1701" w:type="dxa"/>
          </w:tcPr>
          <w:p w14:paraId="00186116"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0,15</w:t>
            </w:r>
          </w:p>
        </w:tc>
        <w:tc>
          <w:tcPr>
            <w:tcW w:w="1843" w:type="dxa"/>
          </w:tcPr>
          <w:p w14:paraId="42513D11"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0,06</w:t>
            </w:r>
          </w:p>
        </w:tc>
      </w:tr>
      <w:tr w:rsidR="00973E8F" w:rsidRPr="00973E8F" w14:paraId="403A8E5C" w14:textId="77777777" w:rsidTr="00834A99">
        <w:trPr>
          <w:trHeight w:val="227"/>
        </w:trPr>
        <w:tc>
          <w:tcPr>
            <w:tcW w:w="3169" w:type="dxa"/>
            <w:vAlign w:val="center"/>
          </w:tcPr>
          <w:p w14:paraId="48FCFBDB"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Ячмень </w:t>
            </w:r>
          </w:p>
        </w:tc>
        <w:tc>
          <w:tcPr>
            <w:tcW w:w="2641" w:type="dxa"/>
          </w:tcPr>
          <w:p w14:paraId="2C56D408"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0,04</w:t>
            </w:r>
          </w:p>
        </w:tc>
        <w:tc>
          <w:tcPr>
            <w:tcW w:w="1701" w:type="dxa"/>
          </w:tcPr>
          <w:p w14:paraId="1A10F7B9"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0,24</w:t>
            </w:r>
          </w:p>
        </w:tc>
        <w:tc>
          <w:tcPr>
            <w:tcW w:w="1843" w:type="dxa"/>
          </w:tcPr>
          <w:p w14:paraId="17FC2C42"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0,09</w:t>
            </w:r>
          </w:p>
        </w:tc>
      </w:tr>
      <w:tr w:rsidR="00973E8F" w:rsidRPr="00973E8F" w14:paraId="498DE1D5" w14:textId="77777777" w:rsidTr="00834A99">
        <w:trPr>
          <w:trHeight w:val="227"/>
        </w:trPr>
        <w:tc>
          <w:tcPr>
            <w:tcW w:w="3169" w:type="dxa"/>
            <w:tcBorders>
              <w:bottom w:val="single" w:sz="6" w:space="0" w:color="auto"/>
            </w:tcBorders>
            <w:vAlign w:val="center"/>
          </w:tcPr>
          <w:p w14:paraId="2174239C"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Картофель</w:t>
            </w:r>
          </w:p>
        </w:tc>
        <w:tc>
          <w:tcPr>
            <w:tcW w:w="2641" w:type="dxa"/>
            <w:tcBorders>
              <w:bottom w:val="single" w:sz="6" w:space="0" w:color="auto"/>
            </w:tcBorders>
          </w:tcPr>
          <w:p w14:paraId="7F86D662"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0,03</w:t>
            </w:r>
          </w:p>
        </w:tc>
        <w:tc>
          <w:tcPr>
            <w:tcW w:w="1701" w:type="dxa"/>
            <w:tcBorders>
              <w:bottom w:val="single" w:sz="6" w:space="0" w:color="auto"/>
            </w:tcBorders>
          </w:tcPr>
          <w:p w14:paraId="72DB6F13"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0,09</w:t>
            </w:r>
          </w:p>
        </w:tc>
        <w:tc>
          <w:tcPr>
            <w:tcW w:w="1843" w:type="dxa"/>
            <w:tcBorders>
              <w:bottom w:val="single" w:sz="6" w:space="0" w:color="auto"/>
            </w:tcBorders>
          </w:tcPr>
          <w:p w14:paraId="6741274F"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0,05</w:t>
            </w:r>
          </w:p>
        </w:tc>
      </w:tr>
    </w:tbl>
    <w:p w14:paraId="631D83F1" w14:textId="77777777" w:rsidR="00973E8F" w:rsidRPr="00973E8F" w:rsidRDefault="00973E8F" w:rsidP="00973E8F">
      <w:pPr>
        <w:spacing w:after="0" w:line="240" w:lineRule="auto"/>
        <w:jc w:val="both"/>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 - средние значения за 2019-2021 гг. по результатам радиационного контроля (Брянская область)</w:t>
      </w:r>
    </w:p>
    <w:p w14:paraId="7E5B8D0A" w14:textId="77777777" w:rsidR="00973E8F" w:rsidRPr="00973E8F" w:rsidRDefault="00973E8F" w:rsidP="00973E8F">
      <w:pPr>
        <w:spacing w:after="0" w:line="240" w:lineRule="auto"/>
        <w:jc w:val="both"/>
        <w:rPr>
          <w:rFonts w:ascii="Times New Roman" w:eastAsia="Calibri" w:hAnsi="Times New Roman" w:cs="Times New Roman"/>
          <w:color w:val="FF0000"/>
          <w:kern w:val="0"/>
          <w:sz w:val="26"/>
          <w:szCs w:val="26"/>
          <w:lang w:eastAsia="ru-RU"/>
          <w14:ligatures w14:val="none"/>
        </w:rPr>
      </w:pPr>
    </w:p>
    <w:p w14:paraId="193EA655" w14:textId="77777777" w:rsidR="00973E8F" w:rsidRPr="00973E8F" w:rsidRDefault="00973E8F" w:rsidP="00973E8F">
      <w:pPr>
        <w:spacing w:after="0" w:line="240" w:lineRule="auto"/>
        <w:ind w:firstLine="709"/>
        <w:jc w:val="both"/>
        <w:rPr>
          <w:rFonts w:ascii="Times New Roman" w:eastAsia="Calibri" w:hAnsi="Times New Roman" w:cs="Times New Roman"/>
          <w:snapToGrid w:val="0"/>
          <w:kern w:val="0"/>
          <w:sz w:val="26"/>
          <w:szCs w:val="26"/>
          <w:lang w:eastAsia="ru-RU"/>
          <w14:ligatures w14:val="none"/>
        </w:rPr>
      </w:pPr>
      <w:bookmarkStart w:id="13" w:name="_Hlk119752407"/>
      <w:r w:rsidRPr="00973E8F">
        <w:rPr>
          <w:rFonts w:ascii="Times New Roman" w:eastAsia="Calibri" w:hAnsi="Times New Roman" w:cs="Times New Roman"/>
          <w:kern w:val="0"/>
          <w:sz w:val="26"/>
          <w:szCs w:val="26"/>
          <w:lang w:eastAsia="ja-JP"/>
          <w14:ligatures w14:val="none"/>
        </w:rPr>
        <w:t xml:space="preserve">На основании Кп </w:t>
      </w:r>
      <w:r w:rsidRPr="00973E8F">
        <w:rPr>
          <w:rFonts w:ascii="Times New Roman" w:eastAsia="Calibri" w:hAnsi="Times New Roman" w:cs="Times New Roman"/>
          <w:kern w:val="0"/>
          <w:sz w:val="26"/>
          <w:szCs w:val="26"/>
          <w:vertAlign w:val="superscript"/>
          <w:lang w:eastAsia="ru-RU"/>
          <w14:ligatures w14:val="none"/>
        </w:rPr>
        <w:t>137</w:t>
      </w:r>
      <w:r w:rsidRPr="00973E8F">
        <w:rPr>
          <w:rFonts w:ascii="Times New Roman" w:eastAsia="Calibri" w:hAnsi="Times New Roman" w:cs="Times New Roman"/>
          <w:kern w:val="0"/>
          <w:sz w:val="26"/>
          <w:szCs w:val="26"/>
          <w:lang w:eastAsia="ru-RU"/>
          <w14:ligatures w14:val="none"/>
        </w:rPr>
        <w:t>Cs о</w:t>
      </w:r>
      <w:r w:rsidRPr="00973E8F">
        <w:rPr>
          <w:rFonts w:ascii="Times New Roman" w:eastAsia="Calibri" w:hAnsi="Times New Roman" w:cs="Times New Roman"/>
          <w:kern w:val="0"/>
          <w:sz w:val="26"/>
          <w:szCs w:val="26"/>
          <w:lang w:eastAsia="ja-JP"/>
          <w14:ligatures w14:val="none"/>
        </w:rPr>
        <w:t xml:space="preserve">пределены </w:t>
      </w:r>
      <w:r w:rsidRPr="00973E8F">
        <w:rPr>
          <w:rFonts w:ascii="Times New Roman" w:eastAsia="Calibri" w:hAnsi="Times New Roman" w:cs="Times New Roman"/>
          <w:snapToGrid w:val="0"/>
          <w:kern w:val="0"/>
          <w:sz w:val="26"/>
          <w:szCs w:val="26"/>
          <w:lang w:eastAsia="ru-RU"/>
          <w14:ligatures w14:val="none"/>
        </w:rPr>
        <w:t xml:space="preserve">плотности загрязнения </w:t>
      </w:r>
      <w:r w:rsidRPr="00973E8F">
        <w:rPr>
          <w:rFonts w:ascii="Times New Roman" w:eastAsia="Calibri" w:hAnsi="Times New Roman" w:cs="Times New Roman"/>
          <w:kern w:val="0"/>
          <w:sz w:val="26"/>
          <w:szCs w:val="26"/>
          <w:lang w:eastAsia="ru-RU"/>
          <w14:ligatures w14:val="none"/>
        </w:rPr>
        <w:t>почв сельскохозяйственных угодий, при которых возможно получение продукции растениеводства, соответствующей радиологическим нормативам:</w:t>
      </w:r>
      <w:r w:rsidRPr="00973E8F">
        <w:rPr>
          <w:rFonts w:ascii="Times New Roman" w:eastAsia="Calibri" w:hAnsi="Times New Roman" w:cs="Times New Roman"/>
          <w:snapToGrid w:val="0"/>
          <w:kern w:val="0"/>
          <w:sz w:val="26"/>
          <w:szCs w:val="26"/>
          <w:lang w:eastAsia="ru-RU"/>
          <w14:ligatures w14:val="none"/>
        </w:rPr>
        <w:t xml:space="preserve"> </w:t>
      </w:r>
    </w:p>
    <w:p w14:paraId="137FBB5C" w14:textId="77777777" w:rsidR="00973E8F" w:rsidRPr="00973E8F" w:rsidRDefault="00973E8F" w:rsidP="00973E8F">
      <w:pPr>
        <w:widowControl w:val="0"/>
        <w:tabs>
          <w:tab w:val="right" w:pos="9356"/>
        </w:tabs>
        <w:spacing w:after="0" w:line="240" w:lineRule="auto"/>
        <w:jc w:val="center"/>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П</w:t>
      </w:r>
      <w:r w:rsidRPr="00973E8F">
        <w:rPr>
          <w:rFonts w:ascii="Times New Roman" w:eastAsia="Times New Roman" w:hAnsi="Times New Roman" w:cs="Times New Roman"/>
          <w:i/>
          <w:kern w:val="0"/>
          <w:sz w:val="26"/>
          <w:szCs w:val="26"/>
          <w:vertAlign w:val="subscript"/>
          <w:lang w:eastAsia="ru-RU"/>
          <w14:ligatures w14:val="none"/>
        </w:rPr>
        <w:t xml:space="preserve">пд </w:t>
      </w:r>
      <w:r w:rsidRPr="00973E8F">
        <w:rPr>
          <w:rFonts w:ascii="Times New Roman" w:eastAsia="Times New Roman" w:hAnsi="Times New Roman" w:cs="Times New Roman"/>
          <w:i/>
          <w:kern w:val="0"/>
          <w:sz w:val="26"/>
          <w:szCs w:val="26"/>
          <w:lang w:eastAsia="ru-RU"/>
          <w14:ligatures w14:val="none"/>
        </w:rPr>
        <w:t xml:space="preserve">= </w:t>
      </w:r>
      <w:r w:rsidRPr="00973E8F">
        <w:rPr>
          <w:rFonts w:ascii="Times New Roman" w:eastAsia="Times New Roman" w:hAnsi="Times New Roman" w:cs="Times New Roman"/>
          <w:i/>
          <w:kern w:val="0"/>
          <w:sz w:val="26"/>
          <w:szCs w:val="26"/>
          <w:lang w:val="en-US" w:eastAsia="ru-RU"/>
          <w14:ligatures w14:val="none"/>
        </w:rPr>
        <w:t>C</w:t>
      </w:r>
      <w:r w:rsidRPr="00973E8F">
        <w:rPr>
          <w:rFonts w:ascii="Times New Roman" w:eastAsia="Times New Roman" w:hAnsi="Times New Roman" w:cs="Times New Roman"/>
          <w:i/>
          <w:kern w:val="0"/>
          <w:sz w:val="26"/>
          <w:szCs w:val="26"/>
          <w:lang w:eastAsia="ru-RU"/>
          <w14:ligatures w14:val="none"/>
        </w:rPr>
        <w:t>пр / Кп,                 (1)</w:t>
      </w:r>
    </w:p>
    <w:p w14:paraId="26437FE8" w14:textId="77777777" w:rsidR="00973E8F" w:rsidRPr="00973E8F" w:rsidRDefault="00973E8F" w:rsidP="00973E8F">
      <w:pPr>
        <w:spacing w:after="0" w:line="240" w:lineRule="auto"/>
        <w:jc w:val="both"/>
        <w:rPr>
          <w:rFonts w:ascii="Times New Roman" w:eastAsia="Calibri" w:hAnsi="Times New Roman" w:cs="Times New Roman"/>
          <w:snapToGrid w:val="0"/>
          <w:kern w:val="0"/>
          <w:sz w:val="26"/>
          <w:szCs w:val="26"/>
          <w:lang w:eastAsia="ru-RU"/>
          <w14:ligatures w14:val="none"/>
        </w:rPr>
      </w:pPr>
      <w:r w:rsidRPr="00973E8F">
        <w:rPr>
          <w:rFonts w:ascii="Times New Roman" w:eastAsia="Calibri" w:hAnsi="Times New Roman" w:cs="Times New Roman"/>
          <w:snapToGrid w:val="0"/>
          <w:kern w:val="0"/>
          <w:sz w:val="26"/>
          <w:szCs w:val="26"/>
          <w:lang w:eastAsia="ru-RU"/>
          <w14:ligatures w14:val="none"/>
        </w:rPr>
        <w:t xml:space="preserve">где </w:t>
      </w:r>
      <w:r w:rsidRPr="00973E8F">
        <w:rPr>
          <w:rFonts w:ascii="Times New Roman" w:eastAsia="Calibri" w:hAnsi="Times New Roman" w:cs="Times New Roman"/>
          <w:i/>
          <w:iCs/>
          <w:kern w:val="0"/>
          <w:sz w:val="26"/>
          <w:szCs w:val="26"/>
          <w:lang w:eastAsia="ru-RU"/>
          <w14:ligatures w14:val="none"/>
        </w:rPr>
        <w:t>П</w:t>
      </w:r>
      <w:r w:rsidRPr="00973E8F">
        <w:rPr>
          <w:rFonts w:ascii="Times New Roman" w:eastAsia="Calibri" w:hAnsi="Times New Roman" w:cs="Times New Roman"/>
          <w:i/>
          <w:iCs/>
          <w:kern w:val="0"/>
          <w:sz w:val="26"/>
          <w:szCs w:val="26"/>
          <w:vertAlign w:val="subscript"/>
          <w:lang w:eastAsia="ru-RU"/>
          <w14:ligatures w14:val="none"/>
        </w:rPr>
        <w:t>пд</w:t>
      </w:r>
      <w:r w:rsidRPr="00973E8F">
        <w:rPr>
          <w:rFonts w:ascii="Times New Roman" w:eastAsia="Calibri" w:hAnsi="Times New Roman" w:cs="Times New Roman"/>
          <w:i/>
          <w:iCs/>
          <w:snapToGrid w:val="0"/>
          <w:kern w:val="0"/>
          <w:sz w:val="26"/>
          <w:szCs w:val="26"/>
          <w:lang w:eastAsia="ru-RU"/>
          <w14:ligatures w14:val="none"/>
        </w:rPr>
        <w:t xml:space="preserve"> – </w:t>
      </w:r>
      <w:r w:rsidRPr="00973E8F">
        <w:rPr>
          <w:rFonts w:ascii="Times New Roman" w:eastAsia="Calibri" w:hAnsi="Times New Roman" w:cs="Times New Roman"/>
          <w:snapToGrid w:val="0"/>
          <w:kern w:val="0"/>
          <w:sz w:val="26"/>
          <w:szCs w:val="26"/>
          <w:lang w:eastAsia="ru-RU"/>
          <w14:ligatures w14:val="none"/>
        </w:rPr>
        <w:t xml:space="preserve">допустимая плотность загрязнения, </w:t>
      </w:r>
      <w:r w:rsidRPr="00973E8F">
        <w:rPr>
          <w:rFonts w:ascii="Times New Roman" w:eastAsia="Calibri" w:hAnsi="Times New Roman" w:cs="Times New Roman"/>
          <w:kern w:val="0"/>
          <w:sz w:val="24"/>
          <w:szCs w:val="24"/>
          <w:lang w:eastAsia="ru-RU"/>
          <w14:ligatures w14:val="none"/>
        </w:rPr>
        <w:t>кБк</w:t>
      </w:r>
      <w:r w:rsidRPr="00973E8F">
        <w:rPr>
          <w:rFonts w:ascii="Times New Roman" w:eastAsia="Calibri" w:hAnsi="Times New Roman" w:cs="Times New Roman"/>
          <w:kern w:val="0"/>
          <w:sz w:val="24"/>
          <w:szCs w:val="24"/>
          <w:lang w:eastAsia="ru-RU"/>
          <w14:ligatures w14:val="none"/>
        </w:rPr>
        <w:sym w:font="Symbol" w:char="F0D7"/>
      </w:r>
      <w:r w:rsidRPr="00973E8F">
        <w:rPr>
          <w:rFonts w:ascii="Times New Roman" w:eastAsia="Calibri" w:hAnsi="Times New Roman" w:cs="Times New Roman"/>
          <w:kern w:val="0"/>
          <w:sz w:val="24"/>
          <w:szCs w:val="24"/>
          <w:lang w:eastAsia="ru-RU"/>
          <w14:ligatures w14:val="none"/>
        </w:rPr>
        <w:t>м</w:t>
      </w:r>
      <w:r w:rsidRPr="00973E8F">
        <w:rPr>
          <w:rFonts w:ascii="Times New Roman" w:eastAsia="Calibri" w:hAnsi="Times New Roman" w:cs="Times New Roman"/>
          <w:kern w:val="0"/>
          <w:sz w:val="24"/>
          <w:szCs w:val="24"/>
          <w:vertAlign w:val="superscript"/>
          <w:lang w:eastAsia="ru-RU"/>
          <w14:ligatures w14:val="none"/>
        </w:rPr>
        <w:t>-2</w:t>
      </w:r>
      <w:r w:rsidRPr="00973E8F">
        <w:rPr>
          <w:rFonts w:ascii="Times New Roman" w:eastAsia="Calibri" w:hAnsi="Times New Roman" w:cs="Times New Roman"/>
          <w:kern w:val="0"/>
          <w:sz w:val="24"/>
          <w:szCs w:val="24"/>
          <w:lang w:eastAsia="ru-RU"/>
          <w14:ligatures w14:val="none"/>
        </w:rPr>
        <w:t>;</w:t>
      </w:r>
      <w:r w:rsidRPr="00973E8F">
        <w:rPr>
          <w:rFonts w:ascii="Times New Roman" w:eastAsia="Calibri" w:hAnsi="Times New Roman" w:cs="Times New Roman"/>
          <w:i/>
          <w:iCs/>
          <w:snapToGrid w:val="0"/>
          <w:kern w:val="0"/>
          <w:sz w:val="26"/>
          <w:szCs w:val="26"/>
          <w:lang w:eastAsia="ru-RU"/>
          <w14:ligatures w14:val="none"/>
        </w:rPr>
        <w:t xml:space="preserve"> </w:t>
      </w:r>
      <w:r w:rsidRPr="00973E8F">
        <w:rPr>
          <w:rFonts w:ascii="Times New Roman" w:eastAsia="Calibri" w:hAnsi="Times New Roman" w:cs="Times New Roman"/>
          <w:i/>
          <w:iCs/>
          <w:snapToGrid w:val="0"/>
          <w:kern w:val="0"/>
          <w:sz w:val="26"/>
          <w:szCs w:val="26"/>
          <w:lang w:val="en-US" w:eastAsia="ru-RU"/>
          <w14:ligatures w14:val="none"/>
        </w:rPr>
        <w:t>C</w:t>
      </w:r>
      <w:r w:rsidRPr="00973E8F">
        <w:rPr>
          <w:rFonts w:ascii="Times New Roman" w:eastAsia="Calibri" w:hAnsi="Times New Roman" w:cs="Times New Roman"/>
          <w:i/>
          <w:iCs/>
          <w:snapToGrid w:val="0"/>
          <w:kern w:val="0"/>
          <w:sz w:val="26"/>
          <w:szCs w:val="26"/>
          <w:lang w:eastAsia="ru-RU"/>
          <w14:ligatures w14:val="none"/>
        </w:rPr>
        <w:t>пр</w:t>
      </w:r>
      <w:r w:rsidRPr="00973E8F">
        <w:rPr>
          <w:rFonts w:ascii="Times New Roman" w:eastAsia="Calibri" w:hAnsi="Times New Roman" w:cs="Times New Roman"/>
          <w:snapToGrid w:val="0"/>
          <w:kern w:val="0"/>
          <w:sz w:val="26"/>
          <w:szCs w:val="26"/>
          <w:lang w:eastAsia="ru-RU"/>
          <w14:ligatures w14:val="none"/>
        </w:rPr>
        <w:t xml:space="preserve"> – </w:t>
      </w:r>
      <w:r w:rsidRPr="00973E8F">
        <w:rPr>
          <w:rFonts w:ascii="Times New Roman" w:eastAsia="Calibri" w:hAnsi="Times New Roman" w:cs="Times New Roman"/>
          <w:kern w:val="0"/>
          <w:sz w:val="26"/>
          <w:szCs w:val="26"/>
          <w:lang w:eastAsia="ru-RU"/>
          <w14:ligatures w14:val="none"/>
        </w:rPr>
        <w:t xml:space="preserve">допустимое содержание </w:t>
      </w:r>
      <w:r w:rsidRPr="00973E8F">
        <w:rPr>
          <w:rFonts w:ascii="Times New Roman" w:eastAsia="Calibri" w:hAnsi="Times New Roman" w:cs="Times New Roman"/>
          <w:kern w:val="0"/>
          <w:sz w:val="26"/>
          <w:szCs w:val="26"/>
          <w:vertAlign w:val="superscript"/>
          <w:lang w:eastAsia="ru-RU"/>
          <w14:ligatures w14:val="none"/>
        </w:rPr>
        <w:t>137</w:t>
      </w:r>
      <w:r w:rsidRPr="00973E8F">
        <w:rPr>
          <w:rFonts w:ascii="Times New Roman" w:eastAsia="Calibri" w:hAnsi="Times New Roman" w:cs="Times New Roman"/>
          <w:kern w:val="0"/>
          <w:sz w:val="26"/>
          <w:szCs w:val="26"/>
          <w:lang w:val="en-US" w:eastAsia="ru-RU"/>
          <w14:ligatures w14:val="none"/>
        </w:rPr>
        <w:t>Cs</w:t>
      </w:r>
      <w:r w:rsidRPr="00973E8F">
        <w:rPr>
          <w:rFonts w:ascii="Times New Roman" w:eastAsia="Calibri" w:hAnsi="Times New Roman" w:cs="Times New Roman"/>
          <w:kern w:val="0"/>
          <w:sz w:val="26"/>
          <w:szCs w:val="26"/>
          <w:lang w:eastAsia="ru-RU"/>
          <w14:ligatures w14:val="none"/>
        </w:rPr>
        <w:t xml:space="preserve"> в продукции (Бк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Calibri" w:hAnsi="Times New Roman" w:cs="Times New Roman"/>
          <w:kern w:val="0"/>
          <w:sz w:val="26"/>
          <w:szCs w:val="26"/>
          <w:lang w:eastAsia="ru-RU"/>
          <w14:ligatures w14:val="none"/>
        </w:rPr>
        <w:t>кг</w:t>
      </w:r>
      <w:r w:rsidRPr="00973E8F">
        <w:rPr>
          <w:rFonts w:ascii="Times New Roman" w:eastAsia="Calibri" w:hAnsi="Times New Roman" w:cs="Times New Roman"/>
          <w:kern w:val="0"/>
          <w:sz w:val="26"/>
          <w:szCs w:val="26"/>
          <w:vertAlign w:val="superscript"/>
          <w:lang w:eastAsia="ru-RU"/>
          <w14:ligatures w14:val="none"/>
        </w:rPr>
        <w:t>-1</w:t>
      </w:r>
      <w:r w:rsidRPr="00973E8F">
        <w:rPr>
          <w:rFonts w:ascii="Times New Roman" w:eastAsia="Calibri" w:hAnsi="Times New Roman" w:cs="Times New Roman"/>
          <w:kern w:val="0"/>
          <w:sz w:val="26"/>
          <w:szCs w:val="26"/>
          <w:lang w:eastAsia="ru-RU"/>
          <w14:ligatures w14:val="none"/>
        </w:rPr>
        <w:t>) в соответствии с СанПиН 2.3.2.2650–10: зерно продовольственное 60 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Calibri" w:hAnsi="Times New Roman" w:cs="Times New Roman"/>
          <w:kern w:val="0"/>
          <w:sz w:val="26"/>
          <w:szCs w:val="26"/>
          <w:lang w:eastAsia="ru-RU"/>
          <w14:ligatures w14:val="none"/>
        </w:rPr>
        <w:t>кг</w:t>
      </w:r>
      <w:r w:rsidRPr="00973E8F">
        <w:rPr>
          <w:rFonts w:ascii="Times New Roman" w:eastAsia="Calibri" w:hAnsi="Times New Roman" w:cs="Times New Roman"/>
          <w:kern w:val="0"/>
          <w:sz w:val="26"/>
          <w:szCs w:val="26"/>
          <w:vertAlign w:val="superscript"/>
          <w:lang w:eastAsia="ru-RU"/>
          <w14:ligatures w14:val="none"/>
        </w:rPr>
        <w:t>-1</w:t>
      </w:r>
      <w:r w:rsidRPr="00973E8F">
        <w:rPr>
          <w:rFonts w:ascii="Times New Roman" w:eastAsia="Calibri" w:hAnsi="Times New Roman" w:cs="Times New Roman"/>
          <w:kern w:val="0"/>
          <w:sz w:val="26"/>
          <w:szCs w:val="26"/>
          <w:lang w:eastAsia="ru-RU"/>
          <w14:ligatures w14:val="none"/>
        </w:rPr>
        <w:t>; картофель – 80 Бк</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Calibri" w:hAnsi="Times New Roman" w:cs="Times New Roman"/>
          <w:kern w:val="0"/>
          <w:sz w:val="26"/>
          <w:szCs w:val="26"/>
          <w:lang w:eastAsia="ru-RU"/>
          <w14:ligatures w14:val="none"/>
        </w:rPr>
        <w:t>кг</w:t>
      </w:r>
      <w:r w:rsidRPr="00973E8F">
        <w:rPr>
          <w:rFonts w:ascii="Times New Roman" w:eastAsia="Calibri" w:hAnsi="Times New Roman" w:cs="Times New Roman"/>
          <w:kern w:val="0"/>
          <w:sz w:val="26"/>
          <w:szCs w:val="26"/>
          <w:vertAlign w:val="superscript"/>
          <w:lang w:eastAsia="ru-RU"/>
          <w14:ligatures w14:val="none"/>
        </w:rPr>
        <w:t>-1</w:t>
      </w: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snapToGrid w:val="0"/>
          <w:kern w:val="0"/>
          <w:sz w:val="26"/>
          <w:szCs w:val="26"/>
          <w:lang w:eastAsia="ru-RU"/>
          <w14:ligatures w14:val="none"/>
        </w:rPr>
        <w:t>(табл. 3.22).</w:t>
      </w:r>
    </w:p>
    <w:bookmarkEnd w:id="13"/>
    <w:p w14:paraId="068EA5B3" w14:textId="77777777" w:rsidR="00973E8F" w:rsidRPr="00973E8F" w:rsidRDefault="00973E8F" w:rsidP="00973E8F">
      <w:pPr>
        <w:spacing w:after="0" w:line="240" w:lineRule="auto"/>
        <w:jc w:val="both"/>
        <w:rPr>
          <w:rFonts w:ascii="Times New Roman" w:eastAsia="Calibri" w:hAnsi="Times New Roman" w:cs="Times New Roman"/>
          <w:kern w:val="0"/>
          <w:sz w:val="24"/>
          <w:szCs w:val="24"/>
          <w:lang w:eastAsia="ru-RU"/>
          <w14:ligatures w14:val="none"/>
        </w:rPr>
      </w:pPr>
    </w:p>
    <w:p w14:paraId="29778345" w14:textId="77777777" w:rsidR="00973E8F" w:rsidRPr="00973E8F" w:rsidRDefault="00973E8F" w:rsidP="00973E8F">
      <w:pPr>
        <w:spacing w:after="0" w:line="240" w:lineRule="auto"/>
        <w:jc w:val="both"/>
        <w:rPr>
          <w:rFonts w:ascii="Times New Roman" w:eastAsia="Calibri" w:hAnsi="Times New Roman" w:cs="Times New Roman"/>
          <w:kern w:val="0"/>
          <w:sz w:val="24"/>
          <w:szCs w:val="24"/>
          <w:vertAlign w:val="superscript"/>
          <w:lang w:eastAsia="ru-RU"/>
          <w14:ligatures w14:val="none"/>
        </w:rPr>
      </w:pPr>
      <w:r w:rsidRPr="00973E8F">
        <w:rPr>
          <w:rFonts w:ascii="Times New Roman" w:eastAsia="Calibri" w:hAnsi="Times New Roman" w:cs="Times New Roman"/>
          <w:kern w:val="0"/>
          <w:sz w:val="24"/>
          <w:szCs w:val="24"/>
          <w:lang w:eastAsia="ru-RU"/>
          <w14:ligatures w14:val="none"/>
        </w:rPr>
        <w:t xml:space="preserve">Таблица 3.22. Допустимые плотности загрязнения почв </w:t>
      </w:r>
      <w:r w:rsidRPr="00973E8F">
        <w:rPr>
          <w:rFonts w:ascii="Times New Roman" w:eastAsia="Calibri" w:hAnsi="Times New Roman" w:cs="Times New Roman"/>
          <w:kern w:val="0"/>
          <w:sz w:val="24"/>
          <w:szCs w:val="24"/>
          <w:vertAlign w:val="superscript"/>
          <w:lang w:eastAsia="ru-RU"/>
          <w14:ligatures w14:val="none"/>
        </w:rPr>
        <w:t>137</w:t>
      </w:r>
      <w:r w:rsidRPr="00973E8F">
        <w:rPr>
          <w:rFonts w:ascii="Times New Roman" w:eastAsia="Calibri" w:hAnsi="Times New Roman" w:cs="Times New Roman"/>
          <w:kern w:val="0"/>
          <w:sz w:val="24"/>
          <w:szCs w:val="24"/>
          <w:lang w:eastAsia="ru-RU"/>
          <w14:ligatures w14:val="none"/>
        </w:rPr>
        <w:t>С</w:t>
      </w:r>
      <w:r w:rsidRPr="00973E8F">
        <w:rPr>
          <w:rFonts w:ascii="Times New Roman" w:eastAsia="Calibri" w:hAnsi="Times New Roman" w:cs="Times New Roman"/>
          <w:kern w:val="0"/>
          <w:sz w:val="24"/>
          <w:szCs w:val="24"/>
          <w:lang w:val="en-US" w:eastAsia="ru-RU"/>
          <w14:ligatures w14:val="none"/>
        </w:rPr>
        <w:t>s</w:t>
      </w:r>
      <w:r w:rsidRPr="00973E8F">
        <w:rPr>
          <w:rFonts w:ascii="Times New Roman" w:eastAsia="Calibri" w:hAnsi="Times New Roman" w:cs="Times New Roman"/>
          <w:kern w:val="0"/>
          <w:sz w:val="24"/>
          <w:szCs w:val="24"/>
          <w:lang w:eastAsia="ru-RU"/>
          <w14:ligatures w14:val="none"/>
        </w:rPr>
        <w:t xml:space="preserve"> для получения продукции растениеводства на пищевые цели, соответствующей СанПиН 2.3.2.2650–10</w:t>
      </w:r>
    </w:p>
    <w:tbl>
      <w:tblPr>
        <w:tblW w:w="5000" w:type="pct"/>
        <w:tblLayout w:type="fixed"/>
        <w:tblCellMar>
          <w:left w:w="30" w:type="dxa"/>
          <w:right w:w="30" w:type="dxa"/>
        </w:tblCellMar>
        <w:tblLook w:val="0000" w:firstRow="0" w:lastRow="0" w:firstColumn="0" w:lastColumn="0" w:noHBand="0" w:noVBand="0"/>
      </w:tblPr>
      <w:tblGrid>
        <w:gridCol w:w="3169"/>
        <w:gridCol w:w="2642"/>
        <w:gridCol w:w="1701"/>
        <w:gridCol w:w="1843"/>
      </w:tblGrid>
      <w:tr w:rsidR="00973E8F" w:rsidRPr="00973E8F" w14:paraId="0BFF88F5" w14:textId="77777777" w:rsidTr="00834A99">
        <w:trPr>
          <w:trHeight w:val="227"/>
        </w:trPr>
        <w:tc>
          <w:tcPr>
            <w:tcW w:w="3167" w:type="dxa"/>
            <w:vMerge w:val="restart"/>
            <w:tcBorders>
              <w:top w:val="single" w:sz="4" w:space="0" w:color="auto"/>
            </w:tcBorders>
            <w:vAlign w:val="center"/>
          </w:tcPr>
          <w:p w14:paraId="68F3AD3B"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Культура</w:t>
            </w:r>
          </w:p>
        </w:tc>
        <w:tc>
          <w:tcPr>
            <w:tcW w:w="6182" w:type="dxa"/>
            <w:gridSpan w:val="3"/>
            <w:tcBorders>
              <w:top w:val="single" w:sz="4" w:space="0" w:color="auto"/>
              <w:bottom w:val="single" w:sz="4" w:space="0" w:color="auto"/>
            </w:tcBorders>
          </w:tcPr>
          <w:p w14:paraId="67498EFE" w14:textId="77777777" w:rsidR="00973E8F" w:rsidRPr="00973E8F" w:rsidRDefault="00973E8F" w:rsidP="00973E8F">
            <w:pPr>
              <w:spacing w:after="0" w:line="240" w:lineRule="auto"/>
              <w:jc w:val="both"/>
              <w:rPr>
                <w:rFonts w:ascii="Times New Roman" w:eastAsia="Calibri" w:hAnsi="Times New Roman" w:cs="Times New Roman"/>
                <w:snapToGrid w:val="0"/>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 xml:space="preserve">Допустимые плотности загрязнения почв </w:t>
            </w:r>
            <w:r w:rsidRPr="00973E8F">
              <w:rPr>
                <w:rFonts w:ascii="Times New Roman" w:eastAsia="Calibri" w:hAnsi="Times New Roman" w:cs="Times New Roman"/>
                <w:kern w:val="0"/>
                <w:sz w:val="20"/>
                <w:szCs w:val="20"/>
                <w:vertAlign w:val="superscript"/>
                <w:lang w:eastAsia="ru-RU"/>
                <w14:ligatures w14:val="none"/>
              </w:rPr>
              <w:t>137</w:t>
            </w:r>
            <w:r w:rsidRPr="00973E8F">
              <w:rPr>
                <w:rFonts w:ascii="Times New Roman" w:eastAsia="Calibri" w:hAnsi="Times New Roman" w:cs="Times New Roman"/>
                <w:kern w:val="0"/>
                <w:sz w:val="20"/>
                <w:szCs w:val="20"/>
                <w:lang w:eastAsia="ru-RU"/>
                <w14:ligatures w14:val="none"/>
              </w:rPr>
              <w:t>С</w:t>
            </w:r>
            <w:r w:rsidRPr="00973E8F">
              <w:rPr>
                <w:rFonts w:ascii="Times New Roman" w:eastAsia="Calibri" w:hAnsi="Times New Roman" w:cs="Times New Roman"/>
                <w:kern w:val="0"/>
                <w:sz w:val="20"/>
                <w:szCs w:val="20"/>
                <w:lang w:val="en-US" w:eastAsia="ru-RU"/>
                <w14:ligatures w14:val="none"/>
              </w:rPr>
              <w:t>s</w:t>
            </w:r>
            <w:r w:rsidRPr="00973E8F">
              <w:rPr>
                <w:rFonts w:ascii="Times New Roman" w:eastAsia="Calibri" w:hAnsi="Times New Roman" w:cs="Times New Roman"/>
                <w:kern w:val="0"/>
                <w:sz w:val="20"/>
                <w:szCs w:val="20"/>
                <w:lang w:eastAsia="ru-RU"/>
                <w14:ligatures w14:val="none"/>
              </w:rPr>
              <w:t>, кБк</w:t>
            </w:r>
            <w:r w:rsidRPr="00973E8F">
              <w:rPr>
                <w:rFonts w:ascii="Times New Roman" w:eastAsia="Calibri" w:hAnsi="Times New Roman" w:cs="Times New Roman"/>
                <w:kern w:val="0"/>
                <w:sz w:val="20"/>
                <w:szCs w:val="20"/>
                <w:lang w:eastAsia="ru-RU"/>
                <w14:ligatures w14:val="none"/>
              </w:rPr>
              <w:sym w:font="Symbol" w:char="F0D7"/>
            </w:r>
            <w:r w:rsidRPr="00973E8F">
              <w:rPr>
                <w:rFonts w:ascii="Times New Roman" w:eastAsia="Calibri" w:hAnsi="Times New Roman" w:cs="Times New Roman"/>
                <w:kern w:val="0"/>
                <w:sz w:val="20"/>
                <w:szCs w:val="20"/>
                <w:lang w:eastAsia="ru-RU"/>
                <w14:ligatures w14:val="none"/>
              </w:rPr>
              <w:t>м</w:t>
            </w:r>
            <w:r w:rsidRPr="00973E8F">
              <w:rPr>
                <w:rFonts w:ascii="Times New Roman" w:eastAsia="Calibri" w:hAnsi="Times New Roman" w:cs="Times New Roman"/>
                <w:kern w:val="0"/>
                <w:sz w:val="20"/>
                <w:szCs w:val="20"/>
                <w:vertAlign w:val="superscript"/>
                <w:lang w:eastAsia="ru-RU"/>
                <w14:ligatures w14:val="none"/>
              </w:rPr>
              <w:t>-2</w:t>
            </w:r>
          </w:p>
        </w:tc>
      </w:tr>
      <w:tr w:rsidR="00973E8F" w:rsidRPr="00973E8F" w14:paraId="6AD3B2CF" w14:textId="77777777" w:rsidTr="00834A99">
        <w:trPr>
          <w:trHeight w:val="227"/>
        </w:trPr>
        <w:tc>
          <w:tcPr>
            <w:tcW w:w="3167" w:type="dxa"/>
            <w:vMerge/>
            <w:tcBorders>
              <w:bottom w:val="single" w:sz="4" w:space="0" w:color="auto"/>
            </w:tcBorders>
            <w:vAlign w:val="center"/>
          </w:tcPr>
          <w:p w14:paraId="6535DAF2"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p>
        </w:tc>
        <w:tc>
          <w:tcPr>
            <w:tcW w:w="2640" w:type="dxa"/>
            <w:tcBorders>
              <w:top w:val="single" w:sz="4" w:space="0" w:color="auto"/>
              <w:bottom w:val="single" w:sz="4" w:space="0" w:color="auto"/>
            </w:tcBorders>
          </w:tcPr>
          <w:p w14:paraId="5E1D5BBD"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макс</w:t>
            </w:r>
          </w:p>
        </w:tc>
        <w:tc>
          <w:tcPr>
            <w:tcW w:w="1700" w:type="dxa"/>
            <w:tcBorders>
              <w:top w:val="single" w:sz="4" w:space="0" w:color="auto"/>
              <w:bottom w:val="single" w:sz="4" w:space="0" w:color="auto"/>
            </w:tcBorders>
          </w:tcPr>
          <w:p w14:paraId="27555C18"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мин</w:t>
            </w:r>
          </w:p>
        </w:tc>
        <w:tc>
          <w:tcPr>
            <w:tcW w:w="1842" w:type="dxa"/>
            <w:tcBorders>
              <w:top w:val="single" w:sz="4" w:space="0" w:color="auto"/>
              <w:bottom w:val="single" w:sz="4" w:space="0" w:color="auto"/>
            </w:tcBorders>
          </w:tcPr>
          <w:p w14:paraId="10BAD6EB"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среднее</w:t>
            </w:r>
          </w:p>
        </w:tc>
      </w:tr>
      <w:tr w:rsidR="00973E8F" w:rsidRPr="00973E8F" w14:paraId="7B2857C8" w14:textId="77777777" w:rsidTr="00834A99">
        <w:trPr>
          <w:trHeight w:val="227"/>
        </w:trPr>
        <w:tc>
          <w:tcPr>
            <w:tcW w:w="9349" w:type="dxa"/>
            <w:gridSpan w:val="4"/>
            <w:tcBorders>
              <w:top w:val="single" w:sz="4" w:space="0" w:color="auto"/>
              <w:bottom w:val="single" w:sz="4" w:space="0" w:color="auto"/>
            </w:tcBorders>
            <w:vAlign w:val="center"/>
          </w:tcPr>
          <w:p w14:paraId="567FAD4D"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i/>
                <w:snapToGrid w:val="0"/>
                <w:kern w:val="0"/>
                <w:sz w:val="20"/>
                <w:szCs w:val="20"/>
                <w14:ligatures w14:val="none"/>
              </w:rPr>
              <w:t>Дерново-подзолистая суглинистая</w:t>
            </w:r>
          </w:p>
        </w:tc>
      </w:tr>
      <w:tr w:rsidR="00973E8F" w:rsidRPr="00973E8F" w14:paraId="6A0BB84A" w14:textId="77777777" w:rsidTr="00834A99">
        <w:trPr>
          <w:trHeight w:val="227"/>
        </w:trPr>
        <w:tc>
          <w:tcPr>
            <w:tcW w:w="3167" w:type="dxa"/>
            <w:tcBorders>
              <w:top w:val="single" w:sz="4" w:space="0" w:color="auto"/>
            </w:tcBorders>
            <w:vAlign w:val="center"/>
          </w:tcPr>
          <w:p w14:paraId="55BC9AAD"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Овес</w:t>
            </w:r>
          </w:p>
        </w:tc>
        <w:tc>
          <w:tcPr>
            <w:tcW w:w="2640" w:type="dxa"/>
            <w:tcBorders>
              <w:top w:val="single" w:sz="4" w:space="0" w:color="auto"/>
            </w:tcBorders>
          </w:tcPr>
          <w:p w14:paraId="3F86C4FA"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2000</w:t>
            </w:r>
          </w:p>
        </w:tc>
        <w:tc>
          <w:tcPr>
            <w:tcW w:w="1700" w:type="dxa"/>
            <w:tcBorders>
              <w:top w:val="single" w:sz="4" w:space="0" w:color="auto"/>
            </w:tcBorders>
          </w:tcPr>
          <w:p w14:paraId="303F7467"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330</w:t>
            </w:r>
          </w:p>
        </w:tc>
        <w:tc>
          <w:tcPr>
            <w:tcW w:w="1842" w:type="dxa"/>
            <w:tcBorders>
              <w:top w:val="single" w:sz="4" w:space="0" w:color="auto"/>
            </w:tcBorders>
          </w:tcPr>
          <w:p w14:paraId="0D615522"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860</w:t>
            </w:r>
          </w:p>
        </w:tc>
      </w:tr>
      <w:tr w:rsidR="00973E8F" w:rsidRPr="00973E8F" w14:paraId="2E4CA1F5" w14:textId="77777777" w:rsidTr="00834A99">
        <w:trPr>
          <w:trHeight w:val="227"/>
        </w:trPr>
        <w:tc>
          <w:tcPr>
            <w:tcW w:w="3167" w:type="dxa"/>
            <w:vAlign w:val="center"/>
          </w:tcPr>
          <w:p w14:paraId="5EA9DEE6"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Озимая рожь </w:t>
            </w:r>
          </w:p>
        </w:tc>
        <w:tc>
          <w:tcPr>
            <w:tcW w:w="2640" w:type="dxa"/>
          </w:tcPr>
          <w:p w14:paraId="35D90C99"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6000</w:t>
            </w:r>
          </w:p>
        </w:tc>
        <w:tc>
          <w:tcPr>
            <w:tcW w:w="1700" w:type="dxa"/>
          </w:tcPr>
          <w:p w14:paraId="62C52AC3"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1500</w:t>
            </w:r>
          </w:p>
        </w:tc>
        <w:tc>
          <w:tcPr>
            <w:tcW w:w="1842" w:type="dxa"/>
          </w:tcPr>
          <w:p w14:paraId="41066B3C"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3000</w:t>
            </w:r>
          </w:p>
        </w:tc>
      </w:tr>
      <w:tr w:rsidR="00973E8F" w:rsidRPr="00973E8F" w14:paraId="080A9BBC" w14:textId="77777777" w:rsidTr="00834A99">
        <w:trPr>
          <w:trHeight w:val="227"/>
        </w:trPr>
        <w:tc>
          <w:tcPr>
            <w:tcW w:w="3167" w:type="dxa"/>
            <w:vAlign w:val="center"/>
          </w:tcPr>
          <w:p w14:paraId="4CEE0095"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Озимая пшеница </w:t>
            </w:r>
          </w:p>
        </w:tc>
        <w:tc>
          <w:tcPr>
            <w:tcW w:w="2640" w:type="dxa"/>
          </w:tcPr>
          <w:p w14:paraId="61992008"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6000</w:t>
            </w:r>
          </w:p>
        </w:tc>
        <w:tc>
          <w:tcPr>
            <w:tcW w:w="1700" w:type="dxa"/>
          </w:tcPr>
          <w:p w14:paraId="4A6EACD2"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3000</w:t>
            </w:r>
          </w:p>
        </w:tc>
        <w:tc>
          <w:tcPr>
            <w:tcW w:w="1842" w:type="dxa"/>
          </w:tcPr>
          <w:p w14:paraId="12E8CCEF"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3000</w:t>
            </w:r>
          </w:p>
        </w:tc>
      </w:tr>
      <w:tr w:rsidR="00973E8F" w:rsidRPr="00973E8F" w14:paraId="5DE2F6FF" w14:textId="77777777" w:rsidTr="00834A99">
        <w:trPr>
          <w:trHeight w:val="227"/>
        </w:trPr>
        <w:tc>
          <w:tcPr>
            <w:tcW w:w="3167" w:type="dxa"/>
            <w:vAlign w:val="center"/>
          </w:tcPr>
          <w:p w14:paraId="1A052389"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Яровая пшеница </w:t>
            </w:r>
          </w:p>
        </w:tc>
        <w:tc>
          <w:tcPr>
            <w:tcW w:w="2640" w:type="dxa"/>
          </w:tcPr>
          <w:p w14:paraId="52310700"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6000</w:t>
            </w:r>
          </w:p>
        </w:tc>
        <w:tc>
          <w:tcPr>
            <w:tcW w:w="1700" w:type="dxa"/>
          </w:tcPr>
          <w:p w14:paraId="3DE668BC"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2000</w:t>
            </w:r>
          </w:p>
        </w:tc>
        <w:tc>
          <w:tcPr>
            <w:tcW w:w="1842" w:type="dxa"/>
          </w:tcPr>
          <w:p w14:paraId="4B4CD70D"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3000</w:t>
            </w:r>
          </w:p>
        </w:tc>
      </w:tr>
      <w:tr w:rsidR="00973E8F" w:rsidRPr="00973E8F" w14:paraId="20A3EC0C" w14:textId="77777777" w:rsidTr="00834A99">
        <w:trPr>
          <w:trHeight w:val="227"/>
        </w:trPr>
        <w:tc>
          <w:tcPr>
            <w:tcW w:w="3167" w:type="dxa"/>
            <w:vAlign w:val="center"/>
          </w:tcPr>
          <w:p w14:paraId="672A7657"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Ячмень </w:t>
            </w:r>
          </w:p>
        </w:tc>
        <w:tc>
          <w:tcPr>
            <w:tcW w:w="2640" w:type="dxa"/>
          </w:tcPr>
          <w:p w14:paraId="630AE269"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3000</w:t>
            </w:r>
          </w:p>
        </w:tc>
        <w:tc>
          <w:tcPr>
            <w:tcW w:w="1700" w:type="dxa"/>
          </w:tcPr>
          <w:p w14:paraId="339CCB2F"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750</w:t>
            </w:r>
          </w:p>
        </w:tc>
        <w:tc>
          <w:tcPr>
            <w:tcW w:w="1842" w:type="dxa"/>
          </w:tcPr>
          <w:p w14:paraId="212B9947"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1500</w:t>
            </w:r>
          </w:p>
        </w:tc>
      </w:tr>
      <w:tr w:rsidR="00973E8F" w:rsidRPr="00973E8F" w14:paraId="3953942A" w14:textId="77777777" w:rsidTr="00834A99">
        <w:trPr>
          <w:trHeight w:val="227"/>
        </w:trPr>
        <w:tc>
          <w:tcPr>
            <w:tcW w:w="3167" w:type="dxa"/>
            <w:tcBorders>
              <w:bottom w:val="single" w:sz="4" w:space="0" w:color="auto"/>
            </w:tcBorders>
            <w:vAlign w:val="center"/>
          </w:tcPr>
          <w:p w14:paraId="4BA34520"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Картофель</w:t>
            </w:r>
          </w:p>
        </w:tc>
        <w:tc>
          <w:tcPr>
            <w:tcW w:w="2640" w:type="dxa"/>
            <w:tcBorders>
              <w:bottom w:val="single" w:sz="4" w:space="0" w:color="auto"/>
            </w:tcBorders>
          </w:tcPr>
          <w:p w14:paraId="519FC260"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8000</w:t>
            </w:r>
          </w:p>
        </w:tc>
        <w:tc>
          <w:tcPr>
            <w:tcW w:w="1700" w:type="dxa"/>
            <w:tcBorders>
              <w:bottom w:val="single" w:sz="4" w:space="0" w:color="auto"/>
            </w:tcBorders>
          </w:tcPr>
          <w:p w14:paraId="78F0D056"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2000</w:t>
            </w:r>
          </w:p>
        </w:tc>
        <w:tc>
          <w:tcPr>
            <w:tcW w:w="1842" w:type="dxa"/>
            <w:tcBorders>
              <w:bottom w:val="single" w:sz="4" w:space="0" w:color="auto"/>
            </w:tcBorders>
          </w:tcPr>
          <w:p w14:paraId="49756FEC"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4000</w:t>
            </w:r>
          </w:p>
        </w:tc>
      </w:tr>
      <w:tr w:rsidR="00973E8F" w:rsidRPr="00973E8F" w14:paraId="6B9CD34B" w14:textId="77777777" w:rsidTr="00834A99">
        <w:trPr>
          <w:trHeight w:val="227"/>
        </w:trPr>
        <w:tc>
          <w:tcPr>
            <w:tcW w:w="9349" w:type="dxa"/>
            <w:gridSpan w:val="4"/>
            <w:tcBorders>
              <w:top w:val="single" w:sz="4" w:space="0" w:color="auto"/>
              <w:bottom w:val="single" w:sz="4" w:space="0" w:color="auto"/>
            </w:tcBorders>
            <w:vAlign w:val="center"/>
          </w:tcPr>
          <w:p w14:paraId="5667EA85"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i/>
                <w:snapToGrid w:val="0"/>
                <w:kern w:val="0"/>
                <w:sz w:val="20"/>
                <w:szCs w:val="20"/>
                <w14:ligatures w14:val="none"/>
              </w:rPr>
              <w:t>Дерново-подзолистая супесчаная</w:t>
            </w:r>
          </w:p>
        </w:tc>
      </w:tr>
      <w:tr w:rsidR="00973E8F" w:rsidRPr="00973E8F" w14:paraId="202AC8AA" w14:textId="77777777" w:rsidTr="00834A99">
        <w:trPr>
          <w:trHeight w:val="227"/>
        </w:trPr>
        <w:tc>
          <w:tcPr>
            <w:tcW w:w="3167" w:type="dxa"/>
            <w:tcBorders>
              <w:top w:val="single" w:sz="4" w:space="0" w:color="auto"/>
            </w:tcBorders>
            <w:vAlign w:val="center"/>
          </w:tcPr>
          <w:p w14:paraId="7A62E26C"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Овес</w:t>
            </w:r>
          </w:p>
        </w:tc>
        <w:tc>
          <w:tcPr>
            <w:tcW w:w="2640" w:type="dxa"/>
            <w:tcBorders>
              <w:top w:val="single" w:sz="4" w:space="0" w:color="auto"/>
            </w:tcBorders>
          </w:tcPr>
          <w:p w14:paraId="3E9544F1"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1500</w:t>
            </w:r>
          </w:p>
        </w:tc>
        <w:tc>
          <w:tcPr>
            <w:tcW w:w="1700" w:type="dxa"/>
            <w:tcBorders>
              <w:top w:val="single" w:sz="4" w:space="0" w:color="auto"/>
            </w:tcBorders>
          </w:tcPr>
          <w:p w14:paraId="7F82A731"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240</w:t>
            </w:r>
          </w:p>
        </w:tc>
        <w:tc>
          <w:tcPr>
            <w:tcW w:w="1842" w:type="dxa"/>
            <w:tcBorders>
              <w:top w:val="single" w:sz="4" w:space="0" w:color="auto"/>
            </w:tcBorders>
          </w:tcPr>
          <w:p w14:paraId="5254F43E"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600</w:t>
            </w:r>
          </w:p>
        </w:tc>
      </w:tr>
      <w:tr w:rsidR="00973E8F" w:rsidRPr="00973E8F" w14:paraId="7DEACACD" w14:textId="77777777" w:rsidTr="00834A99">
        <w:trPr>
          <w:trHeight w:val="227"/>
        </w:trPr>
        <w:tc>
          <w:tcPr>
            <w:tcW w:w="3167" w:type="dxa"/>
            <w:vAlign w:val="center"/>
          </w:tcPr>
          <w:p w14:paraId="2460E8F1" w14:textId="77777777" w:rsidR="00973E8F" w:rsidRPr="00973E8F" w:rsidRDefault="00973E8F" w:rsidP="00973E8F">
            <w:pPr>
              <w:spacing w:after="0" w:line="240" w:lineRule="auto"/>
              <w:rPr>
                <w:rFonts w:ascii="Times New Roman" w:eastAsia="Times New Roman" w:hAnsi="Times New Roman" w:cs="Times New Roman"/>
                <w:kern w:val="0"/>
                <w:sz w:val="20"/>
                <w:szCs w:val="20"/>
                <w14:ligatures w14:val="none"/>
              </w:rPr>
            </w:pPr>
            <w:r w:rsidRPr="00973E8F">
              <w:rPr>
                <w:rFonts w:ascii="Times New Roman" w:eastAsia="Times New Roman" w:hAnsi="Times New Roman" w:cs="Times New Roman"/>
                <w:kern w:val="0"/>
                <w:sz w:val="20"/>
                <w:szCs w:val="20"/>
                <w14:ligatures w14:val="none"/>
              </w:rPr>
              <w:t xml:space="preserve">Озимая рожь </w:t>
            </w:r>
          </w:p>
        </w:tc>
        <w:tc>
          <w:tcPr>
            <w:tcW w:w="2640" w:type="dxa"/>
          </w:tcPr>
          <w:p w14:paraId="34D52E75"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3000</w:t>
            </w:r>
          </w:p>
        </w:tc>
        <w:tc>
          <w:tcPr>
            <w:tcW w:w="1700" w:type="dxa"/>
          </w:tcPr>
          <w:p w14:paraId="71640E3A"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1200</w:t>
            </w:r>
          </w:p>
        </w:tc>
        <w:tc>
          <w:tcPr>
            <w:tcW w:w="1842" w:type="dxa"/>
          </w:tcPr>
          <w:p w14:paraId="2682AB1A"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2000</w:t>
            </w:r>
          </w:p>
        </w:tc>
      </w:tr>
      <w:tr w:rsidR="00973E8F" w:rsidRPr="00973E8F" w14:paraId="08640752" w14:textId="77777777" w:rsidTr="00834A99">
        <w:trPr>
          <w:trHeight w:val="227"/>
        </w:trPr>
        <w:tc>
          <w:tcPr>
            <w:tcW w:w="3167" w:type="dxa"/>
            <w:vAlign w:val="center"/>
          </w:tcPr>
          <w:p w14:paraId="337309D1"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Озимая пшеница </w:t>
            </w:r>
          </w:p>
        </w:tc>
        <w:tc>
          <w:tcPr>
            <w:tcW w:w="2640" w:type="dxa"/>
          </w:tcPr>
          <w:p w14:paraId="5F4C6DC4"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6000</w:t>
            </w:r>
          </w:p>
        </w:tc>
        <w:tc>
          <w:tcPr>
            <w:tcW w:w="1700" w:type="dxa"/>
          </w:tcPr>
          <w:p w14:paraId="121BE60D"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2000</w:t>
            </w:r>
          </w:p>
        </w:tc>
        <w:tc>
          <w:tcPr>
            <w:tcW w:w="1842" w:type="dxa"/>
          </w:tcPr>
          <w:p w14:paraId="53553F23"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3000</w:t>
            </w:r>
          </w:p>
        </w:tc>
      </w:tr>
      <w:tr w:rsidR="00973E8F" w:rsidRPr="00973E8F" w14:paraId="7F9AF3FD" w14:textId="77777777" w:rsidTr="00834A99">
        <w:trPr>
          <w:trHeight w:val="227"/>
        </w:trPr>
        <w:tc>
          <w:tcPr>
            <w:tcW w:w="3167" w:type="dxa"/>
            <w:vAlign w:val="center"/>
          </w:tcPr>
          <w:p w14:paraId="007993F5"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Яровая пшеница </w:t>
            </w:r>
          </w:p>
        </w:tc>
        <w:tc>
          <w:tcPr>
            <w:tcW w:w="2640" w:type="dxa"/>
          </w:tcPr>
          <w:p w14:paraId="532DD633"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3000</w:t>
            </w:r>
          </w:p>
        </w:tc>
        <w:tc>
          <w:tcPr>
            <w:tcW w:w="1700" w:type="dxa"/>
          </w:tcPr>
          <w:p w14:paraId="207F4536"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1500</w:t>
            </w:r>
          </w:p>
        </w:tc>
        <w:tc>
          <w:tcPr>
            <w:tcW w:w="1842" w:type="dxa"/>
          </w:tcPr>
          <w:p w14:paraId="4D8EF006"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2000</w:t>
            </w:r>
          </w:p>
        </w:tc>
      </w:tr>
      <w:tr w:rsidR="00973E8F" w:rsidRPr="00973E8F" w14:paraId="1F3749A4" w14:textId="77777777" w:rsidTr="00834A99">
        <w:trPr>
          <w:trHeight w:val="227"/>
        </w:trPr>
        <w:tc>
          <w:tcPr>
            <w:tcW w:w="3167" w:type="dxa"/>
            <w:vAlign w:val="center"/>
          </w:tcPr>
          <w:p w14:paraId="768F1AA2"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Ячмень </w:t>
            </w:r>
          </w:p>
        </w:tc>
        <w:tc>
          <w:tcPr>
            <w:tcW w:w="2640" w:type="dxa"/>
          </w:tcPr>
          <w:p w14:paraId="6AFD9E14"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2000</w:t>
            </w:r>
          </w:p>
        </w:tc>
        <w:tc>
          <w:tcPr>
            <w:tcW w:w="1700" w:type="dxa"/>
          </w:tcPr>
          <w:p w14:paraId="1EA64E64"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670</w:t>
            </w:r>
          </w:p>
        </w:tc>
        <w:tc>
          <w:tcPr>
            <w:tcW w:w="1842" w:type="dxa"/>
          </w:tcPr>
          <w:p w14:paraId="6D1A262C"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1000</w:t>
            </w:r>
          </w:p>
        </w:tc>
      </w:tr>
      <w:tr w:rsidR="00973E8F" w:rsidRPr="00973E8F" w14:paraId="6460EAD3" w14:textId="77777777" w:rsidTr="00834A99">
        <w:trPr>
          <w:trHeight w:val="227"/>
        </w:trPr>
        <w:tc>
          <w:tcPr>
            <w:tcW w:w="3167" w:type="dxa"/>
            <w:tcBorders>
              <w:bottom w:val="single" w:sz="4" w:space="0" w:color="auto"/>
            </w:tcBorders>
            <w:vAlign w:val="center"/>
          </w:tcPr>
          <w:p w14:paraId="2710E289"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Картофель</w:t>
            </w:r>
          </w:p>
        </w:tc>
        <w:tc>
          <w:tcPr>
            <w:tcW w:w="2640" w:type="dxa"/>
            <w:tcBorders>
              <w:bottom w:val="single" w:sz="4" w:space="0" w:color="auto"/>
            </w:tcBorders>
          </w:tcPr>
          <w:p w14:paraId="4DCF5FF6"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4000</w:t>
            </w:r>
          </w:p>
        </w:tc>
        <w:tc>
          <w:tcPr>
            <w:tcW w:w="1700" w:type="dxa"/>
            <w:tcBorders>
              <w:bottom w:val="single" w:sz="4" w:space="0" w:color="auto"/>
            </w:tcBorders>
          </w:tcPr>
          <w:p w14:paraId="27A13111"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1330</w:t>
            </w:r>
          </w:p>
        </w:tc>
        <w:tc>
          <w:tcPr>
            <w:tcW w:w="1842" w:type="dxa"/>
            <w:tcBorders>
              <w:bottom w:val="single" w:sz="4" w:space="0" w:color="auto"/>
            </w:tcBorders>
          </w:tcPr>
          <w:p w14:paraId="6DE424B3"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2670</w:t>
            </w:r>
          </w:p>
        </w:tc>
      </w:tr>
      <w:tr w:rsidR="00973E8F" w:rsidRPr="00973E8F" w14:paraId="09DC63D3" w14:textId="77777777" w:rsidTr="00834A99">
        <w:trPr>
          <w:trHeight w:val="227"/>
        </w:trPr>
        <w:tc>
          <w:tcPr>
            <w:tcW w:w="9349" w:type="dxa"/>
            <w:gridSpan w:val="4"/>
            <w:tcBorders>
              <w:top w:val="single" w:sz="4" w:space="0" w:color="auto"/>
              <w:bottom w:val="single" w:sz="4" w:space="0" w:color="auto"/>
            </w:tcBorders>
            <w:vAlign w:val="center"/>
          </w:tcPr>
          <w:p w14:paraId="751D8DF8"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i/>
                <w:kern w:val="0"/>
                <w:sz w:val="20"/>
                <w:szCs w:val="20"/>
                <w14:ligatures w14:val="none"/>
              </w:rPr>
              <w:t>Дерново-подзолистая песчаная</w:t>
            </w:r>
          </w:p>
        </w:tc>
      </w:tr>
      <w:tr w:rsidR="00973E8F" w:rsidRPr="00973E8F" w14:paraId="29053573" w14:textId="77777777" w:rsidTr="00834A99">
        <w:trPr>
          <w:trHeight w:val="227"/>
        </w:trPr>
        <w:tc>
          <w:tcPr>
            <w:tcW w:w="3167" w:type="dxa"/>
            <w:tcBorders>
              <w:top w:val="single" w:sz="4" w:space="0" w:color="auto"/>
            </w:tcBorders>
            <w:vAlign w:val="center"/>
          </w:tcPr>
          <w:p w14:paraId="66EE4B86"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Овес</w:t>
            </w:r>
          </w:p>
        </w:tc>
        <w:tc>
          <w:tcPr>
            <w:tcW w:w="2640" w:type="dxa"/>
            <w:tcBorders>
              <w:top w:val="single" w:sz="4" w:space="0" w:color="auto"/>
            </w:tcBorders>
          </w:tcPr>
          <w:p w14:paraId="5ED44485"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1200</w:t>
            </w:r>
          </w:p>
        </w:tc>
        <w:tc>
          <w:tcPr>
            <w:tcW w:w="1700" w:type="dxa"/>
            <w:tcBorders>
              <w:top w:val="single" w:sz="4" w:space="0" w:color="auto"/>
            </w:tcBorders>
          </w:tcPr>
          <w:p w14:paraId="1055914A"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180</w:t>
            </w:r>
          </w:p>
        </w:tc>
        <w:tc>
          <w:tcPr>
            <w:tcW w:w="1842" w:type="dxa"/>
            <w:tcBorders>
              <w:top w:val="single" w:sz="4" w:space="0" w:color="auto"/>
            </w:tcBorders>
          </w:tcPr>
          <w:p w14:paraId="3DB377BC"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400</w:t>
            </w:r>
          </w:p>
        </w:tc>
      </w:tr>
      <w:tr w:rsidR="00973E8F" w:rsidRPr="00973E8F" w14:paraId="3D883C81" w14:textId="77777777" w:rsidTr="00834A99">
        <w:trPr>
          <w:trHeight w:val="227"/>
        </w:trPr>
        <w:tc>
          <w:tcPr>
            <w:tcW w:w="3167" w:type="dxa"/>
            <w:vAlign w:val="center"/>
          </w:tcPr>
          <w:p w14:paraId="47E04190"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Озимая рожь </w:t>
            </w:r>
          </w:p>
        </w:tc>
        <w:tc>
          <w:tcPr>
            <w:tcW w:w="2640" w:type="dxa"/>
          </w:tcPr>
          <w:p w14:paraId="0140016A"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2000</w:t>
            </w:r>
          </w:p>
        </w:tc>
        <w:tc>
          <w:tcPr>
            <w:tcW w:w="1700" w:type="dxa"/>
          </w:tcPr>
          <w:p w14:paraId="0F82F9A8"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350</w:t>
            </w:r>
          </w:p>
        </w:tc>
        <w:tc>
          <w:tcPr>
            <w:tcW w:w="1842" w:type="dxa"/>
          </w:tcPr>
          <w:p w14:paraId="2EB053B6"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1200</w:t>
            </w:r>
          </w:p>
        </w:tc>
      </w:tr>
      <w:tr w:rsidR="00973E8F" w:rsidRPr="00973E8F" w14:paraId="2614447A" w14:textId="77777777" w:rsidTr="00834A99">
        <w:trPr>
          <w:trHeight w:val="227"/>
        </w:trPr>
        <w:tc>
          <w:tcPr>
            <w:tcW w:w="3167" w:type="dxa"/>
            <w:vAlign w:val="center"/>
          </w:tcPr>
          <w:p w14:paraId="2E85F8B8"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Яровая пшеница</w:t>
            </w:r>
          </w:p>
        </w:tc>
        <w:tc>
          <w:tcPr>
            <w:tcW w:w="2640" w:type="dxa"/>
          </w:tcPr>
          <w:p w14:paraId="64A37086"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1500</w:t>
            </w:r>
          </w:p>
        </w:tc>
        <w:tc>
          <w:tcPr>
            <w:tcW w:w="1700" w:type="dxa"/>
          </w:tcPr>
          <w:p w14:paraId="6D20C208"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400</w:t>
            </w:r>
          </w:p>
        </w:tc>
        <w:tc>
          <w:tcPr>
            <w:tcW w:w="1842" w:type="dxa"/>
          </w:tcPr>
          <w:p w14:paraId="1CC0A8B1"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1000</w:t>
            </w:r>
          </w:p>
        </w:tc>
      </w:tr>
      <w:tr w:rsidR="00973E8F" w:rsidRPr="00973E8F" w14:paraId="5754D0C2" w14:textId="77777777" w:rsidTr="00834A99">
        <w:trPr>
          <w:trHeight w:val="227"/>
        </w:trPr>
        <w:tc>
          <w:tcPr>
            <w:tcW w:w="3167" w:type="dxa"/>
            <w:vAlign w:val="center"/>
          </w:tcPr>
          <w:p w14:paraId="7293BC4E"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 xml:space="preserve">Ячмень </w:t>
            </w:r>
          </w:p>
        </w:tc>
        <w:tc>
          <w:tcPr>
            <w:tcW w:w="2640" w:type="dxa"/>
          </w:tcPr>
          <w:p w14:paraId="28AC0130"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1500</w:t>
            </w:r>
          </w:p>
        </w:tc>
        <w:tc>
          <w:tcPr>
            <w:tcW w:w="1700" w:type="dxa"/>
          </w:tcPr>
          <w:p w14:paraId="69B643DC"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250</w:t>
            </w:r>
          </w:p>
        </w:tc>
        <w:tc>
          <w:tcPr>
            <w:tcW w:w="1842" w:type="dxa"/>
          </w:tcPr>
          <w:p w14:paraId="10563C52"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670</w:t>
            </w:r>
          </w:p>
        </w:tc>
      </w:tr>
      <w:tr w:rsidR="00973E8F" w:rsidRPr="00973E8F" w14:paraId="4118C57E" w14:textId="77777777" w:rsidTr="00834A99">
        <w:trPr>
          <w:trHeight w:val="227"/>
        </w:trPr>
        <w:tc>
          <w:tcPr>
            <w:tcW w:w="3167" w:type="dxa"/>
            <w:tcBorders>
              <w:bottom w:val="single" w:sz="6" w:space="0" w:color="auto"/>
            </w:tcBorders>
            <w:vAlign w:val="center"/>
          </w:tcPr>
          <w:p w14:paraId="6BD97A71" w14:textId="77777777" w:rsidR="00973E8F" w:rsidRPr="00973E8F" w:rsidRDefault="00973E8F" w:rsidP="00973E8F">
            <w:pPr>
              <w:spacing w:after="0" w:line="240" w:lineRule="auto"/>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Картофель</w:t>
            </w:r>
          </w:p>
        </w:tc>
        <w:tc>
          <w:tcPr>
            <w:tcW w:w="2640" w:type="dxa"/>
            <w:tcBorders>
              <w:bottom w:val="single" w:sz="6" w:space="0" w:color="auto"/>
            </w:tcBorders>
          </w:tcPr>
          <w:p w14:paraId="113B2455"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2670</w:t>
            </w:r>
          </w:p>
        </w:tc>
        <w:tc>
          <w:tcPr>
            <w:tcW w:w="1700" w:type="dxa"/>
            <w:tcBorders>
              <w:bottom w:val="single" w:sz="6" w:space="0" w:color="auto"/>
            </w:tcBorders>
          </w:tcPr>
          <w:p w14:paraId="24ED9E48"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890</w:t>
            </w:r>
          </w:p>
        </w:tc>
        <w:tc>
          <w:tcPr>
            <w:tcW w:w="1842" w:type="dxa"/>
            <w:tcBorders>
              <w:bottom w:val="single" w:sz="6" w:space="0" w:color="auto"/>
            </w:tcBorders>
          </w:tcPr>
          <w:p w14:paraId="4ADDFBFC" w14:textId="77777777" w:rsidR="00973E8F" w:rsidRPr="00973E8F" w:rsidRDefault="00973E8F" w:rsidP="00973E8F">
            <w:pPr>
              <w:spacing w:after="0" w:line="240" w:lineRule="auto"/>
              <w:jc w:val="center"/>
              <w:rPr>
                <w:rFonts w:ascii="Times New Roman" w:eastAsia="Times New Roman" w:hAnsi="Times New Roman" w:cs="Times New Roman"/>
                <w:snapToGrid w:val="0"/>
                <w:kern w:val="0"/>
                <w:sz w:val="20"/>
                <w:szCs w:val="20"/>
                <w14:ligatures w14:val="none"/>
              </w:rPr>
            </w:pPr>
            <w:r w:rsidRPr="00973E8F">
              <w:rPr>
                <w:rFonts w:ascii="Times New Roman" w:eastAsia="Times New Roman" w:hAnsi="Times New Roman" w:cs="Times New Roman"/>
                <w:snapToGrid w:val="0"/>
                <w:kern w:val="0"/>
                <w:sz w:val="20"/>
                <w:szCs w:val="20"/>
                <w14:ligatures w14:val="none"/>
              </w:rPr>
              <w:t>1600</w:t>
            </w:r>
          </w:p>
        </w:tc>
      </w:tr>
    </w:tbl>
    <w:p w14:paraId="6E5D4F88" w14:textId="77777777" w:rsidR="00973E8F" w:rsidRPr="00973E8F" w:rsidRDefault="00973E8F" w:rsidP="00973E8F">
      <w:pPr>
        <w:spacing w:after="0" w:line="240" w:lineRule="auto"/>
        <w:jc w:val="both"/>
        <w:rPr>
          <w:rFonts w:ascii="Times New Roman" w:eastAsia="Calibri" w:hAnsi="Times New Roman" w:cs="Times New Roman"/>
          <w:kern w:val="0"/>
          <w:sz w:val="24"/>
          <w:szCs w:val="24"/>
          <w:vertAlign w:val="superscript"/>
          <w:lang w:eastAsia="ru-RU"/>
          <w14:ligatures w14:val="none"/>
        </w:rPr>
      </w:pPr>
    </w:p>
    <w:p w14:paraId="0CC10FAB" w14:textId="77777777" w:rsidR="00973E8F" w:rsidRPr="00973E8F" w:rsidRDefault="00973E8F" w:rsidP="00973E8F">
      <w:pPr>
        <w:spacing w:after="0" w:line="240" w:lineRule="auto"/>
        <w:ind w:firstLine="720"/>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определении структуры землепользования на радиоактивно загрязненных угодьях предпочтение отдается культурам, которые отличаются более низким накоплением радионуклидов. По степени уменьшения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культуры образуют следующий ряд: бобовые и зернобобовые &gt; зерновые &gt; овощные &gt; картофель &gt; технические культуры. Одним из ведущих факторов, определяющих возможность возделывания различных культур, являются почвенные характеристики – минимальные Кп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отмечены для автоморфных средне- и тяжелосуглинистых почв, а максимальные – для песчаных. При возделывании культур на торфяных почвах следует учитывать высокие коэффициенты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растениях по сравнению с автоморфными почвами, что определяет боле низкие уровни загрязнения, при которых возможно получение продукции, соответствующей нормативным требованиям.</w:t>
      </w:r>
    </w:p>
    <w:p w14:paraId="6582BEF4" w14:textId="77777777" w:rsidR="00973E8F" w:rsidRPr="00973E8F" w:rsidRDefault="00973E8F" w:rsidP="00973E8F">
      <w:pPr>
        <w:spacing w:after="0" w:line="240" w:lineRule="auto"/>
        <w:ind w:firstLine="720"/>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Учитывая, что на территории Российской Федерации сельскохозяйственные угодья с плотность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свыше 1480 кБк</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 xml:space="preserve">-2 </w:t>
      </w:r>
      <w:r w:rsidRPr="00973E8F">
        <w:rPr>
          <w:rFonts w:ascii="Times New Roman" w:eastAsia="Times New Roman" w:hAnsi="Times New Roman" w:cs="Times New Roman"/>
          <w:kern w:val="0"/>
          <w:sz w:val="26"/>
          <w:szCs w:val="26"/>
          <w:lang w:eastAsia="ru-RU"/>
          <w14:ligatures w14:val="none"/>
        </w:rPr>
        <w:t xml:space="preserve">были выведены из оборота, риск превышение нормативов по содержанию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зерне различных культур, в первую очередь в овсе, наиболее высок в диапазоне плотностей загрязнения 555-1480 кБк</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т.е. на площади около 20 тыс. га в Брянской области на почвах с низким содержанием обменного калия. На остальных землях возделывание большинства зерновых культур на дерново-подзолистых суглинистых и супесчаных почвах практически не ограничено. Однако, при низкой обеспеченности почв калием возможно производство продовольственного зерна с превышением нормативов при возделывании на дерново-подзолистой песчаной почве.  Для зерновых культур на угодьях с различной плотностью загрязнения следует учитывать, что озимые культуры накапливают в 2,0-2,5 раза меньше радионуклидов по сравнению с яровыми, а межсортовые различия могут составить до 3 раз. Бобовые культуры характеризуются более высокими Кп по сравнению с зерновыми и могут возделываться при более низких значениях плотности загрязнения почв. При возделывании картофеля на тяжело-и среднесуглинистых дерново-подзолистых почвах практически нет ограничений по плотности загрязнения. На песчаных почвах необходимо учитывать обеспеченность почв калием, при этом допустимая плотность загрязнения не превышает 890 кБк</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w:t>
      </w:r>
    </w:p>
    <w:p w14:paraId="63E47A7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Размещение сельскохозяйственных культур на угодьях с различной плотностью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зависимости накопления радионуклида в продукции растениеводства является эффективным приемом оптимизации производства.</w:t>
      </w:r>
      <w:bookmarkEnd w:id="12"/>
    </w:p>
    <w:p w14:paraId="4F3A3F28" w14:textId="77777777" w:rsidR="00973E8F" w:rsidRPr="00973E8F" w:rsidRDefault="00973E8F" w:rsidP="00973E8F">
      <w:pPr>
        <w:tabs>
          <w:tab w:val="left" w:pos="1549"/>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i/>
          <w:kern w:val="0"/>
          <w:sz w:val="26"/>
          <w:szCs w:val="26"/>
          <w:lang w:eastAsia="ru-RU"/>
          <w14:ligatures w14:val="none"/>
        </w:rPr>
        <w:t>Агротехнические мероприятия.</w:t>
      </w:r>
      <w:r w:rsidRPr="00973E8F">
        <w:rPr>
          <w:rFonts w:ascii="Times New Roman" w:eastAsia="Times New Roman" w:hAnsi="Times New Roman" w:cs="Times New Roman"/>
          <w:kern w:val="0"/>
          <w:sz w:val="26"/>
          <w:szCs w:val="26"/>
          <w:lang w:eastAsia="ru-RU"/>
          <w14:ligatures w14:val="none"/>
        </w:rPr>
        <w:t xml:space="preserve"> Система обработки почвы определяется особенностями культуры, ее местом в севообороте, свойствами почвы, мощностью пахотного слоя и т.п. Агротехнические мероприятия делятся на две группы: традиционные, направленные на повышение плодородия почв, и специальные, направленные на снижение накопления радионуклидов в продукции растениеводства. На восстановительной стадии после аварии при переходе к зональным системам ведения растениеводства система обработки почвы совершенствуется в направлении максимально возможного совмещения операций основной и дополнительной обработок, а также применения новых высокопроизводительных машин. </w:t>
      </w:r>
    </w:p>
    <w:p w14:paraId="0895AFE9" w14:textId="77777777" w:rsidR="00973E8F" w:rsidRPr="00973E8F" w:rsidRDefault="00973E8F" w:rsidP="00973E8F">
      <w:pPr>
        <w:tabs>
          <w:tab w:val="left" w:pos="1549"/>
        </w:tabs>
        <w:spacing w:after="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kern w:val="0"/>
          <w:sz w:val="26"/>
          <w:szCs w:val="26"/>
          <w:shd w:val="clear" w:color="auto" w:fill="FEFEFE"/>
          <w:lang w:eastAsia="ru-RU"/>
          <w14:ligatures w14:val="none"/>
        </w:rPr>
        <w:t>Основная обработка почвы под яровые зерновые культуры включает зяблевую обработку осенью, боронование и культивирование весной для сохранения влаги и борьбы с сорняками. Под озимые культуры обработку проводят после предшественника, целесообразна поверхностная обработка (на 10—12 см) дисковыми или плоскорезными орудиями. Озимые размещают после раноубираемых культур, особенно бобовых, по чистым и занятым парам. Яровые зерновые размещают после пропашных культур, озимых, многолетних трав и зернобобовых. </w:t>
      </w:r>
      <w:r w:rsidRPr="00973E8F">
        <w:rPr>
          <w:rFonts w:ascii="Times New Roman" w:eastAsia="Times New Roman" w:hAnsi="Times New Roman" w:cs="Times New Roman"/>
          <w:kern w:val="0"/>
          <w:sz w:val="26"/>
          <w:szCs w:val="26"/>
          <w:lang w:eastAsia="ru-RU"/>
          <w14:ligatures w14:val="none"/>
        </w:rPr>
        <w:t xml:space="preserve">На песчаных и супесчаных почвах, а также на почвах с высокой плотностью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рекомендуется минимальная обработка с прямым посевом комбинированными агрегатами.</w:t>
      </w:r>
    </w:p>
    <w:p w14:paraId="718A30F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shd w:val="clear" w:color="auto" w:fill="FEFEFE"/>
          <w:lang w:eastAsia="ru-RU"/>
          <w14:ligatures w14:val="none"/>
        </w:rPr>
        <w:t xml:space="preserve">Основная обработка почвы под зернобобовые культуры включает </w:t>
      </w:r>
      <w:r w:rsidRPr="00973E8F">
        <w:rPr>
          <w:rFonts w:ascii="Times New Roman" w:eastAsia="Times New Roman" w:hAnsi="Times New Roman" w:cs="Times New Roman"/>
          <w:kern w:val="0"/>
          <w:sz w:val="26"/>
          <w:szCs w:val="26"/>
          <w:lang w:eastAsia="ru-RU"/>
          <w14:ligatures w14:val="none"/>
        </w:rPr>
        <w:t>зяблевую вспашка на глубину пахотного слоя. На чистых от сорной растительности полях целесообразно применять безотвальную чизельную обработку на глубину 20-</w:t>
      </w:r>
      <w:smartTag w:uri="urn:schemas-microsoft-com:office:smarttags" w:element="metricconverter">
        <w:smartTagPr>
          <w:attr w:name="ProductID" w:val="25 см"/>
        </w:smartTagPr>
        <w:r w:rsidRPr="00973E8F">
          <w:rPr>
            <w:rFonts w:ascii="Times New Roman" w:eastAsia="Times New Roman" w:hAnsi="Times New Roman" w:cs="Times New Roman"/>
            <w:kern w:val="0"/>
            <w:sz w:val="26"/>
            <w:szCs w:val="26"/>
            <w:lang w:eastAsia="ru-RU"/>
            <w14:ligatures w14:val="none"/>
          </w:rPr>
          <w:t>25 см</w:t>
        </w:r>
      </w:smartTag>
      <w:r w:rsidRPr="00973E8F">
        <w:rPr>
          <w:rFonts w:ascii="Times New Roman" w:eastAsia="Times New Roman" w:hAnsi="Times New Roman" w:cs="Times New Roman"/>
          <w:kern w:val="0"/>
          <w:sz w:val="26"/>
          <w:szCs w:val="26"/>
          <w:lang w:eastAsia="ru-RU"/>
          <w14:ligatures w14:val="none"/>
        </w:rPr>
        <w:t>.</w:t>
      </w:r>
    </w:p>
    <w:p w14:paraId="5D85843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возвращении в хозяйственное использование земель, выведенных из оборота из-за высоких уровней загрязнения, обработка почвы (при поверхностном загрязнении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является одним из приемов, обеспечивающих уменьшение накопления радионуклида в растениях. Дискование почвы на глубину 10-</w:t>
      </w:r>
      <w:smartTag w:uri="urn:schemas-microsoft-com:office:smarttags" w:element="metricconverter">
        <w:smartTagPr>
          <w:attr w:name="ProductID" w:val="12 см"/>
        </w:smartTagPr>
        <w:r w:rsidRPr="00973E8F">
          <w:rPr>
            <w:rFonts w:ascii="Times New Roman" w:eastAsia="Times New Roman" w:hAnsi="Times New Roman" w:cs="Times New Roman"/>
            <w:kern w:val="0"/>
            <w:sz w:val="26"/>
            <w:szCs w:val="26"/>
            <w:lang w:eastAsia="ru-RU"/>
            <w14:ligatures w14:val="none"/>
          </w:rPr>
          <w:t>12 см</w:t>
        </w:r>
      </w:smartTag>
      <w:r w:rsidRPr="00973E8F">
        <w:rPr>
          <w:rFonts w:ascii="Times New Roman" w:eastAsia="Times New Roman" w:hAnsi="Times New Roman" w:cs="Times New Roman"/>
          <w:kern w:val="0"/>
          <w:sz w:val="26"/>
          <w:szCs w:val="26"/>
          <w:lang w:eastAsia="ru-RU"/>
          <w14:ligatures w14:val="none"/>
        </w:rPr>
        <w:t xml:space="preserve"> уменьшает поступление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 сельскохозяйственные культуры в 1,5 раза; вспашка на глубину 20-</w:t>
      </w:r>
      <w:smartTag w:uri="urn:schemas-microsoft-com:office:smarttags" w:element="metricconverter">
        <w:smartTagPr>
          <w:attr w:name="ProductID" w:val="22 см"/>
        </w:smartTagPr>
        <w:r w:rsidRPr="00973E8F">
          <w:rPr>
            <w:rFonts w:ascii="Times New Roman" w:eastAsia="Times New Roman" w:hAnsi="Times New Roman" w:cs="Times New Roman"/>
            <w:kern w:val="0"/>
            <w:sz w:val="26"/>
            <w:szCs w:val="26"/>
            <w:lang w:eastAsia="ru-RU"/>
            <w14:ligatures w14:val="none"/>
          </w:rPr>
          <w:t>22 см</w:t>
        </w:r>
      </w:smartTag>
      <w:r w:rsidRPr="00973E8F">
        <w:rPr>
          <w:rFonts w:ascii="Times New Roman" w:eastAsia="Times New Roman" w:hAnsi="Times New Roman" w:cs="Times New Roman"/>
          <w:kern w:val="0"/>
          <w:sz w:val="26"/>
          <w:szCs w:val="26"/>
          <w:lang w:eastAsia="ru-RU"/>
          <w14:ligatures w14:val="none"/>
        </w:rPr>
        <w:t xml:space="preserve"> - в 1,5-2,0 раза. Глубокая обработка дерново-подзолистой почвы с помощью чизельного плуга (на глубину 40-</w:t>
      </w:r>
      <w:smartTag w:uri="urn:schemas-microsoft-com:office:smarttags" w:element="metricconverter">
        <w:smartTagPr>
          <w:attr w:name="ProductID" w:val="45 см"/>
        </w:smartTagPr>
        <w:r w:rsidRPr="00973E8F">
          <w:rPr>
            <w:rFonts w:ascii="Times New Roman" w:eastAsia="Times New Roman" w:hAnsi="Times New Roman" w:cs="Times New Roman"/>
            <w:kern w:val="0"/>
            <w:sz w:val="26"/>
            <w:szCs w:val="26"/>
            <w:lang w:eastAsia="ru-RU"/>
            <w14:ligatures w14:val="none"/>
          </w:rPr>
          <w:t>45 см</w:t>
        </w:r>
      </w:smartTag>
      <w:r w:rsidRPr="00973E8F">
        <w:rPr>
          <w:rFonts w:ascii="Times New Roman" w:eastAsia="Times New Roman" w:hAnsi="Times New Roman" w:cs="Times New Roman"/>
          <w:kern w:val="0"/>
          <w:sz w:val="26"/>
          <w:szCs w:val="26"/>
          <w:lang w:eastAsia="ru-RU"/>
          <w14:ligatures w14:val="none"/>
        </w:rPr>
        <w:t>) и последующее уменьшение глубины основной обработки (18-</w:t>
      </w:r>
      <w:smartTag w:uri="urn:schemas-microsoft-com:office:smarttags" w:element="metricconverter">
        <w:smartTagPr>
          <w:attr w:name="ProductID" w:val="20 см"/>
        </w:smartTagPr>
        <w:r w:rsidRPr="00973E8F">
          <w:rPr>
            <w:rFonts w:ascii="Times New Roman" w:eastAsia="Times New Roman" w:hAnsi="Times New Roman" w:cs="Times New Roman"/>
            <w:kern w:val="0"/>
            <w:sz w:val="26"/>
            <w:szCs w:val="26"/>
            <w:lang w:eastAsia="ru-RU"/>
            <w14:ligatures w14:val="none"/>
          </w:rPr>
          <w:t>20 см</w:t>
        </w:r>
      </w:smartTag>
      <w:r w:rsidRPr="00973E8F">
        <w:rPr>
          <w:rFonts w:ascii="Times New Roman" w:eastAsia="Times New Roman" w:hAnsi="Times New Roman" w:cs="Times New Roman"/>
          <w:kern w:val="0"/>
          <w:sz w:val="26"/>
          <w:szCs w:val="26"/>
          <w:lang w:eastAsia="ru-RU"/>
          <w14:ligatures w14:val="none"/>
        </w:rPr>
        <w:t xml:space="preserve">) способствуют снижению поступления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 растения в 1,5-3,0 раза. Глубокая вспашка (с оборотом или без оборота пласта) проводится на вновь осваиваемых или залежных землях с мощным гумусовым горизонтом и не должна превышать мощности пахотного слоя.</w:t>
      </w:r>
    </w:p>
    <w:p w14:paraId="662D2D6E" w14:textId="77777777" w:rsidR="00973E8F" w:rsidRPr="00973E8F" w:rsidRDefault="00973E8F" w:rsidP="0097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i/>
          <w:kern w:val="0"/>
          <w:sz w:val="26"/>
          <w:szCs w:val="26"/>
          <w:lang w:eastAsia="ru-RU"/>
          <w14:ligatures w14:val="none"/>
        </w:rPr>
        <w:t xml:space="preserve">Агрохимические мероприятия. </w:t>
      </w:r>
      <w:r w:rsidRPr="00973E8F">
        <w:rPr>
          <w:rFonts w:ascii="Times New Roman" w:eastAsia="Times New Roman" w:hAnsi="Times New Roman" w:cs="Times New Roman"/>
          <w:bCs/>
          <w:iCs/>
          <w:kern w:val="0"/>
          <w:sz w:val="26"/>
          <w:szCs w:val="26"/>
          <w:lang w:eastAsia="ru-RU"/>
          <w14:ligatures w14:val="none"/>
        </w:rPr>
        <w:t>В</w:t>
      </w:r>
      <w:r w:rsidRPr="00973E8F">
        <w:rPr>
          <w:rFonts w:ascii="Times New Roman" w:eastAsia="Times New Roman" w:hAnsi="Times New Roman" w:cs="Times New Roman"/>
          <w:kern w:val="0"/>
          <w:sz w:val="26"/>
          <w:szCs w:val="26"/>
          <w:lang w:eastAsia="ru-RU"/>
          <w14:ligatures w14:val="none"/>
        </w:rPr>
        <w:t xml:space="preserve"> растениеводстве агрохимические мероприятия включают: известкование кислых почв; применение глинистых минералов и сорбентов; внесение органических удобрений; применение повышенных доз фосфорных и калийных удобрений; оптимизация азотного питания растений; внесение микроудобрений; снижение пестицидной нагрузки [</w:t>
      </w:r>
      <w:r w:rsidRPr="00973E8F">
        <w:rPr>
          <w:rFonts w:ascii="Times New Roman" w:eastAsia="Times New Roman" w:hAnsi="Times New Roman" w:cs="Times New Roman"/>
          <w:b/>
          <w:bCs/>
          <w:color w:val="FF0000"/>
          <w:kern w:val="0"/>
          <w:sz w:val="26"/>
          <w:szCs w:val="26"/>
          <w:lang w:eastAsia="ru-RU"/>
          <w14:ligatures w14:val="none"/>
        </w:rPr>
        <w:t>12, 13</w:t>
      </w:r>
      <w:r w:rsidRPr="00973E8F">
        <w:rPr>
          <w:rFonts w:ascii="Times New Roman" w:eastAsia="Times New Roman" w:hAnsi="Times New Roman" w:cs="Times New Roman"/>
          <w:kern w:val="0"/>
          <w:sz w:val="26"/>
          <w:szCs w:val="26"/>
          <w:lang w:eastAsia="ru-RU"/>
          <w14:ligatures w14:val="none"/>
        </w:rPr>
        <w:t>].</w:t>
      </w:r>
    </w:p>
    <w:p w14:paraId="6E34C8CC" w14:textId="77777777" w:rsidR="00973E8F" w:rsidRPr="00973E8F" w:rsidRDefault="00973E8F" w:rsidP="00973E8F">
      <w:pPr>
        <w:suppressAutoHyphen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Cs/>
          <w:iCs/>
          <w:kern w:val="0"/>
          <w:sz w:val="26"/>
          <w:szCs w:val="26"/>
          <w:lang w:eastAsia="ru-RU"/>
          <w14:ligatures w14:val="none"/>
        </w:rPr>
        <w:t xml:space="preserve">Поступление радионуклидов в растения зависит от параметров плодородия почв, которые можно расположить в следующий убывающий ряд: содержание гумуса &gt; содержание подвижного калия &gt; величина </w:t>
      </w:r>
      <w:r w:rsidRPr="00973E8F">
        <w:rPr>
          <w:rFonts w:ascii="Times New Roman" w:eastAsia="Times New Roman" w:hAnsi="Times New Roman" w:cs="Times New Roman"/>
          <w:bCs/>
          <w:iCs/>
          <w:kern w:val="0"/>
          <w:sz w:val="26"/>
          <w:szCs w:val="26"/>
          <w:lang w:val="en-US" w:eastAsia="ru-RU"/>
          <w14:ligatures w14:val="none"/>
        </w:rPr>
        <w:t>pH</w:t>
      </w:r>
      <w:r w:rsidRPr="00973E8F">
        <w:rPr>
          <w:rFonts w:ascii="Times New Roman" w:eastAsia="Times New Roman" w:hAnsi="Times New Roman" w:cs="Times New Roman"/>
          <w:bCs/>
          <w:iCs/>
          <w:kern w:val="0"/>
          <w:sz w:val="26"/>
          <w:szCs w:val="26"/>
          <w:lang w:eastAsia="ru-RU"/>
          <w14:ligatures w14:val="none"/>
        </w:rPr>
        <w:t xml:space="preserve"> &gt; содержание подвижного фосфора. П</w:t>
      </w:r>
      <w:r w:rsidRPr="00973E8F">
        <w:rPr>
          <w:rFonts w:ascii="Times New Roman" w:eastAsia="Times New Roman" w:hAnsi="Times New Roman" w:cs="Times New Roman"/>
          <w:kern w:val="0"/>
          <w:sz w:val="26"/>
          <w:szCs w:val="26"/>
          <w:lang w:eastAsia="ru-RU"/>
          <w14:ligatures w14:val="none"/>
        </w:rPr>
        <w:t>ри внесении удобрений снижение концентрации радионуклидов в урожае достигается за счет улучшения условий питания растений и связанным с этим увеличением биомассы и соответственно, «разбавлением» радионуклидов; повышением концентрации в почве обменных катионов, в первую очередь, калия и кальция; усиление антагонизма между ионами радионуклидов и ионами вносимых солей; изменением доступности для корневых систем радионуклидов вследствие перевода их в труднодоступные соединения и обменной фиксации.</w:t>
      </w:r>
    </w:p>
    <w:p w14:paraId="7A083344" w14:textId="77777777" w:rsidR="00973E8F" w:rsidRPr="00973E8F" w:rsidRDefault="00973E8F" w:rsidP="0097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Эффективность агрохимических приемов в растениеводстве зависит от времени применения после аварии, почвенных условий, характеристик радиоактивного загрязнения, видовых особенностей сельскохозяйственных культур.</w:t>
      </w:r>
    </w:p>
    <w:p w14:paraId="27A3ACF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 xml:space="preserve">Известкование кислых почв. </w:t>
      </w:r>
      <w:r w:rsidRPr="00973E8F">
        <w:rPr>
          <w:rFonts w:ascii="Times New Roman" w:eastAsia="Times New Roman" w:hAnsi="Times New Roman" w:cs="Times New Roman"/>
          <w:kern w:val="0"/>
          <w:sz w:val="26"/>
          <w:szCs w:val="26"/>
          <w:lang w:eastAsia="ru-RU"/>
          <w14:ligatures w14:val="none"/>
        </w:rPr>
        <w:t xml:space="preserve">Благодаря оптимизации кислотности почв, известкование приводит к снижению поступления радионуклидов в сельскохозяйственные культуры в 1,5-3,0 раза. В качестве известковых материалов используется </w:t>
      </w:r>
      <w:r w:rsidRPr="00973E8F">
        <w:rPr>
          <w:rFonts w:ascii="Times New Roman" w:eastAsia="Times New Roman" w:hAnsi="Times New Roman" w:cs="Times New Roman"/>
          <w:kern w:val="0"/>
          <w:sz w:val="26"/>
          <w:szCs w:val="26"/>
          <w:shd w:val="clear" w:color="auto" w:fill="FFFFFF"/>
          <w:lang w:eastAsia="ru-RU"/>
          <w14:ligatures w14:val="none"/>
        </w:rPr>
        <w:t xml:space="preserve">известняковая мука, торфотуф, сапропель, мел рыхлый, мергель, </w:t>
      </w:r>
      <w:r w:rsidRPr="00973E8F">
        <w:rPr>
          <w:rFonts w:ascii="Times New Roman" w:eastAsia="Times New Roman" w:hAnsi="Times New Roman" w:cs="Times New Roman"/>
          <w:kern w:val="0"/>
          <w:sz w:val="26"/>
          <w:szCs w:val="26"/>
          <w:lang w:eastAsia="ru-RU"/>
          <w14:ligatures w14:val="none"/>
        </w:rPr>
        <w:t xml:space="preserve">мартеновские и электроплавильные шлаки, доломитовая мука и др. Дозы применения известковых материалов зависят от кислотности почв и уровня радиоактивного загрязнения (табл. 3.23). Минимальное 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происходит при оптимальных значениях </w:t>
      </w:r>
      <w:r w:rsidRPr="00973E8F">
        <w:rPr>
          <w:rFonts w:ascii="Times New Roman" w:eastAsia="Times New Roman" w:hAnsi="Times New Roman" w:cs="Times New Roman"/>
          <w:kern w:val="0"/>
          <w:sz w:val="26"/>
          <w:szCs w:val="26"/>
          <w:lang w:val="en-US" w:eastAsia="ru-RU"/>
          <w14:ligatures w14:val="none"/>
        </w:rPr>
        <w:t>pH</w:t>
      </w:r>
      <w:r w:rsidRPr="00973E8F">
        <w:rPr>
          <w:rFonts w:ascii="Times New Roman" w:eastAsia="Times New Roman" w:hAnsi="Times New Roman" w:cs="Times New Roman"/>
          <w:kern w:val="0"/>
          <w:sz w:val="26"/>
          <w:szCs w:val="26"/>
          <w:vertAlign w:val="subscript"/>
          <w:lang w:eastAsia="ru-RU"/>
          <w14:ligatures w14:val="none"/>
        </w:rPr>
        <w:t>КС</w:t>
      </w:r>
      <w:r w:rsidRPr="00973E8F">
        <w:rPr>
          <w:rFonts w:ascii="Times New Roman" w:eastAsia="Times New Roman" w:hAnsi="Times New Roman" w:cs="Times New Roman"/>
          <w:kern w:val="0"/>
          <w:sz w:val="26"/>
          <w:szCs w:val="26"/>
          <w:vertAlign w:val="subscript"/>
          <w:lang w:val="en-US" w:eastAsia="ru-RU"/>
          <w14:ligatures w14:val="none"/>
        </w:rPr>
        <w:t>l</w:t>
      </w:r>
      <w:r w:rsidRPr="00973E8F">
        <w:rPr>
          <w:rFonts w:ascii="Times New Roman" w:eastAsia="Times New Roman" w:hAnsi="Times New Roman" w:cs="Times New Roman"/>
          <w:kern w:val="0"/>
          <w:sz w:val="26"/>
          <w:szCs w:val="26"/>
          <w:lang w:eastAsia="ru-RU"/>
          <w14:ligatures w14:val="none"/>
        </w:rPr>
        <w:t>: 6,0-6,7 для глинистых и суглинистых почв; 5,8-6,2 – для супесчаных; 5,6-5,8 – для песчаных и 5,0-5,3 – для торфяно-болотных.</w:t>
      </w:r>
    </w:p>
    <w:p w14:paraId="4D2F63E9" w14:textId="77777777" w:rsidR="00973E8F" w:rsidRPr="00973E8F" w:rsidRDefault="00973E8F" w:rsidP="00973E8F">
      <w:pPr>
        <w:spacing w:after="0" w:line="240" w:lineRule="auto"/>
        <w:jc w:val="both"/>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3.23. Рекомендуемые дозы внесения известковых материалов в зависимости от степени их кислотности при различных плотности загрязнения почв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p>
    <w:tbl>
      <w:tblPr>
        <w:tblW w:w="5125" w:type="pct"/>
        <w:tblInd w:w="-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589"/>
        <w:gridCol w:w="1764"/>
        <w:gridCol w:w="2119"/>
        <w:gridCol w:w="2117"/>
      </w:tblGrid>
      <w:tr w:rsidR="00973E8F" w:rsidRPr="00973E8F" w14:paraId="488D476F" w14:textId="77777777" w:rsidTr="00834A99">
        <w:trPr>
          <w:cantSplit/>
        </w:trPr>
        <w:tc>
          <w:tcPr>
            <w:tcW w:w="1871" w:type="pct"/>
            <w:vMerge w:val="restart"/>
            <w:tcBorders>
              <w:right w:val="nil"/>
            </w:tcBorders>
            <w:vAlign w:val="center"/>
          </w:tcPr>
          <w:p w14:paraId="2E18B5DE"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Кислотность почв (</w:t>
            </w:r>
            <w:r w:rsidRPr="00973E8F">
              <w:rPr>
                <w:rFonts w:ascii="Times New Roman" w:eastAsia="Times New Roman" w:hAnsi="Times New Roman" w:cs="Times New Roman"/>
                <w:kern w:val="0"/>
                <w:sz w:val="24"/>
                <w:szCs w:val="24"/>
                <w:lang w:val="en-US" w:eastAsia="ru-RU"/>
                <w14:ligatures w14:val="none"/>
              </w:rPr>
              <w:t>pH</w:t>
            </w:r>
            <w:r w:rsidRPr="00973E8F">
              <w:rPr>
                <w:rFonts w:ascii="Times New Roman" w:eastAsia="Times New Roman" w:hAnsi="Times New Roman" w:cs="Times New Roman"/>
                <w:kern w:val="0"/>
                <w:sz w:val="24"/>
                <w:szCs w:val="24"/>
                <w:vertAlign w:val="subscript"/>
                <w:lang w:eastAsia="ru-RU"/>
                <w14:ligatures w14:val="none"/>
              </w:rPr>
              <w:t>КС</w:t>
            </w:r>
            <w:r w:rsidRPr="00973E8F">
              <w:rPr>
                <w:rFonts w:ascii="Times New Roman" w:eastAsia="Times New Roman" w:hAnsi="Times New Roman" w:cs="Times New Roman"/>
                <w:kern w:val="0"/>
                <w:sz w:val="24"/>
                <w:szCs w:val="24"/>
                <w:vertAlign w:val="subscript"/>
                <w:lang w:val="en-US" w:eastAsia="ru-RU"/>
                <w14:ligatures w14:val="none"/>
              </w:rPr>
              <w:t>l</w:t>
            </w:r>
            <w:r w:rsidRPr="00973E8F">
              <w:rPr>
                <w:rFonts w:ascii="Times New Roman" w:eastAsia="Times New Roman" w:hAnsi="Times New Roman" w:cs="Times New Roman"/>
                <w:kern w:val="0"/>
                <w:sz w:val="24"/>
                <w:szCs w:val="24"/>
                <w:lang w:eastAsia="ru-RU"/>
                <w14:ligatures w14:val="none"/>
              </w:rPr>
              <w:t>)</w:t>
            </w:r>
          </w:p>
        </w:tc>
        <w:tc>
          <w:tcPr>
            <w:tcW w:w="3129" w:type="pct"/>
            <w:gridSpan w:val="3"/>
            <w:tcBorders>
              <w:left w:val="nil"/>
              <w:bottom w:val="single" w:sz="4" w:space="0" w:color="auto"/>
            </w:tcBorders>
          </w:tcPr>
          <w:p w14:paraId="0505BF6C"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Плотность загрязнения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кБк</w:t>
            </w:r>
            <w:r w:rsidRPr="00973E8F">
              <w:rPr>
                <w:rFonts w:ascii="Times New Roman" w:eastAsia="Times New Roman" w:hAnsi="Times New Roman" w:cs="Times New Roman"/>
                <w:kern w:val="0"/>
                <w:sz w:val="24"/>
                <w:szCs w:val="24"/>
                <w:lang w:eastAsia="ru-RU"/>
                <w14:ligatures w14:val="none"/>
              </w:rPr>
              <w:sym w:font="Symbol" w:char="F0D7"/>
            </w:r>
            <w:r w:rsidRPr="00973E8F">
              <w:rPr>
                <w:rFonts w:ascii="Times New Roman" w:eastAsia="Times New Roman" w:hAnsi="Times New Roman" w:cs="Times New Roman"/>
                <w:kern w:val="0"/>
                <w:sz w:val="24"/>
                <w:szCs w:val="24"/>
                <w:lang w:eastAsia="ru-RU"/>
                <w14:ligatures w14:val="none"/>
              </w:rPr>
              <w:t>м</w:t>
            </w:r>
            <w:r w:rsidRPr="00973E8F">
              <w:rPr>
                <w:rFonts w:ascii="Times New Roman" w:eastAsia="Times New Roman" w:hAnsi="Times New Roman" w:cs="Times New Roman"/>
                <w:kern w:val="0"/>
                <w:sz w:val="24"/>
                <w:szCs w:val="24"/>
                <w:vertAlign w:val="superscript"/>
                <w:lang w:eastAsia="ru-RU"/>
                <w14:ligatures w14:val="none"/>
              </w:rPr>
              <w:t>-2</w:t>
            </w:r>
          </w:p>
        </w:tc>
      </w:tr>
      <w:tr w:rsidR="00973E8F" w:rsidRPr="00973E8F" w14:paraId="603B2958" w14:textId="77777777" w:rsidTr="00834A99">
        <w:trPr>
          <w:cantSplit/>
        </w:trPr>
        <w:tc>
          <w:tcPr>
            <w:tcW w:w="1871" w:type="pct"/>
            <w:vMerge/>
            <w:tcBorders>
              <w:right w:val="nil"/>
            </w:tcBorders>
            <w:vAlign w:val="center"/>
          </w:tcPr>
          <w:p w14:paraId="6EFA45D0"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p>
        </w:tc>
        <w:tc>
          <w:tcPr>
            <w:tcW w:w="920" w:type="pct"/>
            <w:tcBorders>
              <w:left w:val="nil"/>
              <w:right w:val="nil"/>
            </w:tcBorders>
          </w:tcPr>
          <w:p w14:paraId="12552A43"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37 -185</w:t>
            </w:r>
          </w:p>
        </w:tc>
        <w:tc>
          <w:tcPr>
            <w:tcW w:w="1105" w:type="pct"/>
            <w:tcBorders>
              <w:left w:val="nil"/>
              <w:right w:val="nil"/>
            </w:tcBorders>
          </w:tcPr>
          <w:p w14:paraId="6842FCD1"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185 – 555</w:t>
            </w:r>
          </w:p>
        </w:tc>
        <w:tc>
          <w:tcPr>
            <w:tcW w:w="1104" w:type="pct"/>
            <w:tcBorders>
              <w:left w:val="nil"/>
            </w:tcBorders>
          </w:tcPr>
          <w:p w14:paraId="6CE9CBC5" w14:textId="77777777" w:rsidR="00973E8F" w:rsidRPr="00973E8F" w:rsidRDefault="00973E8F" w:rsidP="00973E8F">
            <w:pPr>
              <w:spacing w:after="120" w:line="240" w:lineRule="auto"/>
              <w:jc w:val="both"/>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555 -1480</w:t>
            </w:r>
          </w:p>
        </w:tc>
      </w:tr>
      <w:tr w:rsidR="00973E8F" w:rsidRPr="00973E8F" w14:paraId="269A3B21" w14:textId="77777777" w:rsidTr="00834A99">
        <w:tc>
          <w:tcPr>
            <w:tcW w:w="1871" w:type="pct"/>
            <w:vMerge/>
            <w:tcBorders>
              <w:bottom w:val="single" w:sz="4" w:space="0" w:color="auto"/>
              <w:right w:val="nil"/>
            </w:tcBorders>
          </w:tcPr>
          <w:p w14:paraId="58ADFAA5"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p>
        </w:tc>
        <w:tc>
          <w:tcPr>
            <w:tcW w:w="3129" w:type="pct"/>
            <w:gridSpan w:val="3"/>
            <w:tcBorders>
              <w:left w:val="nil"/>
              <w:bottom w:val="single" w:sz="4" w:space="0" w:color="auto"/>
            </w:tcBorders>
          </w:tcPr>
          <w:p w14:paraId="25757871"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Дозы СаСО</w:t>
            </w:r>
            <w:r w:rsidRPr="00973E8F">
              <w:rPr>
                <w:rFonts w:ascii="Times New Roman" w:eastAsia="Times New Roman" w:hAnsi="Times New Roman" w:cs="Times New Roman"/>
                <w:kern w:val="0"/>
                <w:sz w:val="24"/>
                <w:szCs w:val="24"/>
                <w:vertAlign w:val="subscript"/>
                <w:lang w:eastAsia="ru-RU"/>
                <w14:ligatures w14:val="none"/>
              </w:rPr>
              <w:t>3</w:t>
            </w:r>
            <w:r w:rsidRPr="00973E8F">
              <w:rPr>
                <w:rFonts w:ascii="Times New Roman" w:eastAsia="Times New Roman" w:hAnsi="Times New Roman" w:cs="Times New Roman"/>
                <w:kern w:val="0"/>
                <w:sz w:val="24"/>
                <w:szCs w:val="24"/>
                <w:lang w:eastAsia="ru-RU"/>
                <w14:ligatures w14:val="none"/>
              </w:rPr>
              <w:t xml:space="preserve"> (т/га)</w:t>
            </w:r>
          </w:p>
        </w:tc>
      </w:tr>
      <w:tr w:rsidR="00973E8F" w:rsidRPr="00973E8F" w14:paraId="2F135F3D" w14:textId="77777777" w:rsidTr="00834A99">
        <w:tc>
          <w:tcPr>
            <w:tcW w:w="1871" w:type="pct"/>
            <w:tcBorders>
              <w:bottom w:val="nil"/>
              <w:right w:val="nil"/>
            </w:tcBorders>
          </w:tcPr>
          <w:p w14:paraId="05DB1DAF"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Сильнокислые (4,5)</w:t>
            </w:r>
          </w:p>
        </w:tc>
        <w:tc>
          <w:tcPr>
            <w:tcW w:w="920" w:type="pct"/>
            <w:tcBorders>
              <w:left w:val="nil"/>
              <w:bottom w:val="nil"/>
              <w:right w:val="nil"/>
            </w:tcBorders>
          </w:tcPr>
          <w:p w14:paraId="420E7AFF"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8,0</w:t>
            </w:r>
          </w:p>
        </w:tc>
        <w:tc>
          <w:tcPr>
            <w:tcW w:w="1105" w:type="pct"/>
            <w:tcBorders>
              <w:left w:val="nil"/>
              <w:bottom w:val="nil"/>
              <w:right w:val="nil"/>
            </w:tcBorders>
          </w:tcPr>
          <w:p w14:paraId="409159DC"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9,0</w:t>
            </w:r>
          </w:p>
        </w:tc>
        <w:tc>
          <w:tcPr>
            <w:tcW w:w="1104" w:type="pct"/>
            <w:tcBorders>
              <w:left w:val="nil"/>
              <w:bottom w:val="nil"/>
            </w:tcBorders>
          </w:tcPr>
          <w:p w14:paraId="233122DE"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10,0</w:t>
            </w:r>
          </w:p>
        </w:tc>
      </w:tr>
      <w:tr w:rsidR="00973E8F" w:rsidRPr="00973E8F" w14:paraId="12363943" w14:textId="77777777" w:rsidTr="00834A99">
        <w:tc>
          <w:tcPr>
            <w:tcW w:w="1871" w:type="pct"/>
            <w:tcBorders>
              <w:top w:val="nil"/>
              <w:bottom w:val="nil"/>
              <w:right w:val="nil"/>
            </w:tcBorders>
          </w:tcPr>
          <w:p w14:paraId="153970AB"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Среднекислые (4,6-5,0)</w:t>
            </w:r>
          </w:p>
        </w:tc>
        <w:tc>
          <w:tcPr>
            <w:tcW w:w="920" w:type="pct"/>
            <w:tcBorders>
              <w:top w:val="nil"/>
              <w:left w:val="nil"/>
              <w:bottom w:val="nil"/>
              <w:right w:val="nil"/>
            </w:tcBorders>
          </w:tcPr>
          <w:p w14:paraId="57A40ADD"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6,0</w:t>
            </w:r>
          </w:p>
        </w:tc>
        <w:tc>
          <w:tcPr>
            <w:tcW w:w="1105" w:type="pct"/>
            <w:tcBorders>
              <w:top w:val="nil"/>
              <w:left w:val="nil"/>
              <w:bottom w:val="nil"/>
              <w:right w:val="nil"/>
            </w:tcBorders>
          </w:tcPr>
          <w:p w14:paraId="4B41A9B5"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8,0</w:t>
            </w:r>
          </w:p>
        </w:tc>
        <w:tc>
          <w:tcPr>
            <w:tcW w:w="1104" w:type="pct"/>
            <w:tcBorders>
              <w:top w:val="nil"/>
              <w:left w:val="nil"/>
              <w:bottom w:val="nil"/>
            </w:tcBorders>
          </w:tcPr>
          <w:p w14:paraId="31187466"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9,0</w:t>
            </w:r>
          </w:p>
        </w:tc>
      </w:tr>
      <w:tr w:rsidR="00973E8F" w:rsidRPr="00973E8F" w14:paraId="719E321C" w14:textId="77777777" w:rsidTr="00834A99">
        <w:tc>
          <w:tcPr>
            <w:tcW w:w="1871" w:type="pct"/>
            <w:tcBorders>
              <w:top w:val="nil"/>
              <w:bottom w:val="nil"/>
              <w:right w:val="nil"/>
            </w:tcBorders>
          </w:tcPr>
          <w:p w14:paraId="453F6867"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Слабокислые (5,1-5,5)</w:t>
            </w:r>
          </w:p>
        </w:tc>
        <w:tc>
          <w:tcPr>
            <w:tcW w:w="920" w:type="pct"/>
            <w:tcBorders>
              <w:top w:val="nil"/>
              <w:left w:val="nil"/>
              <w:bottom w:val="nil"/>
              <w:right w:val="nil"/>
            </w:tcBorders>
          </w:tcPr>
          <w:p w14:paraId="2C94FF93"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5,0</w:t>
            </w:r>
          </w:p>
        </w:tc>
        <w:tc>
          <w:tcPr>
            <w:tcW w:w="1105" w:type="pct"/>
            <w:tcBorders>
              <w:top w:val="nil"/>
              <w:left w:val="nil"/>
              <w:bottom w:val="nil"/>
              <w:right w:val="nil"/>
            </w:tcBorders>
          </w:tcPr>
          <w:p w14:paraId="6B1D812B"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7,0</w:t>
            </w:r>
          </w:p>
        </w:tc>
        <w:tc>
          <w:tcPr>
            <w:tcW w:w="1104" w:type="pct"/>
            <w:tcBorders>
              <w:top w:val="nil"/>
              <w:left w:val="nil"/>
              <w:bottom w:val="nil"/>
            </w:tcBorders>
          </w:tcPr>
          <w:p w14:paraId="65F1357F"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9,0</w:t>
            </w:r>
          </w:p>
        </w:tc>
      </w:tr>
      <w:tr w:rsidR="00973E8F" w:rsidRPr="00973E8F" w14:paraId="0F0EB98E" w14:textId="77777777" w:rsidTr="00834A99">
        <w:tc>
          <w:tcPr>
            <w:tcW w:w="1871" w:type="pct"/>
            <w:tcBorders>
              <w:top w:val="nil"/>
              <w:bottom w:val="nil"/>
              <w:right w:val="nil"/>
            </w:tcBorders>
          </w:tcPr>
          <w:p w14:paraId="5CF5485E"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Близкие к нейтральным (5,6-6,0)</w:t>
            </w:r>
          </w:p>
        </w:tc>
        <w:tc>
          <w:tcPr>
            <w:tcW w:w="920" w:type="pct"/>
            <w:tcBorders>
              <w:top w:val="nil"/>
              <w:left w:val="nil"/>
              <w:bottom w:val="nil"/>
              <w:right w:val="nil"/>
            </w:tcBorders>
          </w:tcPr>
          <w:p w14:paraId="48E62314"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3,0</w:t>
            </w:r>
          </w:p>
        </w:tc>
        <w:tc>
          <w:tcPr>
            <w:tcW w:w="1105" w:type="pct"/>
            <w:tcBorders>
              <w:top w:val="nil"/>
              <w:left w:val="nil"/>
              <w:bottom w:val="nil"/>
              <w:right w:val="nil"/>
            </w:tcBorders>
          </w:tcPr>
          <w:p w14:paraId="3FDC8371"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6,0</w:t>
            </w:r>
          </w:p>
        </w:tc>
        <w:tc>
          <w:tcPr>
            <w:tcW w:w="1104" w:type="pct"/>
            <w:tcBorders>
              <w:top w:val="nil"/>
              <w:left w:val="nil"/>
              <w:bottom w:val="nil"/>
            </w:tcBorders>
          </w:tcPr>
          <w:p w14:paraId="09AB6357"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8,0</w:t>
            </w:r>
          </w:p>
        </w:tc>
      </w:tr>
      <w:tr w:rsidR="00973E8F" w:rsidRPr="00973E8F" w14:paraId="7AA72C9D" w14:textId="77777777" w:rsidTr="00834A99">
        <w:tc>
          <w:tcPr>
            <w:tcW w:w="1871" w:type="pct"/>
            <w:tcBorders>
              <w:top w:val="nil"/>
              <w:right w:val="nil"/>
            </w:tcBorders>
          </w:tcPr>
          <w:p w14:paraId="42F131DC"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Нейтральные (около 7)</w:t>
            </w:r>
          </w:p>
        </w:tc>
        <w:tc>
          <w:tcPr>
            <w:tcW w:w="920" w:type="pct"/>
            <w:tcBorders>
              <w:top w:val="nil"/>
              <w:left w:val="nil"/>
              <w:right w:val="nil"/>
            </w:tcBorders>
          </w:tcPr>
          <w:p w14:paraId="3A12A462"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w:t>
            </w:r>
          </w:p>
        </w:tc>
        <w:tc>
          <w:tcPr>
            <w:tcW w:w="1105" w:type="pct"/>
            <w:tcBorders>
              <w:top w:val="nil"/>
              <w:left w:val="nil"/>
              <w:right w:val="nil"/>
            </w:tcBorders>
          </w:tcPr>
          <w:p w14:paraId="783906CF"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5,0</w:t>
            </w:r>
          </w:p>
        </w:tc>
        <w:tc>
          <w:tcPr>
            <w:tcW w:w="1104" w:type="pct"/>
            <w:tcBorders>
              <w:top w:val="nil"/>
              <w:left w:val="nil"/>
            </w:tcBorders>
          </w:tcPr>
          <w:p w14:paraId="3EC730C8"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6,0</w:t>
            </w:r>
          </w:p>
        </w:tc>
      </w:tr>
    </w:tbl>
    <w:p w14:paraId="7A677992" w14:textId="77777777" w:rsidR="00973E8F" w:rsidRPr="00973E8F" w:rsidRDefault="00973E8F" w:rsidP="0097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p>
    <w:p w14:paraId="6EAFBDAA" w14:textId="77777777" w:rsidR="00973E8F" w:rsidRPr="00973E8F" w:rsidRDefault="00973E8F" w:rsidP="00973E8F">
      <w:pPr>
        <w:widowControl w:val="0"/>
        <w:autoSpaceDE w:val="0"/>
        <w:autoSpaceDN w:val="0"/>
        <w:adjustRightInd w:val="0"/>
        <w:spacing w:after="0" w:line="240" w:lineRule="auto"/>
        <w:ind w:firstLine="709"/>
        <w:jc w:val="both"/>
        <w:rPr>
          <w:rFonts w:ascii="Times New Roman" w:eastAsia="Times New Roman" w:hAnsi="Times New Roman" w:cs="Times New Roman"/>
          <w:spacing w:val="2"/>
          <w:kern w:val="0"/>
          <w:sz w:val="26"/>
          <w:szCs w:val="26"/>
          <w:lang w:eastAsia="ru-RU"/>
          <w14:ligatures w14:val="none"/>
        </w:rPr>
      </w:pPr>
      <w:r w:rsidRPr="00973E8F">
        <w:rPr>
          <w:rFonts w:ascii="Times New Roman" w:eastAsia="Times New Roman" w:hAnsi="Times New Roman" w:cs="Times New Roman"/>
          <w:b/>
          <w:i/>
          <w:iCs/>
          <w:kern w:val="0"/>
          <w:sz w:val="26"/>
          <w:szCs w:val="26"/>
          <w:lang w:eastAsia="ru-RU"/>
          <w14:ligatures w14:val="none"/>
        </w:rPr>
        <w:t>Органические удобрения.</w:t>
      </w:r>
      <w:r w:rsidRPr="00973E8F">
        <w:rPr>
          <w:rFonts w:ascii="Times New Roman" w:eastAsia="Times New Roman" w:hAnsi="Times New Roman" w:cs="Times New Roman"/>
          <w:b/>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Обеспеченность почв гумусом является одним из параметров плодородия, влияющих на накопление радионуклидов в растениях. С повышением содержания гумуса в почвах от 1 до 3,5% 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в растениеводческой продукции снижается в 1,5-3,5 раза. </w:t>
      </w:r>
      <w:r w:rsidRPr="00973E8F">
        <w:rPr>
          <w:rFonts w:ascii="Times New Roman" w:eastAsia="Times New Roman" w:hAnsi="Times New Roman" w:cs="Times New Roman"/>
          <w:kern w:val="0"/>
          <w:sz w:val="26"/>
          <w:szCs w:val="26"/>
          <w:shd w:val="clear" w:color="auto" w:fill="FFFFFF"/>
          <w:lang w:eastAsia="ru-RU"/>
          <w14:ligatures w14:val="none"/>
        </w:rPr>
        <w:t>При интенсивном ведении земледелия минерализация гумуса существенно возрастает и недостаточные дозы органических удобрений могут привести к снижению почвенного плодородия. Поддержание бездефицитного баланса гумуса в почвах непосредственно связано с применением органических удобрений.</w:t>
      </w:r>
    </w:p>
    <w:p w14:paraId="670C04B0" w14:textId="77777777" w:rsidR="00973E8F" w:rsidRPr="00973E8F" w:rsidRDefault="00973E8F" w:rsidP="00973E8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spacing w:val="2"/>
          <w:kern w:val="0"/>
          <w:sz w:val="26"/>
          <w:szCs w:val="26"/>
          <w:lang w:eastAsia="ru-RU"/>
          <w14:ligatures w14:val="none"/>
        </w:rPr>
        <w:t xml:space="preserve">Органические </w:t>
      </w:r>
      <w:r w:rsidRPr="00973E8F">
        <w:rPr>
          <w:rFonts w:ascii="Times New Roman" w:eastAsia="Times New Roman" w:hAnsi="Times New Roman" w:cs="Times New Roman"/>
          <w:kern w:val="0"/>
          <w:sz w:val="26"/>
          <w:szCs w:val="26"/>
          <w:lang w:eastAsia="ru-RU"/>
          <w14:ligatures w14:val="none"/>
        </w:rPr>
        <w:t xml:space="preserve">удобрения на загрязненных почвах применяются в </w:t>
      </w:r>
      <w:r w:rsidRPr="00973E8F">
        <w:rPr>
          <w:rFonts w:ascii="Times New Roman" w:eastAsia="Times New Roman" w:hAnsi="Times New Roman" w:cs="Times New Roman"/>
          <w:spacing w:val="2"/>
          <w:kern w:val="0"/>
          <w:sz w:val="26"/>
          <w:szCs w:val="26"/>
          <w:lang w:eastAsia="ru-RU"/>
          <w14:ligatures w14:val="none"/>
        </w:rPr>
        <w:t xml:space="preserve">соответствии </w:t>
      </w:r>
      <w:r w:rsidRPr="00973E8F">
        <w:rPr>
          <w:rFonts w:ascii="Times New Roman" w:eastAsia="Times New Roman" w:hAnsi="Times New Roman" w:cs="Times New Roman"/>
          <w:kern w:val="0"/>
          <w:sz w:val="26"/>
          <w:szCs w:val="26"/>
          <w:lang w:eastAsia="ru-RU"/>
          <w14:ligatures w14:val="none"/>
        </w:rPr>
        <w:t>с имею</w:t>
      </w:r>
      <w:r w:rsidRPr="00973E8F">
        <w:rPr>
          <w:rFonts w:ascii="Times New Roman" w:eastAsia="Times New Roman" w:hAnsi="Times New Roman" w:cs="Times New Roman"/>
          <w:spacing w:val="2"/>
          <w:kern w:val="0"/>
          <w:sz w:val="26"/>
          <w:szCs w:val="26"/>
          <w:lang w:eastAsia="ru-RU"/>
          <w14:ligatures w14:val="none"/>
        </w:rPr>
        <w:t xml:space="preserve">щимися </w:t>
      </w:r>
      <w:r w:rsidRPr="00973E8F">
        <w:rPr>
          <w:rFonts w:ascii="Times New Roman" w:eastAsia="Times New Roman" w:hAnsi="Times New Roman" w:cs="Times New Roman"/>
          <w:kern w:val="0"/>
          <w:sz w:val="26"/>
          <w:szCs w:val="26"/>
          <w:lang w:eastAsia="ru-RU"/>
          <w14:ligatures w14:val="none"/>
        </w:rPr>
        <w:t>региональными технологиями</w:t>
      </w:r>
      <w:r w:rsidRPr="00973E8F">
        <w:rPr>
          <w:rFonts w:ascii="Times New Roman" w:eastAsia="Times New Roman" w:hAnsi="Times New Roman" w:cs="Times New Roman"/>
          <w:spacing w:val="-3"/>
          <w:kern w:val="0"/>
          <w:sz w:val="26"/>
          <w:szCs w:val="26"/>
          <w:lang w:eastAsia="ru-RU"/>
          <w14:ligatures w14:val="none"/>
        </w:rPr>
        <w:t>.</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spacing w:val="2"/>
          <w:kern w:val="0"/>
          <w:sz w:val="26"/>
          <w:szCs w:val="26"/>
          <w:lang w:eastAsia="ru-RU"/>
          <w14:ligatures w14:val="none"/>
        </w:rPr>
        <w:t xml:space="preserve">Используются все имеющиеся источники обогащения почв органическим веществом – навоз, солома, торф, сапропель, зеленые удобрения и др. </w:t>
      </w:r>
      <w:r w:rsidRPr="00973E8F">
        <w:rPr>
          <w:rFonts w:ascii="Times New Roman" w:eastAsia="Times New Roman" w:hAnsi="Times New Roman" w:cs="Times New Roman"/>
          <w:kern w:val="0"/>
          <w:sz w:val="26"/>
          <w:szCs w:val="26"/>
          <w:lang w:eastAsia="ru-RU"/>
          <w14:ligatures w14:val="none"/>
        </w:rPr>
        <w:t xml:space="preserve">Применение органических удобрений способствует снижению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сельскохозяйственными культурами в 1,2-2,5 раза в зависимости от уровня плодородия почв и вида культуры (табл. 3.24). Действие органических удобрений на размеры накопления радионуклидов в растениях более резко проявляется на песчаной и супесчаной почве и значительно слабее – на тяжелосуглинистой дерново-подзолистой почве. </w:t>
      </w:r>
    </w:p>
    <w:p w14:paraId="531CBD5C" w14:textId="77777777" w:rsidR="00973E8F" w:rsidRPr="00973E8F" w:rsidRDefault="00973E8F" w:rsidP="00973E8F">
      <w:pPr>
        <w:tabs>
          <w:tab w:val="left" w:pos="1108"/>
        </w:tabs>
        <w:spacing w:before="120" w:after="0" w:line="240" w:lineRule="auto"/>
        <w:contextualSpacing/>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3.24. Рекомендуемые дозы органических удобрений под сельскохозяйственные культуры, возделываемые на загрязненных радионуклидами землях</w:t>
      </w:r>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31"/>
        <w:gridCol w:w="4324"/>
      </w:tblGrid>
      <w:tr w:rsidR="00973E8F" w:rsidRPr="00973E8F" w14:paraId="1A8642AA" w14:textId="77777777" w:rsidTr="00834A99">
        <w:trPr>
          <w:trHeight w:val="202"/>
        </w:trPr>
        <w:tc>
          <w:tcPr>
            <w:tcW w:w="2689" w:type="pct"/>
            <w:tcBorders>
              <w:bottom w:val="single" w:sz="4" w:space="0" w:color="auto"/>
              <w:right w:val="nil"/>
            </w:tcBorders>
            <w:shd w:val="clear" w:color="auto" w:fill="auto"/>
          </w:tcPr>
          <w:p w14:paraId="10996211"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Культура</w:t>
            </w:r>
          </w:p>
        </w:tc>
        <w:tc>
          <w:tcPr>
            <w:tcW w:w="2311" w:type="pct"/>
            <w:tcBorders>
              <w:left w:val="nil"/>
              <w:bottom w:val="single" w:sz="4" w:space="0" w:color="auto"/>
            </w:tcBorders>
            <w:shd w:val="clear" w:color="auto" w:fill="auto"/>
          </w:tcPr>
          <w:p w14:paraId="6753F260"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 xml:space="preserve">Дозы удобрений, т/га </w:t>
            </w:r>
          </w:p>
        </w:tc>
      </w:tr>
      <w:tr w:rsidR="00973E8F" w:rsidRPr="00973E8F" w14:paraId="7410D0CE" w14:textId="77777777" w:rsidTr="00834A99">
        <w:trPr>
          <w:trHeight w:val="230"/>
        </w:trPr>
        <w:tc>
          <w:tcPr>
            <w:tcW w:w="2689" w:type="pct"/>
            <w:tcBorders>
              <w:bottom w:val="nil"/>
              <w:right w:val="nil"/>
            </w:tcBorders>
            <w:shd w:val="clear" w:color="auto" w:fill="auto"/>
          </w:tcPr>
          <w:p w14:paraId="2BB83BEA"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Картофель</w:t>
            </w:r>
          </w:p>
        </w:tc>
        <w:tc>
          <w:tcPr>
            <w:tcW w:w="2311" w:type="pct"/>
            <w:tcBorders>
              <w:left w:val="nil"/>
              <w:bottom w:val="nil"/>
            </w:tcBorders>
            <w:shd w:val="clear" w:color="auto" w:fill="auto"/>
          </w:tcPr>
          <w:p w14:paraId="55DF56C6"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sz w:val="20"/>
                <w:szCs w:val="20"/>
                <w:lang w:val="en-US"/>
                <w14:ligatures w14:val="none"/>
              </w:rPr>
            </w:pPr>
            <w:r w:rsidRPr="00973E8F">
              <w:rPr>
                <w:rFonts w:ascii="Times New Roman" w:eastAsia="Calibri" w:hAnsi="Times New Roman" w:cs="Times New Roman"/>
                <w:kern w:val="0"/>
                <w:sz w:val="20"/>
                <w:szCs w:val="20"/>
                <w:lang w:val="en-US"/>
                <w14:ligatures w14:val="none"/>
              </w:rPr>
              <w:t>60-70</w:t>
            </w:r>
          </w:p>
        </w:tc>
      </w:tr>
      <w:tr w:rsidR="00973E8F" w:rsidRPr="00973E8F" w14:paraId="08B079BC" w14:textId="77777777" w:rsidTr="00834A99">
        <w:trPr>
          <w:trHeight w:val="230"/>
        </w:trPr>
        <w:tc>
          <w:tcPr>
            <w:tcW w:w="2689" w:type="pct"/>
            <w:tcBorders>
              <w:top w:val="nil"/>
              <w:bottom w:val="nil"/>
              <w:right w:val="nil"/>
            </w:tcBorders>
            <w:shd w:val="clear" w:color="auto" w:fill="auto"/>
          </w:tcPr>
          <w:p w14:paraId="442757BC"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Озимые зерновые</w:t>
            </w:r>
          </w:p>
        </w:tc>
        <w:tc>
          <w:tcPr>
            <w:tcW w:w="2311" w:type="pct"/>
            <w:tcBorders>
              <w:top w:val="nil"/>
              <w:left w:val="nil"/>
              <w:bottom w:val="nil"/>
            </w:tcBorders>
            <w:shd w:val="clear" w:color="auto" w:fill="auto"/>
          </w:tcPr>
          <w:p w14:paraId="345DAC87"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sz w:val="20"/>
                <w:szCs w:val="20"/>
                <w:lang w:val="en-US"/>
                <w14:ligatures w14:val="none"/>
              </w:rPr>
            </w:pPr>
            <w:r w:rsidRPr="00973E8F">
              <w:rPr>
                <w:rFonts w:ascii="Times New Roman" w:eastAsia="Calibri" w:hAnsi="Times New Roman" w:cs="Times New Roman"/>
                <w:kern w:val="0"/>
                <w:sz w:val="20"/>
                <w:szCs w:val="20"/>
                <w:lang w:val="en-US"/>
                <w14:ligatures w14:val="none"/>
              </w:rPr>
              <w:t>30-40</w:t>
            </w:r>
          </w:p>
        </w:tc>
      </w:tr>
      <w:tr w:rsidR="00973E8F" w:rsidRPr="00973E8F" w14:paraId="79F9D15B" w14:textId="77777777" w:rsidTr="00834A99">
        <w:trPr>
          <w:trHeight w:val="230"/>
        </w:trPr>
        <w:tc>
          <w:tcPr>
            <w:tcW w:w="2689" w:type="pct"/>
            <w:tcBorders>
              <w:top w:val="nil"/>
              <w:bottom w:val="nil"/>
              <w:right w:val="nil"/>
            </w:tcBorders>
            <w:shd w:val="clear" w:color="auto" w:fill="auto"/>
          </w:tcPr>
          <w:p w14:paraId="753AC7BB"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Сахарная свекла</w:t>
            </w:r>
          </w:p>
        </w:tc>
        <w:tc>
          <w:tcPr>
            <w:tcW w:w="2311" w:type="pct"/>
            <w:tcBorders>
              <w:top w:val="nil"/>
              <w:left w:val="nil"/>
              <w:bottom w:val="nil"/>
            </w:tcBorders>
            <w:shd w:val="clear" w:color="auto" w:fill="auto"/>
          </w:tcPr>
          <w:p w14:paraId="6B0D581A"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sz w:val="20"/>
                <w:szCs w:val="20"/>
                <w:lang w:val="en-US"/>
                <w14:ligatures w14:val="none"/>
              </w:rPr>
            </w:pPr>
            <w:r w:rsidRPr="00973E8F">
              <w:rPr>
                <w:rFonts w:ascii="Times New Roman" w:eastAsia="Calibri" w:hAnsi="Times New Roman" w:cs="Times New Roman"/>
                <w:kern w:val="0"/>
                <w:sz w:val="20"/>
                <w:szCs w:val="20"/>
                <w:lang w:val="en-US"/>
                <w14:ligatures w14:val="none"/>
              </w:rPr>
              <w:t>60-70</w:t>
            </w:r>
          </w:p>
        </w:tc>
      </w:tr>
      <w:tr w:rsidR="00973E8F" w:rsidRPr="00973E8F" w14:paraId="3670286D" w14:textId="77777777" w:rsidTr="00834A99">
        <w:trPr>
          <w:trHeight w:val="230"/>
        </w:trPr>
        <w:tc>
          <w:tcPr>
            <w:tcW w:w="2689" w:type="pct"/>
            <w:tcBorders>
              <w:top w:val="nil"/>
              <w:right w:val="nil"/>
            </w:tcBorders>
            <w:shd w:val="clear" w:color="auto" w:fill="auto"/>
          </w:tcPr>
          <w:p w14:paraId="7FE19042" w14:textId="77777777" w:rsidR="00973E8F" w:rsidRPr="00973E8F" w:rsidRDefault="00973E8F" w:rsidP="00973E8F">
            <w:pPr>
              <w:widowControl w:val="0"/>
              <w:autoSpaceDE w:val="0"/>
              <w:autoSpaceDN w:val="0"/>
              <w:spacing w:after="0" w:line="240" w:lineRule="exact"/>
              <w:ind w:left="147"/>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Кукуруза</w:t>
            </w:r>
          </w:p>
        </w:tc>
        <w:tc>
          <w:tcPr>
            <w:tcW w:w="2311" w:type="pct"/>
            <w:tcBorders>
              <w:top w:val="nil"/>
              <w:left w:val="nil"/>
            </w:tcBorders>
            <w:shd w:val="clear" w:color="auto" w:fill="auto"/>
          </w:tcPr>
          <w:p w14:paraId="0B682C17" w14:textId="77777777" w:rsidR="00973E8F" w:rsidRPr="00973E8F" w:rsidRDefault="00973E8F" w:rsidP="00973E8F">
            <w:pPr>
              <w:widowControl w:val="0"/>
              <w:autoSpaceDE w:val="0"/>
              <w:autoSpaceDN w:val="0"/>
              <w:spacing w:after="0" w:line="240" w:lineRule="exact"/>
              <w:jc w:val="center"/>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lang w:val="en-US"/>
                <w14:ligatures w14:val="none"/>
              </w:rPr>
              <w:t>70</w:t>
            </w:r>
            <w:r w:rsidRPr="00973E8F">
              <w:rPr>
                <w:rFonts w:ascii="Times New Roman" w:eastAsia="Calibri" w:hAnsi="Times New Roman" w:cs="Times New Roman"/>
                <w:kern w:val="0"/>
                <w:sz w:val="20"/>
                <w:szCs w:val="20"/>
                <w14:ligatures w14:val="none"/>
              </w:rPr>
              <w:t>-80</w:t>
            </w:r>
          </w:p>
        </w:tc>
      </w:tr>
    </w:tbl>
    <w:p w14:paraId="07CBAEAC"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p>
    <w:p w14:paraId="2BF8C47E" w14:textId="77777777" w:rsidR="00973E8F" w:rsidRPr="00973E8F" w:rsidRDefault="00973E8F" w:rsidP="0097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2"/>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Минеральные удобрения.</w:t>
      </w:r>
      <w:r w:rsidRPr="00973E8F">
        <w:rPr>
          <w:rFonts w:ascii="Times New Roman" w:eastAsia="Times New Roman" w:hAnsi="Times New Roman" w:cs="Times New Roman"/>
          <w:kern w:val="0"/>
          <w:sz w:val="26"/>
          <w:szCs w:val="26"/>
          <w:lang w:eastAsia="ru-RU"/>
          <w14:ligatures w14:val="none"/>
        </w:rPr>
        <w:t xml:space="preserve"> Эффективность применения минеральных удобрений зависит от характеристик радионуклидов, показателей почвенного плодородия, вида культуры. При загрязнении почв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рекомендуется сбалансированное внесение азотных, фосфорных и калийных удобрений в соотношении NPK = 1:1:1,5 и NPK = 1:1,5:2,0. </w:t>
      </w:r>
      <w:r w:rsidRPr="00973E8F">
        <w:rPr>
          <w:rFonts w:ascii="Times New Roman" w:eastAsia="Times New Roman" w:hAnsi="Times New Roman" w:cs="Times New Roman"/>
          <w:spacing w:val="2"/>
          <w:kern w:val="0"/>
          <w:sz w:val="26"/>
          <w:szCs w:val="26"/>
          <w:lang w:eastAsia="ru-RU"/>
          <w14:ligatures w14:val="none"/>
        </w:rPr>
        <w:t xml:space="preserve">Калийные удобрения обеспечивают снижение поступления </w:t>
      </w:r>
      <w:r w:rsidRPr="00973E8F">
        <w:rPr>
          <w:rFonts w:ascii="Times New Roman" w:eastAsia="Times New Roman" w:hAnsi="Times New Roman" w:cs="Times New Roman"/>
          <w:spacing w:val="2"/>
          <w:kern w:val="0"/>
          <w:sz w:val="26"/>
          <w:szCs w:val="26"/>
          <w:vertAlign w:val="superscript"/>
          <w:lang w:eastAsia="ru-RU"/>
          <w14:ligatures w14:val="none"/>
        </w:rPr>
        <w:t>137</w:t>
      </w:r>
      <w:r w:rsidRPr="00973E8F">
        <w:rPr>
          <w:rFonts w:ascii="Times New Roman" w:eastAsia="Times New Roman" w:hAnsi="Times New Roman" w:cs="Times New Roman"/>
          <w:spacing w:val="2"/>
          <w:kern w:val="0"/>
          <w:sz w:val="26"/>
          <w:szCs w:val="26"/>
          <w:lang w:eastAsia="ru-RU"/>
          <w14:ligatures w14:val="none"/>
        </w:rPr>
        <w:t xml:space="preserve">Cs в растения за счет антагонизма катионов цезия и калия в почвенном растворе, а также прибавки урожая культур на бедных калием дерново-подзолистых почвах. Фосфорные удобрения способствуют закреплению </w:t>
      </w:r>
      <w:r w:rsidRPr="00973E8F">
        <w:rPr>
          <w:rFonts w:ascii="Times New Roman" w:eastAsia="Times New Roman" w:hAnsi="Times New Roman" w:cs="Times New Roman"/>
          <w:spacing w:val="2"/>
          <w:kern w:val="0"/>
          <w:sz w:val="26"/>
          <w:szCs w:val="26"/>
          <w:vertAlign w:val="superscript"/>
          <w:lang w:eastAsia="ru-RU"/>
          <w14:ligatures w14:val="none"/>
        </w:rPr>
        <w:t>137</w:t>
      </w:r>
      <w:r w:rsidRPr="00973E8F">
        <w:rPr>
          <w:rFonts w:ascii="Times New Roman" w:eastAsia="Times New Roman" w:hAnsi="Times New Roman" w:cs="Times New Roman"/>
          <w:spacing w:val="2"/>
          <w:kern w:val="0"/>
          <w:sz w:val="26"/>
          <w:szCs w:val="26"/>
          <w:lang w:eastAsia="ru-RU"/>
          <w14:ligatures w14:val="none"/>
        </w:rPr>
        <w:t xml:space="preserve">Cs в почвах. </w:t>
      </w:r>
      <w:r w:rsidRPr="00973E8F">
        <w:rPr>
          <w:rFonts w:ascii="Times New Roman" w:eastAsia="Times New Roman" w:hAnsi="Times New Roman" w:cs="Times New Roman"/>
          <w:kern w:val="0"/>
          <w:sz w:val="26"/>
          <w:szCs w:val="26"/>
          <w:lang w:eastAsia="ru-RU"/>
          <w14:ligatures w14:val="none"/>
        </w:rPr>
        <w:t xml:space="preserve">Применение фосфорных удобрений вызывает снижение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урожае в 1,1-2,5 раза, а повышенных доз фосфорно-калийных - до 3 раз.</w:t>
      </w:r>
    </w:p>
    <w:p w14:paraId="0196DE9C" w14:textId="77777777" w:rsidR="00973E8F" w:rsidRPr="00973E8F" w:rsidRDefault="00973E8F" w:rsidP="00973E8F">
      <w:pPr>
        <w:widowControl w:val="0"/>
        <w:shd w:val="clear" w:color="auto" w:fill="FFFFFF"/>
        <w:tabs>
          <w:tab w:val="left" w:pos="916"/>
          <w:tab w:val="left" w:pos="1832"/>
          <w:tab w:val="left" w:pos="2700"/>
          <w:tab w:val="left" w:pos="2748"/>
          <w:tab w:val="left" w:pos="3664"/>
          <w:tab w:val="left" w:pos="4580"/>
          <w:tab w:val="left" w:pos="5496"/>
          <w:tab w:val="left" w:pos="6412"/>
          <w:tab w:val="left" w:pos="7328"/>
          <w:tab w:val="left" w:pos="8244"/>
          <w:tab w:val="left" w:pos="8640"/>
          <w:tab w:val="left" w:pos="9160"/>
          <w:tab w:val="left" w:pos="9360"/>
          <w:tab w:val="left" w:pos="972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pacing w:val="-7"/>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Азотные удобрения </w:t>
      </w:r>
      <w:r w:rsidRPr="00973E8F">
        <w:rPr>
          <w:rFonts w:ascii="Times New Roman" w:eastAsia="Times New Roman" w:hAnsi="Times New Roman" w:cs="Times New Roman"/>
          <w:spacing w:val="3"/>
          <w:kern w:val="0"/>
          <w:sz w:val="26"/>
          <w:szCs w:val="26"/>
          <w:lang w:eastAsia="ru-RU"/>
          <w14:ligatures w14:val="none"/>
        </w:rPr>
        <w:t xml:space="preserve">являются важным элементом </w:t>
      </w:r>
      <w:r w:rsidRPr="00973E8F">
        <w:rPr>
          <w:rFonts w:ascii="Times New Roman" w:eastAsia="Times New Roman" w:hAnsi="Times New Roman" w:cs="Times New Roman"/>
          <w:spacing w:val="2"/>
          <w:kern w:val="0"/>
          <w:sz w:val="26"/>
          <w:szCs w:val="26"/>
          <w:lang w:eastAsia="ru-RU"/>
          <w14:ligatures w14:val="none"/>
        </w:rPr>
        <w:t>регулирования азотного</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spacing w:val="3"/>
          <w:kern w:val="0"/>
          <w:sz w:val="26"/>
          <w:szCs w:val="26"/>
          <w:lang w:eastAsia="ru-RU"/>
          <w14:ligatures w14:val="none"/>
        </w:rPr>
        <w:t xml:space="preserve">питания </w:t>
      </w:r>
      <w:r w:rsidRPr="00973E8F">
        <w:rPr>
          <w:rFonts w:ascii="Times New Roman" w:eastAsia="Times New Roman" w:hAnsi="Times New Roman" w:cs="Times New Roman"/>
          <w:kern w:val="0"/>
          <w:sz w:val="26"/>
          <w:szCs w:val="26"/>
          <w:lang w:eastAsia="ru-RU"/>
          <w14:ligatures w14:val="none"/>
        </w:rPr>
        <w:t xml:space="preserve">растений. Однако повышенные дозы </w:t>
      </w:r>
      <w:r w:rsidRPr="00973E8F">
        <w:rPr>
          <w:rFonts w:ascii="Times New Roman" w:eastAsia="Times New Roman" w:hAnsi="Times New Roman" w:cs="Times New Roman"/>
          <w:spacing w:val="3"/>
          <w:kern w:val="0"/>
          <w:sz w:val="26"/>
          <w:szCs w:val="26"/>
          <w:lang w:eastAsia="ru-RU"/>
          <w14:ligatures w14:val="none"/>
        </w:rPr>
        <w:t xml:space="preserve">азотных </w:t>
      </w:r>
      <w:r w:rsidRPr="00973E8F">
        <w:rPr>
          <w:rFonts w:ascii="Times New Roman" w:eastAsia="Times New Roman" w:hAnsi="Times New Roman" w:cs="Times New Roman"/>
          <w:kern w:val="0"/>
          <w:sz w:val="26"/>
          <w:szCs w:val="26"/>
          <w:lang w:eastAsia="ru-RU"/>
          <w14:ligatures w14:val="none"/>
        </w:rPr>
        <w:t xml:space="preserve">удобрений </w:t>
      </w:r>
      <w:r w:rsidRPr="00973E8F">
        <w:rPr>
          <w:rFonts w:ascii="Times New Roman" w:eastAsia="Times New Roman" w:hAnsi="Times New Roman" w:cs="Times New Roman"/>
          <w:spacing w:val="2"/>
          <w:kern w:val="0"/>
          <w:sz w:val="26"/>
          <w:szCs w:val="26"/>
          <w:lang w:eastAsia="ru-RU"/>
          <w14:ligatures w14:val="none"/>
        </w:rPr>
        <w:t xml:space="preserve">усиливают </w:t>
      </w:r>
      <w:r w:rsidRPr="00973E8F">
        <w:rPr>
          <w:rFonts w:ascii="Times New Roman" w:eastAsia="Times New Roman" w:hAnsi="Times New Roman" w:cs="Times New Roman"/>
          <w:kern w:val="0"/>
          <w:sz w:val="26"/>
          <w:szCs w:val="26"/>
          <w:lang w:eastAsia="ru-RU"/>
          <w14:ligatures w14:val="none"/>
        </w:rPr>
        <w:t xml:space="preserve">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 растениеводческой продукции</w:t>
      </w:r>
      <w:r w:rsidRPr="00973E8F">
        <w:rPr>
          <w:rFonts w:ascii="Times New Roman" w:eastAsia="Times New Roman" w:hAnsi="Times New Roman" w:cs="Times New Roman"/>
          <w:spacing w:val="2"/>
          <w:kern w:val="0"/>
          <w:sz w:val="26"/>
          <w:szCs w:val="26"/>
          <w:lang w:eastAsia="ru-RU"/>
          <w14:ligatures w14:val="none"/>
        </w:rPr>
        <w:t>. Расчет доз азотных удобрений проводят исходя из потребности в азоте для формирования планируемого урожая. Оптимизации азотного питания растений способствует применение аммиачной формы азота в виде медленнодействующих карбамида (Со(NН</w:t>
      </w:r>
      <w:r w:rsidRPr="00973E8F">
        <w:rPr>
          <w:rFonts w:ascii="Times New Roman" w:eastAsia="Times New Roman" w:hAnsi="Times New Roman" w:cs="Times New Roman"/>
          <w:spacing w:val="2"/>
          <w:kern w:val="0"/>
          <w:sz w:val="26"/>
          <w:szCs w:val="26"/>
          <w:vertAlign w:val="subscript"/>
          <w:lang w:eastAsia="ru-RU"/>
          <w14:ligatures w14:val="none"/>
        </w:rPr>
        <w:t>2</w:t>
      </w:r>
      <w:r w:rsidRPr="00973E8F">
        <w:rPr>
          <w:rFonts w:ascii="Times New Roman" w:eastAsia="Times New Roman" w:hAnsi="Times New Roman" w:cs="Times New Roman"/>
          <w:spacing w:val="2"/>
          <w:kern w:val="0"/>
          <w:sz w:val="26"/>
          <w:szCs w:val="26"/>
          <w:lang w:eastAsia="ru-RU"/>
          <w14:ligatures w14:val="none"/>
        </w:rPr>
        <w:t>)</w:t>
      </w:r>
      <w:r w:rsidRPr="00973E8F">
        <w:rPr>
          <w:rFonts w:ascii="Times New Roman" w:eastAsia="Times New Roman" w:hAnsi="Times New Roman" w:cs="Times New Roman"/>
          <w:spacing w:val="2"/>
          <w:kern w:val="0"/>
          <w:sz w:val="26"/>
          <w:szCs w:val="26"/>
          <w:vertAlign w:val="subscript"/>
          <w:lang w:eastAsia="ru-RU"/>
          <w14:ligatures w14:val="none"/>
        </w:rPr>
        <w:t>2</w:t>
      </w:r>
      <w:r w:rsidRPr="00973E8F">
        <w:rPr>
          <w:rFonts w:ascii="Times New Roman" w:eastAsia="Times New Roman" w:hAnsi="Times New Roman" w:cs="Times New Roman"/>
          <w:spacing w:val="2"/>
          <w:kern w:val="0"/>
          <w:sz w:val="26"/>
          <w:szCs w:val="26"/>
          <w:lang w:eastAsia="ru-RU"/>
          <w14:ligatures w14:val="none"/>
        </w:rPr>
        <w:t xml:space="preserve"> и сульфата аммония (NН</w:t>
      </w:r>
      <w:r w:rsidRPr="00973E8F">
        <w:rPr>
          <w:rFonts w:ascii="Times New Roman" w:eastAsia="Times New Roman" w:hAnsi="Times New Roman" w:cs="Times New Roman"/>
          <w:spacing w:val="2"/>
          <w:kern w:val="0"/>
          <w:sz w:val="26"/>
          <w:szCs w:val="26"/>
          <w:vertAlign w:val="subscript"/>
          <w:lang w:eastAsia="ru-RU"/>
          <w14:ligatures w14:val="none"/>
        </w:rPr>
        <w:t>4</w:t>
      </w:r>
      <w:r w:rsidRPr="00973E8F">
        <w:rPr>
          <w:rFonts w:ascii="Times New Roman" w:eastAsia="Times New Roman" w:hAnsi="Times New Roman" w:cs="Times New Roman"/>
          <w:spacing w:val="2"/>
          <w:kern w:val="0"/>
          <w:sz w:val="26"/>
          <w:szCs w:val="26"/>
          <w:lang w:eastAsia="ru-RU"/>
          <w14:ligatures w14:val="none"/>
        </w:rPr>
        <w:t>)</w:t>
      </w:r>
      <w:r w:rsidRPr="00973E8F">
        <w:rPr>
          <w:rFonts w:ascii="Times New Roman" w:eastAsia="Times New Roman" w:hAnsi="Times New Roman" w:cs="Times New Roman"/>
          <w:spacing w:val="2"/>
          <w:kern w:val="0"/>
          <w:sz w:val="26"/>
          <w:szCs w:val="26"/>
          <w:vertAlign w:val="subscript"/>
          <w:lang w:eastAsia="ru-RU"/>
          <w14:ligatures w14:val="none"/>
        </w:rPr>
        <w:t>2</w:t>
      </w:r>
      <w:r w:rsidRPr="00973E8F">
        <w:rPr>
          <w:rFonts w:ascii="Times New Roman" w:eastAsia="Times New Roman" w:hAnsi="Times New Roman" w:cs="Times New Roman"/>
          <w:spacing w:val="2"/>
          <w:kern w:val="0"/>
          <w:sz w:val="26"/>
          <w:szCs w:val="26"/>
          <w:lang w:eastAsia="ru-RU"/>
          <w14:ligatures w14:val="none"/>
        </w:rPr>
        <w:t>SO</w:t>
      </w:r>
      <w:r w:rsidRPr="00973E8F">
        <w:rPr>
          <w:rFonts w:ascii="Times New Roman" w:eastAsia="Times New Roman" w:hAnsi="Times New Roman" w:cs="Times New Roman"/>
          <w:spacing w:val="2"/>
          <w:kern w:val="0"/>
          <w:sz w:val="26"/>
          <w:szCs w:val="26"/>
          <w:vertAlign w:val="subscript"/>
          <w:lang w:eastAsia="ru-RU"/>
          <w14:ligatures w14:val="none"/>
        </w:rPr>
        <w:t xml:space="preserve">4 </w:t>
      </w:r>
      <w:r w:rsidRPr="00973E8F">
        <w:rPr>
          <w:rFonts w:ascii="Times New Roman" w:eastAsia="Times New Roman" w:hAnsi="Times New Roman" w:cs="Times New Roman"/>
          <w:spacing w:val="2"/>
          <w:kern w:val="0"/>
          <w:sz w:val="26"/>
          <w:szCs w:val="26"/>
          <w:lang w:eastAsia="ru-RU"/>
          <w14:ligatures w14:val="none"/>
        </w:rPr>
        <w:t>с добавкой гуматов и других биологически активных компонентов. Определены максимально допустимые дозы азотных</w:t>
      </w:r>
      <w:r w:rsidRPr="00973E8F">
        <w:rPr>
          <w:rFonts w:ascii="Times New Roman" w:eastAsia="Times New Roman" w:hAnsi="Times New Roman" w:cs="Times New Roman"/>
          <w:spacing w:val="3"/>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удобрений под сельскохозяйственные </w:t>
      </w:r>
      <w:r w:rsidRPr="00973E8F">
        <w:rPr>
          <w:rFonts w:ascii="Times New Roman" w:eastAsia="Times New Roman" w:hAnsi="Times New Roman" w:cs="Times New Roman"/>
          <w:spacing w:val="3"/>
          <w:kern w:val="0"/>
          <w:sz w:val="26"/>
          <w:szCs w:val="26"/>
          <w:lang w:eastAsia="ru-RU"/>
          <w14:ligatures w14:val="none"/>
        </w:rPr>
        <w:t>культуры (</w:t>
      </w:r>
      <w:r w:rsidRPr="00973E8F">
        <w:rPr>
          <w:rFonts w:ascii="Times New Roman" w:eastAsia="Times New Roman" w:hAnsi="Times New Roman" w:cs="Times New Roman"/>
          <w:kern w:val="0"/>
          <w:sz w:val="26"/>
          <w:szCs w:val="26"/>
          <w:lang w:eastAsia="ru-RU"/>
          <w14:ligatures w14:val="none"/>
        </w:rPr>
        <w:t>табл. 3.25)</w:t>
      </w:r>
      <w:r w:rsidRPr="00973E8F">
        <w:rPr>
          <w:rFonts w:ascii="Times New Roman" w:eastAsia="Times New Roman" w:hAnsi="Times New Roman" w:cs="Times New Roman"/>
          <w:spacing w:val="-7"/>
          <w:kern w:val="0"/>
          <w:sz w:val="26"/>
          <w:szCs w:val="26"/>
          <w:lang w:eastAsia="ru-RU"/>
          <w14:ligatures w14:val="none"/>
        </w:rPr>
        <w:t>.</w:t>
      </w:r>
    </w:p>
    <w:p w14:paraId="13E6A911" w14:textId="77777777" w:rsidR="00973E8F" w:rsidRPr="00973E8F" w:rsidRDefault="00973E8F" w:rsidP="00973E8F">
      <w:pPr>
        <w:tabs>
          <w:tab w:val="left" w:pos="1631"/>
        </w:tabs>
        <w:spacing w:after="0" w:line="240" w:lineRule="auto"/>
        <w:contextualSpacing/>
        <w:rPr>
          <w:rFonts w:ascii="Times New Roman" w:eastAsia="Times New Roman" w:hAnsi="Times New Roman" w:cs="Times New Roman"/>
          <w:color w:val="FF0000"/>
          <w:kern w:val="0"/>
          <w:sz w:val="24"/>
          <w:szCs w:val="24"/>
          <w:lang w:eastAsia="ru-RU"/>
          <w14:ligatures w14:val="none"/>
        </w:rPr>
      </w:pPr>
    </w:p>
    <w:p w14:paraId="12F0B2F8" w14:textId="77777777" w:rsidR="00973E8F" w:rsidRPr="00973E8F" w:rsidRDefault="00973E8F" w:rsidP="00973E8F">
      <w:pPr>
        <w:tabs>
          <w:tab w:val="left" w:pos="1631"/>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3.25. Рекомендуемые дозы внесения минеральных удобрений под сельскохозяйственные культуры при различной плотности загрязнения почв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51"/>
        <w:gridCol w:w="850"/>
        <w:gridCol w:w="851"/>
        <w:gridCol w:w="850"/>
        <w:gridCol w:w="851"/>
        <w:gridCol w:w="850"/>
        <w:gridCol w:w="851"/>
        <w:gridCol w:w="708"/>
        <w:gridCol w:w="851"/>
      </w:tblGrid>
      <w:tr w:rsidR="00973E8F" w:rsidRPr="00973E8F" w14:paraId="54503FC5" w14:textId="77777777" w:rsidTr="00834A99">
        <w:trPr>
          <w:cantSplit/>
          <w:jc w:val="center"/>
        </w:trPr>
        <w:tc>
          <w:tcPr>
            <w:tcW w:w="1838" w:type="dxa"/>
            <w:vMerge w:val="restart"/>
            <w:tcBorders>
              <w:left w:val="nil"/>
              <w:right w:val="nil"/>
            </w:tcBorders>
          </w:tcPr>
          <w:p w14:paraId="370E7F24"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Культура</w:t>
            </w:r>
          </w:p>
        </w:tc>
        <w:tc>
          <w:tcPr>
            <w:tcW w:w="7513" w:type="dxa"/>
            <w:gridSpan w:val="9"/>
            <w:tcBorders>
              <w:left w:val="nil"/>
              <w:bottom w:val="single" w:sz="4" w:space="0" w:color="auto"/>
              <w:right w:val="nil"/>
            </w:tcBorders>
          </w:tcPr>
          <w:p w14:paraId="42305C43"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 xml:space="preserve">Плотность загрязнения </w:t>
            </w:r>
            <w:r w:rsidRPr="00973E8F">
              <w:rPr>
                <w:rFonts w:ascii="Times New Roman" w:eastAsia="Times New Roman" w:hAnsi="Times New Roman" w:cs="Times New Roman"/>
                <w:spacing w:val="2"/>
                <w:kern w:val="0"/>
                <w:sz w:val="20"/>
                <w:szCs w:val="20"/>
                <w:vertAlign w:val="superscript"/>
                <w:lang w:eastAsia="ru-RU"/>
                <w14:ligatures w14:val="none"/>
              </w:rPr>
              <w:t>137</w:t>
            </w:r>
            <w:r w:rsidRPr="00973E8F">
              <w:rPr>
                <w:rFonts w:ascii="Times New Roman" w:eastAsia="Times New Roman" w:hAnsi="Times New Roman" w:cs="Times New Roman"/>
                <w:spacing w:val="2"/>
                <w:kern w:val="0"/>
                <w:sz w:val="20"/>
                <w:szCs w:val="20"/>
                <w:lang w:eastAsia="ru-RU"/>
                <w14:ligatures w14:val="none"/>
              </w:rPr>
              <w:t xml:space="preserve">Cs, </w:t>
            </w:r>
            <w:r w:rsidRPr="00973E8F">
              <w:rPr>
                <w:rFonts w:ascii="Times New Roman" w:eastAsia="Times New Roman" w:hAnsi="Times New Roman" w:cs="Times New Roman"/>
                <w:kern w:val="0"/>
                <w:sz w:val="20"/>
                <w:szCs w:val="20"/>
                <w:lang w:eastAsia="ru-RU"/>
                <w14:ligatures w14:val="none"/>
              </w:rPr>
              <w:t>кБк</w:t>
            </w:r>
            <w:r w:rsidRPr="00973E8F">
              <w:rPr>
                <w:rFonts w:ascii="Times New Roman" w:eastAsia="Times New Roman" w:hAnsi="Times New Roman" w:cs="Times New Roman"/>
                <w:kern w:val="0"/>
                <w:sz w:val="20"/>
                <w:szCs w:val="20"/>
                <w:lang w:eastAsia="ru-RU"/>
                <w14:ligatures w14:val="none"/>
              </w:rPr>
              <w:sym w:font="Symbol" w:char="F0D7"/>
            </w:r>
            <w:r w:rsidRPr="00973E8F">
              <w:rPr>
                <w:rFonts w:ascii="Times New Roman" w:eastAsia="Times New Roman" w:hAnsi="Times New Roman" w:cs="Times New Roman"/>
                <w:kern w:val="0"/>
                <w:sz w:val="20"/>
                <w:szCs w:val="20"/>
                <w:lang w:eastAsia="ru-RU"/>
                <w14:ligatures w14:val="none"/>
              </w:rPr>
              <w:t>м</w:t>
            </w:r>
            <w:r w:rsidRPr="00973E8F">
              <w:rPr>
                <w:rFonts w:ascii="Times New Roman" w:eastAsia="Times New Roman" w:hAnsi="Times New Roman" w:cs="Times New Roman"/>
                <w:kern w:val="0"/>
                <w:sz w:val="20"/>
                <w:szCs w:val="20"/>
                <w:vertAlign w:val="superscript"/>
                <w:lang w:eastAsia="ru-RU"/>
                <w14:ligatures w14:val="none"/>
              </w:rPr>
              <w:t>-2</w:t>
            </w:r>
          </w:p>
        </w:tc>
      </w:tr>
      <w:tr w:rsidR="00973E8F" w:rsidRPr="00973E8F" w14:paraId="4277A384" w14:textId="77777777" w:rsidTr="00834A99">
        <w:trPr>
          <w:jc w:val="center"/>
        </w:trPr>
        <w:tc>
          <w:tcPr>
            <w:tcW w:w="1838" w:type="dxa"/>
            <w:vMerge/>
            <w:tcBorders>
              <w:left w:val="nil"/>
              <w:right w:val="nil"/>
            </w:tcBorders>
          </w:tcPr>
          <w:p w14:paraId="25AB42B5"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p>
        </w:tc>
        <w:tc>
          <w:tcPr>
            <w:tcW w:w="851" w:type="dxa"/>
            <w:tcBorders>
              <w:left w:val="nil"/>
              <w:right w:val="single" w:sz="4" w:space="0" w:color="auto"/>
            </w:tcBorders>
          </w:tcPr>
          <w:p w14:paraId="362AE0F0"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37 -185</w:t>
            </w:r>
          </w:p>
        </w:tc>
        <w:tc>
          <w:tcPr>
            <w:tcW w:w="850" w:type="dxa"/>
            <w:tcBorders>
              <w:left w:val="single" w:sz="4" w:space="0" w:color="auto"/>
              <w:right w:val="single" w:sz="4" w:space="0" w:color="auto"/>
            </w:tcBorders>
          </w:tcPr>
          <w:p w14:paraId="26042018"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 – 555</w:t>
            </w:r>
          </w:p>
        </w:tc>
        <w:tc>
          <w:tcPr>
            <w:tcW w:w="851" w:type="dxa"/>
            <w:tcBorders>
              <w:left w:val="single" w:sz="4" w:space="0" w:color="auto"/>
              <w:right w:val="single" w:sz="4" w:space="0" w:color="auto"/>
            </w:tcBorders>
          </w:tcPr>
          <w:p w14:paraId="07500872"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555 -1480</w:t>
            </w:r>
          </w:p>
        </w:tc>
        <w:tc>
          <w:tcPr>
            <w:tcW w:w="850" w:type="dxa"/>
            <w:tcBorders>
              <w:left w:val="single" w:sz="4" w:space="0" w:color="auto"/>
              <w:right w:val="single" w:sz="4" w:space="0" w:color="auto"/>
            </w:tcBorders>
          </w:tcPr>
          <w:p w14:paraId="2460BB15"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37 -185</w:t>
            </w:r>
          </w:p>
        </w:tc>
        <w:tc>
          <w:tcPr>
            <w:tcW w:w="851" w:type="dxa"/>
            <w:tcBorders>
              <w:left w:val="single" w:sz="4" w:space="0" w:color="auto"/>
              <w:right w:val="single" w:sz="4" w:space="0" w:color="auto"/>
            </w:tcBorders>
          </w:tcPr>
          <w:p w14:paraId="2DF5DAEA"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185 - 555</w:t>
            </w:r>
          </w:p>
        </w:tc>
        <w:tc>
          <w:tcPr>
            <w:tcW w:w="850" w:type="dxa"/>
            <w:tcBorders>
              <w:left w:val="single" w:sz="4" w:space="0" w:color="auto"/>
              <w:right w:val="single" w:sz="4" w:space="0" w:color="auto"/>
            </w:tcBorders>
          </w:tcPr>
          <w:p w14:paraId="4BDC0505"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555 -1480</w:t>
            </w:r>
          </w:p>
        </w:tc>
        <w:tc>
          <w:tcPr>
            <w:tcW w:w="851" w:type="dxa"/>
            <w:tcBorders>
              <w:left w:val="single" w:sz="4" w:space="0" w:color="auto"/>
              <w:right w:val="single" w:sz="4" w:space="0" w:color="auto"/>
            </w:tcBorders>
          </w:tcPr>
          <w:p w14:paraId="52B96BA1"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37 -185</w:t>
            </w:r>
          </w:p>
        </w:tc>
        <w:tc>
          <w:tcPr>
            <w:tcW w:w="708" w:type="dxa"/>
            <w:tcBorders>
              <w:left w:val="single" w:sz="4" w:space="0" w:color="auto"/>
              <w:right w:val="single" w:sz="4" w:space="0" w:color="auto"/>
            </w:tcBorders>
          </w:tcPr>
          <w:p w14:paraId="2E62DF06"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185 - 555</w:t>
            </w:r>
          </w:p>
        </w:tc>
        <w:tc>
          <w:tcPr>
            <w:tcW w:w="851" w:type="dxa"/>
            <w:tcBorders>
              <w:left w:val="single" w:sz="4" w:space="0" w:color="auto"/>
              <w:right w:val="nil"/>
            </w:tcBorders>
          </w:tcPr>
          <w:p w14:paraId="2212B35C"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555 -1480</w:t>
            </w:r>
          </w:p>
        </w:tc>
      </w:tr>
      <w:tr w:rsidR="00973E8F" w:rsidRPr="00973E8F" w14:paraId="6FECB4A9" w14:textId="77777777" w:rsidTr="00834A99">
        <w:trPr>
          <w:jc w:val="center"/>
        </w:trPr>
        <w:tc>
          <w:tcPr>
            <w:tcW w:w="1838" w:type="dxa"/>
            <w:vMerge/>
            <w:tcBorders>
              <w:left w:val="nil"/>
              <w:right w:val="nil"/>
            </w:tcBorders>
          </w:tcPr>
          <w:p w14:paraId="02C8E9A8"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p>
        </w:tc>
        <w:tc>
          <w:tcPr>
            <w:tcW w:w="7513" w:type="dxa"/>
            <w:gridSpan w:val="9"/>
            <w:tcBorders>
              <w:left w:val="nil"/>
              <w:bottom w:val="single" w:sz="4" w:space="0" w:color="auto"/>
              <w:right w:val="nil"/>
            </w:tcBorders>
          </w:tcPr>
          <w:p w14:paraId="70B87851"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Дозы минеральных удобрений, кг/га по д.в.</w:t>
            </w:r>
          </w:p>
        </w:tc>
      </w:tr>
      <w:tr w:rsidR="00973E8F" w:rsidRPr="00973E8F" w14:paraId="6D67049B" w14:textId="77777777" w:rsidTr="00834A99">
        <w:trPr>
          <w:jc w:val="center"/>
        </w:trPr>
        <w:tc>
          <w:tcPr>
            <w:tcW w:w="1838" w:type="dxa"/>
            <w:vMerge/>
            <w:tcBorders>
              <w:left w:val="nil"/>
              <w:bottom w:val="nil"/>
              <w:right w:val="nil"/>
            </w:tcBorders>
          </w:tcPr>
          <w:p w14:paraId="66DBA443"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p>
        </w:tc>
        <w:tc>
          <w:tcPr>
            <w:tcW w:w="2552" w:type="dxa"/>
            <w:gridSpan w:val="3"/>
            <w:tcBorders>
              <w:left w:val="nil"/>
              <w:bottom w:val="nil"/>
              <w:right w:val="nil"/>
            </w:tcBorders>
          </w:tcPr>
          <w:p w14:paraId="13399BB3"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Азотные</w:t>
            </w:r>
          </w:p>
        </w:tc>
        <w:tc>
          <w:tcPr>
            <w:tcW w:w="2551" w:type="dxa"/>
            <w:gridSpan w:val="3"/>
            <w:tcBorders>
              <w:left w:val="nil"/>
              <w:bottom w:val="nil"/>
              <w:right w:val="nil"/>
            </w:tcBorders>
          </w:tcPr>
          <w:p w14:paraId="2416D116"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Фосфорные</w:t>
            </w:r>
          </w:p>
        </w:tc>
        <w:tc>
          <w:tcPr>
            <w:tcW w:w="2410" w:type="dxa"/>
            <w:gridSpan w:val="3"/>
            <w:tcBorders>
              <w:left w:val="nil"/>
              <w:bottom w:val="nil"/>
              <w:right w:val="nil"/>
            </w:tcBorders>
          </w:tcPr>
          <w:p w14:paraId="1A5FEF2B"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Калийные</w:t>
            </w:r>
          </w:p>
        </w:tc>
      </w:tr>
      <w:tr w:rsidR="00973E8F" w:rsidRPr="00973E8F" w14:paraId="3AAD69CB" w14:textId="77777777" w:rsidTr="00834A99">
        <w:trPr>
          <w:jc w:val="center"/>
        </w:trPr>
        <w:tc>
          <w:tcPr>
            <w:tcW w:w="1838" w:type="dxa"/>
            <w:tcBorders>
              <w:left w:val="nil"/>
              <w:bottom w:val="nil"/>
            </w:tcBorders>
          </w:tcPr>
          <w:p w14:paraId="2428B329"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Озимая рожь</w:t>
            </w:r>
          </w:p>
        </w:tc>
        <w:tc>
          <w:tcPr>
            <w:tcW w:w="851" w:type="dxa"/>
            <w:tcBorders>
              <w:bottom w:val="nil"/>
            </w:tcBorders>
          </w:tcPr>
          <w:p w14:paraId="486DE151"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0" w:type="dxa"/>
            <w:tcBorders>
              <w:bottom w:val="nil"/>
            </w:tcBorders>
          </w:tcPr>
          <w:p w14:paraId="3A69CDD2"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1" w:type="dxa"/>
            <w:tcBorders>
              <w:bottom w:val="nil"/>
            </w:tcBorders>
          </w:tcPr>
          <w:p w14:paraId="0809D2A0"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0" w:type="dxa"/>
            <w:tcBorders>
              <w:bottom w:val="nil"/>
            </w:tcBorders>
          </w:tcPr>
          <w:p w14:paraId="7BE1F5B9"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1" w:type="dxa"/>
            <w:tcBorders>
              <w:bottom w:val="nil"/>
            </w:tcBorders>
          </w:tcPr>
          <w:p w14:paraId="269CC3DA"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0" w:type="dxa"/>
            <w:tcBorders>
              <w:bottom w:val="nil"/>
            </w:tcBorders>
          </w:tcPr>
          <w:p w14:paraId="67124F98"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1" w:type="dxa"/>
            <w:tcBorders>
              <w:bottom w:val="nil"/>
            </w:tcBorders>
          </w:tcPr>
          <w:p w14:paraId="44846C69"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708" w:type="dxa"/>
            <w:tcBorders>
              <w:bottom w:val="nil"/>
            </w:tcBorders>
          </w:tcPr>
          <w:p w14:paraId="273FCB18"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1" w:type="dxa"/>
            <w:tcBorders>
              <w:bottom w:val="nil"/>
              <w:right w:val="nil"/>
            </w:tcBorders>
          </w:tcPr>
          <w:p w14:paraId="555F0E1E"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120</w:t>
            </w:r>
          </w:p>
        </w:tc>
      </w:tr>
      <w:tr w:rsidR="00973E8F" w:rsidRPr="00973E8F" w14:paraId="4D68FE9E" w14:textId="77777777" w:rsidTr="00834A99">
        <w:trPr>
          <w:jc w:val="center"/>
        </w:trPr>
        <w:tc>
          <w:tcPr>
            <w:tcW w:w="1838" w:type="dxa"/>
            <w:tcBorders>
              <w:top w:val="nil"/>
              <w:left w:val="nil"/>
              <w:bottom w:val="nil"/>
            </w:tcBorders>
          </w:tcPr>
          <w:p w14:paraId="29C062DF"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Озимая пшеница</w:t>
            </w:r>
          </w:p>
        </w:tc>
        <w:tc>
          <w:tcPr>
            <w:tcW w:w="851" w:type="dxa"/>
            <w:tcBorders>
              <w:top w:val="nil"/>
              <w:bottom w:val="nil"/>
            </w:tcBorders>
          </w:tcPr>
          <w:p w14:paraId="549DBB7C"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0" w:type="dxa"/>
            <w:tcBorders>
              <w:top w:val="nil"/>
              <w:bottom w:val="nil"/>
            </w:tcBorders>
          </w:tcPr>
          <w:p w14:paraId="422E5FE9"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1" w:type="dxa"/>
            <w:tcBorders>
              <w:top w:val="nil"/>
              <w:bottom w:val="nil"/>
            </w:tcBorders>
          </w:tcPr>
          <w:p w14:paraId="08223BA6"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0" w:type="dxa"/>
            <w:tcBorders>
              <w:top w:val="nil"/>
              <w:bottom w:val="nil"/>
            </w:tcBorders>
          </w:tcPr>
          <w:p w14:paraId="24570627"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1" w:type="dxa"/>
            <w:tcBorders>
              <w:top w:val="nil"/>
              <w:bottom w:val="nil"/>
            </w:tcBorders>
          </w:tcPr>
          <w:p w14:paraId="3993DE82"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0" w:type="dxa"/>
            <w:tcBorders>
              <w:top w:val="nil"/>
              <w:bottom w:val="nil"/>
            </w:tcBorders>
          </w:tcPr>
          <w:p w14:paraId="78CC00FB"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1" w:type="dxa"/>
            <w:tcBorders>
              <w:top w:val="nil"/>
              <w:bottom w:val="nil"/>
            </w:tcBorders>
          </w:tcPr>
          <w:p w14:paraId="454EA2A2"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708" w:type="dxa"/>
            <w:tcBorders>
              <w:top w:val="nil"/>
              <w:bottom w:val="nil"/>
            </w:tcBorders>
          </w:tcPr>
          <w:p w14:paraId="74C1E7A8"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1" w:type="dxa"/>
            <w:tcBorders>
              <w:top w:val="nil"/>
              <w:bottom w:val="nil"/>
              <w:right w:val="nil"/>
            </w:tcBorders>
          </w:tcPr>
          <w:p w14:paraId="4DE10AD2"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120</w:t>
            </w:r>
          </w:p>
        </w:tc>
      </w:tr>
      <w:tr w:rsidR="00973E8F" w:rsidRPr="00973E8F" w14:paraId="7EB6DFE1" w14:textId="77777777" w:rsidTr="00834A99">
        <w:trPr>
          <w:jc w:val="center"/>
        </w:trPr>
        <w:tc>
          <w:tcPr>
            <w:tcW w:w="1838" w:type="dxa"/>
            <w:tcBorders>
              <w:top w:val="nil"/>
              <w:left w:val="nil"/>
              <w:bottom w:val="nil"/>
            </w:tcBorders>
          </w:tcPr>
          <w:p w14:paraId="4FFCD58E"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Ячмень</w:t>
            </w:r>
          </w:p>
        </w:tc>
        <w:tc>
          <w:tcPr>
            <w:tcW w:w="851" w:type="dxa"/>
            <w:tcBorders>
              <w:top w:val="nil"/>
              <w:bottom w:val="nil"/>
            </w:tcBorders>
          </w:tcPr>
          <w:p w14:paraId="3199807A"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0" w:type="dxa"/>
            <w:tcBorders>
              <w:top w:val="nil"/>
              <w:bottom w:val="nil"/>
            </w:tcBorders>
          </w:tcPr>
          <w:p w14:paraId="68E2A4A1"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1" w:type="dxa"/>
            <w:tcBorders>
              <w:top w:val="nil"/>
              <w:bottom w:val="nil"/>
            </w:tcBorders>
          </w:tcPr>
          <w:p w14:paraId="59D2AC4C"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0" w:type="dxa"/>
            <w:tcBorders>
              <w:top w:val="nil"/>
              <w:bottom w:val="nil"/>
            </w:tcBorders>
          </w:tcPr>
          <w:p w14:paraId="0228CA76"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1" w:type="dxa"/>
            <w:tcBorders>
              <w:top w:val="nil"/>
              <w:bottom w:val="nil"/>
            </w:tcBorders>
          </w:tcPr>
          <w:p w14:paraId="71EBC517"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0" w:type="dxa"/>
            <w:tcBorders>
              <w:top w:val="nil"/>
              <w:bottom w:val="nil"/>
            </w:tcBorders>
          </w:tcPr>
          <w:p w14:paraId="7CF4F459"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1" w:type="dxa"/>
            <w:tcBorders>
              <w:top w:val="nil"/>
              <w:bottom w:val="nil"/>
            </w:tcBorders>
          </w:tcPr>
          <w:p w14:paraId="5C4EE7F3"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708" w:type="dxa"/>
            <w:tcBorders>
              <w:top w:val="nil"/>
              <w:bottom w:val="nil"/>
            </w:tcBorders>
          </w:tcPr>
          <w:p w14:paraId="5A254B96"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1" w:type="dxa"/>
            <w:tcBorders>
              <w:top w:val="nil"/>
              <w:bottom w:val="nil"/>
              <w:right w:val="nil"/>
            </w:tcBorders>
          </w:tcPr>
          <w:p w14:paraId="63D1B26D"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120</w:t>
            </w:r>
          </w:p>
        </w:tc>
      </w:tr>
      <w:tr w:rsidR="00973E8F" w:rsidRPr="00973E8F" w14:paraId="31040904" w14:textId="77777777" w:rsidTr="00834A99">
        <w:trPr>
          <w:jc w:val="center"/>
        </w:trPr>
        <w:tc>
          <w:tcPr>
            <w:tcW w:w="1838" w:type="dxa"/>
            <w:tcBorders>
              <w:top w:val="nil"/>
              <w:left w:val="nil"/>
              <w:bottom w:val="nil"/>
            </w:tcBorders>
          </w:tcPr>
          <w:p w14:paraId="48B7A43D"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Овес</w:t>
            </w:r>
          </w:p>
        </w:tc>
        <w:tc>
          <w:tcPr>
            <w:tcW w:w="851" w:type="dxa"/>
            <w:tcBorders>
              <w:top w:val="nil"/>
              <w:bottom w:val="nil"/>
            </w:tcBorders>
          </w:tcPr>
          <w:p w14:paraId="48248868"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0" w:type="dxa"/>
            <w:tcBorders>
              <w:top w:val="nil"/>
              <w:bottom w:val="nil"/>
            </w:tcBorders>
          </w:tcPr>
          <w:p w14:paraId="3C91EC3A"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1" w:type="dxa"/>
            <w:tcBorders>
              <w:top w:val="nil"/>
              <w:bottom w:val="nil"/>
            </w:tcBorders>
          </w:tcPr>
          <w:p w14:paraId="45203CDE"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0" w:type="dxa"/>
            <w:tcBorders>
              <w:top w:val="nil"/>
              <w:bottom w:val="nil"/>
            </w:tcBorders>
          </w:tcPr>
          <w:p w14:paraId="00CBFBA6"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1" w:type="dxa"/>
            <w:tcBorders>
              <w:top w:val="nil"/>
              <w:bottom w:val="nil"/>
            </w:tcBorders>
          </w:tcPr>
          <w:p w14:paraId="2C81D178"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0" w:type="dxa"/>
            <w:tcBorders>
              <w:top w:val="nil"/>
              <w:bottom w:val="nil"/>
            </w:tcBorders>
          </w:tcPr>
          <w:p w14:paraId="0B4DAAFC"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1" w:type="dxa"/>
            <w:tcBorders>
              <w:top w:val="nil"/>
              <w:bottom w:val="nil"/>
            </w:tcBorders>
          </w:tcPr>
          <w:p w14:paraId="3DA541FA"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708" w:type="dxa"/>
            <w:tcBorders>
              <w:top w:val="nil"/>
              <w:bottom w:val="nil"/>
            </w:tcBorders>
          </w:tcPr>
          <w:p w14:paraId="07E0ED67"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1" w:type="dxa"/>
            <w:tcBorders>
              <w:top w:val="nil"/>
              <w:bottom w:val="nil"/>
              <w:right w:val="nil"/>
            </w:tcBorders>
          </w:tcPr>
          <w:p w14:paraId="5B002E7B"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120</w:t>
            </w:r>
          </w:p>
        </w:tc>
      </w:tr>
      <w:tr w:rsidR="00973E8F" w:rsidRPr="00973E8F" w14:paraId="4B2E0687" w14:textId="77777777" w:rsidTr="00834A99">
        <w:trPr>
          <w:jc w:val="center"/>
        </w:trPr>
        <w:tc>
          <w:tcPr>
            <w:tcW w:w="1838" w:type="dxa"/>
            <w:tcBorders>
              <w:top w:val="nil"/>
              <w:left w:val="nil"/>
            </w:tcBorders>
          </w:tcPr>
          <w:p w14:paraId="02DA9A40" w14:textId="77777777" w:rsidR="00973E8F" w:rsidRPr="00973E8F" w:rsidRDefault="00973E8F" w:rsidP="00973E8F">
            <w:pPr>
              <w:spacing w:after="0" w:line="240" w:lineRule="auto"/>
              <w:jc w:val="both"/>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Картофель</w:t>
            </w:r>
          </w:p>
        </w:tc>
        <w:tc>
          <w:tcPr>
            <w:tcW w:w="851" w:type="dxa"/>
            <w:tcBorders>
              <w:top w:val="nil"/>
            </w:tcBorders>
          </w:tcPr>
          <w:p w14:paraId="175C3AC8"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0" w:type="dxa"/>
            <w:tcBorders>
              <w:top w:val="nil"/>
            </w:tcBorders>
          </w:tcPr>
          <w:p w14:paraId="4847C09B"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1" w:type="dxa"/>
            <w:tcBorders>
              <w:top w:val="nil"/>
            </w:tcBorders>
          </w:tcPr>
          <w:p w14:paraId="03B4E2C3"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0" w:type="dxa"/>
            <w:tcBorders>
              <w:top w:val="nil"/>
            </w:tcBorders>
          </w:tcPr>
          <w:p w14:paraId="4D6C0E42"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851" w:type="dxa"/>
            <w:tcBorders>
              <w:top w:val="nil"/>
            </w:tcBorders>
          </w:tcPr>
          <w:p w14:paraId="456BD564"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0" w:type="dxa"/>
            <w:tcBorders>
              <w:top w:val="nil"/>
            </w:tcBorders>
          </w:tcPr>
          <w:p w14:paraId="54E627E1"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1" w:type="dxa"/>
            <w:tcBorders>
              <w:top w:val="nil"/>
            </w:tcBorders>
          </w:tcPr>
          <w:p w14:paraId="1C94D8AE"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60</w:t>
            </w:r>
          </w:p>
        </w:tc>
        <w:tc>
          <w:tcPr>
            <w:tcW w:w="708" w:type="dxa"/>
            <w:tcBorders>
              <w:top w:val="nil"/>
            </w:tcBorders>
          </w:tcPr>
          <w:p w14:paraId="15493AF1"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90</w:t>
            </w:r>
          </w:p>
        </w:tc>
        <w:tc>
          <w:tcPr>
            <w:tcW w:w="851" w:type="dxa"/>
            <w:tcBorders>
              <w:top w:val="nil"/>
              <w:right w:val="nil"/>
            </w:tcBorders>
          </w:tcPr>
          <w:p w14:paraId="3566FE14" w14:textId="77777777" w:rsidR="00973E8F" w:rsidRPr="00973E8F" w:rsidRDefault="00973E8F" w:rsidP="00973E8F">
            <w:pPr>
              <w:spacing w:after="0" w:line="240" w:lineRule="auto"/>
              <w:jc w:val="center"/>
              <w:rPr>
                <w:rFonts w:ascii="Times New Roman" w:eastAsia="Times New Roman" w:hAnsi="Times New Roman" w:cs="Times New Roman"/>
                <w:spacing w:val="2"/>
                <w:kern w:val="0"/>
                <w:sz w:val="20"/>
                <w:szCs w:val="20"/>
                <w:lang w:eastAsia="ru-RU"/>
                <w14:ligatures w14:val="none"/>
              </w:rPr>
            </w:pPr>
            <w:r w:rsidRPr="00973E8F">
              <w:rPr>
                <w:rFonts w:ascii="Times New Roman" w:eastAsia="Times New Roman" w:hAnsi="Times New Roman" w:cs="Times New Roman"/>
                <w:spacing w:val="2"/>
                <w:kern w:val="0"/>
                <w:sz w:val="20"/>
                <w:szCs w:val="20"/>
                <w:lang w:eastAsia="ru-RU"/>
                <w14:ligatures w14:val="none"/>
              </w:rPr>
              <w:t>120</w:t>
            </w:r>
          </w:p>
        </w:tc>
      </w:tr>
    </w:tbl>
    <w:p w14:paraId="3FBD4AE6" w14:textId="77777777" w:rsidR="00973E8F" w:rsidRPr="00973E8F" w:rsidRDefault="00973E8F" w:rsidP="00973E8F">
      <w:pPr>
        <w:spacing w:after="0" w:line="240" w:lineRule="auto"/>
        <w:rPr>
          <w:rFonts w:ascii="Times New Roman" w:eastAsia="Times New Roman" w:hAnsi="Times New Roman" w:cs="Times New Roman"/>
          <w:b/>
          <w:i/>
          <w:kern w:val="0"/>
          <w:sz w:val="26"/>
          <w:szCs w:val="26"/>
          <w:lang w:eastAsia="ru-RU"/>
          <w14:ligatures w14:val="none"/>
        </w:rPr>
      </w:pPr>
    </w:p>
    <w:p w14:paraId="5BEF3BE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i/>
          <w:kern w:val="0"/>
          <w:sz w:val="26"/>
          <w:szCs w:val="26"/>
          <w:lang w:eastAsia="ru-RU"/>
          <w14:ligatures w14:val="none"/>
        </w:rPr>
        <w:t xml:space="preserve">Комплексное применение средств химизации. </w:t>
      </w:r>
      <w:r w:rsidRPr="00973E8F">
        <w:rPr>
          <w:rFonts w:ascii="Times New Roman" w:eastAsia="Times New Roman" w:hAnsi="Times New Roman" w:cs="Times New Roman"/>
          <w:kern w:val="0"/>
          <w:sz w:val="26"/>
          <w:szCs w:val="26"/>
          <w:lang w:eastAsia="ru-RU"/>
          <w14:ligatures w14:val="none"/>
        </w:rPr>
        <w:t xml:space="preserve">Комплексное применение известкования, органических и минеральных удобрений является наиболее эффективным приемом получения нормативной сельскохозяйственной продукции – 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снижается до 3,5 раз. При этом азотные удобрения должны вноситься в расчете на планируемый урожай, т.к. повышенные дозы приводят к увеличению перехода радионуклидов в растения (табл. 3.26, 3.27).</w:t>
      </w:r>
    </w:p>
    <w:p w14:paraId="03DB2CA0" w14:textId="77777777" w:rsidR="00973E8F" w:rsidRPr="00973E8F" w:rsidRDefault="00973E8F" w:rsidP="00973E8F">
      <w:pPr>
        <w:spacing w:after="0" w:line="240" w:lineRule="auto"/>
        <w:ind w:firstLine="737"/>
        <w:jc w:val="both"/>
        <w:rPr>
          <w:rFonts w:ascii="Times New Roman" w:eastAsia="Times New Roman" w:hAnsi="Times New Roman" w:cs="Times New Roman"/>
          <w:kern w:val="0"/>
          <w:sz w:val="16"/>
          <w:szCs w:val="16"/>
          <w:lang w:eastAsia="ru-RU"/>
          <w14:ligatures w14:val="none"/>
        </w:rPr>
      </w:pPr>
    </w:p>
    <w:p w14:paraId="0A4B9FB7" w14:textId="77777777" w:rsidR="00973E8F" w:rsidRPr="00973E8F" w:rsidRDefault="00973E8F" w:rsidP="00973E8F">
      <w:pPr>
        <w:spacing w:after="0" w:line="240" w:lineRule="auto"/>
        <w:jc w:val="both"/>
        <w:rPr>
          <w:rFonts w:ascii="Times New Roman" w:eastAsia="Times New Roman" w:hAnsi="Times New Roman" w:cs="Times New Roman"/>
          <w:bCs/>
          <w:kern w:val="0"/>
          <w:sz w:val="24"/>
          <w:szCs w:val="24"/>
          <w:lang w:eastAsia="ru-RU"/>
          <w14:ligatures w14:val="none"/>
        </w:rPr>
      </w:pPr>
      <w:r w:rsidRPr="00973E8F">
        <w:rPr>
          <w:rFonts w:ascii="Times New Roman" w:eastAsia="Times New Roman" w:hAnsi="Times New Roman" w:cs="Times New Roman"/>
          <w:bCs/>
          <w:kern w:val="0"/>
          <w:sz w:val="24"/>
          <w:szCs w:val="24"/>
          <w:lang w:eastAsia="ru-RU"/>
          <w14:ligatures w14:val="none"/>
        </w:rPr>
        <w:t xml:space="preserve">Таблица 3.26. Дозы применения агромелиорантов и удобрений при возделывании зерновых культур на различных типах почв при разной плотности загрязнения </w:t>
      </w:r>
      <w:r w:rsidRPr="00973E8F">
        <w:rPr>
          <w:rFonts w:ascii="Times New Roman" w:eastAsia="Times New Roman" w:hAnsi="Times New Roman" w:cs="Times New Roman"/>
          <w:bCs/>
          <w:kern w:val="0"/>
          <w:sz w:val="24"/>
          <w:szCs w:val="24"/>
          <w:vertAlign w:val="superscript"/>
          <w:lang w:eastAsia="ru-RU"/>
          <w14:ligatures w14:val="none"/>
        </w:rPr>
        <w:t>137</w:t>
      </w:r>
      <w:r w:rsidRPr="00973E8F">
        <w:rPr>
          <w:rFonts w:ascii="Times New Roman" w:eastAsia="Times New Roman" w:hAnsi="Times New Roman" w:cs="Times New Roman"/>
          <w:bCs/>
          <w:kern w:val="0"/>
          <w:sz w:val="24"/>
          <w:szCs w:val="24"/>
          <w:lang w:val="en-US" w:eastAsia="ru-RU"/>
          <w14:ligatures w14:val="none"/>
        </w:rPr>
        <w:t>Cs</w:t>
      </w:r>
      <w:r w:rsidRPr="00973E8F">
        <w:rPr>
          <w:rFonts w:ascii="Times New Roman" w:eastAsia="Times New Roman" w:hAnsi="Times New Roman" w:cs="Times New Roman"/>
          <w:bCs/>
          <w:kern w:val="0"/>
          <w:sz w:val="24"/>
          <w:szCs w:val="24"/>
          <w:lang w:eastAsia="ru-RU"/>
          <w14:ligatures w14:val="none"/>
        </w:rPr>
        <w:t xml:space="preserve"> </w:t>
      </w:r>
    </w:p>
    <w:tbl>
      <w:tblPr>
        <w:tblW w:w="5000" w:type="pct"/>
        <w:tblLook w:val="01E0" w:firstRow="1" w:lastRow="1" w:firstColumn="1" w:lastColumn="1" w:noHBand="0" w:noVBand="0"/>
      </w:tblPr>
      <w:tblGrid>
        <w:gridCol w:w="1811"/>
        <w:gridCol w:w="1748"/>
        <w:gridCol w:w="943"/>
        <w:gridCol w:w="943"/>
        <w:gridCol w:w="943"/>
        <w:gridCol w:w="1272"/>
        <w:gridCol w:w="1695"/>
      </w:tblGrid>
      <w:tr w:rsidR="00973E8F" w:rsidRPr="00973E8F" w14:paraId="7A4D59B5" w14:textId="77777777" w:rsidTr="00834A99">
        <w:tc>
          <w:tcPr>
            <w:tcW w:w="968" w:type="pct"/>
            <w:vMerge w:val="restart"/>
            <w:tcBorders>
              <w:top w:val="single" w:sz="4" w:space="0" w:color="auto"/>
              <w:bottom w:val="single" w:sz="4" w:space="0" w:color="auto"/>
            </w:tcBorders>
          </w:tcPr>
          <w:p w14:paraId="123ADBB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Почвы</w:t>
            </w:r>
          </w:p>
        </w:tc>
        <w:tc>
          <w:tcPr>
            <w:tcW w:w="934" w:type="pct"/>
            <w:vMerge w:val="restart"/>
            <w:tcBorders>
              <w:top w:val="single" w:sz="4" w:space="0" w:color="auto"/>
              <w:bottom w:val="single" w:sz="4" w:space="0" w:color="auto"/>
            </w:tcBorders>
          </w:tcPr>
          <w:p w14:paraId="770ACF3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Плотность</w:t>
            </w:r>
          </w:p>
          <w:p w14:paraId="74BC80D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загрязнения </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r w:rsidRPr="00973E8F">
              <w:rPr>
                <w:rFonts w:ascii="Times New Roman" w:eastAsia="Times New Roman" w:hAnsi="Times New Roman" w:cs="Times New Roman"/>
                <w:kern w:val="0"/>
                <w:sz w:val="20"/>
                <w:szCs w:val="20"/>
                <w:lang w:eastAsia="ru-RU"/>
                <w14:ligatures w14:val="none"/>
              </w:rPr>
              <w:t>, кБк</w:t>
            </w:r>
            <w:r w:rsidRPr="00973E8F">
              <w:rPr>
                <w:rFonts w:ascii="Times New Roman" w:eastAsia="Times New Roman" w:hAnsi="Times New Roman" w:cs="Times New Roman"/>
                <w:kern w:val="0"/>
                <w:sz w:val="20"/>
                <w:szCs w:val="20"/>
                <w:lang w:eastAsia="ru-RU"/>
                <w14:ligatures w14:val="none"/>
              </w:rPr>
              <w:sym w:font="Symbol" w:char="F0D7"/>
            </w:r>
            <w:r w:rsidRPr="00973E8F">
              <w:rPr>
                <w:rFonts w:ascii="Times New Roman" w:eastAsia="Times New Roman" w:hAnsi="Times New Roman" w:cs="Times New Roman"/>
                <w:kern w:val="0"/>
                <w:sz w:val="20"/>
                <w:szCs w:val="20"/>
                <w:lang w:eastAsia="ru-RU"/>
                <w14:ligatures w14:val="none"/>
              </w:rPr>
              <w:t>м</w:t>
            </w:r>
            <w:r w:rsidRPr="00973E8F">
              <w:rPr>
                <w:rFonts w:ascii="Times New Roman" w:eastAsia="Times New Roman" w:hAnsi="Times New Roman" w:cs="Times New Roman"/>
                <w:kern w:val="0"/>
                <w:sz w:val="20"/>
                <w:szCs w:val="20"/>
                <w:vertAlign w:val="superscript"/>
                <w:lang w:eastAsia="ru-RU"/>
                <w14:ligatures w14:val="none"/>
              </w:rPr>
              <w:t>-2</w:t>
            </w:r>
          </w:p>
        </w:tc>
        <w:tc>
          <w:tcPr>
            <w:tcW w:w="1512" w:type="pct"/>
            <w:gridSpan w:val="3"/>
            <w:tcBorders>
              <w:top w:val="single" w:sz="4" w:space="0" w:color="auto"/>
              <w:left w:val="nil"/>
              <w:bottom w:val="single" w:sz="4" w:space="0" w:color="auto"/>
            </w:tcBorders>
          </w:tcPr>
          <w:p w14:paraId="7EA7AEB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Дозы минеральных</w:t>
            </w:r>
          </w:p>
          <w:p w14:paraId="01E6910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удобрений, кг/га по д. в.</w:t>
            </w:r>
          </w:p>
        </w:tc>
        <w:tc>
          <w:tcPr>
            <w:tcW w:w="680" w:type="pct"/>
            <w:vMerge w:val="restart"/>
            <w:tcBorders>
              <w:top w:val="single" w:sz="4" w:space="0" w:color="auto"/>
              <w:left w:val="nil"/>
              <w:bottom w:val="single" w:sz="4" w:space="0" w:color="auto"/>
            </w:tcBorders>
          </w:tcPr>
          <w:p w14:paraId="055583D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Дозы </w:t>
            </w:r>
          </w:p>
          <w:p w14:paraId="3CAFBCF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извести, т/га</w:t>
            </w:r>
          </w:p>
        </w:tc>
        <w:tc>
          <w:tcPr>
            <w:tcW w:w="906" w:type="pct"/>
            <w:vMerge w:val="restart"/>
            <w:tcBorders>
              <w:top w:val="single" w:sz="4" w:space="0" w:color="auto"/>
              <w:left w:val="nil"/>
              <w:bottom w:val="single" w:sz="4" w:space="0" w:color="auto"/>
            </w:tcBorders>
          </w:tcPr>
          <w:p w14:paraId="3CF0B20D"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Дозы </w:t>
            </w:r>
          </w:p>
          <w:p w14:paraId="78EB69F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органических удобрений, т/га</w:t>
            </w:r>
          </w:p>
        </w:tc>
      </w:tr>
      <w:tr w:rsidR="00973E8F" w:rsidRPr="00973E8F" w14:paraId="31E731CE" w14:textId="77777777" w:rsidTr="00834A99">
        <w:tc>
          <w:tcPr>
            <w:tcW w:w="0" w:type="auto"/>
            <w:vMerge/>
            <w:tcBorders>
              <w:top w:val="single" w:sz="4" w:space="0" w:color="auto"/>
              <w:bottom w:val="single" w:sz="4" w:space="0" w:color="auto"/>
            </w:tcBorders>
            <w:vAlign w:val="center"/>
          </w:tcPr>
          <w:p w14:paraId="0477767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tcBorders>
              <w:top w:val="single" w:sz="4" w:space="0" w:color="auto"/>
              <w:bottom w:val="single" w:sz="4" w:space="0" w:color="auto"/>
            </w:tcBorders>
            <w:vAlign w:val="center"/>
          </w:tcPr>
          <w:p w14:paraId="76082A2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504" w:type="pct"/>
            <w:tcBorders>
              <w:top w:val="single" w:sz="4" w:space="0" w:color="auto"/>
              <w:left w:val="nil"/>
              <w:bottom w:val="single" w:sz="4" w:space="0" w:color="auto"/>
            </w:tcBorders>
          </w:tcPr>
          <w:p w14:paraId="324667E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val="en-US" w:eastAsia="ru-RU"/>
                <w14:ligatures w14:val="none"/>
              </w:rPr>
              <w:t>N</w:t>
            </w:r>
          </w:p>
        </w:tc>
        <w:tc>
          <w:tcPr>
            <w:tcW w:w="504" w:type="pct"/>
            <w:tcBorders>
              <w:top w:val="single" w:sz="4" w:space="0" w:color="auto"/>
              <w:bottom w:val="single" w:sz="4" w:space="0" w:color="auto"/>
            </w:tcBorders>
          </w:tcPr>
          <w:p w14:paraId="520D9A7B"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val="en-US" w:eastAsia="ru-RU"/>
                <w14:ligatures w14:val="none"/>
              </w:rPr>
              <w:t>P</w:t>
            </w:r>
            <w:r w:rsidRPr="00973E8F">
              <w:rPr>
                <w:rFonts w:ascii="Times New Roman" w:eastAsia="Times New Roman" w:hAnsi="Times New Roman" w:cs="Times New Roman"/>
                <w:kern w:val="0"/>
                <w:sz w:val="20"/>
                <w:szCs w:val="20"/>
                <w:vertAlign w:val="subscript"/>
                <w:lang w:eastAsia="ru-RU"/>
                <w14:ligatures w14:val="none"/>
              </w:rPr>
              <w:t>2</w:t>
            </w:r>
            <w:r w:rsidRPr="00973E8F">
              <w:rPr>
                <w:rFonts w:ascii="Times New Roman" w:eastAsia="Times New Roman" w:hAnsi="Times New Roman" w:cs="Times New Roman"/>
                <w:kern w:val="0"/>
                <w:sz w:val="20"/>
                <w:szCs w:val="20"/>
                <w:lang w:val="en-US" w:eastAsia="ru-RU"/>
                <w14:ligatures w14:val="none"/>
              </w:rPr>
              <w:t>O</w:t>
            </w:r>
            <w:r w:rsidRPr="00973E8F">
              <w:rPr>
                <w:rFonts w:ascii="Times New Roman" w:eastAsia="Times New Roman" w:hAnsi="Times New Roman" w:cs="Times New Roman"/>
                <w:kern w:val="0"/>
                <w:sz w:val="20"/>
                <w:szCs w:val="20"/>
                <w:vertAlign w:val="subscript"/>
                <w:lang w:eastAsia="ru-RU"/>
                <w14:ligatures w14:val="none"/>
              </w:rPr>
              <w:t>5</w:t>
            </w:r>
          </w:p>
        </w:tc>
        <w:tc>
          <w:tcPr>
            <w:tcW w:w="504" w:type="pct"/>
            <w:tcBorders>
              <w:top w:val="single" w:sz="4" w:space="0" w:color="auto"/>
              <w:bottom w:val="single" w:sz="4" w:space="0" w:color="auto"/>
            </w:tcBorders>
          </w:tcPr>
          <w:p w14:paraId="6EEC410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val="en-US" w:eastAsia="ru-RU"/>
                <w14:ligatures w14:val="none"/>
              </w:rPr>
              <w:t>K</w:t>
            </w:r>
            <w:r w:rsidRPr="00973E8F">
              <w:rPr>
                <w:rFonts w:ascii="Times New Roman" w:eastAsia="Times New Roman" w:hAnsi="Times New Roman" w:cs="Times New Roman"/>
                <w:kern w:val="0"/>
                <w:sz w:val="20"/>
                <w:szCs w:val="20"/>
                <w:vertAlign w:val="subscript"/>
                <w:lang w:eastAsia="ru-RU"/>
                <w14:ligatures w14:val="none"/>
              </w:rPr>
              <w:t>2</w:t>
            </w:r>
            <w:r w:rsidRPr="00973E8F">
              <w:rPr>
                <w:rFonts w:ascii="Times New Roman" w:eastAsia="Times New Roman" w:hAnsi="Times New Roman" w:cs="Times New Roman"/>
                <w:kern w:val="0"/>
                <w:sz w:val="20"/>
                <w:szCs w:val="20"/>
                <w:lang w:val="en-US" w:eastAsia="ru-RU"/>
                <w14:ligatures w14:val="none"/>
              </w:rPr>
              <w:t>O</w:t>
            </w:r>
          </w:p>
        </w:tc>
        <w:tc>
          <w:tcPr>
            <w:tcW w:w="680" w:type="pct"/>
            <w:vMerge/>
            <w:tcBorders>
              <w:top w:val="single" w:sz="4" w:space="0" w:color="auto"/>
              <w:left w:val="nil"/>
              <w:bottom w:val="single" w:sz="4" w:space="0" w:color="auto"/>
            </w:tcBorders>
            <w:vAlign w:val="center"/>
          </w:tcPr>
          <w:p w14:paraId="78880D1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06" w:type="pct"/>
            <w:vMerge/>
            <w:tcBorders>
              <w:top w:val="single" w:sz="4" w:space="0" w:color="auto"/>
              <w:left w:val="nil"/>
              <w:bottom w:val="single" w:sz="4" w:space="0" w:color="auto"/>
            </w:tcBorders>
            <w:vAlign w:val="center"/>
          </w:tcPr>
          <w:p w14:paraId="166B6AA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r>
      <w:tr w:rsidR="00973E8F" w:rsidRPr="00973E8F" w14:paraId="22425D13" w14:textId="77777777" w:rsidTr="00834A99">
        <w:tc>
          <w:tcPr>
            <w:tcW w:w="968" w:type="pct"/>
            <w:vMerge w:val="restart"/>
            <w:tcBorders>
              <w:top w:val="single" w:sz="4" w:space="0" w:color="auto"/>
              <w:bottom w:val="single" w:sz="4" w:space="0" w:color="auto"/>
            </w:tcBorders>
          </w:tcPr>
          <w:p w14:paraId="0D6E7AF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Дерново-подзолистые </w:t>
            </w:r>
          </w:p>
          <w:p w14:paraId="6270020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песчаные </w:t>
            </w:r>
          </w:p>
          <w:p w14:paraId="7E0A1456"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и супесчаные</w:t>
            </w:r>
          </w:p>
        </w:tc>
        <w:tc>
          <w:tcPr>
            <w:tcW w:w="934" w:type="pct"/>
            <w:tcBorders>
              <w:top w:val="single" w:sz="4" w:space="0" w:color="auto"/>
            </w:tcBorders>
          </w:tcPr>
          <w:p w14:paraId="63BB32FB"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37-185*</w:t>
            </w:r>
          </w:p>
        </w:tc>
        <w:tc>
          <w:tcPr>
            <w:tcW w:w="504" w:type="pct"/>
            <w:tcBorders>
              <w:top w:val="single" w:sz="4" w:space="0" w:color="auto"/>
            </w:tcBorders>
          </w:tcPr>
          <w:p w14:paraId="1F9FBE3F"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Borders>
              <w:top w:val="single" w:sz="4" w:space="0" w:color="auto"/>
            </w:tcBorders>
          </w:tcPr>
          <w:p w14:paraId="4E52426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Borders>
              <w:top w:val="single" w:sz="4" w:space="0" w:color="auto"/>
            </w:tcBorders>
          </w:tcPr>
          <w:p w14:paraId="44CAB9F2"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680" w:type="pct"/>
            <w:tcBorders>
              <w:top w:val="single" w:sz="4" w:space="0" w:color="auto"/>
              <w:left w:val="nil"/>
            </w:tcBorders>
          </w:tcPr>
          <w:p w14:paraId="304C3FC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906" w:type="pct"/>
            <w:tcBorders>
              <w:top w:val="single" w:sz="4" w:space="0" w:color="auto"/>
            </w:tcBorders>
          </w:tcPr>
          <w:p w14:paraId="7838488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r>
      <w:tr w:rsidR="00973E8F" w:rsidRPr="00973E8F" w14:paraId="7A5D382E" w14:textId="77777777" w:rsidTr="00834A99">
        <w:tc>
          <w:tcPr>
            <w:tcW w:w="0" w:type="auto"/>
            <w:vMerge/>
            <w:tcBorders>
              <w:top w:val="single" w:sz="4" w:space="0" w:color="auto"/>
              <w:bottom w:val="single" w:sz="4" w:space="0" w:color="auto"/>
            </w:tcBorders>
            <w:vAlign w:val="center"/>
          </w:tcPr>
          <w:p w14:paraId="66F95E1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079AACE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504" w:type="pct"/>
          </w:tcPr>
          <w:p w14:paraId="53E82E5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0D47060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78BEA0B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680" w:type="pct"/>
            <w:tcBorders>
              <w:left w:val="nil"/>
            </w:tcBorders>
          </w:tcPr>
          <w:p w14:paraId="44278CF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w:t>
            </w:r>
          </w:p>
        </w:tc>
        <w:tc>
          <w:tcPr>
            <w:tcW w:w="906" w:type="pct"/>
          </w:tcPr>
          <w:p w14:paraId="3C5740C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w:t>
            </w:r>
          </w:p>
        </w:tc>
      </w:tr>
      <w:tr w:rsidR="00973E8F" w:rsidRPr="00973E8F" w14:paraId="12F1D2C3" w14:textId="77777777" w:rsidTr="00834A99">
        <w:tc>
          <w:tcPr>
            <w:tcW w:w="0" w:type="auto"/>
            <w:vMerge/>
            <w:tcBorders>
              <w:top w:val="single" w:sz="4" w:space="0" w:color="auto"/>
              <w:bottom w:val="single" w:sz="4" w:space="0" w:color="auto"/>
            </w:tcBorders>
            <w:vAlign w:val="center"/>
          </w:tcPr>
          <w:p w14:paraId="654142C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13AAE4A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504" w:type="pct"/>
          </w:tcPr>
          <w:p w14:paraId="1E1345F2"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Pr>
          <w:p w14:paraId="646F15E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Pr>
          <w:p w14:paraId="14A71EB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140</w:t>
            </w:r>
          </w:p>
        </w:tc>
        <w:tc>
          <w:tcPr>
            <w:tcW w:w="680" w:type="pct"/>
            <w:tcBorders>
              <w:left w:val="nil"/>
            </w:tcBorders>
          </w:tcPr>
          <w:p w14:paraId="6A526BB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w:t>
            </w:r>
          </w:p>
        </w:tc>
        <w:tc>
          <w:tcPr>
            <w:tcW w:w="906" w:type="pct"/>
          </w:tcPr>
          <w:p w14:paraId="76FAEA0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50</w:t>
            </w:r>
          </w:p>
        </w:tc>
      </w:tr>
      <w:tr w:rsidR="00973E8F" w:rsidRPr="00973E8F" w14:paraId="2C1F887B" w14:textId="77777777" w:rsidTr="00834A99">
        <w:tc>
          <w:tcPr>
            <w:tcW w:w="0" w:type="auto"/>
            <w:vMerge/>
            <w:tcBorders>
              <w:top w:val="single" w:sz="4" w:space="0" w:color="auto"/>
              <w:bottom w:val="single" w:sz="4" w:space="0" w:color="auto"/>
            </w:tcBorders>
            <w:vAlign w:val="center"/>
          </w:tcPr>
          <w:p w14:paraId="622F34D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Borders>
              <w:bottom w:val="single" w:sz="4" w:space="0" w:color="auto"/>
            </w:tcBorders>
          </w:tcPr>
          <w:p w14:paraId="480A15AF"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504" w:type="pct"/>
            <w:tcBorders>
              <w:bottom w:val="single" w:sz="4" w:space="0" w:color="auto"/>
            </w:tcBorders>
          </w:tcPr>
          <w:p w14:paraId="45EEB9A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504" w:type="pct"/>
            <w:tcBorders>
              <w:bottom w:val="single" w:sz="4" w:space="0" w:color="auto"/>
            </w:tcBorders>
          </w:tcPr>
          <w:p w14:paraId="72554F2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504" w:type="pct"/>
            <w:tcBorders>
              <w:bottom w:val="single" w:sz="4" w:space="0" w:color="auto"/>
            </w:tcBorders>
          </w:tcPr>
          <w:p w14:paraId="4DC96A72"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180</w:t>
            </w:r>
          </w:p>
        </w:tc>
        <w:tc>
          <w:tcPr>
            <w:tcW w:w="680" w:type="pct"/>
            <w:tcBorders>
              <w:left w:val="nil"/>
              <w:bottom w:val="single" w:sz="4" w:space="0" w:color="auto"/>
            </w:tcBorders>
          </w:tcPr>
          <w:p w14:paraId="43057FF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w:t>
            </w:r>
          </w:p>
        </w:tc>
        <w:tc>
          <w:tcPr>
            <w:tcW w:w="906" w:type="pct"/>
            <w:tcBorders>
              <w:bottom w:val="single" w:sz="4" w:space="0" w:color="auto"/>
            </w:tcBorders>
          </w:tcPr>
          <w:p w14:paraId="450A02F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70</w:t>
            </w:r>
          </w:p>
        </w:tc>
      </w:tr>
      <w:tr w:rsidR="00973E8F" w:rsidRPr="00973E8F" w14:paraId="3FE3B7DC" w14:textId="77777777" w:rsidTr="00834A99">
        <w:tc>
          <w:tcPr>
            <w:tcW w:w="968" w:type="pct"/>
            <w:vMerge w:val="restart"/>
            <w:tcBorders>
              <w:top w:val="single" w:sz="4" w:space="0" w:color="auto"/>
              <w:bottom w:val="single" w:sz="4" w:space="0" w:color="auto"/>
            </w:tcBorders>
          </w:tcPr>
          <w:p w14:paraId="50C3A19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Дерново-подзолистые </w:t>
            </w:r>
          </w:p>
          <w:p w14:paraId="7C1BD016"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Суглинистые</w:t>
            </w:r>
          </w:p>
        </w:tc>
        <w:tc>
          <w:tcPr>
            <w:tcW w:w="934" w:type="pct"/>
            <w:tcBorders>
              <w:top w:val="single" w:sz="4" w:space="0" w:color="auto"/>
            </w:tcBorders>
          </w:tcPr>
          <w:p w14:paraId="520AC3D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val="en-US" w:eastAsia="ru-RU"/>
                <w14:ligatures w14:val="none"/>
              </w:rPr>
              <w:t>37-185</w:t>
            </w:r>
            <w:r w:rsidRPr="00973E8F">
              <w:rPr>
                <w:rFonts w:ascii="Times New Roman" w:eastAsia="Times New Roman" w:hAnsi="Times New Roman" w:cs="Times New Roman"/>
                <w:kern w:val="0"/>
                <w:sz w:val="20"/>
                <w:szCs w:val="20"/>
                <w:lang w:eastAsia="ru-RU"/>
                <w14:ligatures w14:val="none"/>
              </w:rPr>
              <w:t>*</w:t>
            </w:r>
          </w:p>
        </w:tc>
        <w:tc>
          <w:tcPr>
            <w:tcW w:w="504" w:type="pct"/>
            <w:tcBorders>
              <w:top w:val="single" w:sz="4" w:space="0" w:color="auto"/>
            </w:tcBorders>
          </w:tcPr>
          <w:p w14:paraId="0208060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Borders>
              <w:top w:val="single" w:sz="4" w:space="0" w:color="auto"/>
            </w:tcBorders>
          </w:tcPr>
          <w:p w14:paraId="08DBAB6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Borders>
              <w:top w:val="single" w:sz="4" w:space="0" w:color="auto"/>
            </w:tcBorders>
          </w:tcPr>
          <w:p w14:paraId="6E4B9A7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680" w:type="pct"/>
            <w:tcBorders>
              <w:top w:val="single" w:sz="4" w:space="0" w:color="auto"/>
              <w:left w:val="nil"/>
            </w:tcBorders>
          </w:tcPr>
          <w:p w14:paraId="65717DFE"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906" w:type="pct"/>
            <w:tcBorders>
              <w:top w:val="single" w:sz="4" w:space="0" w:color="auto"/>
            </w:tcBorders>
          </w:tcPr>
          <w:p w14:paraId="4DFB61C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r>
      <w:tr w:rsidR="00973E8F" w:rsidRPr="00973E8F" w14:paraId="4C76C605" w14:textId="77777777" w:rsidTr="00834A99">
        <w:tc>
          <w:tcPr>
            <w:tcW w:w="0" w:type="auto"/>
            <w:vMerge/>
            <w:tcBorders>
              <w:top w:val="single" w:sz="4" w:space="0" w:color="auto"/>
              <w:bottom w:val="single" w:sz="4" w:space="0" w:color="auto"/>
            </w:tcBorders>
            <w:vAlign w:val="center"/>
          </w:tcPr>
          <w:p w14:paraId="1E114A3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1858EAE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504" w:type="pct"/>
          </w:tcPr>
          <w:p w14:paraId="2638B8B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69126C8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02D9D45B"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680" w:type="pct"/>
            <w:tcBorders>
              <w:left w:val="nil"/>
            </w:tcBorders>
          </w:tcPr>
          <w:p w14:paraId="79B456B6"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w:t>
            </w:r>
          </w:p>
        </w:tc>
        <w:tc>
          <w:tcPr>
            <w:tcW w:w="906" w:type="pct"/>
          </w:tcPr>
          <w:p w14:paraId="166F720B"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w:t>
            </w:r>
          </w:p>
        </w:tc>
      </w:tr>
      <w:tr w:rsidR="00973E8F" w:rsidRPr="00973E8F" w14:paraId="121150CD" w14:textId="77777777" w:rsidTr="00834A99">
        <w:tc>
          <w:tcPr>
            <w:tcW w:w="0" w:type="auto"/>
            <w:vMerge/>
            <w:tcBorders>
              <w:top w:val="single" w:sz="4" w:space="0" w:color="auto"/>
              <w:bottom w:val="single" w:sz="4" w:space="0" w:color="auto"/>
            </w:tcBorders>
            <w:vAlign w:val="center"/>
          </w:tcPr>
          <w:p w14:paraId="0397863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67056C2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504" w:type="pct"/>
          </w:tcPr>
          <w:p w14:paraId="56133BDB"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Pr>
          <w:p w14:paraId="3AEC2E0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Pr>
          <w:p w14:paraId="11AEAAD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680" w:type="pct"/>
            <w:tcBorders>
              <w:left w:val="nil"/>
            </w:tcBorders>
          </w:tcPr>
          <w:p w14:paraId="74DCF45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w:t>
            </w:r>
          </w:p>
        </w:tc>
        <w:tc>
          <w:tcPr>
            <w:tcW w:w="906" w:type="pct"/>
          </w:tcPr>
          <w:p w14:paraId="5B9584B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r>
      <w:tr w:rsidR="00973E8F" w:rsidRPr="00973E8F" w14:paraId="18C13D8C" w14:textId="77777777" w:rsidTr="00834A99">
        <w:tc>
          <w:tcPr>
            <w:tcW w:w="0" w:type="auto"/>
            <w:vMerge/>
            <w:tcBorders>
              <w:top w:val="single" w:sz="4" w:space="0" w:color="auto"/>
              <w:bottom w:val="single" w:sz="4" w:space="0" w:color="auto"/>
            </w:tcBorders>
            <w:vAlign w:val="center"/>
          </w:tcPr>
          <w:p w14:paraId="3D5586A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Borders>
              <w:bottom w:val="single" w:sz="4" w:space="0" w:color="auto"/>
            </w:tcBorders>
          </w:tcPr>
          <w:p w14:paraId="151BF87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504" w:type="pct"/>
            <w:tcBorders>
              <w:bottom w:val="single" w:sz="4" w:space="0" w:color="auto"/>
            </w:tcBorders>
          </w:tcPr>
          <w:p w14:paraId="6D176C0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504" w:type="pct"/>
            <w:tcBorders>
              <w:bottom w:val="single" w:sz="4" w:space="0" w:color="auto"/>
            </w:tcBorders>
          </w:tcPr>
          <w:p w14:paraId="36984C5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504" w:type="pct"/>
            <w:tcBorders>
              <w:bottom w:val="single" w:sz="4" w:space="0" w:color="auto"/>
            </w:tcBorders>
          </w:tcPr>
          <w:p w14:paraId="0BB592EE"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680" w:type="pct"/>
            <w:tcBorders>
              <w:left w:val="nil"/>
              <w:bottom w:val="single" w:sz="4" w:space="0" w:color="auto"/>
            </w:tcBorders>
          </w:tcPr>
          <w:p w14:paraId="4FD26876"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w:t>
            </w:r>
          </w:p>
        </w:tc>
        <w:tc>
          <w:tcPr>
            <w:tcW w:w="906" w:type="pct"/>
            <w:tcBorders>
              <w:bottom w:val="single" w:sz="4" w:space="0" w:color="auto"/>
            </w:tcBorders>
          </w:tcPr>
          <w:p w14:paraId="55FE52F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r>
      <w:tr w:rsidR="00973E8F" w:rsidRPr="00973E8F" w14:paraId="3B4489AB" w14:textId="77777777" w:rsidTr="00834A99">
        <w:tc>
          <w:tcPr>
            <w:tcW w:w="968" w:type="pct"/>
            <w:vMerge w:val="restart"/>
            <w:tcBorders>
              <w:top w:val="single" w:sz="4" w:space="0" w:color="auto"/>
              <w:bottom w:val="single" w:sz="4" w:space="0" w:color="auto"/>
            </w:tcBorders>
          </w:tcPr>
          <w:p w14:paraId="4862F4B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Серые лесные,</w:t>
            </w:r>
          </w:p>
          <w:p w14:paraId="17529D3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черноземы</w:t>
            </w:r>
          </w:p>
          <w:p w14:paraId="5766428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выщелоченные</w:t>
            </w:r>
          </w:p>
          <w:p w14:paraId="09136FC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p>
        </w:tc>
        <w:tc>
          <w:tcPr>
            <w:tcW w:w="934" w:type="pct"/>
            <w:tcBorders>
              <w:top w:val="single" w:sz="4" w:space="0" w:color="auto"/>
            </w:tcBorders>
          </w:tcPr>
          <w:p w14:paraId="49B37E8E"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val="en-US" w:eastAsia="ru-RU"/>
                <w14:ligatures w14:val="none"/>
              </w:rPr>
              <w:t>37-185</w:t>
            </w:r>
            <w:r w:rsidRPr="00973E8F">
              <w:rPr>
                <w:rFonts w:ascii="Times New Roman" w:eastAsia="Times New Roman" w:hAnsi="Times New Roman" w:cs="Times New Roman"/>
                <w:kern w:val="0"/>
                <w:sz w:val="20"/>
                <w:szCs w:val="20"/>
                <w:lang w:eastAsia="ru-RU"/>
                <w14:ligatures w14:val="none"/>
              </w:rPr>
              <w:t>*</w:t>
            </w:r>
          </w:p>
        </w:tc>
        <w:tc>
          <w:tcPr>
            <w:tcW w:w="504" w:type="pct"/>
            <w:tcBorders>
              <w:top w:val="single" w:sz="4" w:space="0" w:color="auto"/>
            </w:tcBorders>
          </w:tcPr>
          <w:p w14:paraId="060AEAF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c>
          <w:tcPr>
            <w:tcW w:w="504" w:type="pct"/>
            <w:tcBorders>
              <w:top w:val="single" w:sz="4" w:space="0" w:color="auto"/>
            </w:tcBorders>
          </w:tcPr>
          <w:p w14:paraId="6BE42C3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c>
          <w:tcPr>
            <w:tcW w:w="504" w:type="pct"/>
            <w:tcBorders>
              <w:top w:val="single" w:sz="4" w:space="0" w:color="auto"/>
            </w:tcBorders>
          </w:tcPr>
          <w:p w14:paraId="2B802B52"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680" w:type="pct"/>
            <w:tcBorders>
              <w:top w:val="single" w:sz="4" w:space="0" w:color="auto"/>
              <w:left w:val="nil"/>
            </w:tcBorders>
          </w:tcPr>
          <w:p w14:paraId="6F0AA242"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w:t>
            </w:r>
          </w:p>
        </w:tc>
        <w:tc>
          <w:tcPr>
            <w:tcW w:w="906" w:type="pct"/>
            <w:tcBorders>
              <w:top w:val="single" w:sz="4" w:space="0" w:color="auto"/>
            </w:tcBorders>
          </w:tcPr>
          <w:p w14:paraId="05FFA40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r>
      <w:tr w:rsidR="00973E8F" w:rsidRPr="00973E8F" w14:paraId="4F778AD0" w14:textId="77777777" w:rsidTr="00834A99">
        <w:tc>
          <w:tcPr>
            <w:tcW w:w="0" w:type="auto"/>
            <w:vMerge/>
            <w:tcBorders>
              <w:top w:val="single" w:sz="4" w:space="0" w:color="auto"/>
              <w:bottom w:val="single" w:sz="4" w:space="0" w:color="auto"/>
            </w:tcBorders>
            <w:vAlign w:val="center"/>
          </w:tcPr>
          <w:p w14:paraId="4F6238E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062D5F8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504" w:type="pct"/>
          </w:tcPr>
          <w:p w14:paraId="15B618E2"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Pr>
          <w:p w14:paraId="05E545F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Pr>
          <w:p w14:paraId="47BA8AA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680" w:type="pct"/>
            <w:tcBorders>
              <w:left w:val="nil"/>
            </w:tcBorders>
          </w:tcPr>
          <w:p w14:paraId="5A65BB5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906" w:type="pct"/>
          </w:tcPr>
          <w:p w14:paraId="0BD041C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w:t>
            </w:r>
          </w:p>
        </w:tc>
      </w:tr>
      <w:tr w:rsidR="00973E8F" w:rsidRPr="00973E8F" w14:paraId="68268791" w14:textId="77777777" w:rsidTr="00834A99">
        <w:tc>
          <w:tcPr>
            <w:tcW w:w="0" w:type="auto"/>
            <w:vMerge/>
            <w:tcBorders>
              <w:top w:val="single" w:sz="4" w:space="0" w:color="auto"/>
              <w:bottom w:val="single" w:sz="4" w:space="0" w:color="auto"/>
            </w:tcBorders>
            <w:vAlign w:val="center"/>
          </w:tcPr>
          <w:p w14:paraId="3815378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20FF704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504" w:type="pct"/>
          </w:tcPr>
          <w:p w14:paraId="0283763E"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085BD436"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45E8CB2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680" w:type="pct"/>
            <w:tcBorders>
              <w:left w:val="nil"/>
            </w:tcBorders>
          </w:tcPr>
          <w:p w14:paraId="0EC55B3E"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w:t>
            </w:r>
          </w:p>
        </w:tc>
        <w:tc>
          <w:tcPr>
            <w:tcW w:w="906" w:type="pct"/>
          </w:tcPr>
          <w:p w14:paraId="444A0EC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r>
      <w:tr w:rsidR="00973E8F" w:rsidRPr="00973E8F" w14:paraId="3032797E" w14:textId="77777777" w:rsidTr="00834A99">
        <w:tc>
          <w:tcPr>
            <w:tcW w:w="0" w:type="auto"/>
            <w:vMerge/>
            <w:tcBorders>
              <w:top w:val="single" w:sz="4" w:space="0" w:color="auto"/>
              <w:bottom w:val="single" w:sz="4" w:space="0" w:color="auto"/>
            </w:tcBorders>
            <w:vAlign w:val="center"/>
          </w:tcPr>
          <w:p w14:paraId="292BAF4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Borders>
              <w:bottom w:val="single" w:sz="4" w:space="0" w:color="auto"/>
            </w:tcBorders>
          </w:tcPr>
          <w:p w14:paraId="0BEF017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504" w:type="pct"/>
            <w:tcBorders>
              <w:bottom w:val="single" w:sz="4" w:space="0" w:color="auto"/>
            </w:tcBorders>
          </w:tcPr>
          <w:p w14:paraId="6B181C8D"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Borders>
              <w:bottom w:val="single" w:sz="4" w:space="0" w:color="auto"/>
            </w:tcBorders>
          </w:tcPr>
          <w:p w14:paraId="170C43C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Borders>
              <w:bottom w:val="single" w:sz="4" w:space="0" w:color="auto"/>
            </w:tcBorders>
          </w:tcPr>
          <w:p w14:paraId="4C90511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680" w:type="pct"/>
            <w:tcBorders>
              <w:left w:val="nil"/>
              <w:bottom w:val="single" w:sz="4" w:space="0" w:color="auto"/>
            </w:tcBorders>
          </w:tcPr>
          <w:p w14:paraId="5784344D"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c>
          <w:tcPr>
            <w:tcW w:w="906" w:type="pct"/>
            <w:tcBorders>
              <w:bottom w:val="single" w:sz="4" w:space="0" w:color="auto"/>
            </w:tcBorders>
          </w:tcPr>
          <w:p w14:paraId="05D7505B"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w:t>
            </w:r>
          </w:p>
        </w:tc>
      </w:tr>
      <w:tr w:rsidR="00973E8F" w:rsidRPr="00973E8F" w14:paraId="6377D1D9" w14:textId="77777777" w:rsidTr="00834A99">
        <w:tc>
          <w:tcPr>
            <w:tcW w:w="968" w:type="pct"/>
            <w:vMerge w:val="restart"/>
            <w:tcBorders>
              <w:top w:val="single" w:sz="4" w:space="0" w:color="auto"/>
              <w:bottom w:val="single" w:sz="4" w:space="0" w:color="auto"/>
            </w:tcBorders>
          </w:tcPr>
          <w:p w14:paraId="1B6BA6B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Торфяные</w:t>
            </w:r>
          </w:p>
          <w:p w14:paraId="0BE7D9C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Осушенные</w:t>
            </w:r>
          </w:p>
        </w:tc>
        <w:tc>
          <w:tcPr>
            <w:tcW w:w="934" w:type="pct"/>
            <w:tcBorders>
              <w:top w:val="single" w:sz="4" w:space="0" w:color="auto"/>
            </w:tcBorders>
          </w:tcPr>
          <w:p w14:paraId="589A879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val="en-US" w:eastAsia="ru-RU"/>
                <w14:ligatures w14:val="none"/>
              </w:rPr>
              <w:t>37-185</w:t>
            </w:r>
            <w:r w:rsidRPr="00973E8F">
              <w:rPr>
                <w:rFonts w:ascii="Times New Roman" w:eastAsia="Times New Roman" w:hAnsi="Times New Roman" w:cs="Times New Roman"/>
                <w:kern w:val="0"/>
                <w:sz w:val="20"/>
                <w:szCs w:val="20"/>
                <w:lang w:eastAsia="ru-RU"/>
                <w14:ligatures w14:val="none"/>
              </w:rPr>
              <w:t>*</w:t>
            </w:r>
          </w:p>
        </w:tc>
        <w:tc>
          <w:tcPr>
            <w:tcW w:w="504" w:type="pct"/>
            <w:tcBorders>
              <w:top w:val="single" w:sz="4" w:space="0" w:color="auto"/>
            </w:tcBorders>
          </w:tcPr>
          <w:p w14:paraId="3B4FFBE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c>
          <w:tcPr>
            <w:tcW w:w="504" w:type="pct"/>
            <w:tcBorders>
              <w:top w:val="single" w:sz="4" w:space="0" w:color="auto"/>
            </w:tcBorders>
          </w:tcPr>
          <w:p w14:paraId="067F9D2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c>
          <w:tcPr>
            <w:tcW w:w="504" w:type="pct"/>
            <w:tcBorders>
              <w:top w:val="single" w:sz="4" w:space="0" w:color="auto"/>
            </w:tcBorders>
          </w:tcPr>
          <w:p w14:paraId="68BD42B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680" w:type="pct"/>
            <w:tcBorders>
              <w:top w:val="single" w:sz="4" w:space="0" w:color="auto"/>
              <w:left w:val="nil"/>
            </w:tcBorders>
          </w:tcPr>
          <w:p w14:paraId="3FB4C33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906" w:type="pct"/>
            <w:tcBorders>
              <w:top w:val="single" w:sz="4" w:space="0" w:color="auto"/>
            </w:tcBorders>
          </w:tcPr>
          <w:p w14:paraId="14B0F37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23345A83" w14:textId="77777777" w:rsidTr="00834A99">
        <w:tc>
          <w:tcPr>
            <w:tcW w:w="0" w:type="auto"/>
            <w:vMerge/>
            <w:tcBorders>
              <w:top w:val="single" w:sz="4" w:space="0" w:color="auto"/>
              <w:bottom w:val="single" w:sz="4" w:space="0" w:color="auto"/>
            </w:tcBorders>
            <w:vAlign w:val="center"/>
          </w:tcPr>
          <w:p w14:paraId="06BA5A9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3631DD6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504" w:type="pct"/>
          </w:tcPr>
          <w:p w14:paraId="3208432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Pr>
          <w:p w14:paraId="02056E5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Pr>
          <w:p w14:paraId="2565B48D"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680" w:type="pct"/>
            <w:tcBorders>
              <w:left w:val="nil"/>
            </w:tcBorders>
          </w:tcPr>
          <w:p w14:paraId="49CC559F"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w:t>
            </w:r>
          </w:p>
        </w:tc>
        <w:tc>
          <w:tcPr>
            <w:tcW w:w="906" w:type="pct"/>
          </w:tcPr>
          <w:p w14:paraId="3EFDA1C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3682DF94" w14:textId="77777777" w:rsidTr="00834A99">
        <w:tc>
          <w:tcPr>
            <w:tcW w:w="0" w:type="auto"/>
            <w:vMerge/>
            <w:tcBorders>
              <w:top w:val="single" w:sz="4" w:space="0" w:color="auto"/>
              <w:bottom w:val="single" w:sz="4" w:space="0" w:color="auto"/>
            </w:tcBorders>
            <w:vAlign w:val="center"/>
          </w:tcPr>
          <w:p w14:paraId="2A8119C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35C7888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504" w:type="pct"/>
          </w:tcPr>
          <w:p w14:paraId="42CD0EE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4FC0F9A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39353CD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680" w:type="pct"/>
            <w:tcBorders>
              <w:left w:val="nil"/>
            </w:tcBorders>
          </w:tcPr>
          <w:p w14:paraId="4A6B525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c>
          <w:tcPr>
            <w:tcW w:w="906" w:type="pct"/>
          </w:tcPr>
          <w:p w14:paraId="12432F86"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4C322605" w14:textId="77777777" w:rsidTr="00834A99">
        <w:tc>
          <w:tcPr>
            <w:tcW w:w="0" w:type="auto"/>
            <w:vMerge/>
            <w:tcBorders>
              <w:top w:val="single" w:sz="4" w:space="0" w:color="auto"/>
              <w:bottom w:val="single" w:sz="4" w:space="0" w:color="auto"/>
            </w:tcBorders>
            <w:vAlign w:val="center"/>
          </w:tcPr>
          <w:p w14:paraId="55C7F79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Borders>
              <w:bottom w:val="single" w:sz="4" w:space="0" w:color="auto"/>
            </w:tcBorders>
          </w:tcPr>
          <w:p w14:paraId="73718ED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504" w:type="pct"/>
            <w:tcBorders>
              <w:bottom w:val="single" w:sz="4" w:space="0" w:color="auto"/>
            </w:tcBorders>
          </w:tcPr>
          <w:p w14:paraId="66813F5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Borders>
              <w:bottom w:val="single" w:sz="4" w:space="0" w:color="auto"/>
            </w:tcBorders>
          </w:tcPr>
          <w:p w14:paraId="0767F53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Borders>
              <w:bottom w:val="single" w:sz="4" w:space="0" w:color="auto"/>
            </w:tcBorders>
          </w:tcPr>
          <w:p w14:paraId="3A36846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680" w:type="pct"/>
            <w:tcBorders>
              <w:left w:val="nil"/>
              <w:bottom w:val="single" w:sz="4" w:space="0" w:color="auto"/>
            </w:tcBorders>
          </w:tcPr>
          <w:p w14:paraId="5881A22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w:t>
            </w:r>
          </w:p>
        </w:tc>
        <w:tc>
          <w:tcPr>
            <w:tcW w:w="906" w:type="pct"/>
            <w:tcBorders>
              <w:bottom w:val="single" w:sz="4" w:space="0" w:color="auto"/>
            </w:tcBorders>
          </w:tcPr>
          <w:p w14:paraId="0036AA5B"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bl>
    <w:p w14:paraId="3AE97A2A"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 зональные технологии ведения сельскохозяйственного производства</w:t>
      </w:r>
    </w:p>
    <w:p w14:paraId="2A007826"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 - риск получения продукции, не соответствующей нормативам </w:t>
      </w:r>
    </w:p>
    <w:p w14:paraId="6F0E09F1" w14:textId="77777777" w:rsidR="00973E8F" w:rsidRPr="00973E8F" w:rsidRDefault="00973E8F" w:rsidP="00973E8F">
      <w:pPr>
        <w:spacing w:after="0" w:line="240" w:lineRule="auto"/>
        <w:jc w:val="both"/>
        <w:rPr>
          <w:rFonts w:ascii="Times New Roman" w:eastAsia="Times New Roman" w:hAnsi="Times New Roman" w:cs="Times New Roman"/>
          <w:bCs/>
          <w:kern w:val="0"/>
          <w:sz w:val="24"/>
          <w:szCs w:val="24"/>
          <w:lang w:eastAsia="ru-RU"/>
          <w14:ligatures w14:val="none"/>
        </w:rPr>
      </w:pPr>
    </w:p>
    <w:p w14:paraId="08A04EFA" w14:textId="77777777" w:rsidR="00973E8F" w:rsidRPr="00973E8F" w:rsidRDefault="00973E8F" w:rsidP="00973E8F">
      <w:pPr>
        <w:spacing w:after="0" w:line="240" w:lineRule="auto"/>
        <w:jc w:val="both"/>
        <w:rPr>
          <w:rFonts w:ascii="Times New Roman" w:eastAsia="Times New Roman" w:hAnsi="Times New Roman" w:cs="Times New Roman"/>
          <w:bCs/>
          <w:kern w:val="0"/>
          <w:sz w:val="24"/>
          <w:szCs w:val="24"/>
          <w:lang w:eastAsia="ru-RU"/>
          <w14:ligatures w14:val="none"/>
        </w:rPr>
      </w:pPr>
    </w:p>
    <w:p w14:paraId="09027A01" w14:textId="77777777" w:rsidR="00973E8F" w:rsidRPr="00973E8F" w:rsidRDefault="00973E8F" w:rsidP="00973E8F">
      <w:pPr>
        <w:spacing w:after="0" w:line="240" w:lineRule="auto"/>
        <w:jc w:val="both"/>
        <w:rPr>
          <w:rFonts w:ascii="Times New Roman" w:eastAsia="Times New Roman" w:hAnsi="Times New Roman" w:cs="Times New Roman"/>
          <w:bCs/>
          <w:kern w:val="0"/>
          <w:sz w:val="24"/>
          <w:szCs w:val="24"/>
          <w:lang w:eastAsia="ru-RU"/>
          <w14:ligatures w14:val="none"/>
        </w:rPr>
      </w:pPr>
    </w:p>
    <w:p w14:paraId="3F0F4025" w14:textId="77777777" w:rsidR="00973E8F" w:rsidRPr="00973E8F" w:rsidRDefault="00973E8F" w:rsidP="00973E8F">
      <w:pPr>
        <w:spacing w:after="0" w:line="240" w:lineRule="auto"/>
        <w:jc w:val="both"/>
        <w:rPr>
          <w:rFonts w:ascii="Times New Roman" w:eastAsia="Times New Roman" w:hAnsi="Times New Roman" w:cs="Times New Roman"/>
          <w:bCs/>
          <w:kern w:val="0"/>
          <w:sz w:val="24"/>
          <w:szCs w:val="24"/>
          <w:lang w:eastAsia="ru-RU"/>
          <w14:ligatures w14:val="none"/>
        </w:rPr>
      </w:pPr>
    </w:p>
    <w:p w14:paraId="471CA5BB" w14:textId="77777777" w:rsidR="00973E8F" w:rsidRPr="00973E8F" w:rsidRDefault="00973E8F" w:rsidP="00973E8F">
      <w:pPr>
        <w:spacing w:after="0" w:line="240" w:lineRule="auto"/>
        <w:jc w:val="both"/>
        <w:rPr>
          <w:rFonts w:ascii="Times New Roman" w:eastAsia="Times New Roman" w:hAnsi="Times New Roman" w:cs="Times New Roman"/>
          <w:bCs/>
          <w:kern w:val="0"/>
          <w:sz w:val="24"/>
          <w:szCs w:val="24"/>
          <w:lang w:eastAsia="ru-RU"/>
          <w14:ligatures w14:val="none"/>
        </w:rPr>
      </w:pPr>
    </w:p>
    <w:p w14:paraId="310ECC0E" w14:textId="77777777" w:rsidR="00973E8F" w:rsidRPr="00973E8F" w:rsidRDefault="00973E8F" w:rsidP="00973E8F">
      <w:pPr>
        <w:spacing w:after="0" w:line="240" w:lineRule="auto"/>
        <w:jc w:val="both"/>
        <w:rPr>
          <w:rFonts w:ascii="Times New Roman" w:eastAsia="Times New Roman" w:hAnsi="Times New Roman" w:cs="Times New Roman"/>
          <w:bCs/>
          <w:kern w:val="0"/>
          <w:sz w:val="24"/>
          <w:szCs w:val="24"/>
          <w:lang w:eastAsia="ru-RU"/>
          <w14:ligatures w14:val="none"/>
        </w:rPr>
      </w:pPr>
      <w:r w:rsidRPr="00973E8F">
        <w:rPr>
          <w:rFonts w:ascii="Times New Roman" w:eastAsia="Times New Roman" w:hAnsi="Times New Roman" w:cs="Times New Roman"/>
          <w:bCs/>
          <w:kern w:val="0"/>
          <w:sz w:val="24"/>
          <w:szCs w:val="24"/>
          <w:lang w:eastAsia="ru-RU"/>
          <w14:ligatures w14:val="none"/>
        </w:rPr>
        <w:t xml:space="preserve">Таблица 3.27. Дозы применения агромелиорантов и удобрений при возделывании картофеля на различных типах почв при разной плотности загрязнения </w:t>
      </w:r>
      <w:r w:rsidRPr="00973E8F">
        <w:rPr>
          <w:rFonts w:ascii="Times New Roman" w:eastAsia="Times New Roman" w:hAnsi="Times New Roman" w:cs="Times New Roman"/>
          <w:bCs/>
          <w:kern w:val="0"/>
          <w:sz w:val="24"/>
          <w:szCs w:val="24"/>
          <w:vertAlign w:val="superscript"/>
          <w:lang w:eastAsia="ru-RU"/>
          <w14:ligatures w14:val="none"/>
        </w:rPr>
        <w:t>137</w:t>
      </w:r>
      <w:r w:rsidRPr="00973E8F">
        <w:rPr>
          <w:rFonts w:ascii="Times New Roman" w:eastAsia="Times New Roman" w:hAnsi="Times New Roman" w:cs="Times New Roman"/>
          <w:bCs/>
          <w:kern w:val="0"/>
          <w:sz w:val="24"/>
          <w:szCs w:val="24"/>
          <w:lang w:val="en-US" w:eastAsia="ru-RU"/>
          <w14:ligatures w14:val="none"/>
        </w:rPr>
        <w:t>Cs</w:t>
      </w:r>
      <w:r w:rsidRPr="00973E8F">
        <w:rPr>
          <w:rFonts w:ascii="Times New Roman" w:eastAsia="Times New Roman" w:hAnsi="Times New Roman" w:cs="Times New Roman"/>
          <w:bCs/>
          <w:kern w:val="0"/>
          <w:sz w:val="24"/>
          <w:szCs w:val="24"/>
          <w:lang w:eastAsia="ru-RU"/>
          <w14:ligatures w14:val="none"/>
        </w:rPr>
        <w:t xml:space="preserve"> </w:t>
      </w:r>
    </w:p>
    <w:tbl>
      <w:tblPr>
        <w:tblW w:w="5000" w:type="pct"/>
        <w:tblLook w:val="01E0" w:firstRow="1" w:lastRow="1" w:firstColumn="1" w:lastColumn="1" w:noHBand="0" w:noVBand="0"/>
      </w:tblPr>
      <w:tblGrid>
        <w:gridCol w:w="1811"/>
        <w:gridCol w:w="1748"/>
        <w:gridCol w:w="943"/>
        <w:gridCol w:w="943"/>
        <w:gridCol w:w="943"/>
        <w:gridCol w:w="1272"/>
        <w:gridCol w:w="1695"/>
      </w:tblGrid>
      <w:tr w:rsidR="00973E8F" w:rsidRPr="00973E8F" w14:paraId="5416608D" w14:textId="77777777" w:rsidTr="00834A99">
        <w:tc>
          <w:tcPr>
            <w:tcW w:w="968" w:type="pct"/>
            <w:vMerge w:val="restart"/>
            <w:tcBorders>
              <w:top w:val="single" w:sz="4" w:space="0" w:color="auto"/>
              <w:bottom w:val="single" w:sz="4" w:space="0" w:color="auto"/>
            </w:tcBorders>
          </w:tcPr>
          <w:p w14:paraId="1FB6F5C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Почвы</w:t>
            </w:r>
          </w:p>
        </w:tc>
        <w:tc>
          <w:tcPr>
            <w:tcW w:w="934" w:type="pct"/>
            <w:vMerge w:val="restart"/>
            <w:tcBorders>
              <w:top w:val="single" w:sz="4" w:space="0" w:color="auto"/>
              <w:bottom w:val="single" w:sz="4" w:space="0" w:color="auto"/>
            </w:tcBorders>
          </w:tcPr>
          <w:p w14:paraId="48FE973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Плотность</w:t>
            </w:r>
          </w:p>
          <w:p w14:paraId="69FC42B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загрязнения </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r w:rsidRPr="00973E8F">
              <w:rPr>
                <w:rFonts w:ascii="Times New Roman" w:eastAsia="Times New Roman" w:hAnsi="Times New Roman" w:cs="Times New Roman"/>
                <w:kern w:val="0"/>
                <w:sz w:val="20"/>
                <w:szCs w:val="20"/>
                <w:lang w:eastAsia="ru-RU"/>
                <w14:ligatures w14:val="none"/>
              </w:rPr>
              <w:t>, кБк</w:t>
            </w:r>
            <w:r w:rsidRPr="00973E8F">
              <w:rPr>
                <w:rFonts w:ascii="Times New Roman" w:eastAsia="Times New Roman" w:hAnsi="Times New Roman" w:cs="Times New Roman"/>
                <w:kern w:val="0"/>
                <w:sz w:val="20"/>
                <w:szCs w:val="20"/>
                <w:lang w:eastAsia="ru-RU"/>
                <w14:ligatures w14:val="none"/>
              </w:rPr>
              <w:sym w:font="Symbol" w:char="F0D7"/>
            </w:r>
            <w:r w:rsidRPr="00973E8F">
              <w:rPr>
                <w:rFonts w:ascii="Times New Roman" w:eastAsia="Times New Roman" w:hAnsi="Times New Roman" w:cs="Times New Roman"/>
                <w:kern w:val="0"/>
                <w:sz w:val="20"/>
                <w:szCs w:val="20"/>
                <w:lang w:eastAsia="ru-RU"/>
                <w14:ligatures w14:val="none"/>
              </w:rPr>
              <w:t>м</w:t>
            </w:r>
            <w:r w:rsidRPr="00973E8F">
              <w:rPr>
                <w:rFonts w:ascii="Times New Roman" w:eastAsia="Times New Roman" w:hAnsi="Times New Roman" w:cs="Times New Roman"/>
                <w:kern w:val="0"/>
                <w:sz w:val="20"/>
                <w:szCs w:val="20"/>
                <w:vertAlign w:val="superscript"/>
                <w:lang w:eastAsia="ru-RU"/>
                <w14:ligatures w14:val="none"/>
              </w:rPr>
              <w:t>-2</w:t>
            </w:r>
          </w:p>
        </w:tc>
        <w:tc>
          <w:tcPr>
            <w:tcW w:w="1512" w:type="pct"/>
            <w:gridSpan w:val="3"/>
            <w:tcBorders>
              <w:top w:val="single" w:sz="4" w:space="0" w:color="auto"/>
              <w:left w:val="nil"/>
              <w:bottom w:val="single" w:sz="4" w:space="0" w:color="auto"/>
            </w:tcBorders>
          </w:tcPr>
          <w:p w14:paraId="0D976A1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Дозы минеральных</w:t>
            </w:r>
          </w:p>
          <w:p w14:paraId="04CE2D3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удобрений, кг/га по д. в.</w:t>
            </w:r>
          </w:p>
        </w:tc>
        <w:tc>
          <w:tcPr>
            <w:tcW w:w="680" w:type="pct"/>
            <w:vMerge w:val="restart"/>
            <w:tcBorders>
              <w:top w:val="single" w:sz="4" w:space="0" w:color="auto"/>
              <w:left w:val="nil"/>
              <w:bottom w:val="single" w:sz="4" w:space="0" w:color="auto"/>
            </w:tcBorders>
          </w:tcPr>
          <w:p w14:paraId="74A901D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Дозы </w:t>
            </w:r>
          </w:p>
          <w:p w14:paraId="12B8D97F"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извести, т/га</w:t>
            </w:r>
          </w:p>
        </w:tc>
        <w:tc>
          <w:tcPr>
            <w:tcW w:w="906" w:type="pct"/>
            <w:vMerge w:val="restart"/>
            <w:tcBorders>
              <w:top w:val="single" w:sz="4" w:space="0" w:color="auto"/>
              <w:left w:val="nil"/>
              <w:bottom w:val="single" w:sz="4" w:space="0" w:color="auto"/>
            </w:tcBorders>
          </w:tcPr>
          <w:p w14:paraId="587C93C2"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Дозы </w:t>
            </w:r>
          </w:p>
          <w:p w14:paraId="3E3D634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органических удобрений, т/га</w:t>
            </w:r>
          </w:p>
        </w:tc>
      </w:tr>
      <w:tr w:rsidR="00973E8F" w:rsidRPr="00973E8F" w14:paraId="2250E970" w14:textId="77777777" w:rsidTr="00834A99">
        <w:tc>
          <w:tcPr>
            <w:tcW w:w="0" w:type="auto"/>
            <w:vMerge/>
            <w:tcBorders>
              <w:top w:val="single" w:sz="4" w:space="0" w:color="auto"/>
              <w:bottom w:val="single" w:sz="4" w:space="0" w:color="auto"/>
            </w:tcBorders>
            <w:vAlign w:val="center"/>
          </w:tcPr>
          <w:p w14:paraId="7982DF2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tcBorders>
              <w:top w:val="single" w:sz="4" w:space="0" w:color="auto"/>
              <w:bottom w:val="single" w:sz="4" w:space="0" w:color="auto"/>
            </w:tcBorders>
            <w:vAlign w:val="center"/>
          </w:tcPr>
          <w:p w14:paraId="2CB8DF5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504" w:type="pct"/>
            <w:tcBorders>
              <w:top w:val="single" w:sz="4" w:space="0" w:color="auto"/>
              <w:left w:val="nil"/>
              <w:bottom w:val="single" w:sz="4" w:space="0" w:color="auto"/>
            </w:tcBorders>
          </w:tcPr>
          <w:p w14:paraId="4B5E1C7F"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val="en-US" w:eastAsia="ru-RU"/>
                <w14:ligatures w14:val="none"/>
              </w:rPr>
              <w:t>N</w:t>
            </w:r>
          </w:p>
        </w:tc>
        <w:tc>
          <w:tcPr>
            <w:tcW w:w="504" w:type="pct"/>
            <w:tcBorders>
              <w:top w:val="single" w:sz="4" w:space="0" w:color="auto"/>
              <w:bottom w:val="single" w:sz="4" w:space="0" w:color="auto"/>
            </w:tcBorders>
          </w:tcPr>
          <w:p w14:paraId="74781DEF"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val="en-US" w:eastAsia="ru-RU"/>
                <w14:ligatures w14:val="none"/>
              </w:rPr>
              <w:t>P</w:t>
            </w:r>
            <w:r w:rsidRPr="00973E8F">
              <w:rPr>
                <w:rFonts w:ascii="Times New Roman" w:eastAsia="Times New Roman" w:hAnsi="Times New Roman" w:cs="Times New Roman"/>
                <w:kern w:val="0"/>
                <w:sz w:val="20"/>
                <w:szCs w:val="20"/>
                <w:vertAlign w:val="subscript"/>
                <w:lang w:eastAsia="ru-RU"/>
                <w14:ligatures w14:val="none"/>
              </w:rPr>
              <w:t>2</w:t>
            </w:r>
            <w:r w:rsidRPr="00973E8F">
              <w:rPr>
                <w:rFonts w:ascii="Times New Roman" w:eastAsia="Times New Roman" w:hAnsi="Times New Roman" w:cs="Times New Roman"/>
                <w:kern w:val="0"/>
                <w:sz w:val="20"/>
                <w:szCs w:val="20"/>
                <w:lang w:val="en-US" w:eastAsia="ru-RU"/>
                <w14:ligatures w14:val="none"/>
              </w:rPr>
              <w:t>O</w:t>
            </w:r>
            <w:r w:rsidRPr="00973E8F">
              <w:rPr>
                <w:rFonts w:ascii="Times New Roman" w:eastAsia="Times New Roman" w:hAnsi="Times New Roman" w:cs="Times New Roman"/>
                <w:kern w:val="0"/>
                <w:sz w:val="20"/>
                <w:szCs w:val="20"/>
                <w:vertAlign w:val="subscript"/>
                <w:lang w:eastAsia="ru-RU"/>
                <w14:ligatures w14:val="none"/>
              </w:rPr>
              <w:t>5</w:t>
            </w:r>
          </w:p>
        </w:tc>
        <w:tc>
          <w:tcPr>
            <w:tcW w:w="504" w:type="pct"/>
            <w:tcBorders>
              <w:top w:val="single" w:sz="4" w:space="0" w:color="auto"/>
              <w:bottom w:val="single" w:sz="4" w:space="0" w:color="auto"/>
            </w:tcBorders>
          </w:tcPr>
          <w:p w14:paraId="3F2145F2"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val="en-US" w:eastAsia="ru-RU"/>
                <w14:ligatures w14:val="none"/>
              </w:rPr>
              <w:t>K</w:t>
            </w:r>
            <w:r w:rsidRPr="00973E8F">
              <w:rPr>
                <w:rFonts w:ascii="Times New Roman" w:eastAsia="Times New Roman" w:hAnsi="Times New Roman" w:cs="Times New Roman"/>
                <w:kern w:val="0"/>
                <w:sz w:val="20"/>
                <w:szCs w:val="20"/>
                <w:vertAlign w:val="subscript"/>
                <w:lang w:eastAsia="ru-RU"/>
                <w14:ligatures w14:val="none"/>
              </w:rPr>
              <w:t>2</w:t>
            </w:r>
            <w:r w:rsidRPr="00973E8F">
              <w:rPr>
                <w:rFonts w:ascii="Times New Roman" w:eastAsia="Times New Roman" w:hAnsi="Times New Roman" w:cs="Times New Roman"/>
                <w:kern w:val="0"/>
                <w:sz w:val="20"/>
                <w:szCs w:val="20"/>
                <w:lang w:val="en-US" w:eastAsia="ru-RU"/>
                <w14:ligatures w14:val="none"/>
              </w:rPr>
              <w:t>O</w:t>
            </w:r>
          </w:p>
        </w:tc>
        <w:tc>
          <w:tcPr>
            <w:tcW w:w="680" w:type="pct"/>
            <w:vMerge/>
            <w:tcBorders>
              <w:top w:val="single" w:sz="4" w:space="0" w:color="auto"/>
              <w:left w:val="nil"/>
              <w:bottom w:val="single" w:sz="4" w:space="0" w:color="auto"/>
            </w:tcBorders>
            <w:vAlign w:val="center"/>
          </w:tcPr>
          <w:p w14:paraId="7A8532F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06" w:type="pct"/>
            <w:vMerge/>
            <w:tcBorders>
              <w:top w:val="single" w:sz="4" w:space="0" w:color="auto"/>
              <w:left w:val="nil"/>
              <w:bottom w:val="single" w:sz="4" w:space="0" w:color="auto"/>
            </w:tcBorders>
            <w:vAlign w:val="center"/>
          </w:tcPr>
          <w:p w14:paraId="63006C8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r>
      <w:tr w:rsidR="00973E8F" w:rsidRPr="00973E8F" w14:paraId="04EADE0A" w14:textId="77777777" w:rsidTr="00834A99">
        <w:tc>
          <w:tcPr>
            <w:tcW w:w="968" w:type="pct"/>
            <w:vMerge w:val="restart"/>
            <w:tcBorders>
              <w:top w:val="single" w:sz="4" w:space="0" w:color="auto"/>
              <w:bottom w:val="single" w:sz="4" w:space="0" w:color="auto"/>
            </w:tcBorders>
          </w:tcPr>
          <w:p w14:paraId="1518387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Дерново-подзолистые </w:t>
            </w:r>
          </w:p>
          <w:p w14:paraId="5D3B11B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песчаные </w:t>
            </w:r>
          </w:p>
          <w:p w14:paraId="3E233CD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и супесчаные</w:t>
            </w:r>
          </w:p>
        </w:tc>
        <w:tc>
          <w:tcPr>
            <w:tcW w:w="934" w:type="pct"/>
            <w:tcBorders>
              <w:top w:val="single" w:sz="4" w:space="0" w:color="auto"/>
            </w:tcBorders>
          </w:tcPr>
          <w:p w14:paraId="68E2207B"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37-185*</w:t>
            </w:r>
          </w:p>
        </w:tc>
        <w:tc>
          <w:tcPr>
            <w:tcW w:w="504" w:type="pct"/>
            <w:tcBorders>
              <w:top w:val="single" w:sz="4" w:space="0" w:color="auto"/>
            </w:tcBorders>
          </w:tcPr>
          <w:p w14:paraId="4604EBBF"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Borders>
              <w:top w:val="single" w:sz="4" w:space="0" w:color="auto"/>
            </w:tcBorders>
          </w:tcPr>
          <w:p w14:paraId="45D4C8C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Borders>
              <w:top w:val="single" w:sz="4" w:space="0" w:color="auto"/>
            </w:tcBorders>
          </w:tcPr>
          <w:p w14:paraId="0F27D56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680" w:type="pct"/>
            <w:tcBorders>
              <w:top w:val="single" w:sz="4" w:space="0" w:color="auto"/>
              <w:left w:val="nil"/>
            </w:tcBorders>
          </w:tcPr>
          <w:p w14:paraId="0631EEF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906" w:type="pct"/>
            <w:tcBorders>
              <w:top w:val="single" w:sz="4" w:space="0" w:color="auto"/>
            </w:tcBorders>
          </w:tcPr>
          <w:p w14:paraId="44A83AF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50</w:t>
            </w:r>
          </w:p>
        </w:tc>
      </w:tr>
      <w:tr w:rsidR="00973E8F" w:rsidRPr="00973E8F" w14:paraId="0008414B" w14:textId="77777777" w:rsidTr="00834A99">
        <w:tc>
          <w:tcPr>
            <w:tcW w:w="0" w:type="auto"/>
            <w:vMerge/>
            <w:tcBorders>
              <w:top w:val="single" w:sz="4" w:space="0" w:color="auto"/>
              <w:bottom w:val="single" w:sz="4" w:space="0" w:color="auto"/>
            </w:tcBorders>
            <w:vAlign w:val="center"/>
          </w:tcPr>
          <w:p w14:paraId="4154E3F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70BAA61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504" w:type="pct"/>
          </w:tcPr>
          <w:p w14:paraId="4382AA0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06C0C6B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2C938ECE"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680" w:type="pct"/>
            <w:tcBorders>
              <w:left w:val="nil"/>
            </w:tcBorders>
          </w:tcPr>
          <w:p w14:paraId="33DA3D2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w:t>
            </w:r>
          </w:p>
        </w:tc>
        <w:tc>
          <w:tcPr>
            <w:tcW w:w="906" w:type="pct"/>
          </w:tcPr>
          <w:p w14:paraId="566872C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r>
      <w:tr w:rsidR="00973E8F" w:rsidRPr="00973E8F" w14:paraId="5F57FC54" w14:textId="77777777" w:rsidTr="00834A99">
        <w:tc>
          <w:tcPr>
            <w:tcW w:w="0" w:type="auto"/>
            <w:vMerge/>
            <w:tcBorders>
              <w:top w:val="single" w:sz="4" w:space="0" w:color="auto"/>
              <w:bottom w:val="single" w:sz="4" w:space="0" w:color="auto"/>
            </w:tcBorders>
            <w:vAlign w:val="center"/>
          </w:tcPr>
          <w:p w14:paraId="57BD9D8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2051489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504" w:type="pct"/>
          </w:tcPr>
          <w:p w14:paraId="695ABCB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Pr>
          <w:p w14:paraId="5905CB7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Pr>
          <w:p w14:paraId="4E5B3CB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180</w:t>
            </w:r>
          </w:p>
        </w:tc>
        <w:tc>
          <w:tcPr>
            <w:tcW w:w="680" w:type="pct"/>
            <w:tcBorders>
              <w:left w:val="nil"/>
            </w:tcBorders>
          </w:tcPr>
          <w:p w14:paraId="1D342F7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w:t>
            </w:r>
          </w:p>
        </w:tc>
        <w:tc>
          <w:tcPr>
            <w:tcW w:w="906" w:type="pct"/>
          </w:tcPr>
          <w:p w14:paraId="760CAD0F"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r>
      <w:tr w:rsidR="00973E8F" w:rsidRPr="00973E8F" w14:paraId="56328ADF" w14:textId="77777777" w:rsidTr="00834A99">
        <w:tc>
          <w:tcPr>
            <w:tcW w:w="0" w:type="auto"/>
            <w:vMerge/>
            <w:tcBorders>
              <w:top w:val="single" w:sz="4" w:space="0" w:color="auto"/>
              <w:bottom w:val="single" w:sz="4" w:space="0" w:color="auto"/>
            </w:tcBorders>
            <w:vAlign w:val="center"/>
          </w:tcPr>
          <w:p w14:paraId="4D78014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Borders>
              <w:bottom w:val="single" w:sz="4" w:space="0" w:color="auto"/>
            </w:tcBorders>
          </w:tcPr>
          <w:p w14:paraId="0FD6B83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504" w:type="pct"/>
            <w:tcBorders>
              <w:bottom w:val="single" w:sz="4" w:space="0" w:color="auto"/>
            </w:tcBorders>
          </w:tcPr>
          <w:p w14:paraId="3B652C1B"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504" w:type="pct"/>
            <w:tcBorders>
              <w:bottom w:val="single" w:sz="4" w:space="0" w:color="auto"/>
            </w:tcBorders>
          </w:tcPr>
          <w:p w14:paraId="3359EEC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504" w:type="pct"/>
            <w:tcBorders>
              <w:bottom w:val="single" w:sz="4" w:space="0" w:color="auto"/>
            </w:tcBorders>
          </w:tcPr>
          <w:p w14:paraId="1C29785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220</w:t>
            </w:r>
          </w:p>
        </w:tc>
        <w:tc>
          <w:tcPr>
            <w:tcW w:w="680" w:type="pct"/>
            <w:tcBorders>
              <w:left w:val="nil"/>
              <w:bottom w:val="single" w:sz="4" w:space="0" w:color="auto"/>
            </w:tcBorders>
          </w:tcPr>
          <w:p w14:paraId="7DFAA91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w:t>
            </w:r>
          </w:p>
        </w:tc>
        <w:tc>
          <w:tcPr>
            <w:tcW w:w="906" w:type="pct"/>
            <w:tcBorders>
              <w:bottom w:val="single" w:sz="4" w:space="0" w:color="auto"/>
            </w:tcBorders>
          </w:tcPr>
          <w:p w14:paraId="1435275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100</w:t>
            </w:r>
          </w:p>
        </w:tc>
      </w:tr>
      <w:tr w:rsidR="00973E8F" w:rsidRPr="00973E8F" w14:paraId="6F6C3FAC" w14:textId="77777777" w:rsidTr="00834A99">
        <w:tc>
          <w:tcPr>
            <w:tcW w:w="968" w:type="pct"/>
            <w:vMerge w:val="restart"/>
            <w:tcBorders>
              <w:top w:val="single" w:sz="4" w:space="0" w:color="auto"/>
              <w:bottom w:val="single" w:sz="4" w:space="0" w:color="auto"/>
            </w:tcBorders>
          </w:tcPr>
          <w:p w14:paraId="6C06602E"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Дерново-подзолистые </w:t>
            </w:r>
          </w:p>
          <w:p w14:paraId="4BA4B66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Суглинистые</w:t>
            </w:r>
          </w:p>
        </w:tc>
        <w:tc>
          <w:tcPr>
            <w:tcW w:w="934" w:type="pct"/>
            <w:tcBorders>
              <w:top w:val="single" w:sz="4" w:space="0" w:color="auto"/>
            </w:tcBorders>
          </w:tcPr>
          <w:p w14:paraId="08F56FD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val="en-US" w:eastAsia="ru-RU"/>
                <w14:ligatures w14:val="none"/>
              </w:rPr>
              <w:t>37-185</w:t>
            </w:r>
            <w:r w:rsidRPr="00973E8F">
              <w:rPr>
                <w:rFonts w:ascii="Times New Roman" w:eastAsia="Times New Roman" w:hAnsi="Times New Roman" w:cs="Times New Roman"/>
                <w:kern w:val="0"/>
                <w:sz w:val="20"/>
                <w:szCs w:val="20"/>
                <w:lang w:eastAsia="ru-RU"/>
                <w14:ligatures w14:val="none"/>
              </w:rPr>
              <w:t>*</w:t>
            </w:r>
          </w:p>
        </w:tc>
        <w:tc>
          <w:tcPr>
            <w:tcW w:w="504" w:type="pct"/>
            <w:tcBorders>
              <w:top w:val="single" w:sz="4" w:space="0" w:color="auto"/>
            </w:tcBorders>
          </w:tcPr>
          <w:p w14:paraId="4AD08BAF"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Borders>
              <w:top w:val="single" w:sz="4" w:space="0" w:color="auto"/>
            </w:tcBorders>
          </w:tcPr>
          <w:p w14:paraId="3D8B86B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Borders>
              <w:top w:val="single" w:sz="4" w:space="0" w:color="auto"/>
            </w:tcBorders>
          </w:tcPr>
          <w:p w14:paraId="2CBC525B"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680" w:type="pct"/>
            <w:tcBorders>
              <w:top w:val="single" w:sz="4" w:space="0" w:color="auto"/>
              <w:left w:val="nil"/>
            </w:tcBorders>
          </w:tcPr>
          <w:p w14:paraId="4FB03D2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w:t>
            </w:r>
          </w:p>
        </w:tc>
        <w:tc>
          <w:tcPr>
            <w:tcW w:w="906" w:type="pct"/>
            <w:tcBorders>
              <w:top w:val="single" w:sz="4" w:space="0" w:color="auto"/>
            </w:tcBorders>
          </w:tcPr>
          <w:p w14:paraId="3727080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w:t>
            </w:r>
          </w:p>
        </w:tc>
      </w:tr>
      <w:tr w:rsidR="00973E8F" w:rsidRPr="00973E8F" w14:paraId="6FE5DEA0" w14:textId="77777777" w:rsidTr="00834A99">
        <w:tc>
          <w:tcPr>
            <w:tcW w:w="0" w:type="auto"/>
            <w:vMerge/>
            <w:tcBorders>
              <w:top w:val="single" w:sz="4" w:space="0" w:color="auto"/>
              <w:bottom w:val="single" w:sz="4" w:space="0" w:color="auto"/>
            </w:tcBorders>
            <w:vAlign w:val="center"/>
          </w:tcPr>
          <w:p w14:paraId="26D393B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1DD75CA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504" w:type="pct"/>
          </w:tcPr>
          <w:p w14:paraId="6A0A45D6"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2726146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7AE9C8A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680" w:type="pct"/>
            <w:tcBorders>
              <w:left w:val="nil"/>
            </w:tcBorders>
          </w:tcPr>
          <w:p w14:paraId="75C4681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w:t>
            </w:r>
          </w:p>
        </w:tc>
        <w:tc>
          <w:tcPr>
            <w:tcW w:w="906" w:type="pct"/>
          </w:tcPr>
          <w:p w14:paraId="0ADA3312"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50</w:t>
            </w:r>
          </w:p>
        </w:tc>
      </w:tr>
      <w:tr w:rsidR="00973E8F" w:rsidRPr="00973E8F" w14:paraId="60815B37" w14:textId="77777777" w:rsidTr="00834A99">
        <w:tc>
          <w:tcPr>
            <w:tcW w:w="0" w:type="auto"/>
            <w:vMerge/>
            <w:tcBorders>
              <w:top w:val="single" w:sz="4" w:space="0" w:color="auto"/>
              <w:bottom w:val="single" w:sz="4" w:space="0" w:color="auto"/>
            </w:tcBorders>
            <w:vAlign w:val="center"/>
          </w:tcPr>
          <w:p w14:paraId="609A9CF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26842E2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504" w:type="pct"/>
          </w:tcPr>
          <w:p w14:paraId="37EB957D"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63D2B7E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Pr>
          <w:p w14:paraId="25E5C41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140</w:t>
            </w:r>
          </w:p>
        </w:tc>
        <w:tc>
          <w:tcPr>
            <w:tcW w:w="680" w:type="pct"/>
            <w:tcBorders>
              <w:left w:val="nil"/>
            </w:tcBorders>
          </w:tcPr>
          <w:p w14:paraId="7A9FFEB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w:t>
            </w:r>
          </w:p>
        </w:tc>
        <w:tc>
          <w:tcPr>
            <w:tcW w:w="906" w:type="pct"/>
          </w:tcPr>
          <w:p w14:paraId="66FBAF4F"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r>
      <w:tr w:rsidR="00973E8F" w:rsidRPr="00973E8F" w14:paraId="73FB3632" w14:textId="77777777" w:rsidTr="00834A99">
        <w:tc>
          <w:tcPr>
            <w:tcW w:w="0" w:type="auto"/>
            <w:vMerge/>
            <w:tcBorders>
              <w:top w:val="single" w:sz="4" w:space="0" w:color="auto"/>
              <w:bottom w:val="single" w:sz="4" w:space="0" w:color="auto"/>
            </w:tcBorders>
            <w:vAlign w:val="center"/>
          </w:tcPr>
          <w:p w14:paraId="5D952DF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Borders>
              <w:bottom w:val="single" w:sz="4" w:space="0" w:color="auto"/>
            </w:tcBorders>
          </w:tcPr>
          <w:p w14:paraId="3F102BAD"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504" w:type="pct"/>
            <w:tcBorders>
              <w:bottom w:val="single" w:sz="4" w:space="0" w:color="auto"/>
            </w:tcBorders>
          </w:tcPr>
          <w:p w14:paraId="6A685D5E"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Borders>
              <w:bottom w:val="single" w:sz="4" w:space="0" w:color="auto"/>
            </w:tcBorders>
          </w:tcPr>
          <w:p w14:paraId="40D2D0F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504" w:type="pct"/>
            <w:tcBorders>
              <w:bottom w:val="single" w:sz="4" w:space="0" w:color="auto"/>
            </w:tcBorders>
          </w:tcPr>
          <w:p w14:paraId="72A76A32"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180</w:t>
            </w:r>
          </w:p>
        </w:tc>
        <w:tc>
          <w:tcPr>
            <w:tcW w:w="680" w:type="pct"/>
            <w:tcBorders>
              <w:left w:val="nil"/>
              <w:bottom w:val="single" w:sz="4" w:space="0" w:color="auto"/>
            </w:tcBorders>
          </w:tcPr>
          <w:p w14:paraId="1BA1F18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c>
          <w:tcPr>
            <w:tcW w:w="906" w:type="pct"/>
            <w:tcBorders>
              <w:bottom w:val="single" w:sz="4" w:space="0" w:color="auto"/>
            </w:tcBorders>
          </w:tcPr>
          <w:p w14:paraId="2EBBC18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r>
      <w:tr w:rsidR="00973E8F" w:rsidRPr="00973E8F" w14:paraId="1DE66332" w14:textId="77777777" w:rsidTr="00834A99">
        <w:tc>
          <w:tcPr>
            <w:tcW w:w="968" w:type="pct"/>
            <w:vMerge w:val="restart"/>
            <w:tcBorders>
              <w:top w:val="single" w:sz="4" w:space="0" w:color="auto"/>
              <w:bottom w:val="single" w:sz="4" w:space="0" w:color="auto"/>
            </w:tcBorders>
          </w:tcPr>
          <w:p w14:paraId="075B0F2F"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Серые лесные,</w:t>
            </w:r>
          </w:p>
          <w:p w14:paraId="4B622AA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черноземы</w:t>
            </w:r>
          </w:p>
          <w:p w14:paraId="100B4BC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выщелоченные</w:t>
            </w:r>
          </w:p>
          <w:p w14:paraId="1C677FA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p>
        </w:tc>
        <w:tc>
          <w:tcPr>
            <w:tcW w:w="934" w:type="pct"/>
            <w:tcBorders>
              <w:top w:val="single" w:sz="4" w:space="0" w:color="auto"/>
            </w:tcBorders>
          </w:tcPr>
          <w:p w14:paraId="499888B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val="en-US" w:eastAsia="ru-RU"/>
                <w14:ligatures w14:val="none"/>
              </w:rPr>
              <w:t>37-185</w:t>
            </w:r>
            <w:r w:rsidRPr="00973E8F">
              <w:rPr>
                <w:rFonts w:ascii="Times New Roman" w:eastAsia="Times New Roman" w:hAnsi="Times New Roman" w:cs="Times New Roman"/>
                <w:kern w:val="0"/>
                <w:sz w:val="20"/>
                <w:szCs w:val="20"/>
                <w:lang w:eastAsia="ru-RU"/>
                <w14:ligatures w14:val="none"/>
              </w:rPr>
              <w:t>*</w:t>
            </w:r>
          </w:p>
        </w:tc>
        <w:tc>
          <w:tcPr>
            <w:tcW w:w="504" w:type="pct"/>
            <w:tcBorders>
              <w:top w:val="single" w:sz="4" w:space="0" w:color="auto"/>
            </w:tcBorders>
          </w:tcPr>
          <w:p w14:paraId="7BC117D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Borders>
              <w:top w:val="single" w:sz="4" w:space="0" w:color="auto"/>
            </w:tcBorders>
          </w:tcPr>
          <w:p w14:paraId="39BD5526"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Borders>
              <w:top w:val="single" w:sz="4" w:space="0" w:color="auto"/>
            </w:tcBorders>
          </w:tcPr>
          <w:p w14:paraId="2F7860F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680" w:type="pct"/>
            <w:tcBorders>
              <w:top w:val="single" w:sz="4" w:space="0" w:color="auto"/>
              <w:left w:val="nil"/>
            </w:tcBorders>
          </w:tcPr>
          <w:p w14:paraId="382C5BC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w:t>
            </w:r>
          </w:p>
        </w:tc>
        <w:tc>
          <w:tcPr>
            <w:tcW w:w="906" w:type="pct"/>
            <w:tcBorders>
              <w:top w:val="single" w:sz="4" w:space="0" w:color="auto"/>
            </w:tcBorders>
          </w:tcPr>
          <w:p w14:paraId="18CA247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w:t>
            </w:r>
          </w:p>
        </w:tc>
      </w:tr>
      <w:tr w:rsidR="00973E8F" w:rsidRPr="00973E8F" w14:paraId="76DDE8B4" w14:textId="77777777" w:rsidTr="00834A99">
        <w:tc>
          <w:tcPr>
            <w:tcW w:w="0" w:type="auto"/>
            <w:vMerge/>
            <w:tcBorders>
              <w:top w:val="single" w:sz="4" w:space="0" w:color="auto"/>
              <w:bottom w:val="single" w:sz="4" w:space="0" w:color="auto"/>
            </w:tcBorders>
            <w:vAlign w:val="center"/>
          </w:tcPr>
          <w:p w14:paraId="2A7826D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5E76F05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504" w:type="pct"/>
          </w:tcPr>
          <w:p w14:paraId="13EF9C4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504" w:type="pct"/>
          </w:tcPr>
          <w:p w14:paraId="6A4AA1EF"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504" w:type="pct"/>
          </w:tcPr>
          <w:p w14:paraId="4C3347BB"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680" w:type="pct"/>
            <w:tcBorders>
              <w:left w:val="nil"/>
            </w:tcBorders>
          </w:tcPr>
          <w:p w14:paraId="6653BF1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906" w:type="pct"/>
          </w:tcPr>
          <w:p w14:paraId="35D63C8E"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r>
      <w:tr w:rsidR="00973E8F" w:rsidRPr="00973E8F" w14:paraId="2A0E40DE" w14:textId="77777777" w:rsidTr="00834A99">
        <w:tc>
          <w:tcPr>
            <w:tcW w:w="0" w:type="auto"/>
            <w:vMerge/>
            <w:tcBorders>
              <w:top w:val="single" w:sz="4" w:space="0" w:color="auto"/>
              <w:bottom w:val="single" w:sz="4" w:space="0" w:color="auto"/>
            </w:tcBorders>
            <w:vAlign w:val="center"/>
          </w:tcPr>
          <w:p w14:paraId="3A35286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245C616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504" w:type="pct"/>
          </w:tcPr>
          <w:p w14:paraId="071229D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5EDB695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2264A80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140</w:t>
            </w:r>
          </w:p>
        </w:tc>
        <w:tc>
          <w:tcPr>
            <w:tcW w:w="680" w:type="pct"/>
            <w:tcBorders>
              <w:left w:val="nil"/>
            </w:tcBorders>
          </w:tcPr>
          <w:p w14:paraId="0A8E558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w:t>
            </w:r>
          </w:p>
        </w:tc>
        <w:tc>
          <w:tcPr>
            <w:tcW w:w="906" w:type="pct"/>
          </w:tcPr>
          <w:p w14:paraId="1173FF1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w:t>
            </w:r>
          </w:p>
        </w:tc>
      </w:tr>
      <w:tr w:rsidR="00973E8F" w:rsidRPr="00973E8F" w14:paraId="4B3C5F2C" w14:textId="77777777" w:rsidTr="00834A99">
        <w:tc>
          <w:tcPr>
            <w:tcW w:w="0" w:type="auto"/>
            <w:vMerge/>
            <w:tcBorders>
              <w:top w:val="single" w:sz="4" w:space="0" w:color="auto"/>
              <w:bottom w:val="single" w:sz="4" w:space="0" w:color="auto"/>
            </w:tcBorders>
            <w:vAlign w:val="center"/>
          </w:tcPr>
          <w:p w14:paraId="7FDB55D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Borders>
              <w:bottom w:val="single" w:sz="4" w:space="0" w:color="auto"/>
            </w:tcBorders>
          </w:tcPr>
          <w:p w14:paraId="1C7A21F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504" w:type="pct"/>
            <w:tcBorders>
              <w:bottom w:val="single" w:sz="4" w:space="0" w:color="auto"/>
            </w:tcBorders>
          </w:tcPr>
          <w:p w14:paraId="147574AC"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Borders>
              <w:bottom w:val="single" w:sz="4" w:space="0" w:color="auto"/>
            </w:tcBorders>
          </w:tcPr>
          <w:p w14:paraId="79099497"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Borders>
              <w:bottom w:val="single" w:sz="4" w:space="0" w:color="auto"/>
            </w:tcBorders>
          </w:tcPr>
          <w:p w14:paraId="7F96683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180</w:t>
            </w:r>
          </w:p>
        </w:tc>
        <w:tc>
          <w:tcPr>
            <w:tcW w:w="680" w:type="pct"/>
            <w:tcBorders>
              <w:left w:val="nil"/>
              <w:bottom w:val="single" w:sz="4" w:space="0" w:color="auto"/>
            </w:tcBorders>
          </w:tcPr>
          <w:p w14:paraId="48287CC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c>
          <w:tcPr>
            <w:tcW w:w="906" w:type="pct"/>
            <w:tcBorders>
              <w:bottom w:val="single" w:sz="4" w:space="0" w:color="auto"/>
            </w:tcBorders>
          </w:tcPr>
          <w:p w14:paraId="5447380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50</w:t>
            </w:r>
          </w:p>
        </w:tc>
      </w:tr>
      <w:tr w:rsidR="00973E8F" w:rsidRPr="00973E8F" w14:paraId="4B098E47" w14:textId="77777777" w:rsidTr="00834A99">
        <w:tc>
          <w:tcPr>
            <w:tcW w:w="968" w:type="pct"/>
            <w:vMerge w:val="restart"/>
            <w:tcBorders>
              <w:top w:val="single" w:sz="4" w:space="0" w:color="auto"/>
              <w:bottom w:val="single" w:sz="4" w:space="0" w:color="auto"/>
            </w:tcBorders>
          </w:tcPr>
          <w:p w14:paraId="661BE88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Торфяные</w:t>
            </w:r>
          </w:p>
          <w:p w14:paraId="57B4A98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Осушенные</w:t>
            </w:r>
          </w:p>
        </w:tc>
        <w:tc>
          <w:tcPr>
            <w:tcW w:w="934" w:type="pct"/>
            <w:tcBorders>
              <w:top w:val="single" w:sz="4" w:space="0" w:color="auto"/>
            </w:tcBorders>
          </w:tcPr>
          <w:p w14:paraId="48D8B77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val="en-US" w:eastAsia="ru-RU"/>
                <w14:ligatures w14:val="none"/>
              </w:rPr>
              <w:t>37-185</w:t>
            </w:r>
            <w:r w:rsidRPr="00973E8F">
              <w:rPr>
                <w:rFonts w:ascii="Times New Roman" w:eastAsia="Times New Roman" w:hAnsi="Times New Roman" w:cs="Times New Roman"/>
                <w:kern w:val="0"/>
                <w:sz w:val="20"/>
                <w:szCs w:val="20"/>
                <w:lang w:eastAsia="ru-RU"/>
                <w14:ligatures w14:val="none"/>
              </w:rPr>
              <w:t>*</w:t>
            </w:r>
          </w:p>
        </w:tc>
        <w:tc>
          <w:tcPr>
            <w:tcW w:w="504" w:type="pct"/>
            <w:tcBorders>
              <w:top w:val="single" w:sz="4" w:space="0" w:color="auto"/>
            </w:tcBorders>
          </w:tcPr>
          <w:p w14:paraId="3D037A7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Borders>
              <w:top w:val="single" w:sz="4" w:space="0" w:color="auto"/>
            </w:tcBorders>
          </w:tcPr>
          <w:p w14:paraId="497E1B72"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04" w:type="pct"/>
            <w:tcBorders>
              <w:top w:val="single" w:sz="4" w:space="0" w:color="auto"/>
            </w:tcBorders>
          </w:tcPr>
          <w:p w14:paraId="05EFB3B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680" w:type="pct"/>
            <w:tcBorders>
              <w:top w:val="single" w:sz="4" w:space="0" w:color="auto"/>
              <w:left w:val="nil"/>
            </w:tcBorders>
          </w:tcPr>
          <w:p w14:paraId="57CD4785"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906" w:type="pct"/>
            <w:tcBorders>
              <w:top w:val="single" w:sz="4" w:space="0" w:color="auto"/>
            </w:tcBorders>
          </w:tcPr>
          <w:p w14:paraId="793D985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7E94B8EE" w14:textId="77777777" w:rsidTr="00834A99">
        <w:tc>
          <w:tcPr>
            <w:tcW w:w="0" w:type="auto"/>
            <w:vMerge/>
            <w:tcBorders>
              <w:top w:val="single" w:sz="4" w:space="0" w:color="auto"/>
              <w:bottom w:val="single" w:sz="4" w:space="0" w:color="auto"/>
            </w:tcBorders>
            <w:vAlign w:val="center"/>
          </w:tcPr>
          <w:p w14:paraId="48A429D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5CE4D93E"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504" w:type="pct"/>
          </w:tcPr>
          <w:p w14:paraId="526F00B4"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077AE9C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1167892E"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680" w:type="pct"/>
            <w:tcBorders>
              <w:left w:val="nil"/>
            </w:tcBorders>
          </w:tcPr>
          <w:p w14:paraId="4C06764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w:t>
            </w:r>
          </w:p>
        </w:tc>
        <w:tc>
          <w:tcPr>
            <w:tcW w:w="906" w:type="pct"/>
          </w:tcPr>
          <w:p w14:paraId="2EF4C0C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017A4CBD" w14:textId="77777777" w:rsidTr="00834A99">
        <w:tc>
          <w:tcPr>
            <w:tcW w:w="0" w:type="auto"/>
            <w:vMerge/>
            <w:tcBorders>
              <w:top w:val="single" w:sz="4" w:space="0" w:color="auto"/>
              <w:bottom w:val="single" w:sz="4" w:space="0" w:color="auto"/>
            </w:tcBorders>
            <w:vAlign w:val="center"/>
          </w:tcPr>
          <w:p w14:paraId="2A87817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Pr>
          <w:p w14:paraId="2B7E8793"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504" w:type="pct"/>
          </w:tcPr>
          <w:p w14:paraId="3023E7F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04" w:type="pct"/>
          </w:tcPr>
          <w:p w14:paraId="6C86FF9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Pr>
          <w:p w14:paraId="12073BCA"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140</w:t>
            </w:r>
          </w:p>
        </w:tc>
        <w:tc>
          <w:tcPr>
            <w:tcW w:w="680" w:type="pct"/>
            <w:tcBorders>
              <w:left w:val="nil"/>
            </w:tcBorders>
          </w:tcPr>
          <w:p w14:paraId="3A8D6D4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c>
          <w:tcPr>
            <w:tcW w:w="906" w:type="pct"/>
          </w:tcPr>
          <w:p w14:paraId="5EA52B4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5467BD33" w14:textId="77777777" w:rsidTr="00834A99">
        <w:tc>
          <w:tcPr>
            <w:tcW w:w="0" w:type="auto"/>
            <w:vMerge/>
            <w:tcBorders>
              <w:top w:val="single" w:sz="4" w:space="0" w:color="auto"/>
              <w:bottom w:val="single" w:sz="4" w:space="0" w:color="auto"/>
            </w:tcBorders>
            <w:vAlign w:val="center"/>
          </w:tcPr>
          <w:p w14:paraId="4BDEB17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934" w:type="pct"/>
            <w:tcBorders>
              <w:bottom w:val="single" w:sz="4" w:space="0" w:color="auto"/>
            </w:tcBorders>
          </w:tcPr>
          <w:p w14:paraId="394C2FE0"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504" w:type="pct"/>
            <w:tcBorders>
              <w:bottom w:val="single" w:sz="4" w:space="0" w:color="auto"/>
            </w:tcBorders>
          </w:tcPr>
          <w:p w14:paraId="3AD58868"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04" w:type="pct"/>
            <w:tcBorders>
              <w:bottom w:val="single" w:sz="4" w:space="0" w:color="auto"/>
            </w:tcBorders>
          </w:tcPr>
          <w:p w14:paraId="2CDEC41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504" w:type="pct"/>
            <w:tcBorders>
              <w:bottom w:val="single" w:sz="4" w:space="0" w:color="auto"/>
            </w:tcBorders>
          </w:tcPr>
          <w:p w14:paraId="7914822F"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180</w:t>
            </w:r>
          </w:p>
        </w:tc>
        <w:tc>
          <w:tcPr>
            <w:tcW w:w="680" w:type="pct"/>
            <w:tcBorders>
              <w:left w:val="nil"/>
              <w:bottom w:val="single" w:sz="4" w:space="0" w:color="auto"/>
            </w:tcBorders>
          </w:tcPr>
          <w:p w14:paraId="22D34641"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w:t>
            </w:r>
          </w:p>
        </w:tc>
        <w:tc>
          <w:tcPr>
            <w:tcW w:w="906" w:type="pct"/>
            <w:tcBorders>
              <w:bottom w:val="single" w:sz="4" w:space="0" w:color="auto"/>
            </w:tcBorders>
          </w:tcPr>
          <w:p w14:paraId="1E3AE4C9" w14:textId="77777777" w:rsidR="00973E8F" w:rsidRPr="00973E8F" w:rsidRDefault="00973E8F" w:rsidP="00973E8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bl>
    <w:p w14:paraId="2AD220A0"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 зональные технологии ведения сельскохозяйственного производства</w:t>
      </w:r>
    </w:p>
    <w:p w14:paraId="5A3A5E75"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 - риск получения продукции, не соответствующей нормативам </w:t>
      </w:r>
    </w:p>
    <w:p w14:paraId="0C46A186" w14:textId="77777777" w:rsidR="00973E8F" w:rsidRPr="00973E8F" w:rsidRDefault="00973E8F" w:rsidP="00973E8F">
      <w:pPr>
        <w:spacing w:after="0" w:line="240" w:lineRule="auto"/>
        <w:jc w:val="both"/>
        <w:rPr>
          <w:rFonts w:ascii="Times New Roman" w:eastAsia="Times New Roman" w:hAnsi="Times New Roman" w:cs="Times New Roman"/>
          <w:color w:val="FF0000"/>
          <w:kern w:val="0"/>
          <w:sz w:val="20"/>
          <w:szCs w:val="20"/>
          <w:lang w:eastAsia="ru-RU"/>
          <w14:ligatures w14:val="none"/>
        </w:rPr>
      </w:pPr>
    </w:p>
    <w:p w14:paraId="0CAF3E31" w14:textId="77777777" w:rsidR="00973E8F" w:rsidRPr="00973E8F" w:rsidRDefault="00973E8F" w:rsidP="00973E8F">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Сбалансированное питание растений предусматривает обеспечение их не только макроэлементами, но и микроэлементами для повышения урожайности и обеспечения качества продукции. Сокращение внесения навоза и увеличение доли высококонцентрированные безбалластные удобрения приводит к обеднению почв микроэлементами. На пахотных почвах Брянской области на 95-98% угодий требуются внесения кобальтовых, цинковых и молибденовых удобрений; доля почв, слабо обеспеченных медью и бором, составляет 56 и 53%, соответственно.</w:t>
      </w:r>
    </w:p>
    <w:p w14:paraId="39F18D3B" w14:textId="77777777" w:rsidR="00973E8F" w:rsidRPr="00973E8F" w:rsidRDefault="00973E8F" w:rsidP="00973E8F">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Потребность в микроэлементах в значительной мере удовлетворяется при внесении навоза, в 20 т которого содержится: &gt; 1 кг </w:t>
      </w:r>
      <w:r w:rsidRPr="00973E8F">
        <w:rPr>
          <w:rFonts w:ascii="Times New Roman" w:eastAsia="Times New Roman" w:hAnsi="Times New Roman" w:cs="Times New Roman"/>
          <w:kern w:val="0"/>
          <w:sz w:val="26"/>
          <w:szCs w:val="26"/>
          <w:lang w:val="en-US" w:eastAsia="ru-RU"/>
          <w14:ligatures w14:val="none"/>
        </w:rPr>
        <w:t>Mn</w:t>
      </w:r>
      <w:r w:rsidRPr="00973E8F">
        <w:rPr>
          <w:rFonts w:ascii="Times New Roman" w:eastAsia="Times New Roman" w:hAnsi="Times New Roman" w:cs="Times New Roman"/>
          <w:kern w:val="0"/>
          <w:sz w:val="26"/>
          <w:szCs w:val="26"/>
          <w:lang w:eastAsia="ru-RU"/>
          <w14:ligatures w14:val="none"/>
        </w:rPr>
        <w:t xml:space="preserve">, 480 г </w:t>
      </w:r>
      <w:r w:rsidRPr="00973E8F">
        <w:rPr>
          <w:rFonts w:ascii="Times New Roman" w:eastAsia="Times New Roman" w:hAnsi="Times New Roman" w:cs="Times New Roman"/>
          <w:kern w:val="0"/>
          <w:sz w:val="26"/>
          <w:szCs w:val="26"/>
          <w:lang w:val="en-US" w:eastAsia="ru-RU"/>
          <w14:ligatures w14:val="none"/>
        </w:rPr>
        <w:t>Zn</w:t>
      </w:r>
      <w:r w:rsidRPr="00973E8F">
        <w:rPr>
          <w:rFonts w:ascii="Times New Roman" w:eastAsia="Times New Roman" w:hAnsi="Times New Roman" w:cs="Times New Roman"/>
          <w:kern w:val="0"/>
          <w:sz w:val="26"/>
          <w:szCs w:val="26"/>
          <w:lang w:eastAsia="ru-RU"/>
          <w14:ligatures w14:val="none"/>
        </w:rPr>
        <w:t xml:space="preserve">, 101 г </w:t>
      </w:r>
      <w:r w:rsidRPr="00973E8F">
        <w:rPr>
          <w:rFonts w:ascii="Times New Roman" w:eastAsia="Times New Roman" w:hAnsi="Times New Roman" w:cs="Times New Roman"/>
          <w:kern w:val="0"/>
          <w:sz w:val="26"/>
          <w:szCs w:val="26"/>
          <w:lang w:val="en-US" w:eastAsia="ru-RU"/>
          <w14:ligatures w14:val="none"/>
        </w:rPr>
        <w:t>B</w:t>
      </w:r>
      <w:r w:rsidRPr="00973E8F">
        <w:rPr>
          <w:rFonts w:ascii="Times New Roman" w:eastAsia="Times New Roman" w:hAnsi="Times New Roman" w:cs="Times New Roman"/>
          <w:kern w:val="0"/>
          <w:sz w:val="26"/>
          <w:szCs w:val="26"/>
          <w:lang w:eastAsia="ru-RU"/>
          <w14:ligatures w14:val="none"/>
        </w:rPr>
        <w:t xml:space="preserve">, 78 г </w:t>
      </w:r>
      <w:r w:rsidRPr="00973E8F">
        <w:rPr>
          <w:rFonts w:ascii="Times New Roman" w:eastAsia="Times New Roman" w:hAnsi="Times New Roman" w:cs="Times New Roman"/>
          <w:kern w:val="0"/>
          <w:sz w:val="26"/>
          <w:szCs w:val="26"/>
          <w:lang w:val="en-US" w:eastAsia="ru-RU"/>
          <w14:ligatures w14:val="none"/>
        </w:rPr>
        <w:t>Cu</w:t>
      </w:r>
      <w:r w:rsidRPr="00973E8F">
        <w:rPr>
          <w:rFonts w:ascii="Times New Roman" w:eastAsia="Times New Roman" w:hAnsi="Times New Roman" w:cs="Times New Roman"/>
          <w:kern w:val="0"/>
          <w:sz w:val="26"/>
          <w:szCs w:val="26"/>
          <w:lang w:eastAsia="ru-RU"/>
          <w14:ligatures w14:val="none"/>
        </w:rPr>
        <w:t xml:space="preserve">, в незначительных количествах присутствуют также </w:t>
      </w:r>
      <w:r w:rsidRPr="00973E8F">
        <w:rPr>
          <w:rFonts w:ascii="Times New Roman" w:eastAsia="Times New Roman" w:hAnsi="Times New Roman" w:cs="Times New Roman"/>
          <w:kern w:val="0"/>
          <w:sz w:val="26"/>
          <w:szCs w:val="26"/>
          <w:lang w:val="en-US" w:eastAsia="ru-RU"/>
          <w14:ligatures w14:val="none"/>
        </w:rPr>
        <w:t>Mo</w:t>
      </w:r>
      <w:r w:rsidRPr="00973E8F">
        <w:rPr>
          <w:rFonts w:ascii="Times New Roman" w:eastAsia="Times New Roman" w:hAnsi="Times New Roman" w:cs="Times New Roman"/>
          <w:kern w:val="0"/>
          <w:sz w:val="26"/>
          <w:szCs w:val="26"/>
          <w:lang w:eastAsia="ru-RU"/>
          <w14:ligatures w14:val="none"/>
        </w:rPr>
        <w:t xml:space="preserve"> и </w:t>
      </w:r>
      <w:r w:rsidRPr="00973E8F">
        <w:rPr>
          <w:rFonts w:ascii="Times New Roman" w:eastAsia="Times New Roman" w:hAnsi="Times New Roman" w:cs="Times New Roman"/>
          <w:kern w:val="0"/>
          <w:sz w:val="26"/>
          <w:szCs w:val="26"/>
          <w:lang w:val="en-US" w:eastAsia="ru-RU"/>
          <w14:ligatures w14:val="none"/>
        </w:rPr>
        <w:t>Co</w:t>
      </w:r>
      <w:r w:rsidRPr="00973E8F">
        <w:rPr>
          <w:rFonts w:ascii="Times New Roman" w:eastAsia="Times New Roman" w:hAnsi="Times New Roman" w:cs="Times New Roman"/>
          <w:kern w:val="0"/>
          <w:sz w:val="26"/>
          <w:szCs w:val="26"/>
          <w:lang w:eastAsia="ru-RU"/>
          <w14:ligatures w14:val="none"/>
        </w:rPr>
        <w:t xml:space="preserve">. Однократное за ротацию внесение 40 т/га навоза полностью компенсирует вынос </w:t>
      </w:r>
      <w:r w:rsidRPr="00973E8F">
        <w:rPr>
          <w:rFonts w:ascii="Times New Roman" w:eastAsia="Times New Roman" w:hAnsi="Times New Roman" w:cs="Times New Roman"/>
          <w:kern w:val="0"/>
          <w:sz w:val="26"/>
          <w:szCs w:val="26"/>
          <w:lang w:val="en-US" w:eastAsia="ru-RU"/>
          <w14:ligatures w14:val="none"/>
        </w:rPr>
        <w:t>Cu</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Mn</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Mo</w:t>
      </w:r>
      <w:r w:rsidRPr="00973E8F">
        <w:rPr>
          <w:rFonts w:ascii="Times New Roman" w:eastAsia="Times New Roman" w:hAnsi="Times New Roman" w:cs="Times New Roman"/>
          <w:kern w:val="0"/>
          <w:sz w:val="26"/>
          <w:szCs w:val="26"/>
          <w:lang w:eastAsia="ru-RU"/>
          <w14:ligatures w14:val="none"/>
        </w:rPr>
        <w:t xml:space="preserve"> четырьмя или пятью обычными культурами и почти полностью восполняет вынос </w:t>
      </w:r>
      <w:r w:rsidRPr="00973E8F">
        <w:rPr>
          <w:rFonts w:ascii="Times New Roman" w:eastAsia="Times New Roman" w:hAnsi="Times New Roman" w:cs="Times New Roman"/>
          <w:kern w:val="0"/>
          <w:sz w:val="26"/>
          <w:szCs w:val="26"/>
          <w:lang w:val="en-US" w:eastAsia="ru-RU"/>
          <w14:ligatures w14:val="none"/>
        </w:rPr>
        <w:t>Zn</w:t>
      </w:r>
      <w:r w:rsidRPr="00973E8F">
        <w:rPr>
          <w:rFonts w:ascii="Times New Roman" w:eastAsia="Times New Roman" w:hAnsi="Times New Roman" w:cs="Times New Roman"/>
          <w:kern w:val="0"/>
          <w:sz w:val="26"/>
          <w:szCs w:val="26"/>
          <w:lang w:eastAsia="ru-RU"/>
          <w14:ligatures w14:val="none"/>
        </w:rPr>
        <w:t xml:space="preserve">. Внесение минеральных удобрений в разной степени насыщает почву микроэлементами. С фосфоритной мукой Полпинского месторождения (4 т/га) на 1 га посевов поступает больше всего </w:t>
      </w:r>
      <w:r w:rsidRPr="00973E8F">
        <w:rPr>
          <w:rFonts w:ascii="Times New Roman" w:eastAsia="Times New Roman" w:hAnsi="Times New Roman" w:cs="Times New Roman"/>
          <w:kern w:val="0"/>
          <w:sz w:val="26"/>
          <w:szCs w:val="26"/>
          <w:lang w:val="en-US" w:eastAsia="ru-RU"/>
          <w14:ligatures w14:val="none"/>
        </w:rPr>
        <w:t>B</w:t>
      </w:r>
      <w:r w:rsidRPr="00973E8F">
        <w:rPr>
          <w:rFonts w:ascii="Times New Roman" w:eastAsia="Times New Roman" w:hAnsi="Times New Roman" w:cs="Times New Roman"/>
          <w:kern w:val="0"/>
          <w:sz w:val="26"/>
          <w:szCs w:val="26"/>
          <w:lang w:eastAsia="ru-RU"/>
          <w14:ligatures w14:val="none"/>
        </w:rPr>
        <w:t xml:space="preserve"> – 75 г, </w:t>
      </w:r>
      <w:r w:rsidRPr="00973E8F">
        <w:rPr>
          <w:rFonts w:ascii="Times New Roman" w:eastAsia="Times New Roman" w:hAnsi="Times New Roman" w:cs="Times New Roman"/>
          <w:kern w:val="0"/>
          <w:sz w:val="26"/>
          <w:szCs w:val="26"/>
          <w:lang w:val="en-US" w:eastAsia="ru-RU"/>
          <w14:ligatures w14:val="none"/>
        </w:rPr>
        <w:t>Zn</w:t>
      </w:r>
      <w:r w:rsidRPr="00973E8F">
        <w:rPr>
          <w:rFonts w:ascii="Times New Roman" w:eastAsia="Times New Roman" w:hAnsi="Times New Roman" w:cs="Times New Roman"/>
          <w:kern w:val="0"/>
          <w:sz w:val="26"/>
          <w:szCs w:val="26"/>
          <w:lang w:eastAsia="ru-RU"/>
          <w14:ligatures w14:val="none"/>
        </w:rPr>
        <w:t xml:space="preserve"> – 45 г, </w:t>
      </w:r>
      <w:r w:rsidRPr="00973E8F">
        <w:rPr>
          <w:rFonts w:ascii="Times New Roman" w:eastAsia="Times New Roman" w:hAnsi="Times New Roman" w:cs="Times New Roman"/>
          <w:kern w:val="0"/>
          <w:sz w:val="26"/>
          <w:szCs w:val="26"/>
          <w:lang w:val="en-US" w:eastAsia="ru-RU"/>
          <w14:ligatures w14:val="none"/>
        </w:rPr>
        <w:t>Cu</w:t>
      </w:r>
      <w:r w:rsidRPr="00973E8F">
        <w:rPr>
          <w:rFonts w:ascii="Times New Roman" w:eastAsia="Times New Roman" w:hAnsi="Times New Roman" w:cs="Times New Roman"/>
          <w:kern w:val="0"/>
          <w:sz w:val="26"/>
          <w:szCs w:val="26"/>
          <w:lang w:eastAsia="ru-RU"/>
          <w14:ligatures w14:val="none"/>
        </w:rPr>
        <w:t xml:space="preserve"> – 12, </w:t>
      </w:r>
      <w:r w:rsidRPr="00973E8F">
        <w:rPr>
          <w:rFonts w:ascii="Times New Roman" w:eastAsia="Times New Roman" w:hAnsi="Times New Roman" w:cs="Times New Roman"/>
          <w:kern w:val="0"/>
          <w:sz w:val="26"/>
          <w:szCs w:val="26"/>
          <w:lang w:val="en-US" w:eastAsia="ru-RU"/>
          <w14:ligatures w14:val="none"/>
        </w:rPr>
        <w:t>Co</w:t>
      </w:r>
      <w:r w:rsidRPr="00973E8F">
        <w:rPr>
          <w:rFonts w:ascii="Times New Roman" w:eastAsia="Times New Roman" w:hAnsi="Times New Roman" w:cs="Times New Roman"/>
          <w:kern w:val="0"/>
          <w:sz w:val="26"/>
          <w:szCs w:val="26"/>
          <w:lang w:eastAsia="ru-RU"/>
          <w14:ligatures w14:val="none"/>
        </w:rPr>
        <w:t xml:space="preserve"> – 6 г. С 4 т/га известковых материалов может быть внесено: </w:t>
      </w:r>
      <w:r w:rsidRPr="00973E8F">
        <w:rPr>
          <w:rFonts w:ascii="Times New Roman" w:eastAsia="Times New Roman" w:hAnsi="Times New Roman" w:cs="Times New Roman"/>
          <w:kern w:val="0"/>
          <w:sz w:val="26"/>
          <w:szCs w:val="26"/>
          <w:lang w:val="en-US" w:eastAsia="ru-RU"/>
          <w14:ligatures w14:val="none"/>
        </w:rPr>
        <w:t>Mn</w:t>
      </w:r>
      <w:r w:rsidRPr="00973E8F">
        <w:rPr>
          <w:rFonts w:ascii="Times New Roman" w:eastAsia="Times New Roman" w:hAnsi="Times New Roman" w:cs="Times New Roman"/>
          <w:kern w:val="0"/>
          <w:sz w:val="26"/>
          <w:szCs w:val="26"/>
          <w:lang w:eastAsia="ru-RU"/>
          <w14:ligatures w14:val="none"/>
        </w:rPr>
        <w:t xml:space="preserve"> – 2,2 кг; </w:t>
      </w:r>
      <w:r w:rsidRPr="00973E8F">
        <w:rPr>
          <w:rFonts w:ascii="Times New Roman" w:eastAsia="Times New Roman" w:hAnsi="Times New Roman" w:cs="Times New Roman"/>
          <w:kern w:val="0"/>
          <w:sz w:val="26"/>
          <w:szCs w:val="26"/>
          <w:lang w:val="en-US" w:eastAsia="ru-RU"/>
          <w14:ligatures w14:val="none"/>
        </w:rPr>
        <w:t>Zn</w:t>
      </w:r>
      <w:r w:rsidRPr="00973E8F">
        <w:rPr>
          <w:rFonts w:ascii="Times New Roman" w:eastAsia="Times New Roman" w:hAnsi="Times New Roman" w:cs="Times New Roman"/>
          <w:kern w:val="0"/>
          <w:sz w:val="26"/>
          <w:szCs w:val="26"/>
          <w:lang w:eastAsia="ru-RU"/>
          <w14:ligatures w14:val="none"/>
        </w:rPr>
        <w:t xml:space="preserve"> – 64 г; </w:t>
      </w:r>
      <w:r w:rsidRPr="00973E8F">
        <w:rPr>
          <w:rFonts w:ascii="Times New Roman" w:eastAsia="Times New Roman" w:hAnsi="Times New Roman" w:cs="Times New Roman"/>
          <w:kern w:val="0"/>
          <w:sz w:val="26"/>
          <w:szCs w:val="26"/>
          <w:lang w:val="en-US" w:eastAsia="ru-RU"/>
          <w14:ligatures w14:val="none"/>
        </w:rPr>
        <w:t>Co</w:t>
      </w:r>
      <w:r w:rsidRPr="00973E8F">
        <w:rPr>
          <w:rFonts w:ascii="Times New Roman" w:eastAsia="Times New Roman" w:hAnsi="Times New Roman" w:cs="Times New Roman"/>
          <w:kern w:val="0"/>
          <w:sz w:val="26"/>
          <w:szCs w:val="26"/>
          <w:lang w:eastAsia="ru-RU"/>
          <w14:ligatures w14:val="none"/>
        </w:rPr>
        <w:t xml:space="preserve"> – 42 г (табл. 3.28). </w:t>
      </w:r>
    </w:p>
    <w:p w14:paraId="02C3E974" w14:textId="77777777" w:rsidR="00973E8F" w:rsidRPr="00973E8F" w:rsidRDefault="00973E8F" w:rsidP="00973E8F">
      <w:pPr>
        <w:spacing w:after="0" w:line="240" w:lineRule="auto"/>
        <w:jc w:val="both"/>
        <w:rPr>
          <w:rFonts w:ascii="Times New Roman" w:eastAsia="Times New Roman" w:hAnsi="Times New Roman" w:cs="Times New Roman"/>
          <w:b/>
          <w:bCs/>
          <w:color w:val="FF0000"/>
          <w:kern w:val="0"/>
          <w:sz w:val="28"/>
          <w:szCs w:val="28"/>
          <w:lang w:eastAsia="ru-RU"/>
          <w14:ligatures w14:val="none"/>
        </w:rPr>
      </w:pPr>
    </w:p>
    <w:p w14:paraId="30DFB286"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3.28. Количество микроэлементов, вносимых в почву с минеральными удобрениями, г/га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1280"/>
        <w:gridCol w:w="1136"/>
        <w:gridCol w:w="1136"/>
        <w:gridCol w:w="1278"/>
        <w:gridCol w:w="1136"/>
        <w:gridCol w:w="982"/>
      </w:tblGrid>
      <w:tr w:rsidR="00973E8F" w:rsidRPr="00973E8F" w14:paraId="3AB2F957" w14:textId="77777777" w:rsidTr="00834A99">
        <w:trPr>
          <w:jc w:val="center"/>
        </w:trPr>
        <w:tc>
          <w:tcPr>
            <w:tcW w:w="1287" w:type="pct"/>
            <w:tcBorders>
              <w:left w:val="nil"/>
              <w:bottom w:val="single" w:sz="4" w:space="0" w:color="auto"/>
              <w:right w:val="nil"/>
            </w:tcBorders>
          </w:tcPr>
          <w:p w14:paraId="10D09F0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Удобрения</w:t>
            </w:r>
          </w:p>
        </w:tc>
        <w:tc>
          <w:tcPr>
            <w:tcW w:w="684" w:type="pct"/>
            <w:tcBorders>
              <w:left w:val="nil"/>
              <w:bottom w:val="single" w:sz="4" w:space="0" w:color="auto"/>
              <w:right w:val="nil"/>
            </w:tcBorders>
          </w:tcPr>
          <w:p w14:paraId="2E7223B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val="en-US" w:eastAsia="ru-RU"/>
                <w14:ligatures w14:val="none"/>
              </w:rPr>
              <w:t>Mn</w:t>
            </w:r>
          </w:p>
        </w:tc>
        <w:tc>
          <w:tcPr>
            <w:tcW w:w="607" w:type="pct"/>
            <w:tcBorders>
              <w:left w:val="nil"/>
              <w:bottom w:val="single" w:sz="4" w:space="0" w:color="auto"/>
              <w:right w:val="nil"/>
            </w:tcBorders>
          </w:tcPr>
          <w:p w14:paraId="6BD1F31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val="en-US" w:eastAsia="ru-RU"/>
                <w14:ligatures w14:val="none"/>
              </w:rPr>
              <w:t>Cu</w:t>
            </w:r>
          </w:p>
        </w:tc>
        <w:tc>
          <w:tcPr>
            <w:tcW w:w="607" w:type="pct"/>
            <w:tcBorders>
              <w:left w:val="nil"/>
              <w:bottom w:val="single" w:sz="4" w:space="0" w:color="auto"/>
              <w:right w:val="nil"/>
            </w:tcBorders>
          </w:tcPr>
          <w:p w14:paraId="70675C4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val="en-US" w:eastAsia="ru-RU"/>
                <w14:ligatures w14:val="none"/>
              </w:rPr>
              <w:t>Zn</w:t>
            </w:r>
          </w:p>
        </w:tc>
        <w:tc>
          <w:tcPr>
            <w:tcW w:w="683" w:type="pct"/>
            <w:tcBorders>
              <w:left w:val="nil"/>
              <w:bottom w:val="single" w:sz="4" w:space="0" w:color="auto"/>
              <w:right w:val="nil"/>
            </w:tcBorders>
          </w:tcPr>
          <w:p w14:paraId="484BB5C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val="en-US" w:eastAsia="ru-RU"/>
                <w14:ligatures w14:val="none"/>
              </w:rPr>
              <w:t>Mo</w:t>
            </w:r>
          </w:p>
        </w:tc>
        <w:tc>
          <w:tcPr>
            <w:tcW w:w="607" w:type="pct"/>
            <w:tcBorders>
              <w:left w:val="nil"/>
              <w:bottom w:val="single" w:sz="4" w:space="0" w:color="auto"/>
              <w:right w:val="nil"/>
            </w:tcBorders>
          </w:tcPr>
          <w:p w14:paraId="1B89971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val="en-US" w:eastAsia="ru-RU"/>
                <w14:ligatures w14:val="none"/>
              </w:rPr>
              <w:t>B</w:t>
            </w:r>
          </w:p>
        </w:tc>
        <w:tc>
          <w:tcPr>
            <w:tcW w:w="526" w:type="pct"/>
            <w:tcBorders>
              <w:left w:val="nil"/>
              <w:bottom w:val="single" w:sz="4" w:space="0" w:color="auto"/>
              <w:right w:val="nil"/>
            </w:tcBorders>
          </w:tcPr>
          <w:p w14:paraId="08763A9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val="en-US" w:eastAsia="ru-RU"/>
                <w14:ligatures w14:val="none"/>
              </w:rPr>
              <w:t>Co</w:t>
            </w:r>
          </w:p>
        </w:tc>
      </w:tr>
      <w:tr w:rsidR="00973E8F" w:rsidRPr="00973E8F" w14:paraId="4419EA89" w14:textId="77777777" w:rsidTr="00834A99">
        <w:trPr>
          <w:jc w:val="center"/>
        </w:trPr>
        <w:tc>
          <w:tcPr>
            <w:tcW w:w="1287" w:type="pct"/>
            <w:tcBorders>
              <w:left w:val="nil"/>
              <w:bottom w:val="nil"/>
              <w:right w:val="nil"/>
            </w:tcBorders>
          </w:tcPr>
          <w:p w14:paraId="7F145ECF"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Простойсуперфосфат</w:t>
            </w:r>
          </w:p>
        </w:tc>
        <w:tc>
          <w:tcPr>
            <w:tcW w:w="684" w:type="pct"/>
            <w:tcBorders>
              <w:left w:val="nil"/>
              <w:bottom w:val="nil"/>
              <w:right w:val="nil"/>
            </w:tcBorders>
          </w:tcPr>
          <w:p w14:paraId="4B86341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62-204</w:t>
            </w:r>
          </w:p>
        </w:tc>
        <w:tc>
          <w:tcPr>
            <w:tcW w:w="607" w:type="pct"/>
            <w:tcBorders>
              <w:left w:val="nil"/>
              <w:bottom w:val="nil"/>
              <w:right w:val="nil"/>
            </w:tcBorders>
          </w:tcPr>
          <w:p w14:paraId="7689512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2,6-11,0</w:t>
            </w:r>
          </w:p>
        </w:tc>
        <w:tc>
          <w:tcPr>
            <w:tcW w:w="607" w:type="pct"/>
            <w:tcBorders>
              <w:left w:val="nil"/>
              <w:bottom w:val="nil"/>
              <w:right w:val="nil"/>
            </w:tcBorders>
          </w:tcPr>
          <w:p w14:paraId="0CFB86F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4,5-45,0</w:t>
            </w:r>
          </w:p>
        </w:tc>
        <w:tc>
          <w:tcPr>
            <w:tcW w:w="683" w:type="pct"/>
            <w:tcBorders>
              <w:left w:val="nil"/>
              <w:bottom w:val="nil"/>
              <w:right w:val="nil"/>
            </w:tcBorders>
          </w:tcPr>
          <w:p w14:paraId="28744E2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0,2-0,5</w:t>
            </w:r>
          </w:p>
        </w:tc>
        <w:tc>
          <w:tcPr>
            <w:tcW w:w="607" w:type="pct"/>
            <w:tcBorders>
              <w:left w:val="nil"/>
              <w:bottom w:val="nil"/>
              <w:right w:val="nil"/>
            </w:tcBorders>
          </w:tcPr>
          <w:p w14:paraId="10E7D58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w:t>
            </w:r>
          </w:p>
        </w:tc>
        <w:tc>
          <w:tcPr>
            <w:tcW w:w="526" w:type="pct"/>
            <w:tcBorders>
              <w:left w:val="nil"/>
              <w:bottom w:val="nil"/>
              <w:right w:val="nil"/>
            </w:tcBorders>
          </w:tcPr>
          <w:p w14:paraId="28F7C3A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4E5E2981" w14:textId="77777777" w:rsidTr="00834A99">
        <w:trPr>
          <w:jc w:val="center"/>
        </w:trPr>
        <w:tc>
          <w:tcPr>
            <w:tcW w:w="1287" w:type="pct"/>
            <w:tcBorders>
              <w:top w:val="nil"/>
              <w:left w:val="nil"/>
              <w:bottom w:val="nil"/>
              <w:right w:val="nil"/>
            </w:tcBorders>
          </w:tcPr>
          <w:p w14:paraId="31474FD4"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Двойной суперфосфат</w:t>
            </w:r>
          </w:p>
        </w:tc>
        <w:tc>
          <w:tcPr>
            <w:tcW w:w="684" w:type="pct"/>
            <w:tcBorders>
              <w:top w:val="nil"/>
              <w:left w:val="nil"/>
              <w:bottom w:val="nil"/>
              <w:right w:val="nil"/>
            </w:tcBorders>
          </w:tcPr>
          <w:p w14:paraId="17CE4B7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52-122</w:t>
            </w:r>
          </w:p>
        </w:tc>
        <w:tc>
          <w:tcPr>
            <w:tcW w:w="607" w:type="pct"/>
            <w:tcBorders>
              <w:top w:val="nil"/>
              <w:left w:val="nil"/>
              <w:bottom w:val="nil"/>
              <w:right w:val="nil"/>
            </w:tcBorders>
          </w:tcPr>
          <w:p w14:paraId="6032BB3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2,4-4,6</w:t>
            </w:r>
          </w:p>
        </w:tc>
        <w:tc>
          <w:tcPr>
            <w:tcW w:w="607" w:type="pct"/>
            <w:tcBorders>
              <w:top w:val="nil"/>
              <w:left w:val="nil"/>
              <w:bottom w:val="nil"/>
              <w:right w:val="nil"/>
            </w:tcBorders>
          </w:tcPr>
          <w:p w14:paraId="1545581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2,0-11,0</w:t>
            </w:r>
          </w:p>
        </w:tc>
        <w:tc>
          <w:tcPr>
            <w:tcW w:w="683" w:type="pct"/>
            <w:tcBorders>
              <w:top w:val="nil"/>
              <w:left w:val="nil"/>
              <w:bottom w:val="nil"/>
              <w:right w:val="nil"/>
            </w:tcBorders>
          </w:tcPr>
          <w:p w14:paraId="20524BA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w:t>
            </w:r>
          </w:p>
        </w:tc>
        <w:tc>
          <w:tcPr>
            <w:tcW w:w="607" w:type="pct"/>
            <w:tcBorders>
              <w:top w:val="nil"/>
              <w:left w:val="nil"/>
              <w:bottom w:val="nil"/>
              <w:right w:val="nil"/>
            </w:tcBorders>
          </w:tcPr>
          <w:p w14:paraId="102CBD2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0,7</w:t>
            </w:r>
          </w:p>
        </w:tc>
        <w:tc>
          <w:tcPr>
            <w:tcW w:w="526" w:type="pct"/>
            <w:tcBorders>
              <w:top w:val="nil"/>
              <w:left w:val="nil"/>
              <w:bottom w:val="nil"/>
              <w:right w:val="nil"/>
            </w:tcBorders>
          </w:tcPr>
          <w:p w14:paraId="1F6059B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68E21C17" w14:textId="77777777" w:rsidTr="00834A99">
        <w:trPr>
          <w:jc w:val="center"/>
        </w:trPr>
        <w:tc>
          <w:tcPr>
            <w:tcW w:w="1287" w:type="pct"/>
            <w:tcBorders>
              <w:top w:val="nil"/>
              <w:left w:val="nil"/>
              <w:bottom w:val="nil"/>
              <w:right w:val="nil"/>
            </w:tcBorders>
          </w:tcPr>
          <w:p w14:paraId="0D6B0EE9"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Аммофос</w:t>
            </w:r>
          </w:p>
        </w:tc>
        <w:tc>
          <w:tcPr>
            <w:tcW w:w="684" w:type="pct"/>
            <w:tcBorders>
              <w:top w:val="nil"/>
              <w:left w:val="nil"/>
              <w:bottom w:val="nil"/>
              <w:right w:val="nil"/>
            </w:tcBorders>
          </w:tcPr>
          <w:p w14:paraId="5F27BA5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44-299</w:t>
            </w:r>
          </w:p>
        </w:tc>
        <w:tc>
          <w:tcPr>
            <w:tcW w:w="607" w:type="pct"/>
            <w:tcBorders>
              <w:top w:val="nil"/>
              <w:left w:val="nil"/>
              <w:bottom w:val="nil"/>
              <w:right w:val="nil"/>
            </w:tcBorders>
          </w:tcPr>
          <w:p w14:paraId="1224703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2,2-20,0</w:t>
            </w:r>
          </w:p>
        </w:tc>
        <w:tc>
          <w:tcPr>
            <w:tcW w:w="607" w:type="pct"/>
            <w:tcBorders>
              <w:top w:val="nil"/>
              <w:left w:val="nil"/>
              <w:bottom w:val="nil"/>
              <w:right w:val="nil"/>
            </w:tcBorders>
          </w:tcPr>
          <w:p w14:paraId="1AF1312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2,0-8,7</w:t>
            </w:r>
          </w:p>
        </w:tc>
        <w:tc>
          <w:tcPr>
            <w:tcW w:w="683" w:type="pct"/>
            <w:tcBorders>
              <w:top w:val="nil"/>
              <w:left w:val="nil"/>
              <w:bottom w:val="nil"/>
              <w:right w:val="nil"/>
            </w:tcBorders>
          </w:tcPr>
          <w:p w14:paraId="31F6F90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0,1-0,2</w:t>
            </w:r>
          </w:p>
        </w:tc>
        <w:tc>
          <w:tcPr>
            <w:tcW w:w="607" w:type="pct"/>
            <w:tcBorders>
              <w:top w:val="nil"/>
              <w:left w:val="nil"/>
              <w:bottom w:val="nil"/>
              <w:right w:val="nil"/>
            </w:tcBorders>
          </w:tcPr>
          <w:p w14:paraId="6ABCA8A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w:t>
            </w:r>
          </w:p>
        </w:tc>
        <w:tc>
          <w:tcPr>
            <w:tcW w:w="526" w:type="pct"/>
            <w:tcBorders>
              <w:top w:val="nil"/>
              <w:left w:val="nil"/>
              <w:bottom w:val="nil"/>
              <w:right w:val="nil"/>
            </w:tcBorders>
          </w:tcPr>
          <w:p w14:paraId="629E2AF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1E9E415E" w14:textId="77777777" w:rsidTr="00834A99">
        <w:trPr>
          <w:jc w:val="center"/>
        </w:trPr>
        <w:tc>
          <w:tcPr>
            <w:tcW w:w="1287" w:type="pct"/>
            <w:tcBorders>
              <w:top w:val="nil"/>
              <w:left w:val="nil"/>
              <w:bottom w:val="nil"/>
              <w:right w:val="nil"/>
            </w:tcBorders>
          </w:tcPr>
          <w:p w14:paraId="455C9591"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Нитроаммофоска</w:t>
            </w:r>
          </w:p>
        </w:tc>
        <w:tc>
          <w:tcPr>
            <w:tcW w:w="684" w:type="pct"/>
            <w:tcBorders>
              <w:top w:val="nil"/>
              <w:left w:val="nil"/>
              <w:bottom w:val="nil"/>
              <w:right w:val="nil"/>
            </w:tcBorders>
          </w:tcPr>
          <w:p w14:paraId="0BE2B52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w:t>
            </w:r>
          </w:p>
        </w:tc>
        <w:tc>
          <w:tcPr>
            <w:tcW w:w="607" w:type="pct"/>
            <w:tcBorders>
              <w:top w:val="nil"/>
              <w:left w:val="nil"/>
              <w:bottom w:val="nil"/>
              <w:right w:val="nil"/>
            </w:tcBorders>
          </w:tcPr>
          <w:p w14:paraId="134BFB4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w:t>
            </w:r>
          </w:p>
        </w:tc>
        <w:tc>
          <w:tcPr>
            <w:tcW w:w="607" w:type="pct"/>
            <w:tcBorders>
              <w:top w:val="nil"/>
              <w:left w:val="nil"/>
              <w:bottom w:val="nil"/>
              <w:right w:val="nil"/>
            </w:tcBorders>
          </w:tcPr>
          <w:p w14:paraId="64F3740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2,6</w:t>
            </w:r>
          </w:p>
        </w:tc>
        <w:tc>
          <w:tcPr>
            <w:tcW w:w="683" w:type="pct"/>
            <w:tcBorders>
              <w:top w:val="nil"/>
              <w:left w:val="nil"/>
              <w:bottom w:val="nil"/>
              <w:right w:val="nil"/>
            </w:tcBorders>
          </w:tcPr>
          <w:p w14:paraId="6AB8562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w:t>
            </w:r>
          </w:p>
        </w:tc>
        <w:tc>
          <w:tcPr>
            <w:tcW w:w="607" w:type="pct"/>
            <w:tcBorders>
              <w:top w:val="nil"/>
              <w:left w:val="nil"/>
              <w:bottom w:val="nil"/>
              <w:right w:val="nil"/>
            </w:tcBorders>
          </w:tcPr>
          <w:p w14:paraId="3CCE669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0,7</w:t>
            </w:r>
          </w:p>
        </w:tc>
        <w:tc>
          <w:tcPr>
            <w:tcW w:w="526" w:type="pct"/>
            <w:tcBorders>
              <w:top w:val="nil"/>
              <w:left w:val="nil"/>
              <w:bottom w:val="nil"/>
              <w:right w:val="nil"/>
            </w:tcBorders>
          </w:tcPr>
          <w:p w14:paraId="5543A1A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1DA00262" w14:textId="77777777" w:rsidTr="00834A99">
        <w:trPr>
          <w:jc w:val="center"/>
        </w:trPr>
        <w:tc>
          <w:tcPr>
            <w:tcW w:w="1287" w:type="pct"/>
            <w:tcBorders>
              <w:top w:val="nil"/>
              <w:left w:val="nil"/>
              <w:bottom w:val="nil"/>
              <w:right w:val="nil"/>
            </w:tcBorders>
          </w:tcPr>
          <w:p w14:paraId="383E6C9F"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Азофоска</w:t>
            </w:r>
          </w:p>
        </w:tc>
        <w:tc>
          <w:tcPr>
            <w:tcW w:w="684" w:type="pct"/>
            <w:tcBorders>
              <w:top w:val="nil"/>
              <w:left w:val="nil"/>
              <w:bottom w:val="nil"/>
              <w:right w:val="nil"/>
            </w:tcBorders>
          </w:tcPr>
          <w:p w14:paraId="4DD9CF7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31,9</w:t>
            </w:r>
          </w:p>
        </w:tc>
        <w:tc>
          <w:tcPr>
            <w:tcW w:w="607" w:type="pct"/>
            <w:tcBorders>
              <w:top w:val="nil"/>
              <w:left w:val="nil"/>
              <w:bottom w:val="nil"/>
              <w:right w:val="nil"/>
            </w:tcBorders>
          </w:tcPr>
          <w:p w14:paraId="37F857C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5,6</w:t>
            </w:r>
          </w:p>
        </w:tc>
        <w:tc>
          <w:tcPr>
            <w:tcW w:w="607" w:type="pct"/>
            <w:tcBorders>
              <w:top w:val="nil"/>
              <w:left w:val="nil"/>
              <w:bottom w:val="nil"/>
              <w:right w:val="nil"/>
            </w:tcBorders>
          </w:tcPr>
          <w:p w14:paraId="4D4B4CF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w:t>
            </w:r>
          </w:p>
        </w:tc>
        <w:tc>
          <w:tcPr>
            <w:tcW w:w="683" w:type="pct"/>
            <w:tcBorders>
              <w:top w:val="nil"/>
              <w:left w:val="nil"/>
              <w:bottom w:val="nil"/>
              <w:right w:val="nil"/>
            </w:tcBorders>
          </w:tcPr>
          <w:p w14:paraId="5CD3C4D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11,2</w:t>
            </w:r>
          </w:p>
        </w:tc>
        <w:tc>
          <w:tcPr>
            <w:tcW w:w="607" w:type="pct"/>
            <w:tcBorders>
              <w:top w:val="nil"/>
              <w:left w:val="nil"/>
              <w:bottom w:val="nil"/>
              <w:right w:val="nil"/>
            </w:tcBorders>
          </w:tcPr>
          <w:p w14:paraId="43335FA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26" w:type="pct"/>
            <w:tcBorders>
              <w:top w:val="nil"/>
              <w:left w:val="nil"/>
              <w:bottom w:val="nil"/>
              <w:right w:val="nil"/>
            </w:tcBorders>
          </w:tcPr>
          <w:p w14:paraId="24E91A3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r>
      <w:tr w:rsidR="00973E8F" w:rsidRPr="00973E8F" w14:paraId="11D53BF7" w14:textId="77777777" w:rsidTr="00834A99">
        <w:trPr>
          <w:jc w:val="center"/>
        </w:trPr>
        <w:tc>
          <w:tcPr>
            <w:tcW w:w="1287" w:type="pct"/>
            <w:tcBorders>
              <w:top w:val="nil"/>
              <w:left w:val="nil"/>
              <w:bottom w:val="nil"/>
              <w:right w:val="nil"/>
            </w:tcBorders>
          </w:tcPr>
          <w:p w14:paraId="1E881EE1"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Диаммофос</w:t>
            </w:r>
          </w:p>
        </w:tc>
        <w:tc>
          <w:tcPr>
            <w:tcW w:w="684" w:type="pct"/>
            <w:tcBorders>
              <w:top w:val="nil"/>
              <w:left w:val="nil"/>
              <w:bottom w:val="nil"/>
              <w:right w:val="nil"/>
            </w:tcBorders>
          </w:tcPr>
          <w:p w14:paraId="671556D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5,1</w:t>
            </w:r>
          </w:p>
        </w:tc>
        <w:tc>
          <w:tcPr>
            <w:tcW w:w="607" w:type="pct"/>
            <w:tcBorders>
              <w:top w:val="nil"/>
              <w:left w:val="nil"/>
              <w:bottom w:val="nil"/>
              <w:right w:val="nil"/>
            </w:tcBorders>
          </w:tcPr>
          <w:p w14:paraId="38B112F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0,3</w:t>
            </w:r>
          </w:p>
        </w:tc>
        <w:tc>
          <w:tcPr>
            <w:tcW w:w="607" w:type="pct"/>
            <w:tcBorders>
              <w:top w:val="nil"/>
              <w:left w:val="nil"/>
              <w:bottom w:val="nil"/>
              <w:right w:val="nil"/>
            </w:tcBorders>
          </w:tcPr>
          <w:p w14:paraId="7C30F1D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4,3</w:t>
            </w:r>
          </w:p>
        </w:tc>
        <w:tc>
          <w:tcPr>
            <w:tcW w:w="683" w:type="pct"/>
            <w:tcBorders>
              <w:top w:val="nil"/>
              <w:left w:val="nil"/>
              <w:bottom w:val="nil"/>
              <w:right w:val="nil"/>
            </w:tcBorders>
          </w:tcPr>
          <w:p w14:paraId="7CBB48E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4,7</w:t>
            </w:r>
          </w:p>
        </w:tc>
        <w:tc>
          <w:tcPr>
            <w:tcW w:w="607" w:type="pct"/>
            <w:tcBorders>
              <w:top w:val="nil"/>
              <w:left w:val="nil"/>
              <w:bottom w:val="nil"/>
              <w:right w:val="nil"/>
            </w:tcBorders>
          </w:tcPr>
          <w:p w14:paraId="37E7D65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26" w:type="pct"/>
            <w:tcBorders>
              <w:top w:val="nil"/>
              <w:left w:val="nil"/>
              <w:bottom w:val="nil"/>
              <w:right w:val="nil"/>
            </w:tcBorders>
          </w:tcPr>
          <w:p w14:paraId="541702D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0,5</w:t>
            </w:r>
          </w:p>
        </w:tc>
      </w:tr>
      <w:tr w:rsidR="00973E8F" w:rsidRPr="00973E8F" w14:paraId="2C974A61" w14:textId="77777777" w:rsidTr="00834A99">
        <w:trPr>
          <w:jc w:val="center"/>
        </w:trPr>
        <w:tc>
          <w:tcPr>
            <w:tcW w:w="1287" w:type="pct"/>
            <w:tcBorders>
              <w:top w:val="nil"/>
              <w:left w:val="nil"/>
              <w:bottom w:val="nil"/>
              <w:right w:val="nil"/>
            </w:tcBorders>
          </w:tcPr>
          <w:p w14:paraId="3C6A333F"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Диаммофоска</w:t>
            </w:r>
          </w:p>
        </w:tc>
        <w:tc>
          <w:tcPr>
            <w:tcW w:w="684" w:type="pct"/>
            <w:tcBorders>
              <w:top w:val="nil"/>
              <w:left w:val="nil"/>
              <w:bottom w:val="nil"/>
              <w:right w:val="nil"/>
            </w:tcBorders>
          </w:tcPr>
          <w:p w14:paraId="513CBA6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56</w:t>
            </w:r>
          </w:p>
        </w:tc>
        <w:tc>
          <w:tcPr>
            <w:tcW w:w="607" w:type="pct"/>
            <w:tcBorders>
              <w:top w:val="nil"/>
              <w:left w:val="nil"/>
              <w:bottom w:val="nil"/>
              <w:right w:val="nil"/>
            </w:tcBorders>
          </w:tcPr>
          <w:p w14:paraId="21C8A67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w:t>
            </w:r>
          </w:p>
        </w:tc>
        <w:tc>
          <w:tcPr>
            <w:tcW w:w="607" w:type="pct"/>
            <w:tcBorders>
              <w:top w:val="nil"/>
              <w:left w:val="nil"/>
              <w:bottom w:val="nil"/>
              <w:right w:val="nil"/>
            </w:tcBorders>
          </w:tcPr>
          <w:p w14:paraId="29A6E5E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w:t>
            </w:r>
          </w:p>
        </w:tc>
        <w:tc>
          <w:tcPr>
            <w:tcW w:w="683" w:type="pct"/>
            <w:tcBorders>
              <w:top w:val="nil"/>
              <w:left w:val="nil"/>
              <w:bottom w:val="nil"/>
              <w:right w:val="nil"/>
            </w:tcBorders>
          </w:tcPr>
          <w:p w14:paraId="02CF352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4,8</w:t>
            </w:r>
          </w:p>
        </w:tc>
        <w:tc>
          <w:tcPr>
            <w:tcW w:w="607" w:type="pct"/>
            <w:tcBorders>
              <w:top w:val="nil"/>
              <w:left w:val="nil"/>
              <w:bottom w:val="nil"/>
              <w:right w:val="nil"/>
            </w:tcBorders>
          </w:tcPr>
          <w:p w14:paraId="6237B9C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26" w:type="pct"/>
            <w:tcBorders>
              <w:top w:val="nil"/>
              <w:left w:val="nil"/>
              <w:bottom w:val="nil"/>
              <w:right w:val="nil"/>
            </w:tcBorders>
          </w:tcPr>
          <w:p w14:paraId="0EDF6E4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2,9</w:t>
            </w:r>
          </w:p>
        </w:tc>
      </w:tr>
      <w:tr w:rsidR="00973E8F" w:rsidRPr="00973E8F" w14:paraId="08D284A0" w14:textId="77777777" w:rsidTr="00834A99">
        <w:trPr>
          <w:jc w:val="center"/>
        </w:trPr>
        <w:tc>
          <w:tcPr>
            <w:tcW w:w="1287" w:type="pct"/>
            <w:tcBorders>
              <w:top w:val="nil"/>
              <w:left w:val="nil"/>
              <w:bottom w:val="nil"/>
              <w:right w:val="nil"/>
            </w:tcBorders>
          </w:tcPr>
          <w:p w14:paraId="430D2CE0"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Суперфос</w:t>
            </w:r>
          </w:p>
        </w:tc>
        <w:tc>
          <w:tcPr>
            <w:tcW w:w="684" w:type="pct"/>
            <w:tcBorders>
              <w:top w:val="nil"/>
              <w:left w:val="nil"/>
              <w:bottom w:val="nil"/>
              <w:right w:val="nil"/>
            </w:tcBorders>
          </w:tcPr>
          <w:p w14:paraId="6B7F6BB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59-159</w:t>
            </w:r>
          </w:p>
        </w:tc>
        <w:tc>
          <w:tcPr>
            <w:tcW w:w="607" w:type="pct"/>
            <w:tcBorders>
              <w:top w:val="nil"/>
              <w:left w:val="nil"/>
              <w:bottom w:val="nil"/>
              <w:right w:val="nil"/>
            </w:tcBorders>
          </w:tcPr>
          <w:p w14:paraId="1253F2E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1,8-4,4</w:t>
            </w:r>
          </w:p>
        </w:tc>
        <w:tc>
          <w:tcPr>
            <w:tcW w:w="607" w:type="pct"/>
            <w:tcBorders>
              <w:top w:val="nil"/>
              <w:left w:val="nil"/>
              <w:bottom w:val="nil"/>
              <w:right w:val="nil"/>
            </w:tcBorders>
          </w:tcPr>
          <w:p w14:paraId="399A03A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4,4-5,9</w:t>
            </w:r>
          </w:p>
        </w:tc>
        <w:tc>
          <w:tcPr>
            <w:tcW w:w="683" w:type="pct"/>
            <w:tcBorders>
              <w:top w:val="nil"/>
              <w:left w:val="nil"/>
              <w:bottom w:val="nil"/>
              <w:right w:val="nil"/>
            </w:tcBorders>
          </w:tcPr>
          <w:p w14:paraId="648AC39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5,7-6,8</w:t>
            </w:r>
          </w:p>
        </w:tc>
        <w:tc>
          <w:tcPr>
            <w:tcW w:w="607" w:type="pct"/>
            <w:tcBorders>
              <w:top w:val="nil"/>
              <w:left w:val="nil"/>
              <w:bottom w:val="nil"/>
              <w:right w:val="nil"/>
            </w:tcBorders>
          </w:tcPr>
          <w:p w14:paraId="3A7E018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0,0-4,9+</w:t>
            </w:r>
          </w:p>
        </w:tc>
        <w:tc>
          <w:tcPr>
            <w:tcW w:w="526" w:type="pct"/>
            <w:tcBorders>
              <w:top w:val="nil"/>
              <w:left w:val="nil"/>
              <w:bottom w:val="nil"/>
              <w:right w:val="nil"/>
            </w:tcBorders>
          </w:tcPr>
          <w:p w14:paraId="0F0D35B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0,2-1,6</w:t>
            </w:r>
          </w:p>
        </w:tc>
      </w:tr>
      <w:tr w:rsidR="00973E8F" w:rsidRPr="00973E8F" w14:paraId="2910BE46" w14:textId="77777777" w:rsidTr="00834A99">
        <w:trPr>
          <w:jc w:val="center"/>
        </w:trPr>
        <w:tc>
          <w:tcPr>
            <w:tcW w:w="1287" w:type="pct"/>
            <w:tcBorders>
              <w:top w:val="nil"/>
              <w:left w:val="nil"/>
              <w:bottom w:val="nil"/>
              <w:right w:val="nil"/>
            </w:tcBorders>
          </w:tcPr>
          <w:p w14:paraId="0F36AB1F" w14:textId="77777777" w:rsidR="00973E8F" w:rsidRPr="00973E8F" w:rsidRDefault="00973E8F" w:rsidP="00973E8F">
            <w:pPr>
              <w:spacing w:after="0" w:line="240" w:lineRule="auto"/>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ЖКУ 10-34-0</w:t>
            </w:r>
          </w:p>
        </w:tc>
        <w:tc>
          <w:tcPr>
            <w:tcW w:w="684" w:type="pct"/>
            <w:tcBorders>
              <w:top w:val="nil"/>
              <w:left w:val="nil"/>
              <w:bottom w:val="nil"/>
              <w:right w:val="nil"/>
            </w:tcBorders>
          </w:tcPr>
          <w:p w14:paraId="3F4F723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w:t>
            </w:r>
          </w:p>
        </w:tc>
        <w:tc>
          <w:tcPr>
            <w:tcW w:w="607" w:type="pct"/>
            <w:tcBorders>
              <w:top w:val="nil"/>
              <w:left w:val="nil"/>
              <w:bottom w:val="nil"/>
              <w:right w:val="nil"/>
            </w:tcBorders>
          </w:tcPr>
          <w:p w14:paraId="65DCA8E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w:t>
            </w:r>
          </w:p>
        </w:tc>
        <w:tc>
          <w:tcPr>
            <w:tcW w:w="607" w:type="pct"/>
            <w:tcBorders>
              <w:top w:val="nil"/>
              <w:left w:val="nil"/>
              <w:bottom w:val="nil"/>
              <w:right w:val="nil"/>
            </w:tcBorders>
          </w:tcPr>
          <w:p w14:paraId="5D487D5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2,6</w:t>
            </w:r>
          </w:p>
        </w:tc>
        <w:tc>
          <w:tcPr>
            <w:tcW w:w="683" w:type="pct"/>
            <w:tcBorders>
              <w:top w:val="nil"/>
              <w:left w:val="nil"/>
              <w:bottom w:val="nil"/>
              <w:right w:val="nil"/>
            </w:tcBorders>
          </w:tcPr>
          <w:p w14:paraId="40FE0B4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w:t>
            </w:r>
          </w:p>
        </w:tc>
        <w:tc>
          <w:tcPr>
            <w:tcW w:w="607" w:type="pct"/>
            <w:tcBorders>
              <w:top w:val="nil"/>
              <w:left w:val="nil"/>
              <w:bottom w:val="nil"/>
              <w:right w:val="nil"/>
            </w:tcBorders>
          </w:tcPr>
          <w:p w14:paraId="6D03D9B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526" w:type="pct"/>
            <w:tcBorders>
              <w:top w:val="nil"/>
              <w:left w:val="nil"/>
              <w:bottom w:val="nil"/>
              <w:right w:val="nil"/>
            </w:tcBorders>
          </w:tcPr>
          <w:p w14:paraId="47C343E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5927E799" w14:textId="77777777" w:rsidTr="00834A99">
        <w:trPr>
          <w:jc w:val="center"/>
        </w:trPr>
        <w:tc>
          <w:tcPr>
            <w:tcW w:w="1287" w:type="pct"/>
            <w:tcBorders>
              <w:top w:val="nil"/>
              <w:left w:val="nil"/>
              <w:right w:val="nil"/>
            </w:tcBorders>
          </w:tcPr>
          <w:p w14:paraId="0260569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Фосфоритная мука</w:t>
            </w:r>
          </w:p>
        </w:tc>
        <w:tc>
          <w:tcPr>
            <w:tcW w:w="684" w:type="pct"/>
            <w:tcBorders>
              <w:top w:val="nil"/>
              <w:left w:val="nil"/>
              <w:right w:val="nil"/>
            </w:tcBorders>
          </w:tcPr>
          <w:p w14:paraId="44E71D4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w:t>
            </w:r>
          </w:p>
        </w:tc>
        <w:tc>
          <w:tcPr>
            <w:tcW w:w="607" w:type="pct"/>
            <w:tcBorders>
              <w:top w:val="nil"/>
              <w:left w:val="nil"/>
              <w:right w:val="nil"/>
            </w:tcBorders>
          </w:tcPr>
          <w:p w14:paraId="7159E8C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w:t>
            </w:r>
          </w:p>
        </w:tc>
        <w:tc>
          <w:tcPr>
            <w:tcW w:w="607" w:type="pct"/>
            <w:tcBorders>
              <w:top w:val="nil"/>
              <w:left w:val="nil"/>
              <w:right w:val="nil"/>
            </w:tcBorders>
          </w:tcPr>
          <w:p w14:paraId="21442AE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683" w:type="pct"/>
            <w:tcBorders>
              <w:top w:val="nil"/>
              <w:left w:val="nil"/>
              <w:right w:val="nil"/>
            </w:tcBorders>
          </w:tcPr>
          <w:p w14:paraId="4F2ECFA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w:t>
            </w:r>
          </w:p>
        </w:tc>
        <w:tc>
          <w:tcPr>
            <w:tcW w:w="607" w:type="pct"/>
            <w:tcBorders>
              <w:top w:val="nil"/>
              <w:left w:val="nil"/>
              <w:right w:val="nil"/>
            </w:tcBorders>
          </w:tcPr>
          <w:p w14:paraId="51E0736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75</w:t>
            </w:r>
          </w:p>
        </w:tc>
        <w:tc>
          <w:tcPr>
            <w:tcW w:w="526" w:type="pct"/>
            <w:tcBorders>
              <w:top w:val="nil"/>
              <w:left w:val="nil"/>
              <w:right w:val="nil"/>
            </w:tcBorders>
          </w:tcPr>
          <w:p w14:paraId="2AB7684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w:t>
            </w:r>
          </w:p>
        </w:tc>
      </w:tr>
    </w:tbl>
    <w:p w14:paraId="6AECABD3" w14:textId="77777777" w:rsidR="00973E8F" w:rsidRPr="00973E8F" w:rsidRDefault="00973E8F" w:rsidP="00973E8F">
      <w:pPr>
        <w:spacing w:after="0" w:line="240" w:lineRule="auto"/>
        <w:ind w:firstLine="567"/>
        <w:jc w:val="both"/>
        <w:rPr>
          <w:rFonts w:ascii="Times New Roman" w:eastAsia="Times New Roman" w:hAnsi="Times New Roman" w:cs="Times New Roman"/>
          <w:kern w:val="0"/>
          <w:sz w:val="26"/>
          <w:szCs w:val="26"/>
          <w:lang w:eastAsia="ru-RU"/>
          <w14:ligatures w14:val="none"/>
        </w:rPr>
      </w:pPr>
    </w:p>
    <w:p w14:paraId="1488B64A" w14:textId="77777777" w:rsidR="00973E8F" w:rsidRPr="00973E8F" w:rsidRDefault="00973E8F" w:rsidP="00973E8F">
      <w:pPr>
        <w:spacing w:after="0" w:line="240" w:lineRule="auto"/>
        <w:ind w:firstLine="567"/>
        <w:jc w:val="both"/>
        <w:rPr>
          <w:rFonts w:ascii="Times New Roman" w:eastAsia="Times New Roman" w:hAnsi="Times New Roman" w:cs="Times New Roman"/>
          <w:color w:val="FF000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По результатам многолетних полевых опытов на дерново-подзолистой песчаной почве в Новозыбковского района Брянской области с плотностью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1362 </w:t>
      </w:r>
      <w:r w:rsidRPr="00973E8F">
        <w:rPr>
          <w:rFonts w:ascii="Times New Roman" w:eastAsia="Times New Roman" w:hAnsi="Times New Roman" w:cs="Times New Roman"/>
          <w:kern w:val="0"/>
          <w:sz w:val="26"/>
          <w:szCs w:val="26"/>
          <w:lang w:eastAsia="ru-RU"/>
          <w14:ligatures w14:val="none"/>
        </w:rPr>
        <w:sym w:font="Symbol" w:char="F0B1"/>
      </w:r>
      <w:r w:rsidRPr="00973E8F">
        <w:rPr>
          <w:rFonts w:ascii="Times New Roman" w:eastAsia="Times New Roman" w:hAnsi="Times New Roman" w:cs="Times New Roman"/>
          <w:kern w:val="0"/>
          <w:sz w:val="26"/>
          <w:szCs w:val="26"/>
          <w:lang w:eastAsia="ru-RU"/>
          <w14:ligatures w14:val="none"/>
        </w:rPr>
        <w:t xml:space="preserve"> 285 кБк</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было показано, что обработка вегетирующих растений картофеля растворами, содержащими микроэлементы: Cu (0,05%), B (0,1%), Zn (0,1%) и смесью растворов на органо-минеральном фоне (80 т/га торфонавозного компоста - ТНК) повышала урожай клубней на 19, 24, 35 и 24% в среднем за 3 года, а также снижала Кп</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(Бк</w:t>
      </w:r>
      <w:r w:rsidRPr="00973E8F">
        <w:rPr>
          <w:rFonts w:ascii="Times New Roman" w:eastAsia="Times New Roman" w:hAnsi="Times New Roman" w:cs="Times New Roman"/>
          <w:kern w:val="0"/>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кг</w:t>
      </w:r>
      <w:r w:rsidRPr="00973E8F">
        <w:rPr>
          <w:rFonts w:ascii="Times New Roman" w:eastAsia="Times New Roman" w:hAnsi="Times New Roman" w:cs="Times New Roman"/>
          <w:kern w:val="0"/>
          <w:vertAlign w:val="superscript"/>
          <w:lang w:eastAsia="ru-RU"/>
          <w14:ligatures w14:val="none"/>
        </w:rPr>
        <w:t>-1</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lang w:eastAsia="ru-RU"/>
          <w14:ligatures w14:val="none"/>
        </w:rPr>
        <w:t>кБк</w:t>
      </w:r>
      <w:r w:rsidRPr="00973E8F">
        <w:rPr>
          <w:rFonts w:ascii="Times New Roman" w:eastAsia="Times New Roman" w:hAnsi="Times New Roman" w:cs="Times New Roman"/>
          <w:kern w:val="0"/>
          <w:lang w:eastAsia="ru-RU"/>
          <w14:ligatures w14:val="none"/>
        </w:rPr>
        <w:sym w:font="Symbol" w:char="F0D7"/>
      </w:r>
      <w:r w:rsidRPr="00973E8F">
        <w:rPr>
          <w:rFonts w:ascii="Times New Roman" w:eastAsia="Times New Roman" w:hAnsi="Times New Roman" w:cs="Times New Roman"/>
          <w:kern w:val="0"/>
          <w:lang w:eastAsia="ru-RU"/>
          <w14:ligatures w14:val="none"/>
        </w:rPr>
        <w:t>м</w:t>
      </w:r>
      <w:r w:rsidRPr="00973E8F">
        <w:rPr>
          <w:rFonts w:ascii="Times New Roman" w:eastAsia="Times New Roman" w:hAnsi="Times New Roman" w:cs="Times New Roman"/>
          <w:kern w:val="0"/>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в 1,7; 1,8; 1,6 и 1,9 раза, соответственно</w:t>
      </w:r>
      <w:r w:rsidRPr="00973E8F">
        <w:rPr>
          <w:rFonts w:ascii="Times New Roman" w:eastAsia="Times New Roman" w:hAnsi="Times New Roman" w:cs="Times New Roman"/>
          <w:color w:val="FF0000"/>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[15].</w:t>
      </w:r>
    </w:p>
    <w:p w14:paraId="5BC5F971" w14:textId="77777777" w:rsidR="00973E8F" w:rsidRPr="00973E8F" w:rsidRDefault="00973E8F" w:rsidP="00973E8F">
      <w:pPr>
        <w:spacing w:after="0" w:line="240" w:lineRule="auto"/>
        <w:rPr>
          <w:rFonts w:ascii="Times New Roman" w:eastAsia="Times New Roman" w:hAnsi="Times New Roman" w:cs="Times New Roman"/>
          <w:b/>
          <w:bCs/>
          <w:i/>
          <w:iCs/>
          <w:color w:val="FF0000"/>
          <w:kern w:val="0"/>
          <w:sz w:val="26"/>
          <w:szCs w:val="26"/>
          <w:lang w:eastAsia="ru-RU"/>
          <w14:ligatures w14:val="none"/>
        </w:rPr>
      </w:pPr>
    </w:p>
    <w:p w14:paraId="54FF459B" w14:textId="77777777" w:rsidR="00973E8F" w:rsidRPr="00973E8F" w:rsidRDefault="00973E8F" w:rsidP="00973E8F">
      <w:pPr>
        <w:spacing w:after="0" w:line="240" w:lineRule="auto"/>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3.2.2. Эффективность применения природных агромелиорантов и комплексных удобрений</w:t>
      </w:r>
    </w:p>
    <w:p w14:paraId="601E382E" w14:textId="77777777" w:rsidR="00973E8F" w:rsidRPr="00973E8F" w:rsidRDefault="00973E8F" w:rsidP="00973E8F">
      <w:pPr>
        <w:widowControl w:val="0"/>
        <w:suppressAutoHyphens/>
        <w:spacing w:after="0" w:line="240" w:lineRule="auto"/>
        <w:ind w:firstLine="709"/>
        <w:jc w:val="both"/>
        <w:rPr>
          <w:rFonts w:ascii="Times New Roman" w:eastAsia="Times New Roman" w:hAnsi="Times New Roman" w:cs="Times New Roman"/>
          <w:b/>
          <w:i/>
          <w:kern w:val="0"/>
          <w:sz w:val="26"/>
          <w:szCs w:val="26"/>
          <w:lang w:eastAsia="ru-RU"/>
          <w14:ligatures w14:val="none"/>
        </w:rPr>
      </w:pPr>
      <w:r w:rsidRPr="00973E8F">
        <w:rPr>
          <w:rFonts w:ascii="Times New Roman" w:eastAsia="Times New Roman" w:hAnsi="Times New Roman" w:cs="Times New Roman"/>
          <w:b/>
          <w:i/>
          <w:kern w:val="0"/>
          <w:sz w:val="26"/>
          <w:szCs w:val="26"/>
          <w:lang w:eastAsia="ru-RU"/>
          <w14:ligatures w14:val="none"/>
        </w:rPr>
        <w:t xml:space="preserve">Природные агромелиоранты. </w:t>
      </w:r>
      <w:r w:rsidRPr="00973E8F">
        <w:rPr>
          <w:rFonts w:ascii="Times New Roman" w:eastAsia="Times New Roman" w:hAnsi="Times New Roman" w:cs="Times New Roman"/>
          <w:bCs/>
          <w:iCs/>
          <w:kern w:val="0"/>
          <w:sz w:val="26"/>
          <w:szCs w:val="26"/>
          <w:lang w:eastAsia="ru-RU"/>
          <w14:ligatures w14:val="none"/>
        </w:rPr>
        <w:t xml:space="preserve">Применение природных агромелиорантов и сорбентов на радиоактивно загрязненных территориях направлен на снижение подвижности радионуклидов в почвах и, как следствие, уменьшение их накопления в производимой продукции. Для этих целей могут быть использованы </w:t>
      </w:r>
      <w:r w:rsidRPr="00973E8F">
        <w:rPr>
          <w:rFonts w:ascii="Times New Roman" w:eastAsia="Times New Roman" w:hAnsi="Times New Roman" w:cs="Times New Roman"/>
          <w:kern w:val="0"/>
          <w:sz w:val="26"/>
          <w:szCs w:val="26"/>
          <w:shd w:val="clear" w:color="auto" w:fill="FFFFFF"/>
          <w:lang w:eastAsia="ru-RU"/>
          <w14:ligatures w14:val="none"/>
        </w:rPr>
        <w:t xml:space="preserve">доломиты, фосфориты, сапропель, целитосодержащие силициты); индустриальное сырье (каолины, глины) и др. </w:t>
      </w:r>
      <w:r w:rsidRPr="00973E8F">
        <w:rPr>
          <w:rFonts w:ascii="Times New Roman" w:eastAsia="Times New Roman" w:hAnsi="Times New Roman" w:cs="Times New Roman"/>
          <w:kern w:val="0"/>
          <w:sz w:val="26"/>
          <w:szCs w:val="26"/>
          <w:lang w:eastAsia="ru-RU"/>
          <w14:ligatures w14:val="none"/>
        </w:rPr>
        <w:t>Эффективность применения природных минералов</w:t>
      </w:r>
      <w:r w:rsidRPr="00973E8F">
        <w:rPr>
          <w:rFonts w:ascii="Times New Roman" w:eastAsia="Times New Roman" w:hAnsi="Times New Roman" w:cs="Times New Roman"/>
          <w:b/>
          <w:bCs/>
          <w:i/>
          <w:iCs/>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зависит от множества факторов и проявляется нестабильно, как правило, на 2-3-й год после внесения. При наличии положительного эффекта применение природных мелиорантов (палыгорскитовая глина и опока – 20 т/га) снижает переход радионуклидов из почвы в растения в 1,5-3,0 раза. Внесение вермикулита (5 т/га) и бентонита (10 т/га) на фоне N</w:t>
      </w:r>
      <w:r w:rsidRPr="00973E8F">
        <w:rPr>
          <w:rFonts w:ascii="Times New Roman" w:eastAsia="Times New Roman" w:hAnsi="Times New Roman" w:cs="Times New Roman"/>
          <w:kern w:val="0"/>
          <w:sz w:val="26"/>
          <w:szCs w:val="26"/>
          <w:vertAlign w:val="subscript"/>
          <w:lang w:eastAsia="ru-RU"/>
          <w14:ligatures w14:val="none"/>
        </w:rPr>
        <w:t>90</w:t>
      </w:r>
      <w:r w:rsidRPr="00973E8F">
        <w:rPr>
          <w:rFonts w:ascii="Times New Roman" w:eastAsia="Times New Roman" w:hAnsi="Times New Roman" w:cs="Times New Roman"/>
          <w:kern w:val="0"/>
          <w:sz w:val="26"/>
          <w:szCs w:val="26"/>
          <w:lang w:eastAsia="ru-RU"/>
          <w14:ligatures w14:val="none"/>
        </w:rPr>
        <w:t>P</w:t>
      </w:r>
      <w:r w:rsidRPr="00973E8F">
        <w:rPr>
          <w:rFonts w:ascii="Times New Roman" w:eastAsia="Times New Roman" w:hAnsi="Times New Roman" w:cs="Times New Roman"/>
          <w:kern w:val="0"/>
          <w:sz w:val="26"/>
          <w:szCs w:val="26"/>
          <w:vertAlign w:val="subscript"/>
          <w:lang w:eastAsia="ru-RU"/>
          <w14:ligatures w14:val="none"/>
        </w:rPr>
        <w:t>90</w:t>
      </w:r>
      <w:r w:rsidRPr="00973E8F">
        <w:rPr>
          <w:rFonts w:ascii="Times New Roman" w:eastAsia="Times New Roman" w:hAnsi="Times New Roman" w:cs="Times New Roman"/>
          <w:kern w:val="0"/>
          <w:sz w:val="26"/>
          <w:szCs w:val="26"/>
          <w:lang w:eastAsia="ru-RU"/>
          <w14:ligatures w14:val="none"/>
        </w:rPr>
        <w:t>K</w:t>
      </w:r>
      <w:r w:rsidRPr="00973E8F">
        <w:rPr>
          <w:rFonts w:ascii="Times New Roman" w:eastAsia="Times New Roman" w:hAnsi="Times New Roman" w:cs="Times New Roman"/>
          <w:kern w:val="0"/>
          <w:sz w:val="26"/>
          <w:szCs w:val="26"/>
          <w:vertAlign w:val="sub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 снижает 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 продукции растениеводства в 1,5-2,5 раза. Природные мелиоранты вносят осенью под вспашку или дисковую обработку почвы.</w:t>
      </w:r>
    </w:p>
    <w:p w14:paraId="025E13A2" w14:textId="77777777" w:rsidR="00973E8F" w:rsidRPr="00973E8F" w:rsidRDefault="00973E8F" w:rsidP="00973E8F">
      <w:pPr>
        <w:widowControl w:val="0"/>
        <w:suppressAutoHyphens/>
        <w:spacing w:after="0" w:line="240" w:lineRule="auto"/>
        <w:ind w:firstLine="709"/>
        <w:jc w:val="both"/>
        <w:rPr>
          <w:rFonts w:ascii="Times New Roman" w:eastAsia="Times New Roman" w:hAnsi="Times New Roman" w:cs="Times New Roman"/>
          <w:color w:val="FF000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Перспективным путем повышения почвенного плодородия, а также получение продукции с минимальным содержанием радионуклидов является использование месторождений минерального сырья </w:t>
      </w:r>
      <w:r w:rsidRPr="00973E8F">
        <w:rPr>
          <w:rFonts w:ascii="Times New Roman" w:eastAsia="Times New Roman" w:hAnsi="Times New Roman" w:cs="Times New Roman"/>
          <w:kern w:val="0"/>
          <w:sz w:val="26"/>
          <w:szCs w:val="26"/>
          <w:shd w:val="clear" w:color="auto" w:fill="FFFFFF"/>
          <w:lang w:eastAsia="ru-RU"/>
          <w14:ligatures w14:val="none"/>
        </w:rPr>
        <w:t>[15]</w:t>
      </w:r>
      <w:r w:rsidRPr="00973E8F">
        <w:rPr>
          <w:rFonts w:ascii="Times New Roman" w:eastAsia="Times New Roman" w:hAnsi="Times New Roman" w:cs="Times New Roman"/>
          <w:kern w:val="0"/>
          <w:sz w:val="26"/>
          <w:szCs w:val="26"/>
          <w:lang w:eastAsia="ru-RU"/>
          <w14:ligatures w14:val="none"/>
        </w:rPr>
        <w:t xml:space="preserve">. Особый интерес представляют агрохиммелиоранты, производимые из агроруд: известняковая мука, мел, сапропель, фосфоритная мука и цеолиты. В Брянском регионе имеются залежи фосфоритов, кремнийсодержащих пород цеолитовой природы (трепелы), серия кальций-магнийсодержащих карбонатных пород и другие. Эффективность агроруд определяется комплексным воздействием на почвенную среду ряда макро-, микроэлементов. Применение карбонатсодержащих пород (известняк, сапропель, торфотуф, мел, мергель), молотых фосфоритов, цеолитсодержащего трепела обеспечивается повышение урожайности культур, а также снижение поступления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растения в среднем в 2-3 раза.</w:t>
      </w:r>
      <w:r w:rsidRPr="00973E8F">
        <w:rPr>
          <w:rFonts w:ascii="Times New Roman" w:eastAsia="Times New Roman" w:hAnsi="Times New Roman" w:cs="Times New Roman"/>
          <w:color w:val="FF0000"/>
          <w:kern w:val="0"/>
          <w:sz w:val="26"/>
          <w:szCs w:val="26"/>
          <w:lang w:eastAsia="ru-RU"/>
          <w14:ligatures w14:val="none"/>
        </w:rPr>
        <w:t xml:space="preserve"> </w:t>
      </w:r>
    </w:p>
    <w:p w14:paraId="6E23D5F0" w14:textId="77777777" w:rsidR="00973E8F" w:rsidRPr="00973E8F" w:rsidRDefault="00973E8F" w:rsidP="00973E8F">
      <w:pPr>
        <w:shd w:val="clear" w:color="auto" w:fill="FFFFFF"/>
        <w:spacing w:after="0" w:line="240" w:lineRule="auto"/>
        <w:ind w:firstLine="709"/>
        <w:jc w:val="both"/>
        <w:rPr>
          <w:rFonts w:ascii="Times New Roman" w:eastAsia="Times New Roman" w:hAnsi="Times New Roman" w:cs="Times New Roman"/>
          <w:color w:val="FF0000"/>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 xml:space="preserve">Комплексные удобрения, разработанные на базе природных агроруд. </w:t>
      </w:r>
      <w:r w:rsidRPr="00973E8F">
        <w:rPr>
          <w:rFonts w:ascii="Times New Roman" w:eastAsia="Times New Roman" w:hAnsi="Times New Roman" w:cs="Times New Roman"/>
          <w:kern w:val="0"/>
          <w:sz w:val="26"/>
          <w:szCs w:val="26"/>
          <w:lang w:eastAsia="ru-RU"/>
          <w14:ligatures w14:val="none"/>
        </w:rPr>
        <w:t>ФГБУ «Центр химизации и сельскохозяйственной радиологии «Брянский» разработано новое комплексное минеральное удобрение «Борофоска гранулированная» марки А и Б, производимое на основе фосфоритов Полпинского месторождения, калия хлористого и борной кислоты. Удобрение содержит в своем составе 10-12 % Р</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eastAsia="ru-RU"/>
          <w14:ligatures w14:val="none"/>
        </w:rPr>
        <w:t>О</w:t>
      </w:r>
      <w:r w:rsidRPr="00973E8F">
        <w:rPr>
          <w:rFonts w:ascii="Times New Roman" w:eastAsia="Times New Roman" w:hAnsi="Times New Roman" w:cs="Times New Roman"/>
          <w:kern w:val="0"/>
          <w:sz w:val="26"/>
          <w:szCs w:val="26"/>
          <w:vertAlign w:val="subscript"/>
          <w:lang w:eastAsia="ru-RU"/>
          <w14:ligatures w14:val="none"/>
        </w:rPr>
        <w:t>5</w:t>
      </w:r>
      <w:r w:rsidRPr="00973E8F">
        <w:rPr>
          <w:rFonts w:ascii="Times New Roman" w:eastAsia="Times New Roman" w:hAnsi="Times New Roman" w:cs="Times New Roman"/>
          <w:kern w:val="0"/>
          <w:sz w:val="26"/>
          <w:szCs w:val="26"/>
          <w:lang w:eastAsia="ru-RU"/>
          <w14:ligatures w14:val="none"/>
        </w:rPr>
        <w:t>, 12-19 % К</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0, а также оксиды кальция, магния, кремния, бора ряд микроэлементов и является эффективным агрохимическим средством для создания антирадиационных барьеров на загрязненных радионуклидами почвах. При применении «Борофоски гранулированной» в семи наиболее загрязненных юго-западных районах Брянской области получено снижение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в зерне озимых зерновых культур и картофеля до 6,8 раза и гарантированно обеспечено производство продукции, соответствующей нормативам [15].</w:t>
      </w:r>
    </w:p>
    <w:p w14:paraId="6FD338D8" w14:textId="77777777" w:rsidR="00973E8F" w:rsidRPr="00973E8F" w:rsidRDefault="00973E8F" w:rsidP="0097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iCs/>
          <w:color w:val="FF0000"/>
          <w:kern w:val="0"/>
          <w:sz w:val="26"/>
          <w:szCs w:val="26"/>
          <w:lang w:eastAsia="ru-RU"/>
          <w14:ligatures w14:val="none"/>
        </w:rPr>
      </w:pPr>
      <w:r w:rsidRPr="00973E8F">
        <w:rPr>
          <w:rFonts w:ascii="Times New Roman" w:eastAsia="Times New Roman" w:hAnsi="Times New Roman" w:cs="Times New Roman"/>
          <w:iCs/>
          <w:spacing w:val="-2"/>
          <w:kern w:val="0"/>
          <w:sz w:val="26"/>
          <w:szCs w:val="26"/>
          <w:lang w:eastAsia="ru-RU"/>
          <w14:ligatures w14:val="none"/>
        </w:rPr>
        <w:t>Разработанное в</w:t>
      </w:r>
      <w:r w:rsidRPr="00973E8F">
        <w:rPr>
          <w:rFonts w:ascii="Times New Roman" w:eastAsia="Times New Roman" w:hAnsi="Times New Roman" w:cs="Times New Roman"/>
          <w:iCs/>
          <w:kern w:val="0"/>
          <w:sz w:val="26"/>
          <w:szCs w:val="26"/>
          <w:lang w:eastAsia="ru-RU"/>
          <w14:ligatures w14:val="none"/>
        </w:rPr>
        <w:t xml:space="preserve"> Ф</w:t>
      </w:r>
      <w:r w:rsidRPr="00973E8F">
        <w:rPr>
          <w:rFonts w:ascii="Times New Roman" w:eastAsia="Times New Roman" w:hAnsi="Times New Roman" w:cs="Times New Roman"/>
          <w:iCs/>
          <w:spacing w:val="-2"/>
          <w:kern w:val="0"/>
          <w:sz w:val="26"/>
          <w:szCs w:val="26"/>
          <w:lang w:eastAsia="ru-RU"/>
          <w14:ligatures w14:val="none"/>
        </w:rPr>
        <w:t xml:space="preserve">ГБНУ ВНИИРАЭ </w:t>
      </w:r>
      <w:r w:rsidRPr="00973E8F">
        <w:rPr>
          <w:rFonts w:ascii="Times New Roman" w:eastAsia="Times New Roman" w:hAnsi="Times New Roman" w:cs="Times New Roman"/>
          <w:iCs/>
          <w:kern w:val="0"/>
          <w:sz w:val="26"/>
          <w:szCs w:val="26"/>
          <w:lang w:eastAsia="ru-RU"/>
          <w14:ligatures w14:val="none"/>
        </w:rPr>
        <w:t>новое комплексное удобрение пролонгированного действия СУПРОДИТ на основе трепела Зикеевского месторо</w:t>
      </w:r>
      <w:r w:rsidRPr="00973E8F">
        <w:rPr>
          <w:rFonts w:ascii="Times New Roman" w:eastAsia="Times New Roman" w:hAnsi="Times New Roman" w:cs="Times New Roman"/>
          <w:kern w:val="0"/>
          <w:sz w:val="26"/>
          <w:szCs w:val="26"/>
          <w:lang w:eastAsia="ru-RU"/>
          <w14:ligatures w14:val="none"/>
        </w:rPr>
        <w:t xml:space="preserve">ждения Калужской области представляет собой смесь </w:t>
      </w:r>
      <w:r w:rsidRPr="00973E8F">
        <w:rPr>
          <w:rFonts w:ascii="Times New Roman" w:eastAsia="Times New Roman" w:hAnsi="Times New Roman" w:cs="Times New Roman"/>
          <w:iCs/>
          <w:kern w:val="0"/>
          <w:sz w:val="26"/>
          <w:szCs w:val="26"/>
          <w:lang w:eastAsia="ru-RU"/>
          <w14:ligatures w14:val="none"/>
        </w:rPr>
        <w:t>комплексного сорбента</w:t>
      </w:r>
      <w:r w:rsidRPr="00973E8F">
        <w:rPr>
          <w:rFonts w:ascii="Times New Roman" w:eastAsia="Times New Roman" w:hAnsi="Times New Roman" w:cs="Times New Roman"/>
          <w:kern w:val="0"/>
          <w:sz w:val="26"/>
          <w:szCs w:val="26"/>
          <w:lang w:eastAsia="ru-RU"/>
          <w14:ligatures w14:val="none"/>
        </w:rPr>
        <w:t xml:space="preserve"> и </w:t>
      </w:r>
      <w:r w:rsidRPr="00973E8F">
        <w:rPr>
          <w:rFonts w:ascii="Times New Roman" w:eastAsia="Times New Roman" w:hAnsi="Times New Roman" w:cs="Times New Roman"/>
          <w:iCs/>
          <w:kern w:val="0"/>
          <w:sz w:val="26"/>
          <w:szCs w:val="26"/>
          <w:lang w:eastAsia="ru-RU"/>
          <w14:ligatures w14:val="none"/>
        </w:rPr>
        <w:t>органической фракции</w:t>
      </w:r>
      <w:r w:rsidRPr="00973E8F">
        <w:rPr>
          <w:rFonts w:ascii="Times New Roman" w:eastAsia="Times New Roman" w:hAnsi="Times New Roman" w:cs="Times New Roman"/>
          <w:kern w:val="0"/>
          <w:sz w:val="26"/>
          <w:szCs w:val="26"/>
          <w:lang w:eastAsia="ru-RU"/>
          <w14:ligatures w14:val="none"/>
        </w:rPr>
        <w:t>, обогащенную азотом в легко усваиваемой растениями форме и содержащую биологически активное вещество (гумат калия). Удобрение содержит азот (14,0%), фосфор (15,7%), калий (11,2%), 41,7% органического вещества, и обладает высокими сорбционными свойствами. Емкость поглощения комплексного удобрения - 126±2 мг-экв/100 г. Супродит применяется в дозах, общепринятых для сложных удобрений (800-1200 кг/га), в качестве основного удобрения.</w:t>
      </w:r>
      <w:r w:rsidRPr="00973E8F">
        <w:rPr>
          <w:rFonts w:ascii="Times New Roman" w:eastAsia="Times New Roman" w:hAnsi="Times New Roman" w:cs="Times New Roman"/>
          <w:i/>
          <w:iCs/>
          <w:kern w:val="0"/>
          <w:sz w:val="26"/>
          <w:szCs w:val="26"/>
          <w:lang w:eastAsia="ru-RU"/>
          <w14:ligatures w14:val="none"/>
        </w:rPr>
        <w:t xml:space="preserve"> </w:t>
      </w:r>
      <w:r w:rsidRPr="00973E8F">
        <w:rPr>
          <w:rFonts w:ascii="Times New Roman" w:eastAsia="Times New Roman" w:hAnsi="Times New Roman" w:cs="Times New Roman"/>
          <w:iCs/>
          <w:kern w:val="0"/>
          <w:sz w:val="26"/>
          <w:szCs w:val="26"/>
          <w:lang w:eastAsia="ru-RU"/>
          <w14:ligatures w14:val="none"/>
        </w:rPr>
        <w:t xml:space="preserve">Супродит снижает переход </w:t>
      </w:r>
      <w:r w:rsidRPr="00973E8F">
        <w:rPr>
          <w:rFonts w:ascii="Times New Roman" w:eastAsia="Times New Roman" w:hAnsi="Times New Roman" w:cs="Times New Roman"/>
          <w:iCs/>
          <w:kern w:val="0"/>
          <w:sz w:val="26"/>
          <w:szCs w:val="26"/>
          <w:vertAlign w:val="superscript"/>
          <w:lang w:eastAsia="ru-RU"/>
          <w14:ligatures w14:val="none"/>
        </w:rPr>
        <w:t>137</w:t>
      </w:r>
      <w:r w:rsidRPr="00973E8F">
        <w:rPr>
          <w:rFonts w:ascii="Times New Roman" w:eastAsia="Times New Roman" w:hAnsi="Times New Roman" w:cs="Times New Roman"/>
          <w:iCs/>
          <w:kern w:val="0"/>
          <w:sz w:val="26"/>
          <w:szCs w:val="26"/>
          <w:lang w:eastAsia="ru-RU"/>
          <w14:ligatures w14:val="none"/>
        </w:rPr>
        <w:t>Cs в зерно зерновых культур в 1,4-1,6 раза и сохраняет свое действие на второй год после внесения</w:t>
      </w:r>
      <w:r w:rsidRPr="00973E8F">
        <w:rPr>
          <w:rFonts w:ascii="Times New Roman" w:eastAsia="Times New Roman" w:hAnsi="Times New Roman" w:cs="Times New Roman"/>
          <w:iCs/>
          <w:color w:val="FF0000"/>
          <w:kern w:val="0"/>
          <w:sz w:val="26"/>
          <w:szCs w:val="26"/>
          <w:lang w:eastAsia="ru-RU"/>
          <w14:ligatures w14:val="none"/>
        </w:rPr>
        <w:t xml:space="preserve"> </w:t>
      </w:r>
      <w:r w:rsidRPr="00973E8F">
        <w:rPr>
          <w:rFonts w:ascii="Times New Roman" w:eastAsia="Times New Roman" w:hAnsi="Times New Roman" w:cs="Times New Roman"/>
          <w:iCs/>
          <w:kern w:val="0"/>
          <w:sz w:val="26"/>
          <w:szCs w:val="26"/>
          <w:lang w:eastAsia="ru-RU"/>
          <w14:ligatures w14:val="none"/>
        </w:rPr>
        <w:t>[16].</w:t>
      </w:r>
    </w:p>
    <w:p w14:paraId="1538B387" w14:textId="77777777" w:rsidR="00973E8F" w:rsidRPr="00973E8F" w:rsidRDefault="00973E8F" w:rsidP="00973E8F">
      <w:pPr>
        <w:spacing w:after="0" w:line="240" w:lineRule="auto"/>
        <w:rPr>
          <w:rFonts w:ascii="Times New Roman" w:eastAsia="Times New Roman" w:hAnsi="Times New Roman" w:cs="Times New Roman"/>
          <w:b/>
          <w:bCs/>
          <w:i/>
          <w:iCs/>
          <w:color w:val="FF0000"/>
          <w:kern w:val="0"/>
          <w:sz w:val="26"/>
          <w:szCs w:val="26"/>
          <w:lang w:eastAsia="ru-RU"/>
          <w14:ligatures w14:val="none"/>
        </w:rPr>
      </w:pPr>
    </w:p>
    <w:p w14:paraId="3B4BFBAA"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 xml:space="preserve">3.2.3. Агрономическая, радиологическая и экономическая эффективность применения агромелиорантов и новых видов комплексных удобрений </w:t>
      </w:r>
    </w:p>
    <w:p w14:paraId="6D027662" w14:textId="77777777" w:rsidR="00973E8F" w:rsidRPr="00973E8F" w:rsidRDefault="00973E8F" w:rsidP="00973E8F">
      <w:pPr>
        <w:widowControl w:val="0"/>
        <w:suppressAutoHyphen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Опыт проведения реабилитационных мероприятий на загрязненных после аварии на Чернобыльской АЭС сельскохозяйственных угодьях показал, что наиболее эффективными являются агрохимические мероприятия, которые, с одной стороны, обеспечивают повышение почвенного плодородия и урожайности культур, а, с другой, - снижение накопления радионуклидов в растениях и производство продукции растениеводства, соответствующей санитарно-гигиеническим требованиям. Необходимость оптимизации реабилитационных мероприятий как по радиологическим, так и по экономическим критериям определяет необходимость поиска новых эффективных средств химизации [17]. </w:t>
      </w:r>
    </w:p>
    <w:p w14:paraId="12846E56" w14:textId="77777777" w:rsidR="00973E8F" w:rsidRPr="00973E8F" w:rsidRDefault="00973E8F" w:rsidP="00973E8F">
      <w:pPr>
        <w:widowControl w:val="0"/>
        <w:suppressAutoHyphen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рамках выполнения Программы совместной деятельности России и Беларуси в рамках Союзного государства по защите населения и реабилитации территорий, пострадавших в результате катастрофы на Чернобыльской АЭС (утверждена Советом Министров Союзного Государства 29 августа 2019 года) в 2019-2022 гг. на территории Брянской области (Новозыбковский  и Красногорский районы) проведены исследования и производственные испытания новых агромелиорантов и комплексных органо-минеральных удобрений на посевах озимой ржи, ячменя и картофеля для обеспечения производства продукции растениеводства, соответствующей санитарно-гигиеническим требованиям, на территориях, загрязненных радионуклидами после аварии на Чернобыльской АЭС . </w:t>
      </w:r>
    </w:p>
    <w:p w14:paraId="7D899FE5" w14:textId="77777777" w:rsidR="00973E8F" w:rsidRPr="00973E8F" w:rsidRDefault="00973E8F" w:rsidP="00973E8F">
      <w:pPr>
        <w:widowControl w:val="0"/>
        <w:suppressAutoHyphens/>
        <w:spacing w:after="0" w:line="240" w:lineRule="auto"/>
        <w:ind w:firstLine="709"/>
        <w:jc w:val="both"/>
        <w:rPr>
          <w:rFonts w:ascii="Times New Roman" w:eastAsia="Times New Roman" w:hAnsi="Times New Roman" w:cs="Times New Roman"/>
          <w:color w:val="FF000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При разработке новых подходов к разработке агрохимических технологий по снижению накопления радионуклидов в сельскохозяйственной продукции предложены наиболее перспективные агромелиоранты, а также различные формы микроудобрений и новых органоминеральных комплексов</w:t>
      </w:r>
      <w:r w:rsidRPr="00973E8F">
        <w:rPr>
          <w:rFonts w:ascii="Times New Roman" w:eastAsia="Times New Roman" w:hAnsi="Times New Roman" w:cs="Times New Roman"/>
          <w:color w:val="FF0000"/>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[14, 15, 18].</w:t>
      </w:r>
    </w:p>
    <w:p w14:paraId="23C81F69" w14:textId="77777777" w:rsidR="00973E8F" w:rsidRPr="00973E8F" w:rsidRDefault="00973E8F" w:rsidP="00973E8F">
      <w:pPr>
        <w:spacing w:after="0" w:line="240" w:lineRule="auto"/>
        <w:jc w:val="both"/>
        <w:rPr>
          <w:rFonts w:ascii="Times New Roman" w:eastAsia="Times New Roman" w:hAnsi="Times New Roman" w:cs="Times New Roman"/>
          <w:b/>
          <w:bCs/>
          <w:i/>
          <w:iCs/>
          <w:color w:val="FF0000"/>
          <w:kern w:val="0"/>
          <w:sz w:val="26"/>
          <w:szCs w:val="26"/>
          <w:lang w:eastAsia="ru-RU"/>
          <w14:ligatures w14:val="none"/>
        </w:rPr>
      </w:pPr>
    </w:p>
    <w:p w14:paraId="4F69C580"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3.2.3.1. Характеристика наиболее перспективных видов агромелиорантов и новых форм комплексных удобрений</w:t>
      </w:r>
    </w:p>
    <w:p w14:paraId="27CAAED8"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В отдаленный период после аварии на ЧАЭС большое значение в практике реабилитационных мероприятий на радиоактивно загрязненных кислых малогумусных почвах сельскохозяйственных угодий придается применению удобрений, содержащих макро – (</w:t>
      </w:r>
      <w:r w:rsidRPr="00973E8F">
        <w:rPr>
          <w:rFonts w:ascii="Times New Roman" w:eastAsia="Calibri" w:hAnsi="Times New Roman" w:cs="Times New Roman"/>
          <w:kern w:val="0"/>
          <w:sz w:val="26"/>
          <w:szCs w:val="26"/>
          <w:lang w:val="en-US" w:eastAsia="x-none"/>
          <w14:ligatures w14:val="none"/>
        </w:rPr>
        <w:t>N</w:t>
      </w: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kern w:val="0"/>
          <w:sz w:val="26"/>
          <w:szCs w:val="26"/>
          <w:lang w:val="en-US" w:eastAsia="x-none"/>
          <w14:ligatures w14:val="none"/>
        </w:rPr>
        <w:t>P</w:t>
      </w:r>
      <w:r w:rsidRPr="00973E8F">
        <w:rPr>
          <w:rFonts w:ascii="Times New Roman" w:eastAsia="Calibri" w:hAnsi="Times New Roman" w:cs="Times New Roman"/>
          <w:kern w:val="0"/>
          <w:sz w:val="26"/>
          <w:szCs w:val="26"/>
          <w:vertAlign w:val="subscript"/>
          <w:lang w:eastAsia="ru-RU"/>
          <w14:ligatures w14:val="none"/>
        </w:rPr>
        <w:t>2</w:t>
      </w:r>
      <w:r w:rsidRPr="00973E8F">
        <w:rPr>
          <w:rFonts w:ascii="Times New Roman" w:eastAsia="Calibri" w:hAnsi="Times New Roman" w:cs="Times New Roman"/>
          <w:kern w:val="0"/>
          <w:sz w:val="26"/>
          <w:szCs w:val="26"/>
          <w:lang w:val="en-US" w:eastAsia="x-none"/>
          <w14:ligatures w14:val="none"/>
        </w:rPr>
        <w:t>O</w:t>
      </w:r>
      <w:r w:rsidRPr="00973E8F">
        <w:rPr>
          <w:rFonts w:ascii="Times New Roman" w:eastAsia="Calibri" w:hAnsi="Times New Roman" w:cs="Times New Roman"/>
          <w:kern w:val="0"/>
          <w:sz w:val="26"/>
          <w:szCs w:val="26"/>
          <w:vertAlign w:val="subscript"/>
          <w:lang w:eastAsia="ru-RU"/>
          <w14:ligatures w14:val="none"/>
        </w:rPr>
        <w:t>5</w:t>
      </w: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kern w:val="0"/>
          <w:sz w:val="26"/>
          <w:szCs w:val="26"/>
          <w:lang w:val="en-US" w:eastAsia="x-none"/>
          <w14:ligatures w14:val="none"/>
        </w:rPr>
        <w:t>K</w:t>
      </w:r>
      <w:r w:rsidRPr="00973E8F">
        <w:rPr>
          <w:rFonts w:ascii="Times New Roman" w:eastAsia="Calibri" w:hAnsi="Times New Roman" w:cs="Times New Roman"/>
          <w:kern w:val="0"/>
          <w:sz w:val="26"/>
          <w:szCs w:val="26"/>
          <w:vertAlign w:val="subscript"/>
          <w:lang w:eastAsia="ru-RU"/>
          <w14:ligatures w14:val="none"/>
        </w:rPr>
        <w:t>2</w:t>
      </w:r>
      <w:r w:rsidRPr="00973E8F">
        <w:rPr>
          <w:rFonts w:ascii="Times New Roman" w:eastAsia="Calibri" w:hAnsi="Times New Roman" w:cs="Times New Roman"/>
          <w:kern w:val="0"/>
          <w:sz w:val="26"/>
          <w:szCs w:val="26"/>
          <w:lang w:val="en-US" w:eastAsia="x-none"/>
          <w14:ligatures w14:val="none"/>
        </w:rPr>
        <w:t>O</w:t>
      </w: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kern w:val="0"/>
          <w:sz w:val="26"/>
          <w:szCs w:val="26"/>
          <w:lang w:val="en-US" w:eastAsia="x-none"/>
          <w14:ligatures w14:val="none"/>
        </w:rPr>
        <w:t>Ca</w:t>
      </w: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kern w:val="0"/>
          <w:sz w:val="26"/>
          <w:szCs w:val="26"/>
          <w:lang w:val="en-US" w:eastAsia="x-none"/>
          <w14:ligatures w14:val="none"/>
        </w:rPr>
        <w:t>Mg</w:t>
      </w:r>
      <w:r w:rsidRPr="00973E8F">
        <w:rPr>
          <w:rFonts w:ascii="Times New Roman" w:eastAsia="Calibri" w:hAnsi="Times New Roman" w:cs="Times New Roman"/>
          <w:kern w:val="0"/>
          <w:sz w:val="26"/>
          <w:szCs w:val="26"/>
          <w:lang w:eastAsia="ru-RU"/>
          <w14:ligatures w14:val="none"/>
        </w:rPr>
        <w:t>) и микроэлементы (</w:t>
      </w:r>
      <w:r w:rsidRPr="00973E8F">
        <w:rPr>
          <w:rFonts w:ascii="Times New Roman" w:eastAsia="Calibri" w:hAnsi="Times New Roman" w:cs="Times New Roman"/>
          <w:kern w:val="0"/>
          <w:sz w:val="26"/>
          <w:szCs w:val="26"/>
          <w:lang w:val="en-US" w:eastAsia="x-none"/>
          <w14:ligatures w14:val="none"/>
        </w:rPr>
        <w:t>B</w:t>
      </w: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kern w:val="0"/>
          <w:sz w:val="26"/>
          <w:szCs w:val="26"/>
          <w:lang w:val="en-US" w:eastAsia="x-none"/>
          <w14:ligatures w14:val="none"/>
        </w:rPr>
        <w:t>Mn</w:t>
      </w: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kern w:val="0"/>
          <w:sz w:val="26"/>
          <w:szCs w:val="26"/>
          <w:lang w:val="en-US" w:eastAsia="x-none"/>
          <w14:ligatures w14:val="none"/>
        </w:rPr>
        <w:t>Mo</w:t>
      </w: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kern w:val="0"/>
          <w:sz w:val="26"/>
          <w:szCs w:val="26"/>
          <w:lang w:val="en-US" w:eastAsia="x-none"/>
          <w14:ligatures w14:val="none"/>
        </w:rPr>
        <w:t>S</w:t>
      </w:r>
      <w:r w:rsidRPr="00973E8F">
        <w:rPr>
          <w:rFonts w:ascii="Times New Roman" w:eastAsia="Calibri" w:hAnsi="Times New Roman" w:cs="Times New Roman"/>
          <w:kern w:val="0"/>
          <w:sz w:val="26"/>
          <w:szCs w:val="26"/>
          <w:lang w:eastAsia="ru-RU"/>
          <w14:ligatures w14:val="none"/>
        </w:rPr>
        <w:t xml:space="preserve"> и др.) и активные гумусовые вещества. Для обоснования перечня наиболее эффективных агромелиорантов и новых комплексных удобрений были исследованы известные и новые агромелиоранты и удобрения, такие как «ФОСАГРО» </w:t>
      </w:r>
      <w:r w:rsidRPr="00973E8F">
        <w:rPr>
          <w:rFonts w:ascii="Times New Roman" w:eastAsia="Calibri" w:hAnsi="Times New Roman" w:cs="Times New Roman"/>
          <w:kern w:val="0"/>
          <w:sz w:val="26"/>
          <w:szCs w:val="26"/>
          <w:lang w:val="en-US" w:eastAsia="x-none"/>
          <w14:ligatures w14:val="none"/>
        </w:rPr>
        <w:t>NPK</w:t>
      </w: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kern w:val="0"/>
          <w:sz w:val="26"/>
          <w:szCs w:val="26"/>
          <w:lang w:val="en-US" w:eastAsia="x-none"/>
          <w14:ligatures w14:val="none"/>
        </w:rPr>
        <w:t>S</w:t>
      </w:r>
      <w:r w:rsidRPr="00973E8F">
        <w:rPr>
          <w:rFonts w:ascii="Times New Roman" w:eastAsia="Calibri" w:hAnsi="Times New Roman" w:cs="Times New Roman"/>
          <w:kern w:val="0"/>
          <w:sz w:val="26"/>
          <w:szCs w:val="26"/>
          <w:lang w:eastAsia="ru-RU"/>
          <w14:ligatures w14:val="none"/>
        </w:rPr>
        <w:t xml:space="preserve">) 8:20:30 (2); «ФОСАГРО» </w:t>
      </w:r>
      <w:r w:rsidRPr="00973E8F">
        <w:rPr>
          <w:rFonts w:ascii="Times New Roman" w:eastAsia="Calibri" w:hAnsi="Times New Roman" w:cs="Times New Roman"/>
          <w:kern w:val="0"/>
          <w:sz w:val="26"/>
          <w:szCs w:val="26"/>
          <w:lang w:val="en-US" w:eastAsia="x-none"/>
          <w14:ligatures w14:val="none"/>
        </w:rPr>
        <w:t>NP</w:t>
      </w: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kern w:val="0"/>
          <w:sz w:val="26"/>
          <w:szCs w:val="26"/>
          <w:lang w:val="en-US" w:eastAsia="x-none"/>
          <w14:ligatures w14:val="none"/>
        </w:rPr>
        <w:t>S</w:t>
      </w:r>
      <w:r w:rsidRPr="00973E8F">
        <w:rPr>
          <w:rFonts w:ascii="Times New Roman" w:eastAsia="Calibri" w:hAnsi="Times New Roman" w:cs="Times New Roman"/>
          <w:kern w:val="0"/>
          <w:sz w:val="26"/>
          <w:szCs w:val="26"/>
          <w:lang w:eastAsia="ru-RU"/>
          <w14:ligatures w14:val="none"/>
        </w:rPr>
        <w:t>) 16:20 (12); доломитовая мука, Калиймаг гранулированный; Боркалимагнезия аммонизированная. Из последних отечественных разработок были выбраны гуминовые препараты для листовой обработки вегетирующих растений и для предпосевной обработки семенного материала: Гумитон, Геотон и Гумистим.</w:t>
      </w:r>
    </w:p>
    <w:p w14:paraId="25A26B2A" w14:textId="77777777" w:rsidR="00973E8F" w:rsidRPr="00973E8F" w:rsidRDefault="00973E8F" w:rsidP="00973E8F">
      <w:pPr>
        <w:spacing w:after="0" w:line="240" w:lineRule="auto"/>
        <w:ind w:firstLine="709"/>
        <w:jc w:val="both"/>
        <w:rPr>
          <w:rFonts w:ascii="Times New Roman" w:eastAsia="Calibri" w:hAnsi="Times New Roman" w:cs="Times New Roman"/>
          <w:b/>
          <w:kern w:val="0"/>
          <w:sz w:val="26"/>
          <w:szCs w:val="26"/>
          <w:lang w:eastAsia="ru-RU"/>
          <w14:ligatures w14:val="none"/>
        </w:rPr>
      </w:pPr>
      <w:r w:rsidRPr="00973E8F">
        <w:rPr>
          <w:rFonts w:ascii="Times New Roman" w:eastAsia="Calibri" w:hAnsi="Times New Roman" w:cs="Times New Roman"/>
          <w:b/>
          <w:kern w:val="0"/>
          <w:sz w:val="26"/>
          <w:szCs w:val="26"/>
          <w:lang w:eastAsia="ru-RU"/>
          <w14:ligatures w14:val="none"/>
        </w:rPr>
        <w:t>1. Доломитовая мука (Агрохимикат)</w:t>
      </w:r>
    </w:p>
    <w:p w14:paraId="62F5E3CD"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Calibri" w:hAnsi="Times New Roman" w:cs="Times New Roman"/>
          <w:spacing w:val="20"/>
          <w:kern w:val="0"/>
          <w:sz w:val="26"/>
          <w:szCs w:val="26"/>
          <w:lang w:eastAsia="ru-RU"/>
          <w14:ligatures w14:val="none"/>
        </w:rPr>
        <w:t xml:space="preserve">Изготовитель: </w:t>
      </w:r>
      <w:r w:rsidRPr="00973E8F">
        <w:rPr>
          <w:rFonts w:ascii="Times New Roman" w:eastAsia="Times New Roman" w:hAnsi="Times New Roman" w:cs="Times New Roman"/>
          <w:kern w:val="0"/>
          <w:sz w:val="26"/>
          <w:szCs w:val="26"/>
          <w:shd w:val="clear" w:color="auto" w:fill="FFFFFF"/>
          <w:lang w:eastAsia="ru-RU"/>
          <w14:ligatures w14:val="none"/>
        </w:rPr>
        <w:t>ООО "СЕЛЬХОЗХИМИЯ +", Брянская область, г. Клинцы</w:t>
      </w:r>
    </w:p>
    <w:p w14:paraId="0E311C7F" w14:textId="77777777" w:rsidR="00973E8F" w:rsidRPr="00973E8F" w:rsidRDefault="00973E8F" w:rsidP="00973E8F">
      <w:pPr>
        <w:spacing w:after="0" w:line="240" w:lineRule="auto"/>
        <w:ind w:firstLine="709"/>
        <w:jc w:val="both"/>
        <w:rPr>
          <w:rFonts w:ascii="Times New Roman" w:eastAsia="Calibri" w:hAnsi="Times New Roman" w:cs="Times New Roman"/>
          <w:bCs/>
          <w:iCs/>
          <w:kern w:val="0"/>
          <w:sz w:val="26"/>
          <w:szCs w:val="26"/>
          <w:lang w:eastAsia="ru-RU"/>
          <w14:ligatures w14:val="none"/>
        </w:rPr>
      </w:pPr>
      <w:r w:rsidRPr="00973E8F">
        <w:rPr>
          <w:rFonts w:ascii="Times New Roman" w:eastAsia="Calibri" w:hAnsi="Times New Roman" w:cs="Times New Roman"/>
          <w:bCs/>
          <w:iCs/>
          <w:kern w:val="0"/>
          <w:sz w:val="26"/>
          <w:szCs w:val="26"/>
          <w:lang w:eastAsia="ru-RU"/>
          <w14:ligatures w14:val="none"/>
        </w:rPr>
        <w:t xml:space="preserve">Доломитовая мука производится из минерала доломит, относящегося к классу карбонатов (формула </w:t>
      </w:r>
      <w:r w:rsidRPr="00973E8F">
        <w:rPr>
          <w:rFonts w:ascii="Times New Roman" w:eastAsia="Calibri" w:hAnsi="Times New Roman" w:cs="Times New Roman"/>
          <w:bCs/>
          <w:iCs/>
          <w:kern w:val="0"/>
          <w:sz w:val="26"/>
          <w:szCs w:val="26"/>
          <w:lang w:val="en-US" w:eastAsia="ru-RU"/>
          <w14:ligatures w14:val="none"/>
        </w:rPr>
        <w:t>CaCO</w:t>
      </w:r>
      <w:r w:rsidRPr="00973E8F">
        <w:rPr>
          <w:rFonts w:ascii="Times New Roman" w:eastAsia="Calibri" w:hAnsi="Times New Roman" w:cs="Times New Roman"/>
          <w:bCs/>
          <w:iCs/>
          <w:kern w:val="0"/>
          <w:sz w:val="26"/>
          <w:szCs w:val="26"/>
          <w:vertAlign w:val="subscript"/>
          <w:lang w:eastAsia="ru-RU"/>
          <w14:ligatures w14:val="none"/>
        </w:rPr>
        <w:t>3</w:t>
      </w:r>
      <w:r w:rsidRPr="00973E8F">
        <w:rPr>
          <w:rFonts w:ascii="Times New Roman" w:eastAsia="Calibri" w:hAnsi="Times New Roman" w:cs="Times New Roman"/>
          <w:kern w:val="0"/>
          <w:sz w:val="26"/>
          <w:szCs w:val="26"/>
          <w:lang w:eastAsia="ru-RU"/>
          <w14:ligatures w14:val="none"/>
        </w:rPr>
        <w:sym w:font="Symbol" w:char="F0D7"/>
      </w:r>
      <w:r w:rsidRPr="00973E8F">
        <w:rPr>
          <w:rFonts w:ascii="Times New Roman" w:eastAsia="Calibri" w:hAnsi="Times New Roman" w:cs="Times New Roman"/>
          <w:bCs/>
          <w:iCs/>
          <w:kern w:val="0"/>
          <w:sz w:val="26"/>
          <w:szCs w:val="26"/>
          <w:lang w:val="en-US" w:eastAsia="ru-RU"/>
          <w14:ligatures w14:val="none"/>
        </w:rPr>
        <w:t>MgCO</w:t>
      </w:r>
      <w:r w:rsidRPr="00973E8F">
        <w:rPr>
          <w:rFonts w:ascii="Times New Roman" w:eastAsia="Calibri" w:hAnsi="Times New Roman" w:cs="Times New Roman"/>
          <w:bCs/>
          <w:iCs/>
          <w:kern w:val="0"/>
          <w:sz w:val="26"/>
          <w:szCs w:val="26"/>
          <w:vertAlign w:val="subscript"/>
          <w:lang w:eastAsia="ru-RU"/>
          <w14:ligatures w14:val="none"/>
        </w:rPr>
        <w:t>3</w:t>
      </w:r>
      <w:r w:rsidRPr="00973E8F">
        <w:rPr>
          <w:rFonts w:ascii="Times New Roman" w:eastAsia="Calibri" w:hAnsi="Times New Roman" w:cs="Times New Roman"/>
          <w:bCs/>
          <w:iCs/>
          <w:kern w:val="0"/>
          <w:sz w:val="26"/>
          <w:szCs w:val="26"/>
          <w:lang w:eastAsia="ru-RU"/>
          <w14:ligatures w14:val="none"/>
        </w:rPr>
        <w:t>), предназначена для известкования кислых почв для нормализации кислотности и улучшения структуры плодородного слоя.</w:t>
      </w:r>
    </w:p>
    <w:p w14:paraId="0D1EF2A1" w14:textId="77777777" w:rsidR="00973E8F" w:rsidRPr="00973E8F" w:rsidRDefault="00973E8F" w:rsidP="00973E8F">
      <w:pPr>
        <w:spacing w:after="0" w:line="240" w:lineRule="auto"/>
        <w:ind w:firstLine="709"/>
        <w:rPr>
          <w:rFonts w:ascii="Times New Roman" w:eastAsia="Calibri" w:hAnsi="Times New Roman" w:cs="Times New Roman"/>
          <w:i/>
          <w:kern w:val="0"/>
          <w:sz w:val="26"/>
          <w:szCs w:val="26"/>
          <w:u w:val="single"/>
          <w:lang w:eastAsia="ru-RU"/>
          <w14:ligatures w14:val="none"/>
        </w:rPr>
      </w:pPr>
      <w:r w:rsidRPr="00973E8F">
        <w:rPr>
          <w:rFonts w:ascii="Times New Roman" w:eastAsia="Calibri" w:hAnsi="Times New Roman" w:cs="Times New Roman"/>
          <w:bCs/>
          <w:i/>
          <w:kern w:val="0"/>
          <w:sz w:val="26"/>
          <w:szCs w:val="26"/>
          <w:lang w:eastAsia="ru-RU"/>
          <w14:ligatures w14:val="none"/>
        </w:rPr>
        <w:t>Элементный состав муки известняковой (доломитовой) марки С</w:t>
      </w:r>
      <w:r w:rsidRPr="00973E8F">
        <w:rPr>
          <w:rFonts w:ascii="Times New Roman" w:eastAsia="Calibri" w:hAnsi="Times New Roman" w:cs="Times New Roman"/>
          <w:bCs/>
          <w:i/>
          <w:kern w:val="0"/>
          <w:sz w:val="26"/>
          <w:szCs w:val="26"/>
          <w:u w:val="single"/>
          <w:lang w:eastAsia="ru-RU"/>
          <w14:ligatures w14:val="none"/>
        </w:rPr>
        <w:t xml:space="preserve"> </w:t>
      </w:r>
      <w:r w:rsidRPr="00973E8F">
        <w:rPr>
          <w:rFonts w:ascii="Times New Roman" w:eastAsia="Calibri" w:hAnsi="Times New Roman" w:cs="Times New Roman"/>
          <w:bCs/>
          <w:i/>
          <w:kern w:val="0"/>
          <w:sz w:val="26"/>
          <w:szCs w:val="26"/>
          <w:u w:val="single"/>
          <w:lang w:eastAsia="ru-RU"/>
          <w14:ligatures w14:val="none"/>
        </w:rPr>
        <w:br/>
      </w:r>
      <w:r w:rsidRPr="00973E8F">
        <w:rPr>
          <w:rFonts w:ascii="Times New Roman" w:eastAsia="Calibri" w:hAnsi="Times New Roman" w:cs="Times New Roman"/>
          <w:i/>
          <w:kern w:val="0"/>
          <w:sz w:val="26"/>
          <w:szCs w:val="26"/>
          <w:lang w:eastAsia="ru-RU"/>
          <w14:ligatures w14:val="none"/>
        </w:rPr>
        <w:t>(% на сухую массу):</w:t>
      </w:r>
    </w:p>
    <w:p w14:paraId="774ED0B1"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суммарная массовая доля карбонатов кальция и магния – 96,4;</w:t>
      </w:r>
    </w:p>
    <w:p w14:paraId="25A91E13"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том числе:</w:t>
      </w:r>
    </w:p>
    <w:p w14:paraId="63F37779"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карбонатов кальция – 46,5;</w:t>
      </w:r>
    </w:p>
    <w:p w14:paraId="0E3B3C1F"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карбонатов магния – 49,9;</w:t>
      </w:r>
    </w:p>
    <w:p w14:paraId="117E189A" w14:textId="77777777" w:rsidR="00973E8F" w:rsidRPr="00973E8F" w:rsidRDefault="00973E8F" w:rsidP="00973E8F">
      <w:pPr>
        <w:spacing w:after="0" w:line="240" w:lineRule="auto"/>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массовая доля влаги – 0,90.</w:t>
      </w:r>
    </w:p>
    <w:p w14:paraId="2D828D49" w14:textId="77777777" w:rsidR="00973E8F" w:rsidRPr="00973E8F" w:rsidRDefault="00973E8F" w:rsidP="00973E8F">
      <w:pPr>
        <w:spacing w:after="0" w:line="240" w:lineRule="auto"/>
        <w:ind w:firstLine="709"/>
        <w:jc w:val="both"/>
        <w:rPr>
          <w:rFonts w:ascii="Times New Roman" w:eastAsia="Calibri" w:hAnsi="Times New Roman" w:cs="Times New Roman"/>
          <w:bCs/>
          <w:i/>
          <w:iCs/>
          <w:kern w:val="0"/>
          <w:sz w:val="26"/>
          <w:szCs w:val="26"/>
          <w:lang w:eastAsia="ru-RU"/>
          <w14:ligatures w14:val="none"/>
        </w:rPr>
      </w:pPr>
      <w:r w:rsidRPr="00973E8F">
        <w:rPr>
          <w:rFonts w:ascii="Times New Roman" w:eastAsia="Calibri" w:hAnsi="Times New Roman" w:cs="Times New Roman"/>
          <w:bCs/>
          <w:i/>
          <w:iCs/>
          <w:kern w:val="0"/>
          <w:sz w:val="26"/>
          <w:szCs w:val="26"/>
          <w:lang w:eastAsia="ru-RU"/>
          <w14:ligatures w14:val="none"/>
        </w:rPr>
        <w:t>Эффективность, дозы внесения</w:t>
      </w:r>
    </w:p>
    <w:p w14:paraId="0472EBFC" w14:textId="77777777" w:rsidR="00973E8F" w:rsidRPr="00973E8F" w:rsidRDefault="00973E8F" w:rsidP="00973E8F">
      <w:pPr>
        <w:spacing w:after="0" w:line="240" w:lineRule="auto"/>
        <w:jc w:val="both"/>
        <w:rPr>
          <w:rFonts w:ascii="Times New Roman" w:eastAsia="Calibri" w:hAnsi="Times New Roman" w:cs="Times New Roman"/>
          <w:bCs/>
          <w:kern w:val="0"/>
          <w:sz w:val="26"/>
          <w:szCs w:val="26"/>
          <w:lang w:eastAsia="ru-RU"/>
          <w14:ligatures w14:val="none"/>
        </w:rPr>
      </w:pPr>
      <w:r w:rsidRPr="00973E8F">
        <w:rPr>
          <w:rFonts w:ascii="Times New Roman" w:eastAsia="Calibri" w:hAnsi="Times New Roman" w:cs="Times New Roman"/>
          <w:bCs/>
          <w:kern w:val="0"/>
          <w:sz w:val="26"/>
          <w:szCs w:val="26"/>
          <w:lang w:eastAsia="ru-RU"/>
          <w14:ligatures w14:val="none"/>
        </w:rPr>
        <w:t>Доза внесения на песчаных и супесчаных почвах – 2,0 т/га.</w:t>
      </w:r>
    </w:p>
    <w:p w14:paraId="47D3DA71" w14:textId="77777777" w:rsidR="00973E8F" w:rsidRPr="00973E8F" w:rsidRDefault="00973E8F" w:rsidP="00973E8F">
      <w:pPr>
        <w:spacing w:after="0" w:line="240" w:lineRule="auto"/>
        <w:jc w:val="both"/>
        <w:rPr>
          <w:rFonts w:ascii="Times New Roman" w:eastAsia="Calibri" w:hAnsi="Times New Roman" w:cs="Times New Roman"/>
          <w:bCs/>
          <w:kern w:val="0"/>
          <w:sz w:val="26"/>
          <w:szCs w:val="26"/>
          <w:lang w:eastAsia="ru-RU"/>
          <w14:ligatures w14:val="none"/>
        </w:rPr>
      </w:pPr>
      <w:r w:rsidRPr="00973E8F">
        <w:rPr>
          <w:rFonts w:ascii="Times New Roman" w:eastAsia="Calibri" w:hAnsi="Times New Roman" w:cs="Times New Roman"/>
          <w:bCs/>
          <w:kern w:val="0"/>
          <w:sz w:val="26"/>
          <w:szCs w:val="26"/>
          <w:lang w:eastAsia="ru-RU"/>
          <w14:ligatures w14:val="none"/>
        </w:rPr>
        <w:t>Эффективность доломитовой муки:</w:t>
      </w:r>
    </w:p>
    <w:p w14:paraId="25700E39" w14:textId="77777777" w:rsidR="00973E8F" w:rsidRPr="00973E8F" w:rsidRDefault="00973E8F" w:rsidP="00973E8F">
      <w:pPr>
        <w:spacing w:after="0" w:line="240" w:lineRule="auto"/>
        <w:jc w:val="both"/>
        <w:rPr>
          <w:rFonts w:ascii="Times New Roman" w:eastAsia="Calibri" w:hAnsi="Times New Roman" w:cs="Times New Roman"/>
          <w:bCs/>
          <w:kern w:val="0"/>
          <w:sz w:val="26"/>
          <w:szCs w:val="26"/>
          <w:lang w:eastAsia="ru-RU"/>
          <w14:ligatures w14:val="none"/>
        </w:rPr>
      </w:pPr>
      <w:r w:rsidRPr="00973E8F">
        <w:rPr>
          <w:rFonts w:ascii="Times New Roman" w:eastAsia="Calibri" w:hAnsi="Times New Roman" w:cs="Times New Roman"/>
          <w:bCs/>
          <w:kern w:val="0"/>
          <w:sz w:val="26"/>
          <w:szCs w:val="26"/>
          <w:lang w:eastAsia="ru-RU"/>
          <w14:ligatures w14:val="none"/>
        </w:rPr>
        <w:t>- стабилизирует кислотность почв;</w:t>
      </w:r>
    </w:p>
    <w:p w14:paraId="56DE6D22" w14:textId="77777777" w:rsidR="00973E8F" w:rsidRPr="00973E8F" w:rsidRDefault="00973E8F" w:rsidP="00973E8F">
      <w:pPr>
        <w:spacing w:after="0" w:line="240" w:lineRule="auto"/>
        <w:jc w:val="both"/>
        <w:rPr>
          <w:rFonts w:ascii="Times New Roman" w:eastAsia="Calibri" w:hAnsi="Times New Roman" w:cs="Times New Roman"/>
          <w:bCs/>
          <w:iCs/>
          <w:kern w:val="0"/>
          <w:sz w:val="26"/>
          <w:szCs w:val="26"/>
          <w:lang w:eastAsia="ru-RU"/>
          <w14:ligatures w14:val="none"/>
        </w:rPr>
      </w:pPr>
      <w:r w:rsidRPr="00973E8F">
        <w:rPr>
          <w:rFonts w:ascii="Times New Roman" w:eastAsia="Calibri" w:hAnsi="Times New Roman" w:cs="Times New Roman"/>
          <w:kern w:val="0"/>
          <w:sz w:val="26"/>
          <w:szCs w:val="26"/>
          <w:shd w:val="clear" w:color="auto" w:fill="FFFFFF"/>
          <w:lang w:eastAsia="ru-RU"/>
          <w14:ligatures w14:val="none"/>
        </w:rPr>
        <w:t>- обогащает почвы минеральными соединениями, способствует повышению содержания кальция и восстановлению запаса питательных элементов;</w:t>
      </w:r>
    </w:p>
    <w:p w14:paraId="2E0D95AF" w14:textId="77777777" w:rsidR="00973E8F" w:rsidRPr="00973E8F" w:rsidRDefault="00973E8F" w:rsidP="00973E8F">
      <w:pPr>
        <w:spacing w:after="0" w:line="240" w:lineRule="auto"/>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xml:space="preserve"> – повышает эффективность использования применяемых минеральных и органических удобрений;</w:t>
      </w:r>
    </w:p>
    <w:p w14:paraId="5A34165E" w14:textId="77777777" w:rsidR="00973E8F" w:rsidRPr="00973E8F" w:rsidRDefault="00973E8F" w:rsidP="00973E8F">
      <w:pPr>
        <w:spacing w:after="0" w:line="240" w:lineRule="auto"/>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xml:space="preserve"> – повышает урожайность культур.</w:t>
      </w:r>
    </w:p>
    <w:p w14:paraId="1B4AEC0B" w14:textId="77777777" w:rsidR="00973E8F" w:rsidRPr="00973E8F" w:rsidRDefault="00973E8F" w:rsidP="00973E8F">
      <w:pPr>
        <w:spacing w:after="0" w:line="240" w:lineRule="auto"/>
        <w:ind w:firstLine="709"/>
        <w:jc w:val="both"/>
        <w:rPr>
          <w:rFonts w:ascii="Times New Roman" w:eastAsia="Calibri" w:hAnsi="Times New Roman" w:cs="Times New Roman"/>
          <w:b/>
          <w:kern w:val="0"/>
          <w:sz w:val="26"/>
          <w:szCs w:val="26"/>
          <w:lang w:eastAsia="ru-RU"/>
          <w14:ligatures w14:val="none"/>
        </w:rPr>
      </w:pPr>
      <w:r w:rsidRPr="00973E8F">
        <w:rPr>
          <w:rFonts w:ascii="Times New Roman" w:eastAsia="Calibri" w:hAnsi="Times New Roman" w:cs="Times New Roman"/>
          <w:b/>
          <w:kern w:val="0"/>
          <w:sz w:val="26"/>
          <w:szCs w:val="26"/>
          <w:lang w:eastAsia="ru-RU"/>
          <w14:ligatures w14:val="none"/>
        </w:rPr>
        <w:t>2. Калимаг гранулированный</w:t>
      </w:r>
    </w:p>
    <w:p w14:paraId="244E17F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Calibri" w:hAnsi="Times New Roman" w:cs="Times New Roman"/>
          <w:spacing w:val="20"/>
          <w:kern w:val="0"/>
          <w:sz w:val="26"/>
          <w:szCs w:val="26"/>
          <w:lang w:eastAsia="ru-RU"/>
          <w14:ligatures w14:val="none"/>
        </w:rPr>
        <w:t xml:space="preserve">Изготовитель: </w:t>
      </w:r>
      <w:r w:rsidRPr="00973E8F">
        <w:rPr>
          <w:rFonts w:ascii="Times New Roman" w:eastAsia="Times New Roman" w:hAnsi="Times New Roman" w:cs="Times New Roman"/>
          <w:kern w:val="0"/>
          <w:sz w:val="26"/>
          <w:szCs w:val="26"/>
          <w:lang w:eastAsia="ru-RU"/>
          <w14:ligatures w14:val="none"/>
        </w:rPr>
        <w:t>ООО «ЦТК», Брянская обл., г. Дятьково</w:t>
      </w:r>
    </w:p>
    <w:p w14:paraId="62F9705C"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shd w:val="clear" w:color="auto" w:fill="FFFFFF"/>
          <w:lang w:eastAsia="ru-RU"/>
          <w14:ligatures w14:val="none"/>
        </w:rPr>
        <w:t>Калимаг</w:t>
      </w:r>
      <w:r w:rsidRPr="00973E8F">
        <w:rPr>
          <w:rFonts w:ascii="Times New Roman" w:eastAsia="Calibri" w:hAnsi="Times New Roman" w:cs="Times New Roman"/>
          <w:kern w:val="0"/>
          <w:sz w:val="26"/>
          <w:szCs w:val="26"/>
          <w:lang w:eastAsia="ru-RU"/>
          <w14:ligatures w14:val="none"/>
        </w:rPr>
        <w:t xml:space="preserve"> - гранулированное калийно-магниевое удобрение</w:t>
      </w:r>
      <w:r w:rsidRPr="00973E8F">
        <w:rPr>
          <w:rFonts w:ascii="Times New Roman" w:eastAsia="Calibri" w:hAnsi="Times New Roman" w:cs="Times New Roman"/>
          <w:kern w:val="0"/>
          <w:sz w:val="26"/>
          <w:szCs w:val="26"/>
          <w:shd w:val="clear" w:color="auto" w:fill="FFFFFF"/>
          <w:lang w:eastAsia="ru-RU"/>
          <w14:ligatures w14:val="none"/>
        </w:rPr>
        <w:t xml:space="preserve">. </w:t>
      </w:r>
      <w:r w:rsidRPr="00973E8F">
        <w:rPr>
          <w:rFonts w:ascii="Times New Roman" w:eastAsia="Calibri" w:hAnsi="Times New Roman" w:cs="Times New Roman"/>
          <w:kern w:val="0"/>
          <w:sz w:val="26"/>
          <w:szCs w:val="26"/>
          <w:lang w:eastAsia="ru-RU"/>
          <w14:ligatures w14:val="none"/>
        </w:rPr>
        <w:t>По химическому составу представляет собой смесь хлорида калия, магния, кальция и натрия.</w:t>
      </w:r>
    </w:p>
    <w:p w14:paraId="16586446" w14:textId="77777777" w:rsidR="00973E8F" w:rsidRPr="00973E8F" w:rsidRDefault="00973E8F" w:rsidP="00973E8F">
      <w:pPr>
        <w:spacing w:after="0" w:line="240" w:lineRule="auto"/>
        <w:ind w:firstLine="709"/>
        <w:jc w:val="both"/>
        <w:rPr>
          <w:rFonts w:ascii="Times New Roman" w:eastAsia="Calibri" w:hAnsi="Times New Roman" w:cs="Times New Roman"/>
          <w:bCs/>
          <w:i/>
          <w:kern w:val="0"/>
          <w:sz w:val="26"/>
          <w:szCs w:val="26"/>
          <w:lang w:eastAsia="ru-RU"/>
          <w14:ligatures w14:val="none"/>
        </w:rPr>
      </w:pPr>
      <w:r w:rsidRPr="00973E8F">
        <w:rPr>
          <w:rFonts w:ascii="Times New Roman" w:eastAsia="Calibri" w:hAnsi="Times New Roman" w:cs="Times New Roman"/>
          <w:bCs/>
          <w:i/>
          <w:kern w:val="0"/>
          <w:sz w:val="26"/>
          <w:szCs w:val="26"/>
          <w:lang w:eastAsia="ru-RU"/>
          <w14:ligatures w14:val="none"/>
        </w:rPr>
        <w:t>Элементный состав Калиймага гранулированного, в %:</w:t>
      </w:r>
    </w:p>
    <w:p w14:paraId="580B85A7" w14:textId="77777777" w:rsidR="00973E8F" w:rsidRPr="00973E8F" w:rsidRDefault="00973E8F" w:rsidP="00973E8F">
      <w:pPr>
        <w:spacing w:after="0" w:line="240" w:lineRule="auto"/>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массовая доля воды - 1,3;</w:t>
      </w:r>
    </w:p>
    <w:p w14:paraId="4D1348A9" w14:textId="77777777" w:rsidR="00973E8F" w:rsidRPr="00973E8F" w:rsidRDefault="00973E8F" w:rsidP="00973E8F">
      <w:pPr>
        <w:spacing w:after="0" w:line="240" w:lineRule="auto"/>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массовая доля хлористого калия (</w:t>
      </w:r>
      <w:r w:rsidRPr="00973E8F">
        <w:rPr>
          <w:rFonts w:ascii="Times New Roman" w:eastAsia="Calibri" w:hAnsi="Times New Roman" w:cs="Times New Roman"/>
          <w:kern w:val="0"/>
          <w:sz w:val="26"/>
          <w:szCs w:val="26"/>
          <w:lang w:val="en-US" w:eastAsia="x-none"/>
          <w14:ligatures w14:val="none"/>
        </w:rPr>
        <w:t>KCl</w:t>
      </w:r>
      <w:r w:rsidRPr="00973E8F">
        <w:rPr>
          <w:rFonts w:ascii="Times New Roman" w:eastAsia="Calibri" w:hAnsi="Times New Roman" w:cs="Times New Roman"/>
          <w:kern w:val="0"/>
          <w:sz w:val="26"/>
          <w:szCs w:val="26"/>
          <w:lang w:eastAsia="ru-RU"/>
          <w14:ligatures w14:val="none"/>
        </w:rPr>
        <w:t xml:space="preserve">) в пересчете на </w:t>
      </w:r>
      <w:r w:rsidRPr="00973E8F">
        <w:rPr>
          <w:rFonts w:ascii="Times New Roman" w:eastAsia="Calibri" w:hAnsi="Times New Roman" w:cs="Times New Roman"/>
          <w:kern w:val="0"/>
          <w:sz w:val="26"/>
          <w:szCs w:val="26"/>
          <w:lang w:val="en-US" w:eastAsia="x-none"/>
          <w14:ligatures w14:val="none"/>
        </w:rPr>
        <w:t>K</w:t>
      </w:r>
      <w:r w:rsidRPr="00973E8F">
        <w:rPr>
          <w:rFonts w:ascii="Times New Roman" w:eastAsia="Calibri" w:hAnsi="Times New Roman" w:cs="Times New Roman"/>
          <w:kern w:val="0"/>
          <w:sz w:val="26"/>
          <w:szCs w:val="26"/>
          <w:vertAlign w:val="subscript"/>
          <w:lang w:eastAsia="ru-RU"/>
          <w14:ligatures w14:val="none"/>
        </w:rPr>
        <w:t>2</w:t>
      </w:r>
      <w:r w:rsidRPr="00973E8F">
        <w:rPr>
          <w:rFonts w:ascii="Times New Roman" w:eastAsia="Calibri" w:hAnsi="Times New Roman" w:cs="Times New Roman"/>
          <w:kern w:val="0"/>
          <w:sz w:val="26"/>
          <w:szCs w:val="26"/>
          <w:lang w:val="en-US" w:eastAsia="x-none"/>
          <w14:ligatures w14:val="none"/>
        </w:rPr>
        <w:t>O</w:t>
      </w:r>
      <w:r w:rsidRPr="00973E8F">
        <w:rPr>
          <w:rFonts w:ascii="Times New Roman" w:eastAsia="Calibri" w:hAnsi="Times New Roman" w:cs="Times New Roman"/>
          <w:kern w:val="0"/>
          <w:sz w:val="26"/>
          <w:szCs w:val="26"/>
          <w:lang w:eastAsia="x-none"/>
          <w14:ligatures w14:val="none"/>
        </w:rPr>
        <w:t xml:space="preserve"> -</w:t>
      </w:r>
      <w:r w:rsidRPr="00973E8F">
        <w:rPr>
          <w:rFonts w:ascii="Times New Roman" w:eastAsia="Calibri" w:hAnsi="Times New Roman" w:cs="Times New Roman"/>
          <w:kern w:val="0"/>
          <w:sz w:val="26"/>
          <w:szCs w:val="26"/>
          <w:lang w:eastAsia="ru-RU"/>
          <w14:ligatures w14:val="none"/>
        </w:rPr>
        <w:tab/>
        <w:t xml:space="preserve"> 46,8;</w:t>
      </w:r>
    </w:p>
    <w:p w14:paraId="77D751EF" w14:textId="77777777" w:rsidR="00973E8F" w:rsidRPr="00973E8F" w:rsidRDefault="00973E8F" w:rsidP="00973E8F">
      <w:pPr>
        <w:spacing w:after="0" w:line="240" w:lineRule="auto"/>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xml:space="preserve">массовая доля хлористого </w:t>
      </w:r>
      <w:r w:rsidRPr="00973E8F">
        <w:rPr>
          <w:rFonts w:ascii="Times New Roman" w:eastAsia="Calibri" w:hAnsi="Times New Roman" w:cs="Times New Roman"/>
          <w:kern w:val="0"/>
          <w:sz w:val="26"/>
          <w:szCs w:val="26"/>
          <w:lang w:val="en-US" w:eastAsia="x-none"/>
          <w14:ligatures w14:val="none"/>
        </w:rPr>
        <w:t>Mg</w:t>
      </w: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kern w:val="0"/>
          <w:sz w:val="26"/>
          <w:szCs w:val="26"/>
          <w:lang w:val="en-US" w:eastAsia="x-none"/>
          <w14:ligatures w14:val="none"/>
        </w:rPr>
        <w:t>MgCl</w:t>
      </w:r>
      <w:r w:rsidRPr="00973E8F">
        <w:rPr>
          <w:rFonts w:ascii="Times New Roman" w:eastAsia="Calibri" w:hAnsi="Times New Roman" w:cs="Times New Roman"/>
          <w:kern w:val="0"/>
          <w:sz w:val="26"/>
          <w:szCs w:val="26"/>
          <w:vertAlign w:val="subscript"/>
          <w:lang w:eastAsia="ru-RU"/>
          <w14:ligatures w14:val="none"/>
        </w:rPr>
        <w:t>2</w:t>
      </w:r>
      <w:r w:rsidRPr="00973E8F">
        <w:rPr>
          <w:rFonts w:ascii="Times New Roman" w:eastAsia="Calibri" w:hAnsi="Times New Roman" w:cs="Times New Roman"/>
          <w:kern w:val="0"/>
          <w:sz w:val="26"/>
          <w:szCs w:val="26"/>
          <w:lang w:eastAsia="ru-RU"/>
          <w14:ligatures w14:val="none"/>
        </w:rPr>
        <w:t>) - 4,8.</w:t>
      </w:r>
    </w:p>
    <w:p w14:paraId="1A6F3629" w14:textId="77777777" w:rsidR="00973E8F" w:rsidRPr="00973E8F" w:rsidRDefault="00973E8F" w:rsidP="00973E8F">
      <w:pPr>
        <w:spacing w:after="0" w:line="240" w:lineRule="auto"/>
        <w:ind w:firstLine="709"/>
        <w:jc w:val="both"/>
        <w:rPr>
          <w:rFonts w:ascii="Times New Roman" w:eastAsia="Calibri" w:hAnsi="Times New Roman" w:cs="Times New Roman"/>
          <w:i/>
          <w:iCs/>
          <w:kern w:val="0"/>
          <w:sz w:val="26"/>
          <w:szCs w:val="26"/>
          <w:lang w:eastAsia="ru-RU"/>
          <w14:ligatures w14:val="none"/>
        </w:rPr>
      </w:pPr>
      <w:r w:rsidRPr="00973E8F">
        <w:rPr>
          <w:rFonts w:ascii="Times New Roman" w:eastAsia="Calibri" w:hAnsi="Times New Roman" w:cs="Times New Roman"/>
          <w:i/>
          <w:iCs/>
          <w:kern w:val="0"/>
          <w:sz w:val="26"/>
          <w:szCs w:val="26"/>
          <w:lang w:eastAsia="ru-RU"/>
          <w14:ligatures w14:val="none"/>
        </w:rPr>
        <w:t>Эффективность</w:t>
      </w:r>
    </w:p>
    <w:p w14:paraId="377D91F2"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Рекомендован для использования под все культуры, а также для их корневой подкормки. Для картофеля, подсолнечника, свеклы, капусты, овса и рапса (как зимних кормов), силосных культур (смешанного посева «горох-овес-подсолнечник») применение удобрения предпочтительнее хлористого калия для повышения и урожайности, и пищевой ценности продукции.</w:t>
      </w:r>
    </w:p>
    <w:p w14:paraId="6754BC97"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Наилучшие результаты дает использования данного удобрения на почвах легкого механического состава - песчаных, супесчаных и легкосуглинистых. На дерново-подзолистых супесчаных почвах эффективно применение Калимага для корнеплодов и овощей, силосных, зерновых и кормовых культур. Сроки внесения – основное до посева (осень – весна) и в подкормках. Расход удобрения (0,4 т/га) зависит от времени внесения и особенностей подкармливаемых растений.</w:t>
      </w:r>
    </w:p>
    <w:p w14:paraId="38D3D83A" w14:textId="77777777" w:rsidR="00973E8F" w:rsidRPr="00973E8F" w:rsidRDefault="00973E8F" w:rsidP="00973E8F">
      <w:pPr>
        <w:spacing w:after="0" w:line="240" w:lineRule="auto"/>
        <w:ind w:firstLine="709"/>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3. Боркалимагнезия аммонизированная (гранулированная удобрительная смесь)</w:t>
      </w:r>
    </w:p>
    <w:p w14:paraId="321B0E1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Calibri" w:hAnsi="Times New Roman" w:cs="Times New Roman"/>
          <w:spacing w:val="20"/>
          <w:kern w:val="0"/>
          <w:sz w:val="26"/>
          <w:szCs w:val="26"/>
          <w:lang w:eastAsia="ru-RU"/>
          <w14:ligatures w14:val="none"/>
        </w:rPr>
        <w:t xml:space="preserve">Изготовитель: </w:t>
      </w:r>
      <w:r w:rsidRPr="00973E8F">
        <w:rPr>
          <w:rFonts w:ascii="Times New Roman" w:eastAsia="Times New Roman" w:hAnsi="Times New Roman" w:cs="Times New Roman"/>
          <w:kern w:val="0"/>
          <w:sz w:val="26"/>
          <w:szCs w:val="26"/>
          <w:lang w:eastAsia="ru-RU"/>
          <w14:ligatures w14:val="none"/>
        </w:rPr>
        <w:t>ООО «АИП-ФОСФАТЫ», г. Брянск.</w:t>
      </w:r>
    </w:p>
    <w:p w14:paraId="52F7C30C" w14:textId="77777777" w:rsidR="00973E8F" w:rsidRPr="00973E8F" w:rsidRDefault="00973E8F" w:rsidP="00973E8F">
      <w:pPr>
        <w:spacing w:after="0" w:line="240" w:lineRule="auto"/>
        <w:ind w:firstLine="709"/>
        <w:jc w:val="both"/>
        <w:rPr>
          <w:rFonts w:ascii="Times New Roman" w:eastAsia="Calibri" w:hAnsi="Times New Roman" w:cs="Times New Roman"/>
          <w:b/>
          <w:bCs/>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Боркалимагнезия - комплексное смешанное удобрение на основе доломитовой муки, калия хлористого, сульфата аммония и бора.</w:t>
      </w:r>
      <w:r w:rsidRPr="00973E8F">
        <w:rPr>
          <w:rFonts w:ascii="Times New Roman" w:eastAsia="Calibri" w:hAnsi="Times New Roman" w:cs="Times New Roman"/>
          <w:b/>
          <w:bCs/>
          <w:kern w:val="0"/>
          <w:sz w:val="26"/>
          <w:szCs w:val="26"/>
          <w:lang w:eastAsia="ru-RU"/>
          <w14:ligatures w14:val="none"/>
        </w:rPr>
        <w:t xml:space="preserve"> Содержит калий, кальций, бор, магний, кремний, которые участвуют в различных физико-химических процессах почвы и растений. Рационально использовать как мелиорант для известкования и калиевания почв.</w:t>
      </w:r>
    </w:p>
    <w:p w14:paraId="06027C87" w14:textId="77777777" w:rsidR="00973E8F" w:rsidRPr="00973E8F" w:rsidRDefault="00973E8F" w:rsidP="00973E8F">
      <w:pPr>
        <w:spacing w:after="0" w:line="240" w:lineRule="auto"/>
        <w:ind w:firstLine="709"/>
        <w:jc w:val="both"/>
        <w:rPr>
          <w:rFonts w:ascii="Times New Roman" w:eastAsia="Calibri" w:hAnsi="Times New Roman" w:cs="Times New Roman"/>
          <w:i/>
          <w:iCs/>
          <w:kern w:val="0"/>
          <w:sz w:val="26"/>
          <w:szCs w:val="26"/>
          <w:lang w:eastAsia="ru-RU"/>
          <w14:ligatures w14:val="none"/>
        </w:rPr>
      </w:pPr>
      <w:r w:rsidRPr="00973E8F">
        <w:rPr>
          <w:rFonts w:ascii="Times New Roman" w:eastAsia="Calibri" w:hAnsi="Times New Roman" w:cs="Times New Roman"/>
          <w:bCs/>
          <w:i/>
          <w:kern w:val="0"/>
          <w:sz w:val="26"/>
          <w:szCs w:val="26"/>
          <w:lang w:eastAsia="ru-RU"/>
          <w14:ligatures w14:val="none"/>
        </w:rPr>
        <w:t xml:space="preserve">Элементный состав </w:t>
      </w:r>
      <w:r w:rsidRPr="00973E8F">
        <w:rPr>
          <w:rFonts w:ascii="Times New Roman" w:eastAsia="Calibri" w:hAnsi="Times New Roman" w:cs="Times New Roman"/>
          <w:i/>
          <w:iCs/>
          <w:kern w:val="0"/>
          <w:sz w:val="26"/>
          <w:szCs w:val="26"/>
          <w:lang w:eastAsia="ru-RU"/>
          <w14:ligatures w14:val="none"/>
        </w:rPr>
        <w:t>Боркалимагнезия марки А:</w:t>
      </w:r>
    </w:p>
    <w:p w14:paraId="2870005D" w14:textId="77777777" w:rsidR="00973E8F" w:rsidRPr="00973E8F" w:rsidRDefault="00973E8F" w:rsidP="00973E8F">
      <w:pPr>
        <w:spacing w:after="0" w:line="240" w:lineRule="auto"/>
        <w:jc w:val="both"/>
        <w:rPr>
          <w:rFonts w:ascii="Times New Roman" w:eastAsia="Calibri" w:hAnsi="Times New Roman" w:cs="Times New Roman"/>
          <w:bCs/>
          <w:i/>
          <w:iCs/>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Содержание элементов питания, %</w:t>
      </w:r>
    </w:p>
    <w:p w14:paraId="6BCAC7E6" w14:textId="77777777" w:rsidR="00973E8F" w:rsidRPr="00973E8F" w:rsidRDefault="00973E8F" w:rsidP="00973E8F">
      <w:pPr>
        <w:spacing w:after="0" w:line="240" w:lineRule="auto"/>
        <w:jc w:val="both"/>
        <w:rPr>
          <w:rFonts w:ascii="Times New Roman" w:eastAsia="Times New Roman" w:hAnsi="Times New Roman" w:cs="Times New Roman"/>
          <w:bCs/>
          <w:i/>
          <w:iCs/>
          <w:kern w:val="0"/>
          <w:sz w:val="26"/>
          <w:szCs w:val="26"/>
          <w:lang w:eastAsia="ru-RU"/>
          <w14:ligatures w14:val="none"/>
        </w:rPr>
      </w:pPr>
      <w:r w:rsidRPr="00973E8F">
        <w:rPr>
          <w:rFonts w:ascii="Times New Roman" w:eastAsia="Times New Roman" w:hAnsi="Times New Roman" w:cs="Times New Roman"/>
          <w:kern w:val="0"/>
          <w:sz w:val="26"/>
          <w:szCs w:val="26"/>
          <w:lang w:val="en-US" w:eastAsia="ru-RU"/>
          <w14:ligatures w14:val="none"/>
        </w:rPr>
        <w:t>MgO</w:t>
      </w:r>
      <w:r w:rsidRPr="00973E8F">
        <w:rPr>
          <w:rFonts w:ascii="Times New Roman" w:eastAsia="Times New Roman" w:hAnsi="Times New Roman" w:cs="Times New Roman"/>
          <w:kern w:val="0"/>
          <w:sz w:val="26"/>
          <w:szCs w:val="26"/>
          <w:lang w:eastAsia="ru-RU"/>
          <w14:ligatures w14:val="none"/>
        </w:rPr>
        <w:t xml:space="preserve"> – 11; </w:t>
      </w:r>
      <w:r w:rsidRPr="00973E8F">
        <w:rPr>
          <w:rFonts w:ascii="Times New Roman" w:eastAsia="Times New Roman" w:hAnsi="Times New Roman" w:cs="Times New Roman"/>
          <w:kern w:val="0"/>
          <w:sz w:val="26"/>
          <w:szCs w:val="26"/>
          <w:lang w:val="en-US" w:eastAsia="ru-RU"/>
          <w14:ligatures w14:val="none"/>
        </w:rPr>
        <w:t>CaO</w:t>
      </w:r>
      <w:r w:rsidRPr="00973E8F">
        <w:rPr>
          <w:rFonts w:ascii="Times New Roman" w:eastAsia="Times New Roman" w:hAnsi="Times New Roman" w:cs="Times New Roman"/>
          <w:kern w:val="0"/>
          <w:sz w:val="26"/>
          <w:szCs w:val="26"/>
          <w:lang w:eastAsia="ru-RU"/>
          <w14:ligatures w14:val="none"/>
        </w:rPr>
        <w:t xml:space="preserve"> – 12; </w:t>
      </w:r>
      <w:r w:rsidRPr="00973E8F">
        <w:rPr>
          <w:rFonts w:ascii="Times New Roman" w:eastAsia="Times New Roman" w:hAnsi="Times New Roman" w:cs="Times New Roman"/>
          <w:kern w:val="0"/>
          <w:sz w:val="26"/>
          <w:szCs w:val="26"/>
          <w:lang w:val="en-US" w:eastAsia="ru-RU"/>
          <w14:ligatures w14:val="none"/>
        </w:rPr>
        <w:t>K</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val="en-US" w:eastAsia="ru-RU"/>
          <w14:ligatures w14:val="none"/>
        </w:rPr>
        <w:t>O</w:t>
      </w:r>
      <w:r w:rsidRPr="00973E8F">
        <w:rPr>
          <w:rFonts w:ascii="Times New Roman" w:eastAsia="Times New Roman" w:hAnsi="Times New Roman" w:cs="Times New Roman"/>
          <w:kern w:val="0"/>
          <w:sz w:val="26"/>
          <w:szCs w:val="26"/>
          <w:lang w:eastAsia="ru-RU"/>
          <w14:ligatures w14:val="none"/>
        </w:rPr>
        <w:t xml:space="preserve"> – 12; </w:t>
      </w:r>
      <w:r w:rsidRPr="00973E8F">
        <w:rPr>
          <w:rFonts w:ascii="Times New Roman" w:eastAsia="Times New Roman" w:hAnsi="Times New Roman" w:cs="Times New Roman"/>
          <w:kern w:val="0"/>
          <w:sz w:val="26"/>
          <w:szCs w:val="26"/>
          <w:lang w:val="en-US" w:eastAsia="ru-RU"/>
          <w14:ligatures w14:val="none"/>
        </w:rPr>
        <w:t>N</w:t>
      </w:r>
      <w:r w:rsidRPr="00973E8F">
        <w:rPr>
          <w:rFonts w:ascii="Times New Roman" w:eastAsia="Times New Roman" w:hAnsi="Times New Roman" w:cs="Times New Roman"/>
          <w:kern w:val="0"/>
          <w:sz w:val="26"/>
          <w:szCs w:val="26"/>
          <w:lang w:eastAsia="ru-RU"/>
          <w14:ligatures w14:val="none"/>
        </w:rPr>
        <w:t xml:space="preserve"> – 4; </w:t>
      </w:r>
      <w:r w:rsidRPr="00973E8F">
        <w:rPr>
          <w:rFonts w:ascii="Times New Roman" w:eastAsia="Times New Roman" w:hAnsi="Times New Roman" w:cs="Times New Roman"/>
          <w:kern w:val="0"/>
          <w:sz w:val="26"/>
          <w:szCs w:val="26"/>
          <w:lang w:val="en-US" w:eastAsia="ru-RU"/>
          <w14:ligatures w14:val="none"/>
        </w:rPr>
        <w:t>B</w:t>
      </w:r>
      <w:r w:rsidRPr="00973E8F">
        <w:rPr>
          <w:rFonts w:ascii="Times New Roman" w:eastAsia="Times New Roman" w:hAnsi="Times New Roman" w:cs="Times New Roman"/>
          <w:kern w:val="0"/>
          <w:sz w:val="26"/>
          <w:szCs w:val="26"/>
          <w:lang w:eastAsia="ru-RU"/>
          <w14:ligatures w14:val="none"/>
        </w:rPr>
        <w:t xml:space="preserve"> – 0,25; </w:t>
      </w:r>
      <w:r w:rsidRPr="00973E8F">
        <w:rPr>
          <w:rFonts w:ascii="Times New Roman" w:eastAsia="Times New Roman" w:hAnsi="Times New Roman" w:cs="Times New Roman"/>
          <w:kern w:val="0"/>
          <w:sz w:val="26"/>
          <w:szCs w:val="26"/>
          <w:lang w:val="en-US" w:eastAsia="ru-RU"/>
          <w14:ligatures w14:val="none"/>
        </w:rPr>
        <w:t>Si</w:t>
      </w:r>
      <w:r w:rsidRPr="00973E8F">
        <w:rPr>
          <w:rFonts w:ascii="Times New Roman" w:eastAsia="Times New Roman" w:hAnsi="Times New Roman" w:cs="Times New Roman"/>
          <w:kern w:val="0"/>
          <w:sz w:val="26"/>
          <w:szCs w:val="26"/>
          <w:lang w:eastAsia="ru-RU"/>
          <w14:ligatures w14:val="none"/>
        </w:rPr>
        <w:t xml:space="preserve"> – 2</w:t>
      </w:r>
    </w:p>
    <w:p w14:paraId="5D63B3C5" w14:textId="77777777" w:rsidR="00973E8F" w:rsidRPr="00973E8F" w:rsidRDefault="00973E8F" w:rsidP="00973E8F">
      <w:pPr>
        <w:spacing w:after="0" w:line="240" w:lineRule="auto"/>
        <w:ind w:firstLine="709"/>
        <w:jc w:val="both"/>
        <w:rPr>
          <w:rFonts w:ascii="Times New Roman" w:eastAsia="Calibri" w:hAnsi="Times New Roman" w:cs="Times New Roman"/>
          <w:i/>
          <w:kern w:val="0"/>
          <w:sz w:val="26"/>
          <w:szCs w:val="26"/>
          <w:lang w:eastAsia="ru-RU"/>
          <w14:ligatures w14:val="none"/>
        </w:rPr>
      </w:pPr>
      <w:r w:rsidRPr="00973E8F">
        <w:rPr>
          <w:rFonts w:ascii="Times New Roman" w:eastAsia="Calibri" w:hAnsi="Times New Roman" w:cs="Times New Roman"/>
          <w:b/>
          <w:bCs/>
          <w:i/>
          <w:kern w:val="0"/>
          <w:sz w:val="26"/>
          <w:szCs w:val="26"/>
          <w:lang w:eastAsia="ru-RU"/>
          <w14:ligatures w14:val="none"/>
        </w:rPr>
        <w:t xml:space="preserve">Эффективность, дозы применения </w:t>
      </w:r>
    </w:p>
    <w:p w14:paraId="54F47816" w14:textId="77777777" w:rsidR="00973E8F" w:rsidRPr="00973E8F" w:rsidRDefault="00973E8F" w:rsidP="00973E8F">
      <w:pPr>
        <w:spacing w:after="0" w:line="240" w:lineRule="auto"/>
        <w:ind w:firstLine="709"/>
        <w:jc w:val="both"/>
        <w:rPr>
          <w:rFonts w:ascii="Times New Roman" w:eastAsia="Calibri" w:hAnsi="Times New Roman" w:cs="Times New Roman"/>
          <w:iCs/>
          <w:kern w:val="0"/>
          <w:sz w:val="26"/>
          <w:szCs w:val="26"/>
          <w:lang w:eastAsia="ru-RU"/>
          <w14:ligatures w14:val="none"/>
        </w:rPr>
      </w:pPr>
      <w:r w:rsidRPr="00973E8F">
        <w:rPr>
          <w:rFonts w:ascii="Times New Roman" w:eastAsia="Calibri" w:hAnsi="Times New Roman" w:cs="Times New Roman"/>
          <w:b/>
          <w:bCs/>
          <w:iCs/>
          <w:kern w:val="0"/>
          <w:sz w:val="26"/>
          <w:szCs w:val="26"/>
          <w:lang w:eastAsia="ru-RU"/>
          <w14:ligatures w14:val="none"/>
        </w:rPr>
        <w:t>Боркалимагнезию можно использовать под все сельскохозяйственные культуры на всех типах почв. Хорошо использовать под зерновые и зернобобовые культуры, многолетние и однолетние травы, лен, кормовые культуры и многолетние насаждения. Повышает урожайность и качество продукции при применении под сахарную свеклу, картофель и овощи.</w:t>
      </w:r>
    </w:p>
    <w:p w14:paraId="41AFD6EF" w14:textId="77777777" w:rsidR="00973E8F" w:rsidRPr="00973E8F" w:rsidRDefault="00973E8F" w:rsidP="00973E8F">
      <w:pPr>
        <w:spacing w:after="0" w:line="240" w:lineRule="auto"/>
        <w:ind w:firstLine="709"/>
        <w:jc w:val="both"/>
        <w:rPr>
          <w:rFonts w:ascii="Times New Roman" w:eastAsia="Calibri" w:hAnsi="Times New Roman" w:cs="Times New Roman"/>
          <w:iCs/>
          <w:kern w:val="0"/>
          <w:sz w:val="26"/>
          <w:szCs w:val="26"/>
          <w:lang w:eastAsia="ru-RU"/>
          <w14:ligatures w14:val="none"/>
        </w:rPr>
      </w:pPr>
      <w:r w:rsidRPr="00973E8F">
        <w:rPr>
          <w:rFonts w:ascii="Times New Roman" w:eastAsia="Calibri" w:hAnsi="Times New Roman" w:cs="Times New Roman"/>
          <w:b/>
          <w:bCs/>
          <w:iCs/>
          <w:kern w:val="0"/>
          <w:sz w:val="26"/>
          <w:szCs w:val="26"/>
          <w:lang w:eastAsia="ru-RU"/>
          <w14:ligatures w14:val="none"/>
        </w:rPr>
        <w:t>Боркалимагнезия приводит к снижению поступления радионуклидов из почвы в продукцию растениеводства. Механизм блокировки радиоактивных изотопов стронция и цезия связан с антагонистическим характером отношения цезия и калия, стронция и кальция в почвенном растворе.</w:t>
      </w:r>
    </w:p>
    <w:p w14:paraId="11D55ABB" w14:textId="77777777" w:rsidR="00973E8F" w:rsidRPr="00973E8F" w:rsidRDefault="00973E8F" w:rsidP="00973E8F">
      <w:pPr>
        <w:spacing w:after="0" w:line="240" w:lineRule="auto"/>
        <w:ind w:firstLine="709"/>
        <w:jc w:val="both"/>
        <w:rPr>
          <w:rFonts w:ascii="Times New Roman" w:eastAsia="Calibri" w:hAnsi="Times New Roman" w:cs="Times New Roman"/>
          <w:iCs/>
          <w:kern w:val="0"/>
          <w:sz w:val="26"/>
          <w:szCs w:val="26"/>
          <w:lang w:eastAsia="ru-RU"/>
          <w14:ligatures w14:val="none"/>
        </w:rPr>
      </w:pPr>
      <w:r w:rsidRPr="00973E8F">
        <w:rPr>
          <w:rFonts w:ascii="Times New Roman" w:eastAsia="Calibri" w:hAnsi="Times New Roman" w:cs="Times New Roman"/>
          <w:b/>
          <w:bCs/>
          <w:iCs/>
          <w:kern w:val="0"/>
          <w:sz w:val="26"/>
          <w:szCs w:val="26"/>
          <w:lang w:eastAsia="ru-RU"/>
          <w14:ligatures w14:val="none"/>
        </w:rPr>
        <w:t xml:space="preserve">В юго-западных районах Брянской области применение Боркалимагнезии снижает поступление </w:t>
      </w:r>
      <w:r w:rsidRPr="00973E8F">
        <w:rPr>
          <w:rFonts w:ascii="Times New Roman" w:eastAsia="Calibri" w:hAnsi="Times New Roman" w:cs="Times New Roman"/>
          <w:b/>
          <w:bCs/>
          <w:iCs/>
          <w:kern w:val="0"/>
          <w:sz w:val="26"/>
          <w:szCs w:val="26"/>
          <w:vertAlign w:val="superscript"/>
          <w:lang w:eastAsia="ru-RU"/>
          <w14:ligatures w14:val="none"/>
        </w:rPr>
        <w:t>137</w:t>
      </w:r>
      <w:r w:rsidRPr="00973E8F">
        <w:rPr>
          <w:rFonts w:ascii="Times New Roman" w:eastAsia="Calibri" w:hAnsi="Times New Roman" w:cs="Times New Roman"/>
          <w:b/>
          <w:bCs/>
          <w:iCs/>
          <w:kern w:val="0"/>
          <w:sz w:val="26"/>
          <w:szCs w:val="26"/>
          <w:lang w:val="en-US" w:eastAsia="x-none"/>
          <w14:ligatures w14:val="none"/>
        </w:rPr>
        <w:t>Cs</w:t>
      </w:r>
      <w:r w:rsidRPr="00973E8F">
        <w:rPr>
          <w:rFonts w:ascii="Times New Roman" w:eastAsia="Calibri" w:hAnsi="Times New Roman" w:cs="Times New Roman"/>
          <w:b/>
          <w:bCs/>
          <w:iCs/>
          <w:kern w:val="0"/>
          <w:sz w:val="26"/>
          <w:szCs w:val="26"/>
          <w:lang w:eastAsia="ru-RU"/>
          <w14:ligatures w14:val="none"/>
        </w:rPr>
        <w:t xml:space="preserve"> в продукцию растениеводства в 1,5–5,5 раза.</w:t>
      </w:r>
    </w:p>
    <w:p w14:paraId="41066B7C" w14:textId="77777777" w:rsidR="00973E8F" w:rsidRPr="00973E8F" w:rsidRDefault="00973E8F" w:rsidP="00973E8F">
      <w:pPr>
        <w:spacing w:after="0" w:line="240" w:lineRule="auto"/>
        <w:ind w:firstLine="709"/>
        <w:jc w:val="both"/>
        <w:rPr>
          <w:rFonts w:ascii="Times New Roman" w:eastAsia="Calibri" w:hAnsi="Times New Roman" w:cs="Times New Roman"/>
          <w:iCs/>
          <w:kern w:val="0"/>
          <w:sz w:val="26"/>
          <w:szCs w:val="26"/>
          <w:lang w:eastAsia="ru-RU"/>
          <w14:ligatures w14:val="none"/>
        </w:rPr>
      </w:pPr>
      <w:r w:rsidRPr="00973E8F">
        <w:rPr>
          <w:rFonts w:ascii="Times New Roman" w:eastAsia="Calibri" w:hAnsi="Times New Roman" w:cs="Times New Roman"/>
          <w:iCs/>
          <w:kern w:val="0"/>
          <w:sz w:val="26"/>
          <w:szCs w:val="26"/>
          <w:lang w:eastAsia="ru-RU"/>
          <w14:ligatures w14:val="none"/>
        </w:rPr>
        <w:t>Рекомендуется применять в виде основного (допосевного) удобрения под вспашку или под культивацию до посева сельскохозяйственных культур.</w:t>
      </w:r>
    </w:p>
    <w:p w14:paraId="2E564CB0" w14:textId="77777777" w:rsidR="00973E8F" w:rsidRPr="00973E8F" w:rsidRDefault="00973E8F" w:rsidP="00973E8F">
      <w:pPr>
        <w:spacing w:after="0" w:line="240" w:lineRule="auto"/>
        <w:ind w:firstLine="709"/>
        <w:jc w:val="both"/>
        <w:rPr>
          <w:rFonts w:ascii="Times New Roman" w:eastAsia="Calibri" w:hAnsi="Times New Roman" w:cs="Times New Roman"/>
          <w:iCs/>
          <w:kern w:val="0"/>
          <w:sz w:val="26"/>
          <w:szCs w:val="26"/>
          <w:lang w:eastAsia="ru-RU"/>
          <w14:ligatures w14:val="none"/>
        </w:rPr>
      </w:pPr>
      <w:r w:rsidRPr="00973E8F">
        <w:rPr>
          <w:rFonts w:ascii="Times New Roman" w:eastAsia="Calibri" w:hAnsi="Times New Roman" w:cs="Times New Roman"/>
          <w:iCs/>
          <w:kern w:val="0"/>
          <w:sz w:val="26"/>
          <w:szCs w:val="26"/>
          <w:lang w:eastAsia="ru-RU"/>
          <w14:ligatures w14:val="none"/>
        </w:rPr>
        <w:t>Нормы внесения (2 т/га) рассчитывают по потребности культуры в магнии, калии и кальции с учетом содержания этих элементов в почве.</w:t>
      </w:r>
    </w:p>
    <w:p w14:paraId="3FC8D135" w14:textId="77777777" w:rsidR="00973E8F" w:rsidRPr="00973E8F" w:rsidRDefault="00973E8F" w:rsidP="00973E8F">
      <w:pPr>
        <w:spacing w:after="0" w:line="240" w:lineRule="auto"/>
        <w:ind w:firstLine="709"/>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 xml:space="preserve">4. «ФОСАГРО» </w:t>
      </w:r>
      <w:r w:rsidRPr="00973E8F">
        <w:rPr>
          <w:rFonts w:ascii="Times New Roman" w:eastAsia="Times New Roman" w:hAnsi="Times New Roman" w:cs="Times New Roman"/>
          <w:b/>
          <w:kern w:val="0"/>
          <w:sz w:val="26"/>
          <w:szCs w:val="26"/>
          <w:lang w:val="en-US" w:eastAsia="x-none"/>
          <w14:ligatures w14:val="none"/>
        </w:rPr>
        <w:t>NP</w:t>
      </w:r>
      <w:r w:rsidRPr="00973E8F">
        <w:rPr>
          <w:rFonts w:ascii="Times New Roman" w:eastAsia="Times New Roman" w:hAnsi="Times New Roman" w:cs="Times New Roman"/>
          <w:b/>
          <w:kern w:val="0"/>
          <w:sz w:val="26"/>
          <w:szCs w:val="26"/>
          <w:lang w:eastAsia="ru-RU"/>
          <w14:ligatures w14:val="none"/>
        </w:rPr>
        <w:t>(</w:t>
      </w:r>
      <w:r w:rsidRPr="00973E8F">
        <w:rPr>
          <w:rFonts w:ascii="Times New Roman" w:eastAsia="Times New Roman" w:hAnsi="Times New Roman" w:cs="Times New Roman"/>
          <w:b/>
          <w:kern w:val="0"/>
          <w:sz w:val="26"/>
          <w:szCs w:val="26"/>
          <w:lang w:val="en-US" w:eastAsia="x-none"/>
          <w14:ligatures w14:val="none"/>
        </w:rPr>
        <w:t>S</w:t>
      </w:r>
      <w:r w:rsidRPr="00973E8F">
        <w:rPr>
          <w:rFonts w:ascii="Times New Roman" w:eastAsia="Times New Roman" w:hAnsi="Times New Roman" w:cs="Times New Roman"/>
          <w:b/>
          <w:kern w:val="0"/>
          <w:sz w:val="26"/>
          <w:szCs w:val="26"/>
          <w:lang w:eastAsia="ru-RU"/>
          <w14:ligatures w14:val="none"/>
        </w:rPr>
        <w:t>) 16:20 (12)</w:t>
      </w:r>
    </w:p>
    <w:p w14:paraId="160EACDB" w14:textId="77777777" w:rsidR="00973E8F" w:rsidRPr="00973E8F" w:rsidRDefault="00973E8F" w:rsidP="00973E8F">
      <w:pPr>
        <w:spacing w:after="0" w:line="240" w:lineRule="auto"/>
        <w:ind w:firstLine="709"/>
        <w:jc w:val="both"/>
        <w:rPr>
          <w:rFonts w:ascii="Times New Roman" w:eastAsia="Calibri" w:hAnsi="Times New Roman" w:cs="Times New Roman"/>
          <w:spacing w:val="20"/>
          <w:kern w:val="0"/>
          <w:sz w:val="26"/>
          <w:szCs w:val="26"/>
          <w:lang w:eastAsia="ru-RU"/>
          <w14:ligatures w14:val="none"/>
        </w:rPr>
      </w:pPr>
      <w:r w:rsidRPr="00973E8F">
        <w:rPr>
          <w:rFonts w:ascii="Times New Roman" w:eastAsia="Calibri" w:hAnsi="Times New Roman" w:cs="Times New Roman"/>
          <w:spacing w:val="20"/>
          <w:kern w:val="0"/>
          <w:sz w:val="26"/>
          <w:szCs w:val="26"/>
          <w:lang w:eastAsia="ru-RU"/>
          <w14:ligatures w14:val="none"/>
        </w:rPr>
        <w:t>Изготовитель: АО «Апатит», Россия, Вологодская область, г. Череповец</w:t>
      </w:r>
    </w:p>
    <w:p w14:paraId="4C0A15CA"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Комплексное трёхкомпонентное удобрение, содержащее азот, фосфор и серу. Хорошо подходит для почв с высокой обеспеченностью подвижным калием и низким содержанием подвижной серы. Высокое содержание серы делает данную марку незаменимой для масличных культур – рапса, подсолнечника, льна, так как сера способствует накоплению масла в семенах. Оптимизация серного питания важна также и для пшеницы, сои, так как сера способствует накоплению белка в зерне.</w:t>
      </w:r>
    </w:p>
    <w:p w14:paraId="39F2C41E" w14:textId="77777777" w:rsidR="00973E8F" w:rsidRPr="00973E8F" w:rsidRDefault="00973E8F" w:rsidP="00973E8F">
      <w:pPr>
        <w:spacing w:after="0" w:line="240" w:lineRule="auto"/>
        <w:ind w:firstLine="709"/>
        <w:jc w:val="both"/>
        <w:rPr>
          <w:rFonts w:ascii="Times New Roman" w:eastAsia="Calibri" w:hAnsi="Times New Roman" w:cs="Times New Roman"/>
          <w:bCs/>
          <w:i/>
          <w:spacing w:val="20"/>
          <w:kern w:val="0"/>
          <w:sz w:val="26"/>
          <w:szCs w:val="26"/>
          <w:lang w:eastAsia="ru-RU"/>
          <w14:ligatures w14:val="none"/>
        </w:rPr>
      </w:pPr>
      <w:r w:rsidRPr="00973E8F">
        <w:rPr>
          <w:rFonts w:ascii="Times New Roman" w:eastAsia="Calibri" w:hAnsi="Times New Roman" w:cs="Times New Roman"/>
          <w:bCs/>
          <w:i/>
          <w:spacing w:val="20"/>
          <w:kern w:val="0"/>
          <w:sz w:val="26"/>
          <w:szCs w:val="26"/>
          <w:lang w:eastAsia="ru-RU"/>
          <w14:ligatures w14:val="none"/>
        </w:rPr>
        <w:t>Элементный состав:</w:t>
      </w:r>
    </w:p>
    <w:p w14:paraId="315A95A8"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val="en-US" w:eastAsia="ru-RU"/>
          <w14:ligatures w14:val="none"/>
        </w:rPr>
        <w:t>P</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val="en-US" w:eastAsia="ru-RU"/>
          <w14:ligatures w14:val="none"/>
        </w:rPr>
        <w:t>O</w:t>
      </w:r>
      <w:r w:rsidRPr="00973E8F">
        <w:rPr>
          <w:rFonts w:ascii="Times New Roman" w:eastAsia="Times New Roman" w:hAnsi="Times New Roman" w:cs="Times New Roman"/>
          <w:kern w:val="0"/>
          <w:sz w:val="26"/>
          <w:szCs w:val="26"/>
          <w:vertAlign w:val="subscript"/>
          <w:lang w:eastAsia="ru-RU"/>
          <w14:ligatures w14:val="none"/>
        </w:rPr>
        <w:t xml:space="preserve">5 </w:t>
      </w:r>
      <w:r w:rsidRPr="00973E8F">
        <w:rPr>
          <w:rFonts w:ascii="Times New Roman" w:eastAsia="Times New Roman" w:hAnsi="Times New Roman" w:cs="Times New Roman"/>
          <w:kern w:val="0"/>
          <w:sz w:val="26"/>
          <w:szCs w:val="26"/>
          <w:lang w:eastAsia="ru-RU"/>
          <w14:ligatures w14:val="none"/>
        </w:rPr>
        <w:t>воднорастворимый – 90% от общего содержания;</w:t>
      </w:r>
    </w:p>
    <w:p w14:paraId="7B2C10F0"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val="en-US" w:eastAsia="ru-RU"/>
          <w14:ligatures w14:val="none"/>
        </w:rPr>
        <w:t>P</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val="en-US" w:eastAsia="ru-RU"/>
          <w14:ligatures w14:val="none"/>
        </w:rPr>
        <w:t>O</w:t>
      </w:r>
      <w:r w:rsidRPr="00973E8F">
        <w:rPr>
          <w:rFonts w:ascii="Times New Roman" w:eastAsia="Times New Roman" w:hAnsi="Times New Roman" w:cs="Times New Roman"/>
          <w:kern w:val="0"/>
          <w:sz w:val="26"/>
          <w:szCs w:val="26"/>
          <w:vertAlign w:val="subscript"/>
          <w:lang w:eastAsia="ru-RU"/>
          <w14:ligatures w14:val="none"/>
        </w:rPr>
        <w:t xml:space="preserve">5 </w:t>
      </w:r>
      <w:r w:rsidRPr="00973E8F">
        <w:rPr>
          <w:rFonts w:ascii="Times New Roman" w:eastAsia="Times New Roman" w:hAnsi="Times New Roman" w:cs="Times New Roman"/>
          <w:kern w:val="0"/>
          <w:sz w:val="26"/>
          <w:szCs w:val="26"/>
          <w:lang w:eastAsia="ru-RU"/>
          <w14:ligatures w14:val="none"/>
        </w:rPr>
        <w:t>ц. растворимый – 95% от общего содержания;</w:t>
      </w:r>
    </w:p>
    <w:p w14:paraId="6492CF41" w14:textId="77777777" w:rsidR="00973E8F" w:rsidRPr="00973E8F" w:rsidRDefault="00973E8F" w:rsidP="00973E8F">
      <w:pPr>
        <w:spacing w:after="0" w:line="240" w:lineRule="auto"/>
        <w:rPr>
          <w:rFonts w:ascii="Times New Roman" w:eastAsia="Times New Roman" w:hAnsi="Times New Roman" w:cs="Times New Roman"/>
          <w:iCs/>
          <w:kern w:val="0"/>
          <w:sz w:val="26"/>
          <w:szCs w:val="26"/>
          <w:lang w:eastAsia="ru-RU"/>
          <w14:ligatures w14:val="none"/>
        </w:rPr>
      </w:pPr>
      <w:r w:rsidRPr="00973E8F">
        <w:rPr>
          <w:rFonts w:ascii="Times New Roman" w:eastAsia="Times New Roman" w:hAnsi="Times New Roman" w:cs="Times New Roman"/>
          <w:iCs/>
          <w:kern w:val="0"/>
          <w:sz w:val="26"/>
          <w:szCs w:val="26"/>
          <w:lang w:val="en-US" w:eastAsia="ru-RU"/>
          <w14:ligatures w14:val="none"/>
        </w:rPr>
        <w:t>MgO</w:t>
      </w:r>
      <w:r w:rsidRPr="00973E8F">
        <w:rPr>
          <w:rFonts w:ascii="Times New Roman" w:eastAsia="Times New Roman" w:hAnsi="Times New Roman" w:cs="Times New Roman"/>
          <w:iCs/>
          <w:kern w:val="0"/>
          <w:sz w:val="26"/>
          <w:szCs w:val="26"/>
          <w:lang w:eastAsia="ru-RU"/>
          <w14:ligatures w14:val="none"/>
        </w:rPr>
        <w:t xml:space="preserve"> – 0,3 – 1;</w:t>
      </w:r>
    </w:p>
    <w:p w14:paraId="6F25EB6B" w14:textId="77777777" w:rsidR="00973E8F" w:rsidRPr="00973E8F" w:rsidRDefault="00973E8F" w:rsidP="00973E8F">
      <w:pPr>
        <w:spacing w:after="0" w:line="240" w:lineRule="auto"/>
        <w:rPr>
          <w:rFonts w:ascii="Times New Roman" w:eastAsia="Times New Roman" w:hAnsi="Times New Roman" w:cs="Times New Roman"/>
          <w:bCs/>
          <w:iCs/>
          <w:kern w:val="0"/>
          <w:sz w:val="26"/>
          <w:szCs w:val="26"/>
          <w:lang w:eastAsia="ru-RU"/>
          <w14:ligatures w14:val="none"/>
        </w:rPr>
      </w:pPr>
      <w:r w:rsidRPr="00973E8F">
        <w:rPr>
          <w:rFonts w:ascii="Times New Roman" w:eastAsia="Times New Roman" w:hAnsi="Times New Roman" w:cs="Times New Roman"/>
          <w:bCs/>
          <w:iCs/>
          <w:kern w:val="0"/>
          <w:sz w:val="26"/>
          <w:szCs w:val="26"/>
          <w:lang w:val="en-US" w:eastAsia="ru-RU"/>
          <w14:ligatures w14:val="none"/>
        </w:rPr>
        <w:t>N</w:t>
      </w:r>
      <w:r w:rsidRPr="00973E8F">
        <w:rPr>
          <w:rFonts w:ascii="Times New Roman" w:eastAsia="Times New Roman" w:hAnsi="Times New Roman" w:cs="Times New Roman"/>
          <w:bCs/>
          <w:iCs/>
          <w:kern w:val="0"/>
          <w:sz w:val="26"/>
          <w:szCs w:val="26"/>
          <w:lang w:eastAsia="ru-RU"/>
          <w14:ligatures w14:val="none"/>
        </w:rPr>
        <w:t xml:space="preserve"> – 16;</w:t>
      </w:r>
    </w:p>
    <w:p w14:paraId="1CC55CE9"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vertAlign w:val="subscript"/>
          <w:lang w:eastAsia="ru-RU"/>
          <w14:ligatures w14:val="none"/>
        </w:rPr>
      </w:pPr>
      <w:r w:rsidRPr="00973E8F">
        <w:rPr>
          <w:rFonts w:ascii="Times New Roman" w:eastAsia="Times New Roman" w:hAnsi="Times New Roman" w:cs="Times New Roman"/>
          <w:kern w:val="0"/>
          <w:sz w:val="26"/>
          <w:szCs w:val="26"/>
          <w:lang w:val="en-US" w:eastAsia="ru-RU"/>
          <w14:ligatures w14:val="none"/>
        </w:rPr>
        <w:t>P</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val="en-US" w:eastAsia="ru-RU"/>
          <w14:ligatures w14:val="none"/>
        </w:rPr>
        <w:t>O</w:t>
      </w:r>
      <w:r w:rsidRPr="00973E8F">
        <w:rPr>
          <w:rFonts w:ascii="Times New Roman" w:eastAsia="Times New Roman" w:hAnsi="Times New Roman" w:cs="Times New Roman"/>
          <w:kern w:val="0"/>
          <w:sz w:val="26"/>
          <w:szCs w:val="26"/>
          <w:vertAlign w:val="subscript"/>
          <w:lang w:eastAsia="ru-RU"/>
          <w14:ligatures w14:val="none"/>
        </w:rPr>
        <w:t xml:space="preserve">5 </w:t>
      </w:r>
      <w:r w:rsidRPr="00973E8F">
        <w:rPr>
          <w:rFonts w:ascii="Times New Roman" w:eastAsia="Times New Roman" w:hAnsi="Times New Roman" w:cs="Times New Roman"/>
          <w:kern w:val="0"/>
          <w:sz w:val="26"/>
          <w:szCs w:val="26"/>
          <w:lang w:eastAsia="ru-RU"/>
          <w14:ligatures w14:val="none"/>
        </w:rPr>
        <w:t>– 20;</w:t>
      </w:r>
    </w:p>
    <w:p w14:paraId="5A8A25FE"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 12.</w:t>
      </w:r>
    </w:p>
    <w:p w14:paraId="00E068D4" w14:textId="77777777" w:rsidR="00973E8F" w:rsidRPr="00973E8F" w:rsidRDefault="00973E8F" w:rsidP="00973E8F">
      <w:pPr>
        <w:spacing w:after="0" w:line="240" w:lineRule="auto"/>
        <w:ind w:firstLine="709"/>
        <w:jc w:val="both"/>
        <w:rPr>
          <w:rFonts w:ascii="Times New Roman" w:eastAsia="Calibri" w:hAnsi="Times New Roman" w:cs="Times New Roman"/>
          <w:bCs/>
          <w:i/>
          <w:spacing w:val="20"/>
          <w:kern w:val="0"/>
          <w:sz w:val="26"/>
          <w:szCs w:val="26"/>
          <w:lang w:eastAsia="ru-RU"/>
          <w14:ligatures w14:val="none"/>
        </w:rPr>
      </w:pPr>
      <w:r w:rsidRPr="00973E8F">
        <w:rPr>
          <w:rFonts w:ascii="Times New Roman" w:eastAsia="Calibri" w:hAnsi="Times New Roman" w:cs="Times New Roman"/>
          <w:bCs/>
          <w:i/>
          <w:spacing w:val="20"/>
          <w:kern w:val="0"/>
          <w:sz w:val="26"/>
          <w:szCs w:val="26"/>
          <w:lang w:eastAsia="ru-RU"/>
          <w14:ligatures w14:val="none"/>
        </w:rPr>
        <w:t>Эффективность, дозы применения:</w:t>
      </w:r>
    </w:p>
    <w:p w14:paraId="3C22418A" w14:textId="77777777" w:rsidR="00973E8F" w:rsidRPr="00973E8F" w:rsidRDefault="00973E8F" w:rsidP="00973E8F">
      <w:pPr>
        <w:spacing w:after="0" w:line="240" w:lineRule="auto"/>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повышение урожайности культур на почвах с низкой обеспеченностью подвижной серой;</w:t>
      </w:r>
    </w:p>
    <w:p w14:paraId="093931A4" w14:textId="77777777" w:rsidR="00973E8F" w:rsidRPr="00973E8F" w:rsidRDefault="00973E8F" w:rsidP="00973E8F">
      <w:pPr>
        <w:spacing w:after="0" w:line="240" w:lineRule="auto"/>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стартовое весеннее удобрение для нута, сои, рапса, подсолнечника и льна;</w:t>
      </w:r>
    </w:p>
    <w:p w14:paraId="72320BBC" w14:textId="77777777" w:rsidR="00973E8F" w:rsidRPr="00973E8F" w:rsidRDefault="00973E8F" w:rsidP="00973E8F">
      <w:pPr>
        <w:spacing w:after="0" w:line="240" w:lineRule="auto"/>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повышает содержание белка в зёрнах и масла в семенах;</w:t>
      </w:r>
    </w:p>
    <w:p w14:paraId="04F91D1E" w14:textId="77777777" w:rsidR="00973E8F" w:rsidRPr="00973E8F" w:rsidRDefault="00973E8F" w:rsidP="00973E8F">
      <w:pPr>
        <w:spacing w:after="0" w:line="240" w:lineRule="auto"/>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хорошо смешивается с другими удобрениями.</w:t>
      </w:r>
    </w:p>
    <w:p w14:paraId="63DEB813"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Вносится при посеве в дозе 0,5 т/га. Применимо для сельскохозяйственных культур: сахарная свёкла, овес, кукуруза на зерно, ячмень, рожь, картофель, подсолнечник, соя, рапс.</w:t>
      </w:r>
    </w:p>
    <w:p w14:paraId="7248A93C" w14:textId="77777777" w:rsidR="00973E8F" w:rsidRPr="00973E8F" w:rsidRDefault="00973E8F" w:rsidP="00973E8F">
      <w:pPr>
        <w:spacing w:after="0" w:line="240" w:lineRule="auto"/>
        <w:ind w:firstLine="709"/>
        <w:jc w:val="both"/>
        <w:rPr>
          <w:rFonts w:ascii="Times New Roman" w:eastAsia="Calibri" w:hAnsi="Times New Roman" w:cs="Times New Roman"/>
          <w:b/>
          <w:kern w:val="0"/>
          <w:sz w:val="26"/>
          <w:szCs w:val="26"/>
          <w:lang w:eastAsia="ru-RU"/>
          <w14:ligatures w14:val="none"/>
        </w:rPr>
      </w:pPr>
      <w:r w:rsidRPr="00973E8F">
        <w:rPr>
          <w:rFonts w:ascii="Times New Roman" w:eastAsia="Calibri" w:hAnsi="Times New Roman" w:cs="Times New Roman"/>
          <w:b/>
          <w:kern w:val="0"/>
          <w:sz w:val="26"/>
          <w:szCs w:val="26"/>
          <w:lang w:eastAsia="ru-RU"/>
          <w14:ligatures w14:val="none"/>
        </w:rPr>
        <w:t xml:space="preserve">5. «ФОСАГРО» </w:t>
      </w:r>
      <w:r w:rsidRPr="00973E8F">
        <w:rPr>
          <w:rFonts w:ascii="Times New Roman" w:eastAsia="Calibri" w:hAnsi="Times New Roman" w:cs="Times New Roman"/>
          <w:b/>
          <w:kern w:val="0"/>
          <w:sz w:val="26"/>
          <w:szCs w:val="26"/>
          <w:lang w:val="en-US" w:eastAsia="x-none"/>
          <w14:ligatures w14:val="none"/>
        </w:rPr>
        <w:t>NPK</w:t>
      </w:r>
      <w:r w:rsidRPr="00973E8F">
        <w:rPr>
          <w:rFonts w:ascii="Times New Roman" w:eastAsia="Calibri" w:hAnsi="Times New Roman" w:cs="Times New Roman"/>
          <w:b/>
          <w:kern w:val="0"/>
          <w:sz w:val="26"/>
          <w:szCs w:val="26"/>
          <w:lang w:eastAsia="x-none"/>
          <w14:ligatures w14:val="none"/>
        </w:rPr>
        <w:t xml:space="preserve"> </w:t>
      </w:r>
      <w:r w:rsidRPr="00973E8F">
        <w:rPr>
          <w:rFonts w:ascii="Times New Roman" w:eastAsia="Calibri" w:hAnsi="Times New Roman" w:cs="Times New Roman"/>
          <w:b/>
          <w:kern w:val="0"/>
          <w:sz w:val="26"/>
          <w:szCs w:val="26"/>
          <w:lang w:eastAsia="ru-RU"/>
          <w14:ligatures w14:val="none"/>
        </w:rPr>
        <w:t>(</w:t>
      </w:r>
      <w:r w:rsidRPr="00973E8F">
        <w:rPr>
          <w:rFonts w:ascii="Times New Roman" w:eastAsia="Calibri" w:hAnsi="Times New Roman" w:cs="Times New Roman"/>
          <w:b/>
          <w:kern w:val="0"/>
          <w:sz w:val="26"/>
          <w:szCs w:val="26"/>
          <w:lang w:val="en-US" w:eastAsia="x-none"/>
          <w14:ligatures w14:val="none"/>
        </w:rPr>
        <w:t>S</w:t>
      </w:r>
      <w:r w:rsidRPr="00973E8F">
        <w:rPr>
          <w:rFonts w:ascii="Times New Roman" w:eastAsia="Calibri" w:hAnsi="Times New Roman" w:cs="Times New Roman"/>
          <w:b/>
          <w:kern w:val="0"/>
          <w:sz w:val="26"/>
          <w:szCs w:val="26"/>
          <w:lang w:eastAsia="ru-RU"/>
          <w14:ligatures w14:val="none"/>
        </w:rPr>
        <w:t>) 8:20:30 (2)</w:t>
      </w:r>
    </w:p>
    <w:p w14:paraId="6891580F" w14:textId="77777777" w:rsidR="00973E8F" w:rsidRPr="00973E8F" w:rsidRDefault="00973E8F" w:rsidP="00973E8F">
      <w:pPr>
        <w:spacing w:after="0" w:line="240" w:lineRule="auto"/>
        <w:ind w:firstLine="709"/>
        <w:jc w:val="both"/>
        <w:rPr>
          <w:rFonts w:ascii="Times New Roman" w:eastAsia="Calibri" w:hAnsi="Times New Roman" w:cs="Times New Roman"/>
          <w:spacing w:val="20"/>
          <w:kern w:val="0"/>
          <w:sz w:val="26"/>
          <w:szCs w:val="26"/>
          <w:lang w:eastAsia="ru-RU"/>
          <w14:ligatures w14:val="none"/>
        </w:rPr>
      </w:pPr>
      <w:r w:rsidRPr="00973E8F">
        <w:rPr>
          <w:rFonts w:ascii="Times New Roman" w:eastAsia="Calibri" w:hAnsi="Times New Roman" w:cs="Times New Roman"/>
          <w:spacing w:val="20"/>
          <w:kern w:val="0"/>
          <w:sz w:val="26"/>
          <w:szCs w:val="26"/>
          <w:lang w:eastAsia="ru-RU"/>
          <w14:ligatures w14:val="none"/>
        </w:rPr>
        <w:t>Изготовитель: АО «Апатит», Россия, Вологодская область, г. Череповец</w:t>
      </w:r>
    </w:p>
    <w:p w14:paraId="2AEC1BA1"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Марка с высоким содержанием калия и фосфора и низким содержанием азота, хорошо подходящая для основного внесения с осени. Имеет особую ценность для культур, требующих высокого содержания доступного фосфора и калия в почве. Высокоэффективна на почвах с низким содержанием подвижного калия: легких по гранулометрическому составу и с промывным водным режимом.</w:t>
      </w:r>
    </w:p>
    <w:p w14:paraId="3EECC3B5" w14:textId="77777777" w:rsidR="00973E8F" w:rsidRPr="00973E8F" w:rsidRDefault="00973E8F" w:rsidP="00973E8F">
      <w:pPr>
        <w:spacing w:after="0" w:line="240" w:lineRule="auto"/>
        <w:ind w:firstLine="709"/>
        <w:jc w:val="both"/>
        <w:rPr>
          <w:rFonts w:ascii="Times New Roman" w:eastAsia="Calibri" w:hAnsi="Times New Roman" w:cs="Times New Roman"/>
          <w:bCs/>
          <w:i/>
          <w:spacing w:val="20"/>
          <w:kern w:val="0"/>
          <w:sz w:val="26"/>
          <w:szCs w:val="26"/>
          <w:lang w:eastAsia="ru-RU"/>
          <w14:ligatures w14:val="none"/>
        </w:rPr>
      </w:pPr>
      <w:r w:rsidRPr="00973E8F">
        <w:rPr>
          <w:rFonts w:ascii="Times New Roman" w:eastAsia="Calibri" w:hAnsi="Times New Roman" w:cs="Times New Roman"/>
          <w:bCs/>
          <w:i/>
          <w:spacing w:val="20"/>
          <w:kern w:val="0"/>
          <w:sz w:val="26"/>
          <w:szCs w:val="26"/>
          <w:lang w:eastAsia="ru-RU"/>
          <w14:ligatures w14:val="none"/>
        </w:rPr>
        <w:t>Элементный состав:</w:t>
      </w:r>
    </w:p>
    <w:p w14:paraId="1C1CD6E4"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val="en-US" w:eastAsia="ru-RU"/>
          <w14:ligatures w14:val="none"/>
        </w:rPr>
        <w:t>P</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val="en-US" w:eastAsia="ru-RU"/>
          <w14:ligatures w14:val="none"/>
        </w:rPr>
        <w:t>O</w:t>
      </w:r>
      <w:r w:rsidRPr="00973E8F">
        <w:rPr>
          <w:rFonts w:ascii="Times New Roman" w:eastAsia="Times New Roman" w:hAnsi="Times New Roman" w:cs="Times New Roman"/>
          <w:kern w:val="0"/>
          <w:sz w:val="26"/>
          <w:szCs w:val="26"/>
          <w:vertAlign w:val="subscript"/>
          <w:lang w:eastAsia="ru-RU"/>
          <w14:ligatures w14:val="none"/>
        </w:rPr>
        <w:t xml:space="preserve">5 </w:t>
      </w:r>
      <w:r w:rsidRPr="00973E8F">
        <w:rPr>
          <w:rFonts w:ascii="Times New Roman" w:eastAsia="Times New Roman" w:hAnsi="Times New Roman" w:cs="Times New Roman"/>
          <w:kern w:val="0"/>
          <w:sz w:val="26"/>
          <w:szCs w:val="26"/>
          <w:lang w:eastAsia="ru-RU"/>
          <w14:ligatures w14:val="none"/>
        </w:rPr>
        <w:t>воднорастворимый – 90% от общего содержания;</w:t>
      </w:r>
    </w:p>
    <w:p w14:paraId="196C9E08"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val="en-US" w:eastAsia="ru-RU"/>
          <w14:ligatures w14:val="none"/>
        </w:rPr>
        <w:t>P</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val="en-US" w:eastAsia="ru-RU"/>
          <w14:ligatures w14:val="none"/>
        </w:rPr>
        <w:t>O</w:t>
      </w:r>
      <w:r w:rsidRPr="00973E8F">
        <w:rPr>
          <w:rFonts w:ascii="Times New Roman" w:eastAsia="Times New Roman" w:hAnsi="Times New Roman" w:cs="Times New Roman"/>
          <w:kern w:val="0"/>
          <w:sz w:val="26"/>
          <w:szCs w:val="26"/>
          <w:vertAlign w:val="subscript"/>
          <w:lang w:eastAsia="ru-RU"/>
          <w14:ligatures w14:val="none"/>
        </w:rPr>
        <w:t xml:space="preserve">5 </w:t>
      </w:r>
      <w:r w:rsidRPr="00973E8F">
        <w:rPr>
          <w:rFonts w:ascii="Times New Roman" w:eastAsia="Times New Roman" w:hAnsi="Times New Roman" w:cs="Times New Roman"/>
          <w:kern w:val="0"/>
          <w:sz w:val="26"/>
          <w:szCs w:val="26"/>
          <w:lang w:eastAsia="ru-RU"/>
          <w14:ligatures w14:val="none"/>
        </w:rPr>
        <w:t>ц. растворимый – 95% от общего содержания;</w:t>
      </w:r>
    </w:p>
    <w:p w14:paraId="76F74B08" w14:textId="77777777" w:rsidR="00973E8F" w:rsidRPr="00973E8F" w:rsidRDefault="00973E8F" w:rsidP="00973E8F">
      <w:pPr>
        <w:spacing w:after="0" w:line="240" w:lineRule="auto"/>
        <w:rPr>
          <w:rFonts w:ascii="Times New Roman" w:eastAsia="Times New Roman" w:hAnsi="Times New Roman" w:cs="Times New Roman"/>
          <w:iCs/>
          <w:kern w:val="0"/>
          <w:sz w:val="26"/>
          <w:szCs w:val="26"/>
          <w:lang w:val="en-US" w:eastAsia="ru-RU"/>
          <w14:ligatures w14:val="none"/>
        </w:rPr>
      </w:pPr>
      <w:r w:rsidRPr="00973E8F">
        <w:rPr>
          <w:rFonts w:ascii="Times New Roman" w:eastAsia="Times New Roman" w:hAnsi="Times New Roman" w:cs="Times New Roman"/>
          <w:iCs/>
          <w:kern w:val="0"/>
          <w:sz w:val="26"/>
          <w:szCs w:val="26"/>
          <w:lang w:val="en-US" w:eastAsia="ru-RU"/>
          <w14:ligatures w14:val="none"/>
        </w:rPr>
        <w:t>MgO – 0,3 – 1;</w:t>
      </w:r>
    </w:p>
    <w:p w14:paraId="08065F9B" w14:textId="77777777" w:rsidR="00973E8F" w:rsidRPr="00973E8F" w:rsidRDefault="00973E8F" w:rsidP="00973E8F">
      <w:pPr>
        <w:spacing w:after="0" w:line="240" w:lineRule="auto"/>
        <w:rPr>
          <w:rFonts w:ascii="Times New Roman" w:eastAsia="Times New Roman" w:hAnsi="Times New Roman" w:cs="Times New Roman"/>
          <w:bCs/>
          <w:iCs/>
          <w:kern w:val="0"/>
          <w:sz w:val="26"/>
          <w:szCs w:val="26"/>
          <w:lang w:val="en-US" w:eastAsia="ru-RU"/>
          <w14:ligatures w14:val="none"/>
        </w:rPr>
      </w:pPr>
      <w:r w:rsidRPr="00973E8F">
        <w:rPr>
          <w:rFonts w:ascii="Times New Roman" w:eastAsia="Times New Roman" w:hAnsi="Times New Roman" w:cs="Times New Roman"/>
          <w:bCs/>
          <w:iCs/>
          <w:kern w:val="0"/>
          <w:sz w:val="26"/>
          <w:szCs w:val="26"/>
          <w:lang w:val="en-US" w:eastAsia="ru-RU"/>
          <w14:ligatures w14:val="none"/>
        </w:rPr>
        <w:t>N – 8;</w:t>
      </w:r>
    </w:p>
    <w:p w14:paraId="778E6DC9"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val="en-US" w:eastAsia="ru-RU"/>
          <w14:ligatures w14:val="none"/>
        </w:rPr>
      </w:pPr>
      <w:r w:rsidRPr="00973E8F">
        <w:rPr>
          <w:rFonts w:ascii="Times New Roman" w:eastAsia="Times New Roman" w:hAnsi="Times New Roman" w:cs="Times New Roman"/>
          <w:kern w:val="0"/>
          <w:sz w:val="26"/>
          <w:szCs w:val="26"/>
          <w:lang w:val="en-US" w:eastAsia="ru-RU"/>
          <w14:ligatures w14:val="none"/>
        </w:rPr>
        <w:t>P</w:t>
      </w:r>
      <w:r w:rsidRPr="00973E8F">
        <w:rPr>
          <w:rFonts w:ascii="Times New Roman" w:eastAsia="Times New Roman" w:hAnsi="Times New Roman" w:cs="Times New Roman"/>
          <w:kern w:val="0"/>
          <w:sz w:val="26"/>
          <w:szCs w:val="26"/>
          <w:vertAlign w:val="subscript"/>
          <w:lang w:val="en-US" w:eastAsia="ru-RU"/>
          <w14:ligatures w14:val="none"/>
        </w:rPr>
        <w:t>2</w:t>
      </w:r>
      <w:r w:rsidRPr="00973E8F">
        <w:rPr>
          <w:rFonts w:ascii="Times New Roman" w:eastAsia="Times New Roman" w:hAnsi="Times New Roman" w:cs="Times New Roman"/>
          <w:kern w:val="0"/>
          <w:sz w:val="26"/>
          <w:szCs w:val="26"/>
          <w:lang w:val="en-US" w:eastAsia="ru-RU"/>
          <w14:ligatures w14:val="none"/>
        </w:rPr>
        <w:t>O</w:t>
      </w:r>
      <w:r w:rsidRPr="00973E8F">
        <w:rPr>
          <w:rFonts w:ascii="Times New Roman" w:eastAsia="Times New Roman" w:hAnsi="Times New Roman" w:cs="Times New Roman"/>
          <w:kern w:val="0"/>
          <w:sz w:val="26"/>
          <w:szCs w:val="26"/>
          <w:vertAlign w:val="subscript"/>
          <w:lang w:val="en-US" w:eastAsia="ru-RU"/>
          <w14:ligatures w14:val="none"/>
        </w:rPr>
        <w:t xml:space="preserve">5 </w:t>
      </w:r>
      <w:r w:rsidRPr="00973E8F">
        <w:rPr>
          <w:rFonts w:ascii="Times New Roman" w:eastAsia="Times New Roman" w:hAnsi="Times New Roman" w:cs="Times New Roman"/>
          <w:kern w:val="0"/>
          <w:sz w:val="26"/>
          <w:szCs w:val="26"/>
          <w:lang w:val="en-US" w:eastAsia="ru-RU"/>
          <w14:ligatures w14:val="none"/>
        </w:rPr>
        <w:t>– 20;</w:t>
      </w:r>
    </w:p>
    <w:p w14:paraId="2E16A5DE"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vertAlign w:val="subscript"/>
          <w:lang w:val="en-US" w:eastAsia="ru-RU"/>
          <w14:ligatures w14:val="none"/>
        </w:rPr>
      </w:pPr>
      <w:r w:rsidRPr="00973E8F">
        <w:rPr>
          <w:rFonts w:ascii="Times New Roman" w:eastAsia="Times New Roman" w:hAnsi="Times New Roman" w:cs="Times New Roman"/>
          <w:kern w:val="0"/>
          <w:sz w:val="26"/>
          <w:szCs w:val="26"/>
          <w:lang w:val="en-US" w:eastAsia="ru-RU"/>
          <w14:ligatures w14:val="none"/>
        </w:rPr>
        <w:t>K</w:t>
      </w:r>
      <w:r w:rsidRPr="00973E8F">
        <w:rPr>
          <w:rFonts w:ascii="Times New Roman" w:eastAsia="Times New Roman" w:hAnsi="Times New Roman" w:cs="Times New Roman"/>
          <w:kern w:val="0"/>
          <w:sz w:val="26"/>
          <w:szCs w:val="26"/>
          <w:vertAlign w:val="subscript"/>
          <w:lang w:val="en-US" w:eastAsia="ru-RU"/>
          <w14:ligatures w14:val="none"/>
        </w:rPr>
        <w:t>2</w:t>
      </w:r>
      <w:r w:rsidRPr="00973E8F">
        <w:rPr>
          <w:rFonts w:ascii="Times New Roman" w:eastAsia="Times New Roman" w:hAnsi="Times New Roman" w:cs="Times New Roman"/>
          <w:kern w:val="0"/>
          <w:sz w:val="26"/>
          <w:szCs w:val="26"/>
          <w:lang w:val="en-US" w:eastAsia="ru-RU"/>
          <w14:ligatures w14:val="none"/>
        </w:rPr>
        <w:t xml:space="preserve">O – 30; </w:t>
      </w:r>
    </w:p>
    <w:p w14:paraId="35E5F437"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val="en-US" w:eastAsia="ru-RU"/>
          <w14:ligatures w14:val="none"/>
        </w:rPr>
      </w:pPr>
      <w:r w:rsidRPr="00973E8F">
        <w:rPr>
          <w:rFonts w:ascii="Times New Roman" w:eastAsia="Times New Roman" w:hAnsi="Times New Roman" w:cs="Times New Roman"/>
          <w:kern w:val="0"/>
          <w:sz w:val="26"/>
          <w:szCs w:val="26"/>
          <w:lang w:val="en-US" w:eastAsia="ru-RU"/>
          <w14:ligatures w14:val="none"/>
        </w:rPr>
        <w:t xml:space="preserve">S – </w:t>
      </w:r>
      <w:r w:rsidRPr="00973E8F">
        <w:rPr>
          <w:rFonts w:ascii="Times New Roman" w:eastAsia="Times New Roman" w:hAnsi="Times New Roman" w:cs="Times New Roman"/>
          <w:kern w:val="0"/>
          <w:sz w:val="26"/>
          <w:szCs w:val="26"/>
          <w:lang w:eastAsia="ru-RU"/>
          <w14:ligatures w14:val="none"/>
        </w:rPr>
        <w:t>н</w:t>
      </w:r>
      <w:r w:rsidRPr="00973E8F">
        <w:rPr>
          <w:rFonts w:ascii="Times New Roman" w:eastAsia="Times New Roman" w:hAnsi="Times New Roman" w:cs="Times New Roman"/>
          <w:kern w:val="0"/>
          <w:sz w:val="26"/>
          <w:szCs w:val="26"/>
          <w:lang w:val="en-US" w:eastAsia="ru-RU"/>
          <w14:ligatures w14:val="none"/>
        </w:rPr>
        <w:t>.</w:t>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lang w:val="en-US" w:eastAsia="ru-RU"/>
          <w14:ligatures w14:val="none"/>
        </w:rPr>
        <w:t>. 2.</w:t>
      </w:r>
    </w:p>
    <w:p w14:paraId="51D6AF28" w14:textId="77777777" w:rsidR="00973E8F" w:rsidRPr="00973E8F" w:rsidRDefault="00973E8F" w:rsidP="00973E8F">
      <w:pPr>
        <w:spacing w:after="0" w:line="240" w:lineRule="auto"/>
        <w:ind w:firstLine="709"/>
        <w:jc w:val="both"/>
        <w:rPr>
          <w:rFonts w:ascii="Times New Roman" w:eastAsia="Calibri" w:hAnsi="Times New Roman" w:cs="Times New Roman"/>
          <w:bCs/>
          <w:i/>
          <w:spacing w:val="20"/>
          <w:kern w:val="0"/>
          <w:sz w:val="26"/>
          <w:szCs w:val="26"/>
          <w:lang w:eastAsia="ru-RU"/>
          <w14:ligatures w14:val="none"/>
        </w:rPr>
      </w:pPr>
      <w:r w:rsidRPr="00973E8F">
        <w:rPr>
          <w:rFonts w:ascii="Times New Roman" w:eastAsia="Calibri" w:hAnsi="Times New Roman" w:cs="Times New Roman"/>
          <w:bCs/>
          <w:i/>
          <w:spacing w:val="20"/>
          <w:kern w:val="0"/>
          <w:sz w:val="26"/>
          <w:szCs w:val="26"/>
          <w:lang w:eastAsia="ru-RU"/>
          <w14:ligatures w14:val="none"/>
        </w:rPr>
        <w:t>Эффективность, дозы применения:</w:t>
      </w:r>
    </w:p>
    <w:p w14:paraId="340A6ED1" w14:textId="77777777" w:rsidR="00973E8F" w:rsidRPr="00973E8F" w:rsidRDefault="00973E8F" w:rsidP="00973E8F">
      <w:pPr>
        <w:spacing w:after="0" w:line="240" w:lineRule="auto"/>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универсальное удобрение, идеальное для многолетних трав, сахарной свёклы и картофеля, а также зерновых и зернобобовых культур на почвах с высокой обеспеченностью серой;</w:t>
      </w:r>
    </w:p>
    <w:p w14:paraId="0F4A273D" w14:textId="77777777" w:rsidR="00973E8F" w:rsidRPr="00973E8F" w:rsidRDefault="00973E8F" w:rsidP="00973E8F">
      <w:pPr>
        <w:spacing w:after="0" w:line="240" w:lineRule="auto"/>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xml:space="preserve"> – высокоэффективно при использовании в качестве основного удобрения, вносимого до посева многолетних трав;</w:t>
      </w:r>
    </w:p>
    <w:p w14:paraId="2AD00470" w14:textId="77777777" w:rsidR="00973E8F" w:rsidRPr="00973E8F" w:rsidRDefault="00973E8F" w:rsidP="00973E8F">
      <w:pPr>
        <w:spacing w:after="0" w:line="240" w:lineRule="auto"/>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xml:space="preserve"> – идеальное соотношение элементов питания для осеннего внесения под картофель, сахарную свёклу и другие корнеплоды.</w:t>
      </w:r>
    </w:p>
    <w:p w14:paraId="0946F5C9"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Применяется при посеве или вразброс в дозе 0,3-0,5 т/га, для любых типов почв, для сельскохозяйственных культур: сахарная свёкла, многолетние травы, кукуруза на силос, картофель, подсолнечник, соя, рапс, пшеница, ячмень, рожь.</w:t>
      </w:r>
    </w:p>
    <w:p w14:paraId="024FE33C" w14:textId="77777777" w:rsidR="00973E8F" w:rsidRPr="00973E8F" w:rsidRDefault="00973E8F" w:rsidP="00973E8F">
      <w:pPr>
        <w:tabs>
          <w:tab w:val="left" w:pos="6660"/>
        </w:tabs>
        <w:spacing w:after="0" w:line="240" w:lineRule="auto"/>
        <w:ind w:firstLine="709"/>
        <w:jc w:val="both"/>
        <w:rPr>
          <w:rFonts w:ascii="Times New Roman" w:eastAsia="Times New Roman" w:hAnsi="Times New Roman" w:cs="Times New Roman"/>
          <w:kern w:val="0"/>
          <w:sz w:val="26"/>
          <w:szCs w:val="26"/>
          <w:shd w:val="clear" w:color="auto" w:fill="FFFFFF"/>
          <w:lang w:eastAsia="ru-RU"/>
          <w14:ligatures w14:val="none"/>
        </w:rPr>
      </w:pPr>
      <w:bookmarkStart w:id="14" w:name="_Hlk119592044"/>
      <w:r w:rsidRPr="00973E8F">
        <w:rPr>
          <w:rFonts w:ascii="Times New Roman" w:eastAsia="Times New Roman" w:hAnsi="Times New Roman" w:cs="Times New Roman"/>
          <w:i/>
          <w:iCs/>
          <w:kern w:val="0"/>
          <w:sz w:val="26"/>
          <w:szCs w:val="26"/>
          <w:shd w:val="clear" w:color="auto" w:fill="FFFFFF"/>
          <w:lang w:eastAsia="ru-RU"/>
          <w14:ligatures w14:val="none"/>
        </w:rPr>
        <w:t>Сертификат на соответствие Стандарту</w:t>
      </w:r>
      <w:r w:rsidRPr="00973E8F">
        <w:rPr>
          <w:rFonts w:ascii="Times New Roman" w:eastAsia="Times New Roman" w:hAnsi="Times New Roman" w:cs="Times New Roman"/>
          <w:kern w:val="0"/>
          <w:sz w:val="26"/>
          <w:szCs w:val="26"/>
          <w:shd w:val="clear" w:color="auto" w:fill="FFFFFF"/>
          <w:lang w:eastAsia="ru-RU"/>
          <w14:ligatures w14:val="none"/>
        </w:rPr>
        <w:t xml:space="preserve"> СТО-56171713-023-2020 «Удобрения минеральные. Требования экологической безопасности и методы оценки» (разработан Экологическим Союзом и признан Всемирной ассоциацией экомаркировки (GEN), получен АО «Апатит» (Группа «ФосАгро»)).</w:t>
      </w:r>
      <w:bookmarkEnd w:id="14"/>
      <w:r w:rsidRPr="00973E8F">
        <w:rPr>
          <w:rFonts w:ascii="Times New Roman" w:eastAsia="Times New Roman" w:hAnsi="Times New Roman" w:cs="Times New Roman"/>
          <w:kern w:val="0"/>
          <w:sz w:val="26"/>
          <w:szCs w:val="26"/>
          <w:shd w:val="clear" w:color="auto" w:fill="FFFFFF"/>
          <w:lang w:eastAsia="ru-RU"/>
          <w14:ligatures w14:val="none"/>
        </w:rPr>
        <w:t xml:space="preserve"> </w:t>
      </w:r>
    </w:p>
    <w:p w14:paraId="4DCD25A6" w14:textId="77777777" w:rsidR="00973E8F" w:rsidRPr="00973E8F" w:rsidRDefault="00973E8F" w:rsidP="00973E8F">
      <w:pPr>
        <w:tabs>
          <w:tab w:val="left" w:pos="6660"/>
        </w:tabs>
        <w:spacing w:after="0" w:line="240" w:lineRule="auto"/>
        <w:ind w:firstLine="709"/>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6. ГЕОТОН (Биологически активный органо-минеральный комплекс)</w:t>
      </w:r>
    </w:p>
    <w:p w14:paraId="522A3BA1" w14:textId="77777777" w:rsidR="00973E8F" w:rsidRPr="00973E8F" w:rsidRDefault="00973E8F" w:rsidP="00973E8F">
      <w:pPr>
        <w:spacing w:after="0" w:line="240" w:lineRule="auto"/>
        <w:ind w:firstLine="709"/>
        <w:jc w:val="both"/>
        <w:rPr>
          <w:rFonts w:ascii="Times New Roman" w:eastAsia="Calibri" w:hAnsi="Times New Roman" w:cs="Times New Roman"/>
          <w:spacing w:val="20"/>
          <w:kern w:val="0"/>
          <w:sz w:val="26"/>
          <w:szCs w:val="26"/>
          <w:lang w:eastAsia="ru-RU"/>
          <w14:ligatures w14:val="none"/>
        </w:rPr>
      </w:pPr>
      <w:r w:rsidRPr="00973E8F">
        <w:rPr>
          <w:rFonts w:ascii="Times New Roman" w:eastAsia="Calibri" w:hAnsi="Times New Roman" w:cs="Times New Roman"/>
          <w:spacing w:val="20"/>
          <w:kern w:val="0"/>
          <w:sz w:val="26"/>
          <w:szCs w:val="26"/>
          <w:lang w:eastAsia="ru-RU"/>
          <w14:ligatures w14:val="none"/>
        </w:rPr>
        <w:t>Изготовитель: ФГБНУ ВНИИРАЭ, г. Обнинск</w:t>
      </w:r>
    </w:p>
    <w:p w14:paraId="393E76A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ГЕОТОН является органо-минеральным комплексом, полученным на основе биологически активных компонентов торфа, представляет собой жидкий концентрат темного цвета.</w:t>
      </w:r>
      <w:r w:rsidRPr="00973E8F">
        <w:rPr>
          <w:rFonts w:ascii="Times New Roman" w:eastAsia="Times New Roman" w:hAnsi="Times New Roman" w:cs="Times New Roman"/>
          <w:b/>
          <w:i/>
          <w:kern w:val="0"/>
          <w:sz w:val="26"/>
          <w:szCs w:val="26"/>
          <w:lang w:eastAsia="ru-RU"/>
          <w14:ligatures w14:val="none"/>
        </w:rPr>
        <w:t xml:space="preserve"> </w:t>
      </w:r>
      <w:r w:rsidRPr="00973E8F">
        <w:rPr>
          <w:rFonts w:ascii="Times New Roman" w:eastAsia="Times New Roman" w:hAnsi="Times New Roman" w:cs="Times New Roman"/>
          <w:bCs/>
          <w:iCs/>
          <w:kern w:val="0"/>
          <w:sz w:val="26"/>
          <w:szCs w:val="26"/>
          <w:lang w:eastAsia="ru-RU"/>
          <w14:ligatures w14:val="none"/>
        </w:rPr>
        <w:t xml:space="preserve">Предназначен </w:t>
      </w:r>
      <w:r w:rsidRPr="00973E8F">
        <w:rPr>
          <w:rFonts w:ascii="Times New Roman" w:eastAsia="Times New Roman" w:hAnsi="Times New Roman" w:cs="Times New Roman"/>
          <w:kern w:val="0"/>
          <w:sz w:val="26"/>
          <w:szCs w:val="26"/>
          <w:lang w:eastAsia="ru-RU"/>
          <w14:ligatures w14:val="none"/>
        </w:rPr>
        <w:t>для предпосевной обработки семенного материала и для обработки вегетирующих растений;</w:t>
      </w:r>
    </w:p>
    <w:p w14:paraId="2C5B362B" w14:textId="77777777" w:rsidR="00973E8F" w:rsidRPr="00973E8F" w:rsidRDefault="00973E8F" w:rsidP="00973E8F">
      <w:pPr>
        <w:spacing w:after="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bCs/>
          <w:i/>
          <w:kern w:val="0"/>
          <w:sz w:val="26"/>
          <w:szCs w:val="26"/>
          <w:lang w:eastAsia="ru-RU"/>
          <w14:ligatures w14:val="none"/>
        </w:rPr>
        <w:t>Элементный состав</w:t>
      </w:r>
      <w:r w:rsidRPr="00973E8F">
        <w:rPr>
          <w:rFonts w:ascii="Times New Roman" w:eastAsia="Times New Roman" w:hAnsi="Times New Roman" w:cs="Times New Roman"/>
          <w:b/>
          <w:kern w:val="0"/>
          <w:sz w:val="26"/>
          <w:szCs w:val="26"/>
          <w:lang w:eastAsia="ru-RU"/>
          <w14:ligatures w14:val="none"/>
        </w:rPr>
        <w:t xml:space="preserve"> </w:t>
      </w:r>
      <w:r w:rsidRPr="00973E8F">
        <w:rPr>
          <w:rFonts w:ascii="Times New Roman" w:eastAsia="Times New Roman" w:hAnsi="Times New Roman" w:cs="Times New Roman"/>
          <w:i/>
          <w:kern w:val="0"/>
          <w:sz w:val="26"/>
          <w:szCs w:val="26"/>
          <w:lang w:eastAsia="ru-RU"/>
          <w14:ligatures w14:val="none"/>
        </w:rPr>
        <w:t>(% на сухую массу):</w:t>
      </w:r>
    </w:p>
    <w:p w14:paraId="4239E45D"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общий азот (</w:t>
      </w:r>
      <w:r w:rsidRPr="00973E8F">
        <w:rPr>
          <w:rFonts w:ascii="Times New Roman" w:eastAsia="Times New Roman" w:hAnsi="Times New Roman" w:cs="Times New Roman"/>
          <w:kern w:val="0"/>
          <w:sz w:val="26"/>
          <w:szCs w:val="26"/>
          <w:lang w:val="en-US" w:eastAsia="ru-RU"/>
          <w14:ligatures w14:val="none"/>
        </w:rPr>
        <w:t>N</w:t>
      </w:r>
      <w:r w:rsidRPr="00973E8F">
        <w:rPr>
          <w:rFonts w:ascii="Times New Roman" w:eastAsia="Times New Roman" w:hAnsi="Times New Roman" w:cs="Times New Roman"/>
          <w:kern w:val="0"/>
          <w:sz w:val="26"/>
          <w:szCs w:val="26"/>
          <w:lang w:eastAsia="ru-RU"/>
          <w14:ligatures w14:val="none"/>
        </w:rPr>
        <w:t>) – 9-14;</w:t>
      </w:r>
    </w:p>
    <w:p w14:paraId="41FAAE55"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общий фосфор в пересчете на </w:t>
      </w:r>
      <w:r w:rsidRPr="00973E8F">
        <w:rPr>
          <w:rFonts w:ascii="Times New Roman" w:eastAsia="Times New Roman" w:hAnsi="Times New Roman" w:cs="Times New Roman"/>
          <w:kern w:val="0"/>
          <w:sz w:val="26"/>
          <w:szCs w:val="26"/>
          <w:lang w:val="en-US" w:eastAsia="ru-RU"/>
          <w14:ligatures w14:val="none"/>
        </w:rPr>
        <w:t>P</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val="en-US" w:eastAsia="ru-RU"/>
          <w14:ligatures w14:val="none"/>
        </w:rPr>
        <w:t>O</w:t>
      </w:r>
      <w:r w:rsidRPr="00973E8F">
        <w:rPr>
          <w:rFonts w:ascii="Times New Roman" w:eastAsia="Times New Roman" w:hAnsi="Times New Roman" w:cs="Times New Roman"/>
          <w:kern w:val="0"/>
          <w:sz w:val="26"/>
          <w:szCs w:val="26"/>
          <w:vertAlign w:val="subscript"/>
          <w:lang w:eastAsia="ru-RU"/>
          <w14:ligatures w14:val="none"/>
        </w:rPr>
        <w:t>5</w:t>
      </w:r>
      <w:r w:rsidRPr="00973E8F">
        <w:rPr>
          <w:rFonts w:ascii="Times New Roman" w:eastAsia="Times New Roman" w:hAnsi="Times New Roman" w:cs="Times New Roman"/>
          <w:kern w:val="0"/>
          <w:sz w:val="26"/>
          <w:szCs w:val="26"/>
          <w:lang w:eastAsia="ru-RU"/>
          <w14:ligatures w14:val="none"/>
        </w:rPr>
        <w:t xml:space="preserve"> – 23-25;</w:t>
      </w:r>
    </w:p>
    <w:p w14:paraId="48FED7F5"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общий калий в пересчете на </w:t>
      </w:r>
      <w:r w:rsidRPr="00973E8F">
        <w:rPr>
          <w:rFonts w:ascii="Times New Roman" w:eastAsia="Times New Roman" w:hAnsi="Times New Roman" w:cs="Times New Roman"/>
          <w:kern w:val="0"/>
          <w:sz w:val="26"/>
          <w:szCs w:val="26"/>
          <w:lang w:val="en-US" w:eastAsia="ru-RU"/>
          <w14:ligatures w14:val="none"/>
        </w:rPr>
        <w:t>K</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val="en-US" w:eastAsia="ru-RU"/>
          <w14:ligatures w14:val="none"/>
        </w:rPr>
        <w:t>O</w:t>
      </w:r>
      <w:r w:rsidRPr="00973E8F">
        <w:rPr>
          <w:rFonts w:ascii="Times New Roman" w:eastAsia="Times New Roman" w:hAnsi="Times New Roman" w:cs="Times New Roman"/>
          <w:kern w:val="0"/>
          <w:sz w:val="26"/>
          <w:szCs w:val="26"/>
          <w:lang w:eastAsia="ru-RU"/>
          <w14:ligatures w14:val="none"/>
        </w:rPr>
        <w:t xml:space="preserve"> – 23-29;</w:t>
      </w:r>
    </w:p>
    <w:p w14:paraId="73AFAD1D"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гуматы калия – 9-12.</w:t>
      </w:r>
    </w:p>
    <w:p w14:paraId="35912CF1" w14:textId="77777777" w:rsidR="00973E8F" w:rsidRPr="00973E8F" w:rsidRDefault="00973E8F" w:rsidP="00973E8F">
      <w:pPr>
        <w:spacing w:after="0" w:line="240" w:lineRule="auto"/>
        <w:ind w:firstLine="709"/>
        <w:jc w:val="both"/>
        <w:rPr>
          <w:rFonts w:ascii="Times New Roman" w:eastAsia="Times New Roman" w:hAnsi="Times New Roman" w:cs="Times New Roman"/>
          <w:bCs/>
          <w:i/>
          <w:kern w:val="0"/>
          <w:sz w:val="26"/>
          <w:szCs w:val="26"/>
          <w:lang w:eastAsia="ru-RU"/>
          <w14:ligatures w14:val="none"/>
        </w:rPr>
      </w:pPr>
      <w:r w:rsidRPr="00973E8F">
        <w:rPr>
          <w:rFonts w:ascii="Times New Roman" w:eastAsia="Times New Roman" w:hAnsi="Times New Roman" w:cs="Times New Roman"/>
          <w:bCs/>
          <w:i/>
          <w:kern w:val="0"/>
          <w:sz w:val="26"/>
          <w:szCs w:val="26"/>
          <w:lang w:eastAsia="ru-RU"/>
          <w14:ligatures w14:val="none"/>
        </w:rPr>
        <w:t>Характеристика и дозы применения:</w:t>
      </w:r>
    </w:p>
    <w:p w14:paraId="1D75F9B0"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высокоэффективное удобрение на основе биологически активных компонентов торфа;</w:t>
      </w:r>
    </w:p>
    <w:p w14:paraId="51F88A23"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 хорошо растворим в воде и может применяться с использованием традиционных технологий внесения жидких препаратов;</w:t>
      </w:r>
    </w:p>
    <w:p w14:paraId="46D83934"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 совместим с большинством промышленно используемых удобрений и средств защиты растений; </w:t>
      </w:r>
    </w:p>
    <w:p w14:paraId="70176D95"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 применяется в малых дозах – 0,8-1,0 л/га.</w:t>
      </w:r>
    </w:p>
    <w:p w14:paraId="4DD3EA5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предпосевной обработке семенного материала концентрат разводится в воде в соотношении 1:40. Расход препарата – </w:t>
      </w:r>
      <w:smartTag w:uri="urn:schemas-microsoft-com:office:smarttags" w:element="metricconverter">
        <w:smartTagPr>
          <w:attr w:name="ProductID" w:val="10 л"/>
        </w:smartTagPr>
        <w:r w:rsidRPr="00973E8F">
          <w:rPr>
            <w:rFonts w:ascii="Times New Roman" w:eastAsia="Times New Roman" w:hAnsi="Times New Roman" w:cs="Times New Roman"/>
            <w:kern w:val="0"/>
            <w:sz w:val="26"/>
            <w:szCs w:val="26"/>
            <w:lang w:eastAsia="ru-RU"/>
            <w14:ligatures w14:val="none"/>
          </w:rPr>
          <w:t>10 л</w:t>
        </w:r>
      </w:smartTag>
      <w:r w:rsidRPr="00973E8F">
        <w:rPr>
          <w:rFonts w:ascii="Times New Roman" w:eastAsia="Times New Roman" w:hAnsi="Times New Roman" w:cs="Times New Roman"/>
          <w:kern w:val="0"/>
          <w:sz w:val="26"/>
          <w:szCs w:val="26"/>
          <w:lang w:eastAsia="ru-RU"/>
          <w14:ligatures w14:val="none"/>
        </w:rPr>
        <w:t xml:space="preserve"> рабочего раствора на 1 тонну семян;</w:t>
      </w:r>
    </w:p>
    <w:p w14:paraId="55D1ACC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листовой обработке вегетирующих растений концентрат разводится водой в соотношении </w:t>
      </w:r>
      <w:smartTag w:uri="urn:schemas-microsoft-com:office:smarttags" w:element="metricconverter">
        <w:smartTagPr>
          <w:attr w:name="ProductID" w:val="1 л"/>
        </w:smartTagPr>
        <w:r w:rsidRPr="00973E8F">
          <w:rPr>
            <w:rFonts w:ascii="Times New Roman" w:eastAsia="Times New Roman" w:hAnsi="Times New Roman" w:cs="Times New Roman"/>
            <w:kern w:val="0"/>
            <w:sz w:val="26"/>
            <w:szCs w:val="26"/>
            <w:lang w:eastAsia="ru-RU"/>
            <w14:ligatures w14:val="none"/>
          </w:rPr>
          <w:t>1 л</w:t>
        </w:r>
      </w:smartTag>
      <w:r w:rsidRPr="00973E8F">
        <w:rPr>
          <w:rFonts w:ascii="Times New Roman" w:eastAsia="Times New Roman" w:hAnsi="Times New Roman" w:cs="Times New Roman"/>
          <w:kern w:val="0"/>
          <w:sz w:val="26"/>
          <w:szCs w:val="26"/>
          <w:lang w:eastAsia="ru-RU"/>
          <w14:ligatures w14:val="none"/>
        </w:rPr>
        <w:t xml:space="preserve"> концентрата ГЕОТОНа на 200-</w:t>
      </w:r>
      <w:smartTag w:uri="urn:schemas-microsoft-com:office:smarttags" w:element="metricconverter">
        <w:smartTagPr>
          <w:attr w:name="ProductID" w:val="300 л"/>
        </w:smartTagPr>
        <w:r w:rsidRPr="00973E8F">
          <w:rPr>
            <w:rFonts w:ascii="Times New Roman" w:eastAsia="Times New Roman" w:hAnsi="Times New Roman" w:cs="Times New Roman"/>
            <w:kern w:val="0"/>
            <w:sz w:val="26"/>
            <w:szCs w:val="26"/>
            <w:lang w:eastAsia="ru-RU"/>
            <w14:ligatures w14:val="none"/>
          </w:rPr>
          <w:t>300 л</w:t>
        </w:r>
      </w:smartTag>
      <w:r w:rsidRPr="00973E8F">
        <w:rPr>
          <w:rFonts w:ascii="Times New Roman" w:eastAsia="Times New Roman" w:hAnsi="Times New Roman" w:cs="Times New Roman"/>
          <w:kern w:val="0"/>
          <w:sz w:val="26"/>
          <w:szCs w:val="26"/>
          <w:lang w:eastAsia="ru-RU"/>
          <w14:ligatures w14:val="none"/>
        </w:rPr>
        <w:t xml:space="preserve"> рабочего раствора на </w:t>
      </w:r>
      <w:smartTag w:uri="urn:schemas-microsoft-com:office:smarttags" w:element="metricconverter">
        <w:smartTagPr>
          <w:attr w:name="ProductID" w:val="1 га"/>
        </w:smartTagPr>
        <w:r w:rsidRPr="00973E8F">
          <w:rPr>
            <w:rFonts w:ascii="Times New Roman" w:eastAsia="Times New Roman" w:hAnsi="Times New Roman" w:cs="Times New Roman"/>
            <w:kern w:val="0"/>
            <w:sz w:val="26"/>
            <w:szCs w:val="26"/>
            <w:lang w:eastAsia="ru-RU"/>
            <w14:ligatures w14:val="none"/>
          </w:rPr>
          <w:t>1 га</w:t>
        </w:r>
      </w:smartTag>
      <w:r w:rsidRPr="00973E8F">
        <w:rPr>
          <w:rFonts w:ascii="Times New Roman" w:eastAsia="Times New Roman" w:hAnsi="Times New Roman" w:cs="Times New Roman"/>
          <w:kern w:val="0"/>
          <w:sz w:val="26"/>
          <w:szCs w:val="26"/>
          <w:lang w:eastAsia="ru-RU"/>
          <w14:ligatures w14:val="none"/>
        </w:rPr>
        <w:t xml:space="preserve"> посевов.</w:t>
      </w:r>
    </w:p>
    <w:p w14:paraId="67DEF9D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Проводится 1-2 обработки за вегетационный период. </w:t>
      </w:r>
    </w:p>
    <w:p w14:paraId="7024280A" w14:textId="77777777" w:rsidR="00973E8F" w:rsidRPr="00973E8F" w:rsidRDefault="00973E8F" w:rsidP="00973E8F">
      <w:pPr>
        <w:spacing w:after="0" w:line="240" w:lineRule="auto"/>
        <w:ind w:firstLine="709"/>
        <w:jc w:val="both"/>
        <w:rPr>
          <w:rFonts w:ascii="Times New Roman" w:eastAsia="Times New Roman" w:hAnsi="Times New Roman" w:cs="Times New Roman"/>
          <w:bCs/>
          <w:i/>
          <w:kern w:val="0"/>
          <w:sz w:val="26"/>
          <w:szCs w:val="26"/>
          <w:lang w:eastAsia="ru-RU"/>
          <w14:ligatures w14:val="none"/>
        </w:rPr>
      </w:pPr>
      <w:r w:rsidRPr="00973E8F">
        <w:rPr>
          <w:rFonts w:ascii="Times New Roman" w:eastAsia="Times New Roman" w:hAnsi="Times New Roman" w:cs="Times New Roman"/>
          <w:bCs/>
          <w:i/>
          <w:kern w:val="0"/>
          <w:sz w:val="26"/>
          <w:szCs w:val="26"/>
          <w:lang w:eastAsia="ru-RU"/>
          <w14:ligatures w14:val="none"/>
        </w:rPr>
        <w:t>Эффективность:</w:t>
      </w:r>
    </w:p>
    <w:p w14:paraId="3620ED89"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 повышает эффективность использования минеральных и органических удобрений;</w:t>
      </w:r>
    </w:p>
    <w:p w14:paraId="28457BCF"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 повышение урожайности яровых зерновых культур на 15-40%;</w:t>
      </w:r>
    </w:p>
    <w:p w14:paraId="0CAB8247"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 повышение урожайности озимых зерновых культур на 15-25%;</w:t>
      </w:r>
    </w:p>
    <w:p w14:paraId="2AB19B9C"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 предпосевная обработка семенного материала картофеля препаратом «ГЕОТОН» повышает его урожайность на 20-30%;</w:t>
      </w:r>
    </w:p>
    <w:p w14:paraId="7AAB83E3"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- 1-2-х- кратная обработка вегетирующих растений повышает урожайность овощных культур и картофеля от 10 до 35%</w:t>
      </w:r>
    </w:p>
    <w:p w14:paraId="20EFA1F7"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повышение урожайности кормовых культур (люпин) на 10-15%;</w:t>
      </w:r>
    </w:p>
    <w:p w14:paraId="24253602"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 повышение содержания протеина в зерне яровых культур до 3%;</w:t>
      </w:r>
    </w:p>
    <w:p w14:paraId="4295A3D2"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снижение содержания нитратов в овощных культурах на 9-21%. </w:t>
      </w:r>
    </w:p>
    <w:p w14:paraId="01BA98DE" w14:textId="77777777" w:rsidR="00973E8F" w:rsidRPr="00973E8F" w:rsidRDefault="00973E8F" w:rsidP="00973E8F">
      <w:pPr>
        <w:spacing w:after="0" w:line="240" w:lineRule="auto"/>
        <w:ind w:firstLine="709"/>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6. ГУМИТОН (Биологически активный органо-минеральный комплекс)</w:t>
      </w:r>
    </w:p>
    <w:p w14:paraId="6E872D80" w14:textId="77777777" w:rsidR="00973E8F" w:rsidRPr="00973E8F" w:rsidRDefault="00973E8F" w:rsidP="00973E8F">
      <w:pPr>
        <w:spacing w:after="0" w:line="240" w:lineRule="auto"/>
        <w:ind w:firstLine="709"/>
        <w:jc w:val="both"/>
        <w:rPr>
          <w:rFonts w:ascii="Times New Roman" w:eastAsia="Calibri" w:hAnsi="Times New Roman" w:cs="Times New Roman"/>
          <w:spacing w:val="20"/>
          <w:kern w:val="0"/>
          <w:sz w:val="26"/>
          <w:szCs w:val="26"/>
          <w:lang w:eastAsia="ru-RU"/>
          <w14:ligatures w14:val="none"/>
        </w:rPr>
      </w:pPr>
      <w:r w:rsidRPr="00973E8F">
        <w:rPr>
          <w:rFonts w:ascii="Times New Roman" w:eastAsia="Calibri" w:hAnsi="Times New Roman" w:cs="Times New Roman"/>
          <w:spacing w:val="20"/>
          <w:kern w:val="0"/>
          <w:sz w:val="26"/>
          <w:szCs w:val="26"/>
          <w:lang w:eastAsia="ru-RU"/>
          <w14:ligatures w14:val="none"/>
        </w:rPr>
        <w:t>Изготовитель: ФГБНУ ВНИИРАЭ, г. Обнинск</w:t>
      </w:r>
    </w:p>
    <w:p w14:paraId="52E971D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ГУМИТОН является органо-минеральным комплексом, полученным на основе биологически активных компонентов торфа с добавлением микроэлементов, представляет собой жидкий концентрат темного цвета.</w:t>
      </w:r>
      <w:r w:rsidRPr="00973E8F">
        <w:rPr>
          <w:rFonts w:ascii="Times New Roman" w:eastAsia="Times New Roman" w:hAnsi="Times New Roman" w:cs="Times New Roman"/>
          <w:b/>
          <w:i/>
          <w:kern w:val="0"/>
          <w:sz w:val="26"/>
          <w:szCs w:val="26"/>
          <w:lang w:eastAsia="ru-RU"/>
          <w14:ligatures w14:val="none"/>
        </w:rPr>
        <w:t xml:space="preserve"> </w:t>
      </w:r>
      <w:r w:rsidRPr="00973E8F">
        <w:rPr>
          <w:rFonts w:ascii="Times New Roman" w:eastAsia="Times New Roman" w:hAnsi="Times New Roman" w:cs="Times New Roman"/>
          <w:bCs/>
          <w:iCs/>
          <w:kern w:val="0"/>
          <w:sz w:val="26"/>
          <w:szCs w:val="26"/>
          <w:lang w:eastAsia="ru-RU"/>
          <w14:ligatures w14:val="none"/>
        </w:rPr>
        <w:t xml:space="preserve">Предназначен </w:t>
      </w:r>
      <w:r w:rsidRPr="00973E8F">
        <w:rPr>
          <w:rFonts w:ascii="Times New Roman" w:eastAsia="Times New Roman" w:hAnsi="Times New Roman" w:cs="Times New Roman"/>
          <w:kern w:val="0"/>
          <w:sz w:val="26"/>
          <w:szCs w:val="26"/>
          <w:lang w:eastAsia="ru-RU"/>
          <w14:ligatures w14:val="none"/>
        </w:rPr>
        <w:t>для предпосевной обработки семенного материала и для листовой обработки вегетирующих растений. Применяется при выращивании зерновых культур, картофеля, овощных, кормовых, технических культур в открытом и защищенном грунтах. Содержит макро – (</w:t>
      </w:r>
      <w:r w:rsidRPr="00973E8F">
        <w:rPr>
          <w:rFonts w:ascii="Times New Roman" w:eastAsia="Times New Roman" w:hAnsi="Times New Roman" w:cs="Times New Roman"/>
          <w:kern w:val="0"/>
          <w:sz w:val="26"/>
          <w:szCs w:val="26"/>
          <w:lang w:val="en-US" w:eastAsia="ru-RU"/>
          <w14:ligatures w14:val="none"/>
        </w:rPr>
        <w:t>N</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P</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val="en-US" w:eastAsia="ru-RU"/>
          <w14:ligatures w14:val="none"/>
        </w:rPr>
        <w:t>O</w:t>
      </w:r>
      <w:r w:rsidRPr="00973E8F">
        <w:rPr>
          <w:rFonts w:ascii="Times New Roman" w:eastAsia="Times New Roman" w:hAnsi="Times New Roman" w:cs="Times New Roman"/>
          <w:kern w:val="0"/>
          <w:sz w:val="26"/>
          <w:szCs w:val="26"/>
          <w:vertAlign w:val="subscript"/>
          <w:lang w:eastAsia="ru-RU"/>
          <w14:ligatures w14:val="none"/>
        </w:rPr>
        <w:t>5</w:t>
      </w:r>
      <w:r w:rsidRPr="00973E8F">
        <w:rPr>
          <w:rFonts w:ascii="Times New Roman" w:eastAsia="Times New Roman" w:hAnsi="Times New Roman" w:cs="Times New Roman"/>
          <w:kern w:val="0"/>
          <w:sz w:val="26"/>
          <w:szCs w:val="26"/>
          <w:lang w:eastAsia="ru-RU"/>
          <w14:ligatures w14:val="none"/>
        </w:rPr>
        <w:t xml:space="preserve"> и </w:t>
      </w:r>
      <w:r w:rsidRPr="00973E8F">
        <w:rPr>
          <w:rFonts w:ascii="Times New Roman" w:eastAsia="Times New Roman" w:hAnsi="Times New Roman" w:cs="Times New Roman"/>
          <w:kern w:val="0"/>
          <w:sz w:val="26"/>
          <w:szCs w:val="26"/>
          <w:lang w:val="en-US" w:eastAsia="ru-RU"/>
          <w14:ligatures w14:val="none"/>
        </w:rPr>
        <w:t>K</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val="en-US" w:eastAsia="ru-RU"/>
          <w14:ligatures w14:val="none"/>
        </w:rPr>
        <w:t>O</w:t>
      </w:r>
      <w:r w:rsidRPr="00973E8F">
        <w:rPr>
          <w:rFonts w:ascii="Times New Roman" w:eastAsia="Times New Roman" w:hAnsi="Times New Roman" w:cs="Times New Roman"/>
          <w:kern w:val="0"/>
          <w:sz w:val="26"/>
          <w:szCs w:val="26"/>
          <w:lang w:eastAsia="ru-RU"/>
          <w14:ligatures w14:val="none"/>
        </w:rPr>
        <w:t>), микро (</w:t>
      </w:r>
      <w:r w:rsidRPr="00973E8F">
        <w:rPr>
          <w:rFonts w:ascii="Times New Roman" w:eastAsia="Times New Roman" w:hAnsi="Times New Roman" w:cs="Times New Roman"/>
          <w:kern w:val="0"/>
          <w:sz w:val="26"/>
          <w:szCs w:val="26"/>
          <w:lang w:val="en-US" w:eastAsia="ru-RU"/>
          <w14:ligatures w14:val="none"/>
        </w:rPr>
        <w:t>B</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Mo</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Mn</w:t>
      </w:r>
      <w:r w:rsidRPr="00973E8F">
        <w:rPr>
          <w:rFonts w:ascii="Times New Roman" w:eastAsia="Times New Roman" w:hAnsi="Times New Roman" w:cs="Times New Roman"/>
          <w:kern w:val="0"/>
          <w:sz w:val="26"/>
          <w:szCs w:val="26"/>
          <w:lang w:eastAsia="ru-RU"/>
          <w14:ligatures w14:val="none"/>
        </w:rPr>
        <w:t>) элементы, гуматы.</w:t>
      </w:r>
    </w:p>
    <w:p w14:paraId="60C092D4" w14:textId="77777777" w:rsidR="00973E8F" w:rsidRPr="00973E8F" w:rsidRDefault="00973E8F" w:rsidP="00973E8F">
      <w:pPr>
        <w:spacing w:after="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bCs/>
          <w:i/>
          <w:kern w:val="0"/>
          <w:sz w:val="26"/>
          <w:szCs w:val="26"/>
          <w:lang w:eastAsia="ru-RU"/>
          <w14:ligatures w14:val="none"/>
        </w:rPr>
        <w:t>Элементный состав</w:t>
      </w:r>
      <w:r w:rsidRPr="00973E8F">
        <w:rPr>
          <w:rFonts w:ascii="Times New Roman" w:eastAsia="Times New Roman" w:hAnsi="Times New Roman" w:cs="Times New Roman"/>
          <w:b/>
          <w:kern w:val="0"/>
          <w:sz w:val="26"/>
          <w:szCs w:val="26"/>
          <w:lang w:eastAsia="ru-RU"/>
          <w14:ligatures w14:val="none"/>
        </w:rPr>
        <w:t xml:space="preserve"> </w:t>
      </w:r>
      <w:r w:rsidRPr="00973E8F">
        <w:rPr>
          <w:rFonts w:ascii="Times New Roman" w:eastAsia="Times New Roman" w:hAnsi="Times New Roman" w:cs="Times New Roman"/>
          <w:i/>
          <w:kern w:val="0"/>
          <w:sz w:val="26"/>
          <w:szCs w:val="26"/>
          <w:lang w:eastAsia="ru-RU"/>
          <w14:ligatures w14:val="none"/>
        </w:rPr>
        <w:t>(% на сухую массу):</w:t>
      </w:r>
    </w:p>
    <w:p w14:paraId="56CDAD6D"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общий азот (</w:t>
      </w:r>
      <w:r w:rsidRPr="00973E8F">
        <w:rPr>
          <w:rFonts w:ascii="Times New Roman" w:eastAsia="Times New Roman" w:hAnsi="Times New Roman" w:cs="Times New Roman"/>
          <w:kern w:val="0"/>
          <w:sz w:val="26"/>
          <w:szCs w:val="26"/>
          <w:lang w:val="en-US" w:eastAsia="ru-RU"/>
          <w14:ligatures w14:val="none"/>
        </w:rPr>
        <w:t>N</w:t>
      </w:r>
      <w:r w:rsidRPr="00973E8F">
        <w:rPr>
          <w:rFonts w:ascii="Times New Roman" w:eastAsia="Times New Roman" w:hAnsi="Times New Roman" w:cs="Times New Roman"/>
          <w:kern w:val="0"/>
          <w:sz w:val="26"/>
          <w:szCs w:val="26"/>
          <w:lang w:eastAsia="ru-RU"/>
          <w14:ligatures w14:val="none"/>
        </w:rPr>
        <w:t>) – 10-12;</w:t>
      </w:r>
    </w:p>
    <w:p w14:paraId="2B830358"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общий фосфор в пересчете на </w:t>
      </w:r>
      <w:r w:rsidRPr="00973E8F">
        <w:rPr>
          <w:rFonts w:ascii="Times New Roman" w:eastAsia="Times New Roman" w:hAnsi="Times New Roman" w:cs="Times New Roman"/>
          <w:kern w:val="0"/>
          <w:sz w:val="26"/>
          <w:szCs w:val="26"/>
          <w:lang w:val="en-US" w:eastAsia="ru-RU"/>
          <w14:ligatures w14:val="none"/>
        </w:rPr>
        <w:t>P</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val="en-US" w:eastAsia="ru-RU"/>
          <w14:ligatures w14:val="none"/>
        </w:rPr>
        <w:t>O</w:t>
      </w:r>
      <w:r w:rsidRPr="00973E8F">
        <w:rPr>
          <w:rFonts w:ascii="Times New Roman" w:eastAsia="Times New Roman" w:hAnsi="Times New Roman" w:cs="Times New Roman"/>
          <w:kern w:val="0"/>
          <w:sz w:val="26"/>
          <w:szCs w:val="26"/>
          <w:vertAlign w:val="subscript"/>
          <w:lang w:eastAsia="ru-RU"/>
          <w14:ligatures w14:val="none"/>
        </w:rPr>
        <w:t>5</w:t>
      </w:r>
      <w:r w:rsidRPr="00973E8F">
        <w:rPr>
          <w:rFonts w:ascii="Times New Roman" w:eastAsia="Times New Roman" w:hAnsi="Times New Roman" w:cs="Times New Roman"/>
          <w:kern w:val="0"/>
          <w:sz w:val="26"/>
          <w:szCs w:val="26"/>
          <w:lang w:eastAsia="ru-RU"/>
          <w14:ligatures w14:val="none"/>
        </w:rPr>
        <w:t xml:space="preserve"> – 20-24;</w:t>
      </w:r>
    </w:p>
    <w:p w14:paraId="5C240B27"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общий калий в пересчете на </w:t>
      </w:r>
      <w:r w:rsidRPr="00973E8F">
        <w:rPr>
          <w:rFonts w:ascii="Times New Roman" w:eastAsia="Times New Roman" w:hAnsi="Times New Roman" w:cs="Times New Roman"/>
          <w:kern w:val="0"/>
          <w:sz w:val="26"/>
          <w:szCs w:val="26"/>
          <w:lang w:val="en-US" w:eastAsia="ru-RU"/>
          <w14:ligatures w14:val="none"/>
        </w:rPr>
        <w:t>K</w:t>
      </w:r>
      <w:r w:rsidRPr="00973E8F">
        <w:rPr>
          <w:rFonts w:ascii="Times New Roman" w:eastAsia="Times New Roman" w:hAnsi="Times New Roman" w:cs="Times New Roman"/>
          <w:kern w:val="0"/>
          <w:sz w:val="26"/>
          <w:szCs w:val="26"/>
          <w:vertAlign w:val="subscript"/>
          <w:lang w:eastAsia="ru-RU"/>
          <w14:ligatures w14:val="none"/>
        </w:rPr>
        <w:t>2</w:t>
      </w:r>
      <w:r w:rsidRPr="00973E8F">
        <w:rPr>
          <w:rFonts w:ascii="Times New Roman" w:eastAsia="Times New Roman" w:hAnsi="Times New Roman" w:cs="Times New Roman"/>
          <w:kern w:val="0"/>
          <w:sz w:val="26"/>
          <w:szCs w:val="26"/>
          <w:lang w:val="en-US" w:eastAsia="ru-RU"/>
          <w14:ligatures w14:val="none"/>
        </w:rPr>
        <w:t>O</w:t>
      </w:r>
      <w:r w:rsidRPr="00973E8F">
        <w:rPr>
          <w:rFonts w:ascii="Times New Roman" w:eastAsia="Times New Roman" w:hAnsi="Times New Roman" w:cs="Times New Roman"/>
          <w:kern w:val="0"/>
          <w:sz w:val="26"/>
          <w:szCs w:val="26"/>
          <w:lang w:eastAsia="ru-RU"/>
          <w14:ligatures w14:val="none"/>
        </w:rPr>
        <w:t xml:space="preserve"> – 27-30;</w:t>
      </w:r>
    </w:p>
    <w:p w14:paraId="6DCCBC3E"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органическое вещество – 18-22,</w:t>
      </w:r>
    </w:p>
    <w:p w14:paraId="625E97FF"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Cs/>
          <w:iCs/>
          <w:kern w:val="0"/>
          <w:sz w:val="26"/>
          <w:szCs w:val="26"/>
          <w:lang w:eastAsia="ru-RU"/>
          <w14:ligatures w14:val="none"/>
        </w:rPr>
        <w:t>в том числе водорастворимые гуматы калия – 11-14;</w:t>
      </w:r>
    </w:p>
    <w:p w14:paraId="61FA0D0B"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бор (</w:t>
      </w:r>
      <w:r w:rsidRPr="00973E8F">
        <w:rPr>
          <w:rFonts w:ascii="Times New Roman" w:eastAsia="Times New Roman" w:hAnsi="Times New Roman" w:cs="Times New Roman"/>
          <w:kern w:val="0"/>
          <w:sz w:val="26"/>
          <w:szCs w:val="26"/>
          <w:lang w:val="en-US" w:eastAsia="ru-RU"/>
          <w14:ligatures w14:val="none"/>
        </w:rPr>
        <w:t>B</w:t>
      </w:r>
      <w:r w:rsidRPr="00973E8F">
        <w:rPr>
          <w:rFonts w:ascii="Times New Roman" w:eastAsia="Times New Roman" w:hAnsi="Times New Roman" w:cs="Times New Roman"/>
          <w:kern w:val="0"/>
          <w:sz w:val="26"/>
          <w:szCs w:val="26"/>
          <w:lang w:eastAsia="ru-RU"/>
          <w14:ligatures w14:val="none"/>
        </w:rPr>
        <w:t>) – 0,2;</w:t>
      </w:r>
    </w:p>
    <w:p w14:paraId="50D33F0E"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молибден (</w:t>
      </w:r>
      <w:r w:rsidRPr="00973E8F">
        <w:rPr>
          <w:rFonts w:ascii="Times New Roman" w:eastAsia="Times New Roman" w:hAnsi="Times New Roman" w:cs="Times New Roman"/>
          <w:kern w:val="0"/>
          <w:sz w:val="26"/>
          <w:szCs w:val="26"/>
          <w:lang w:val="en-US" w:eastAsia="ru-RU"/>
          <w14:ligatures w14:val="none"/>
        </w:rPr>
        <w:t>Mo</w:t>
      </w:r>
      <w:r w:rsidRPr="00973E8F">
        <w:rPr>
          <w:rFonts w:ascii="Times New Roman" w:eastAsia="Times New Roman" w:hAnsi="Times New Roman" w:cs="Times New Roman"/>
          <w:kern w:val="0"/>
          <w:sz w:val="26"/>
          <w:szCs w:val="26"/>
          <w:lang w:eastAsia="ru-RU"/>
          <w14:ligatures w14:val="none"/>
        </w:rPr>
        <w:t>) – 0,1;</w:t>
      </w:r>
    </w:p>
    <w:p w14:paraId="5326D0AE"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марганец (</w:t>
      </w:r>
      <w:r w:rsidRPr="00973E8F">
        <w:rPr>
          <w:rFonts w:ascii="Times New Roman" w:eastAsia="Times New Roman" w:hAnsi="Times New Roman" w:cs="Times New Roman"/>
          <w:kern w:val="0"/>
          <w:sz w:val="26"/>
          <w:szCs w:val="26"/>
          <w:lang w:val="en-US" w:eastAsia="ru-RU"/>
          <w14:ligatures w14:val="none"/>
        </w:rPr>
        <w:t>Mn</w:t>
      </w:r>
      <w:r w:rsidRPr="00973E8F">
        <w:rPr>
          <w:rFonts w:ascii="Times New Roman" w:eastAsia="Times New Roman" w:hAnsi="Times New Roman" w:cs="Times New Roman"/>
          <w:kern w:val="0"/>
          <w:sz w:val="26"/>
          <w:szCs w:val="26"/>
          <w:lang w:eastAsia="ru-RU"/>
          <w14:ligatures w14:val="none"/>
        </w:rPr>
        <w:t>) – 0,1.</w:t>
      </w:r>
    </w:p>
    <w:p w14:paraId="13207FD3"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Зольный остаток, содержащий окислы и соли </w:t>
      </w:r>
      <w:r w:rsidRPr="00973E8F">
        <w:rPr>
          <w:rFonts w:ascii="Times New Roman" w:eastAsia="Times New Roman" w:hAnsi="Times New Roman" w:cs="Times New Roman"/>
          <w:kern w:val="0"/>
          <w:sz w:val="26"/>
          <w:szCs w:val="26"/>
          <w:lang w:val="en-US" w:eastAsia="ru-RU"/>
          <w14:ligatures w14:val="none"/>
        </w:rPr>
        <w:t>Ca</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Mg</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Fe</w:t>
      </w:r>
      <w:r w:rsidRPr="00973E8F">
        <w:rPr>
          <w:rFonts w:ascii="Times New Roman" w:eastAsia="Times New Roman" w:hAnsi="Times New Roman" w:cs="Times New Roman"/>
          <w:kern w:val="0"/>
          <w:sz w:val="26"/>
          <w:szCs w:val="26"/>
          <w:lang w:eastAsia="ru-RU"/>
          <w14:ligatures w14:val="none"/>
        </w:rPr>
        <w:t xml:space="preserve"> – 10,6-25,6.</w:t>
      </w:r>
    </w:p>
    <w:p w14:paraId="60D4889C" w14:textId="77777777" w:rsidR="00973E8F" w:rsidRPr="00973E8F" w:rsidRDefault="00973E8F" w:rsidP="00973E8F">
      <w:pPr>
        <w:spacing w:after="0" w:line="240" w:lineRule="auto"/>
        <w:ind w:firstLine="709"/>
        <w:jc w:val="both"/>
        <w:rPr>
          <w:rFonts w:ascii="Times New Roman" w:eastAsia="Times New Roman" w:hAnsi="Times New Roman" w:cs="Times New Roman"/>
          <w:bCs/>
          <w:i/>
          <w:kern w:val="0"/>
          <w:sz w:val="26"/>
          <w:szCs w:val="26"/>
          <w:lang w:eastAsia="ru-RU"/>
          <w14:ligatures w14:val="none"/>
        </w:rPr>
      </w:pPr>
      <w:r w:rsidRPr="00973E8F">
        <w:rPr>
          <w:rFonts w:ascii="Times New Roman" w:eastAsia="Times New Roman" w:hAnsi="Times New Roman" w:cs="Times New Roman"/>
          <w:bCs/>
          <w:i/>
          <w:kern w:val="0"/>
          <w:sz w:val="26"/>
          <w:szCs w:val="26"/>
          <w:lang w:eastAsia="ru-RU"/>
          <w14:ligatures w14:val="none"/>
        </w:rPr>
        <w:t>Характеристика:</w:t>
      </w:r>
    </w:p>
    <w:p w14:paraId="5489A309" w14:textId="77777777" w:rsidR="00973E8F" w:rsidRPr="00973E8F" w:rsidRDefault="00973E8F" w:rsidP="00973E8F">
      <w:pPr>
        <w:spacing w:after="0" w:line="240" w:lineRule="auto"/>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xml:space="preserve"> - высокоэффективный комплекс на основе биологически активных компонентов торфа;</w:t>
      </w:r>
    </w:p>
    <w:p w14:paraId="3F406C5B" w14:textId="77777777" w:rsidR="00973E8F" w:rsidRPr="00973E8F" w:rsidRDefault="00973E8F" w:rsidP="00973E8F">
      <w:pPr>
        <w:spacing w:after="0" w:line="240" w:lineRule="auto"/>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xml:space="preserve"> - растворим в воде и может применяться с использованием традиционных технологий внесения жидких препаратов;</w:t>
      </w:r>
    </w:p>
    <w:p w14:paraId="2589C1F7" w14:textId="77777777" w:rsidR="00973E8F" w:rsidRPr="00973E8F" w:rsidRDefault="00973E8F" w:rsidP="00973E8F">
      <w:pPr>
        <w:spacing w:after="0" w:line="240" w:lineRule="auto"/>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xml:space="preserve"> - совместим с большинством промышленно используемых удобрений и средств защиты растений (кроме гербицидов) (обработка ГУМИТОНом проводится минимум за 7 дней до и 7 дней после обработки гербицидами);</w:t>
      </w:r>
    </w:p>
    <w:p w14:paraId="30E2F194" w14:textId="77777777" w:rsidR="00973E8F" w:rsidRPr="00973E8F" w:rsidRDefault="00973E8F" w:rsidP="00973E8F">
      <w:pPr>
        <w:spacing w:after="0" w:line="240" w:lineRule="auto"/>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xml:space="preserve"> - повышает эффективность использования растениями ресурсов почвенного плодородия, вносимых минеральных и органических удобрений;</w:t>
      </w:r>
    </w:p>
    <w:p w14:paraId="0D5A943C" w14:textId="77777777" w:rsidR="00973E8F" w:rsidRPr="00973E8F" w:rsidRDefault="00973E8F" w:rsidP="00973E8F">
      <w:pPr>
        <w:spacing w:after="0" w:line="240" w:lineRule="auto"/>
        <w:ind w:firstLine="709"/>
        <w:jc w:val="both"/>
        <w:rPr>
          <w:rFonts w:ascii="Times New Roman" w:eastAsia="Times New Roman" w:hAnsi="Times New Roman" w:cs="Times New Roman"/>
          <w:bCs/>
          <w:i/>
          <w:kern w:val="0"/>
          <w:sz w:val="26"/>
          <w:szCs w:val="26"/>
          <w:lang w:eastAsia="ru-RU"/>
          <w14:ligatures w14:val="none"/>
        </w:rPr>
      </w:pPr>
      <w:r w:rsidRPr="00973E8F">
        <w:rPr>
          <w:rFonts w:ascii="Times New Roman" w:eastAsia="Times New Roman" w:hAnsi="Times New Roman" w:cs="Times New Roman"/>
          <w:bCs/>
          <w:i/>
          <w:kern w:val="0"/>
          <w:sz w:val="26"/>
          <w:szCs w:val="26"/>
          <w:lang w:eastAsia="ru-RU"/>
          <w14:ligatures w14:val="none"/>
        </w:rPr>
        <w:t>Технология применения</w:t>
      </w:r>
    </w:p>
    <w:p w14:paraId="66F570A0" w14:textId="77777777" w:rsidR="00973E8F" w:rsidRPr="00973E8F" w:rsidRDefault="00973E8F" w:rsidP="00973E8F">
      <w:pPr>
        <w:spacing w:after="0" w:line="240" w:lineRule="auto"/>
        <w:ind w:firstLine="709"/>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i/>
          <w:kern w:val="0"/>
          <w:sz w:val="26"/>
          <w:szCs w:val="26"/>
          <w:lang w:eastAsia="ru-RU"/>
          <w14:ligatures w14:val="none"/>
        </w:rPr>
        <w:t>Листовая обработка</w:t>
      </w:r>
      <w:r w:rsidRPr="00973E8F">
        <w:rPr>
          <w:rFonts w:ascii="Times New Roman" w:eastAsia="Times New Roman" w:hAnsi="Times New Roman" w:cs="Times New Roman"/>
          <w:bCs/>
          <w:kern w:val="0"/>
          <w:sz w:val="26"/>
          <w:szCs w:val="26"/>
          <w:lang w:eastAsia="ru-RU"/>
          <w14:ligatures w14:val="none"/>
        </w:rPr>
        <w:t xml:space="preserve"> проводится путем опрыскивания вегетирующих растений в фазу массовых всходов и в период формирования генеративных органов, 1-2 раза за сезон. </w:t>
      </w:r>
      <w:r w:rsidRPr="00973E8F">
        <w:rPr>
          <w:rFonts w:ascii="Times New Roman" w:eastAsia="Times New Roman" w:hAnsi="Times New Roman" w:cs="Times New Roman"/>
          <w:bCs/>
          <w:i/>
          <w:kern w:val="0"/>
          <w:sz w:val="26"/>
          <w:szCs w:val="26"/>
          <w:lang w:eastAsia="ru-RU"/>
          <w14:ligatures w14:val="none"/>
        </w:rPr>
        <w:t>Дозировка:</w:t>
      </w:r>
      <w:r w:rsidRPr="00973E8F">
        <w:rPr>
          <w:rFonts w:ascii="Times New Roman" w:eastAsia="Times New Roman" w:hAnsi="Times New Roman" w:cs="Times New Roman"/>
          <w:bCs/>
          <w:kern w:val="0"/>
          <w:sz w:val="26"/>
          <w:szCs w:val="26"/>
          <w:lang w:eastAsia="ru-RU"/>
          <w14:ligatures w14:val="none"/>
        </w:rPr>
        <w:t xml:space="preserve"> </w:t>
      </w:r>
      <w:smartTag w:uri="urn:schemas-microsoft-com:office:smarttags" w:element="metricconverter">
        <w:smartTagPr>
          <w:attr w:name="ProductID" w:val="1 литр"/>
        </w:smartTagPr>
        <w:r w:rsidRPr="00973E8F">
          <w:rPr>
            <w:rFonts w:ascii="Times New Roman" w:eastAsia="Times New Roman" w:hAnsi="Times New Roman" w:cs="Times New Roman"/>
            <w:bCs/>
            <w:kern w:val="0"/>
            <w:sz w:val="26"/>
            <w:szCs w:val="26"/>
            <w:lang w:eastAsia="ru-RU"/>
            <w14:ligatures w14:val="none"/>
          </w:rPr>
          <w:t>1 литр</w:t>
        </w:r>
      </w:smartTag>
      <w:r w:rsidRPr="00973E8F">
        <w:rPr>
          <w:rFonts w:ascii="Times New Roman" w:eastAsia="Times New Roman" w:hAnsi="Times New Roman" w:cs="Times New Roman"/>
          <w:bCs/>
          <w:kern w:val="0"/>
          <w:sz w:val="26"/>
          <w:szCs w:val="26"/>
          <w:lang w:eastAsia="ru-RU"/>
          <w14:ligatures w14:val="none"/>
        </w:rPr>
        <w:t xml:space="preserve"> концентрата ГУМИТОНа в 200-300 литрах воды на 1 гектар.</w:t>
      </w:r>
    </w:p>
    <w:p w14:paraId="70EE981E" w14:textId="77777777" w:rsidR="00973E8F" w:rsidRPr="00973E8F" w:rsidRDefault="00973E8F" w:rsidP="00973E8F">
      <w:pPr>
        <w:spacing w:after="0" w:line="240" w:lineRule="auto"/>
        <w:ind w:firstLine="709"/>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i/>
          <w:kern w:val="0"/>
          <w:sz w:val="26"/>
          <w:szCs w:val="26"/>
          <w:lang w:eastAsia="ru-RU"/>
          <w14:ligatures w14:val="none"/>
        </w:rPr>
        <w:t>Предпосевная обработка</w:t>
      </w:r>
      <w:r w:rsidRPr="00973E8F">
        <w:rPr>
          <w:rFonts w:ascii="Times New Roman" w:eastAsia="Times New Roman" w:hAnsi="Times New Roman" w:cs="Times New Roman"/>
          <w:bCs/>
          <w:kern w:val="0"/>
          <w:sz w:val="26"/>
          <w:szCs w:val="26"/>
          <w:lang w:eastAsia="ru-RU"/>
          <w14:ligatures w14:val="none"/>
        </w:rPr>
        <w:t xml:space="preserve"> проводится путем протравливания или опрыскивания семенного материала рабочим раствором. </w:t>
      </w:r>
      <w:r w:rsidRPr="00973E8F">
        <w:rPr>
          <w:rFonts w:ascii="Times New Roman" w:eastAsia="Times New Roman" w:hAnsi="Times New Roman" w:cs="Times New Roman"/>
          <w:bCs/>
          <w:i/>
          <w:kern w:val="0"/>
          <w:sz w:val="26"/>
          <w:szCs w:val="26"/>
          <w:lang w:eastAsia="ru-RU"/>
          <w14:ligatures w14:val="none"/>
        </w:rPr>
        <w:t>Дозировка:</w:t>
      </w:r>
      <w:r w:rsidRPr="00973E8F">
        <w:rPr>
          <w:rFonts w:ascii="Times New Roman" w:eastAsia="Times New Roman" w:hAnsi="Times New Roman" w:cs="Times New Roman"/>
          <w:bCs/>
          <w:kern w:val="0"/>
          <w:sz w:val="26"/>
          <w:szCs w:val="26"/>
          <w:lang w:eastAsia="ru-RU"/>
          <w14:ligatures w14:val="none"/>
        </w:rPr>
        <w:t xml:space="preserve"> 0,25 литра концентрата ГУМИТОНа в 10 литрах воды на 1 тонну семян.</w:t>
      </w:r>
    </w:p>
    <w:p w14:paraId="0C4EA99E" w14:textId="77777777" w:rsidR="00973E8F" w:rsidRPr="00973E8F" w:rsidRDefault="00973E8F" w:rsidP="00973E8F">
      <w:pPr>
        <w:spacing w:after="0" w:line="240" w:lineRule="auto"/>
        <w:ind w:firstLine="709"/>
        <w:jc w:val="both"/>
        <w:rPr>
          <w:rFonts w:ascii="Times New Roman" w:eastAsia="Times New Roman" w:hAnsi="Times New Roman" w:cs="Times New Roman"/>
          <w:bCs/>
          <w:i/>
          <w:kern w:val="0"/>
          <w:sz w:val="26"/>
          <w:szCs w:val="26"/>
          <w:lang w:eastAsia="ru-RU"/>
          <w14:ligatures w14:val="none"/>
        </w:rPr>
      </w:pPr>
      <w:r w:rsidRPr="00973E8F">
        <w:rPr>
          <w:rFonts w:ascii="Times New Roman" w:eastAsia="Times New Roman" w:hAnsi="Times New Roman" w:cs="Times New Roman"/>
          <w:bCs/>
          <w:i/>
          <w:kern w:val="0"/>
          <w:sz w:val="26"/>
          <w:szCs w:val="26"/>
          <w:lang w:eastAsia="ru-RU"/>
          <w14:ligatures w14:val="none"/>
        </w:rPr>
        <w:t>Эффективность:</w:t>
      </w:r>
    </w:p>
    <w:p w14:paraId="40CDC979" w14:textId="77777777" w:rsidR="00973E8F" w:rsidRPr="00973E8F" w:rsidRDefault="00973E8F" w:rsidP="00973E8F">
      <w:pPr>
        <w:spacing w:after="0" w:line="240" w:lineRule="auto"/>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xml:space="preserve"> - повышение урожайности яровых зерновых культур на 15-40%;</w:t>
      </w:r>
    </w:p>
    <w:p w14:paraId="31B6EDD7" w14:textId="77777777" w:rsidR="00973E8F" w:rsidRPr="00973E8F" w:rsidRDefault="00973E8F" w:rsidP="00973E8F">
      <w:pPr>
        <w:spacing w:after="0" w:line="240" w:lineRule="auto"/>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xml:space="preserve"> - повышение урожайности озимых зерновых культур на 15-25%;</w:t>
      </w:r>
    </w:p>
    <w:p w14:paraId="51CF2480" w14:textId="77777777" w:rsidR="00973E8F" w:rsidRPr="00973E8F" w:rsidRDefault="00973E8F" w:rsidP="00973E8F">
      <w:pPr>
        <w:spacing w:after="0" w:line="240" w:lineRule="auto"/>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повышение урожайности кормовых культур (люпин) на 10-15%;</w:t>
      </w:r>
    </w:p>
    <w:p w14:paraId="12B822B6" w14:textId="77777777" w:rsidR="00973E8F" w:rsidRPr="00973E8F" w:rsidRDefault="00973E8F" w:rsidP="00973E8F">
      <w:pPr>
        <w:spacing w:after="0" w:line="240" w:lineRule="auto"/>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повышение урожайности овощных культур (морковь) на 15-30%;</w:t>
      </w:r>
    </w:p>
    <w:p w14:paraId="3D185C49" w14:textId="77777777" w:rsidR="00973E8F" w:rsidRPr="00973E8F" w:rsidRDefault="00973E8F" w:rsidP="00973E8F">
      <w:pPr>
        <w:spacing w:after="0" w:line="240" w:lineRule="auto"/>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повышение содержания протеина в зерне яровых культур до 3%;</w:t>
      </w:r>
    </w:p>
    <w:p w14:paraId="6A9930E3" w14:textId="77777777" w:rsidR="00973E8F" w:rsidRPr="00973E8F" w:rsidRDefault="00973E8F" w:rsidP="00973E8F">
      <w:pPr>
        <w:spacing w:after="0" w:line="240" w:lineRule="auto"/>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xml:space="preserve">- снижение содержания нитратов в овощных культурах на 9-21%. </w:t>
      </w:r>
    </w:p>
    <w:p w14:paraId="11F5628A" w14:textId="77777777" w:rsidR="00973E8F" w:rsidRPr="00973E8F" w:rsidRDefault="00973E8F" w:rsidP="00973E8F">
      <w:pPr>
        <w:spacing w:after="0" w:line="240" w:lineRule="auto"/>
        <w:ind w:firstLine="709"/>
        <w:jc w:val="both"/>
        <w:rPr>
          <w:rFonts w:ascii="Times New Roman" w:eastAsia="PTSans-Regular" w:hAnsi="Times New Roman" w:cs="Times New Roman"/>
          <w:i/>
          <w:iCs/>
          <w:kern w:val="0"/>
          <w:sz w:val="26"/>
          <w:szCs w:val="26"/>
          <w:lang w:eastAsia="ru-RU"/>
          <w14:ligatures w14:val="none"/>
        </w:rPr>
      </w:pPr>
      <w:r w:rsidRPr="00973E8F">
        <w:rPr>
          <w:rFonts w:ascii="Times New Roman" w:eastAsia="PTSans-Regular" w:hAnsi="Times New Roman" w:cs="Times New Roman"/>
          <w:i/>
          <w:iCs/>
          <w:kern w:val="0"/>
          <w:sz w:val="26"/>
          <w:szCs w:val="26"/>
          <w:lang w:eastAsia="ru-RU"/>
          <w14:ligatures w14:val="none"/>
        </w:rPr>
        <w:t xml:space="preserve">Патент на изобретение №2709737 от 19 декабря 2019 г.; </w:t>
      </w:r>
    </w:p>
    <w:p w14:paraId="0DD1F518" w14:textId="77777777" w:rsidR="00973E8F" w:rsidRPr="00973E8F" w:rsidRDefault="00973E8F" w:rsidP="00973E8F">
      <w:pPr>
        <w:spacing w:after="0" w:line="240" w:lineRule="auto"/>
        <w:ind w:firstLine="709"/>
        <w:jc w:val="both"/>
        <w:rPr>
          <w:rFonts w:ascii="Times New Roman" w:eastAsia="Times New Roman" w:hAnsi="Times New Roman" w:cs="Times New Roman"/>
          <w:i/>
          <w:iCs/>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Свидетельство на товарный знак (знак обслуживания) №718667 от 05 июля 2019 г.</w:t>
      </w:r>
    </w:p>
    <w:p w14:paraId="4AB44C98" w14:textId="77777777" w:rsidR="00973E8F" w:rsidRPr="00973E8F" w:rsidRDefault="00973E8F" w:rsidP="00973E8F">
      <w:pPr>
        <w:spacing w:after="0" w:line="240" w:lineRule="auto"/>
        <w:ind w:firstLine="709"/>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7. ГУМИСТИМ (Экологически чистое жидкое органическое удобрение)</w:t>
      </w:r>
    </w:p>
    <w:p w14:paraId="01EB49E0" w14:textId="77777777" w:rsidR="00973E8F" w:rsidRPr="00973E8F" w:rsidRDefault="00973E8F" w:rsidP="00973E8F">
      <w:pPr>
        <w:spacing w:after="0" w:line="240" w:lineRule="auto"/>
        <w:ind w:firstLine="709"/>
        <w:jc w:val="both"/>
        <w:rPr>
          <w:rFonts w:ascii="Times New Roman" w:eastAsia="Calibri" w:hAnsi="Times New Roman" w:cs="Times New Roman"/>
          <w:spacing w:val="20"/>
          <w:kern w:val="0"/>
          <w:sz w:val="26"/>
          <w:szCs w:val="26"/>
          <w:lang w:eastAsia="ru-RU"/>
          <w14:ligatures w14:val="none"/>
        </w:rPr>
      </w:pPr>
      <w:r w:rsidRPr="00973E8F">
        <w:rPr>
          <w:rFonts w:ascii="Times New Roman" w:eastAsia="Calibri" w:hAnsi="Times New Roman" w:cs="Times New Roman"/>
          <w:spacing w:val="20"/>
          <w:kern w:val="0"/>
          <w:sz w:val="26"/>
          <w:szCs w:val="26"/>
          <w:lang w:eastAsia="ru-RU"/>
          <w14:ligatures w14:val="none"/>
        </w:rPr>
        <w:t xml:space="preserve">Изготовитель: </w:t>
      </w:r>
      <w:r w:rsidRPr="00973E8F">
        <w:rPr>
          <w:rFonts w:ascii="Times New Roman" w:eastAsia="Times New Roman" w:hAnsi="Times New Roman" w:cs="Times New Roman"/>
          <w:kern w:val="0"/>
          <w:sz w:val="26"/>
          <w:szCs w:val="26"/>
          <w:lang w:eastAsia="ru-RU"/>
          <w14:ligatures w14:val="none"/>
        </w:rPr>
        <w:t>ООО "ССХП "Женьшень", Брянская область, Унечский район, д. Пески</w:t>
      </w:r>
    </w:p>
    <w:p w14:paraId="3A7DC40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ГУМИСТИМ является жидким экологически чистым органическим удобрением, произведенным из биогумуса. Рекомендуется в качестве жидкого водорастворимого органического удобрения для предпосевного замачивания семян и подкормки зерновых, овощных, кормовых, плодово-ягодных, цветочных и др. культур, возделываемых в сельскохозяйственном производстве, фермерских и личных хозяйствах.</w:t>
      </w:r>
      <w:r w:rsidRPr="00973E8F">
        <w:rPr>
          <w:rFonts w:ascii="Times New Roman" w:eastAsia="Times New Roman" w:hAnsi="Times New Roman" w:cs="Times New Roman"/>
          <w:b/>
          <w:kern w:val="0"/>
          <w:sz w:val="26"/>
          <w:szCs w:val="26"/>
          <w:lang w:eastAsia="ru-RU"/>
          <w14:ligatures w14:val="none"/>
        </w:rPr>
        <w:t xml:space="preserve"> </w:t>
      </w:r>
    </w:p>
    <w:p w14:paraId="05D54BF6" w14:textId="77777777" w:rsidR="00973E8F" w:rsidRPr="00973E8F" w:rsidRDefault="00973E8F" w:rsidP="00973E8F">
      <w:pPr>
        <w:spacing w:after="0" w:line="240" w:lineRule="auto"/>
        <w:ind w:firstLine="709"/>
        <w:jc w:val="both"/>
        <w:rPr>
          <w:rFonts w:ascii="Times New Roman" w:eastAsia="Times New Roman" w:hAnsi="Times New Roman" w:cs="Times New Roman"/>
          <w:bCs/>
          <w:i/>
          <w:kern w:val="0"/>
          <w:sz w:val="26"/>
          <w:szCs w:val="26"/>
          <w:lang w:eastAsia="ru-RU"/>
          <w14:ligatures w14:val="none"/>
        </w:rPr>
      </w:pPr>
      <w:r w:rsidRPr="00973E8F">
        <w:rPr>
          <w:rFonts w:ascii="Times New Roman" w:eastAsia="Times New Roman" w:hAnsi="Times New Roman" w:cs="Times New Roman"/>
          <w:bCs/>
          <w:i/>
          <w:kern w:val="0"/>
          <w:sz w:val="26"/>
          <w:szCs w:val="26"/>
          <w:lang w:eastAsia="ru-RU"/>
          <w14:ligatures w14:val="none"/>
        </w:rPr>
        <w:t xml:space="preserve">Элементный состав: </w:t>
      </w:r>
    </w:p>
    <w:p w14:paraId="62CFCE91"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массовая доля гуминовых веществ не менее 0,25%;</w:t>
      </w:r>
    </w:p>
    <w:p w14:paraId="59348557"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гуматов, на сухое вещество не менее 3-4%;</w:t>
      </w:r>
    </w:p>
    <w:p w14:paraId="4EEC2D53"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не менее 5% на сухое вещество;</w:t>
      </w:r>
    </w:p>
    <w:p w14:paraId="5593B75F"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значение рН 7,0…9,5 </w:t>
      </w:r>
    </w:p>
    <w:p w14:paraId="1EEE98C5" w14:textId="77777777" w:rsidR="00973E8F" w:rsidRPr="00973E8F" w:rsidRDefault="00973E8F" w:rsidP="00973E8F">
      <w:pPr>
        <w:spacing w:after="0" w:line="240" w:lineRule="auto"/>
        <w:ind w:firstLine="709"/>
        <w:jc w:val="both"/>
        <w:rPr>
          <w:rFonts w:ascii="Times New Roman" w:eastAsia="Times New Roman" w:hAnsi="Times New Roman" w:cs="Times New Roman"/>
          <w:bCs/>
          <w:i/>
          <w:kern w:val="0"/>
          <w:sz w:val="26"/>
          <w:szCs w:val="26"/>
          <w:lang w:eastAsia="ru-RU"/>
          <w14:ligatures w14:val="none"/>
        </w:rPr>
      </w:pPr>
      <w:r w:rsidRPr="00973E8F">
        <w:rPr>
          <w:rFonts w:ascii="Times New Roman" w:eastAsia="Times New Roman" w:hAnsi="Times New Roman" w:cs="Times New Roman"/>
          <w:bCs/>
          <w:i/>
          <w:kern w:val="0"/>
          <w:sz w:val="26"/>
          <w:szCs w:val="26"/>
          <w:lang w:eastAsia="ru-RU"/>
          <w14:ligatures w14:val="none"/>
        </w:rPr>
        <w:t xml:space="preserve">Характеристика, эффективность, дозы применения </w:t>
      </w:r>
    </w:p>
    <w:p w14:paraId="42678E90" w14:textId="77777777" w:rsidR="00973E8F" w:rsidRPr="00973E8F" w:rsidRDefault="00973E8F" w:rsidP="00973E8F">
      <w:pPr>
        <w:shd w:val="clear" w:color="auto" w:fill="FFFFFF"/>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ГУМИСТИМ</w:t>
      </w:r>
      <w:r w:rsidRPr="00973E8F">
        <w:rPr>
          <w:rFonts w:ascii="Times New Roman" w:eastAsia="Calibri" w:hAnsi="Times New Roman" w:cs="Times New Roman"/>
          <w:b/>
          <w:bCs/>
          <w:kern w:val="0"/>
          <w:sz w:val="26"/>
          <w:szCs w:val="26"/>
          <w:lang w:eastAsia="ru-RU"/>
          <w14:ligatures w14:val="none"/>
        </w:rPr>
        <w:t xml:space="preserve"> </w:t>
      </w:r>
      <w:r w:rsidRPr="00973E8F">
        <w:rPr>
          <w:rFonts w:ascii="Times New Roman" w:eastAsia="Times New Roman" w:hAnsi="Times New Roman" w:cs="Times New Roman"/>
          <w:b/>
          <w:bCs/>
          <w:kern w:val="0"/>
          <w:sz w:val="26"/>
          <w:szCs w:val="26"/>
          <w:lang w:eastAsia="ru-RU"/>
          <w14:ligatures w14:val="none"/>
        </w:rPr>
        <w:t>-</w:t>
      </w:r>
      <w:r w:rsidRPr="00973E8F">
        <w:rPr>
          <w:rFonts w:ascii="Times New Roman" w:eastAsia="Times New Roman" w:hAnsi="Times New Roman" w:cs="Times New Roman"/>
          <w:kern w:val="0"/>
          <w:sz w:val="26"/>
          <w:szCs w:val="26"/>
          <w:lang w:eastAsia="ru-RU"/>
          <w14:ligatures w14:val="none"/>
        </w:rPr>
        <w:t xml:space="preserve"> комплекс натуральных и безопасных стимуляторов роста для развития растений. Его использование оказывает положительное действие на процессы роста, обмена и фотосинтеза, что способствует повышению урожая сельскохозяйственных культур. </w:t>
      </w:r>
    </w:p>
    <w:p w14:paraId="19D511B7" w14:textId="77777777" w:rsidR="00973E8F" w:rsidRPr="00973E8F" w:rsidRDefault="00973E8F" w:rsidP="00973E8F">
      <w:pPr>
        <w:shd w:val="clear" w:color="auto" w:fill="FFFFFF"/>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Препарат оказывает следующее действие:</w:t>
      </w:r>
    </w:p>
    <w:p w14:paraId="1E15666F"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повышает всхожесть и энергию прорастания семян,</w:t>
      </w:r>
    </w:p>
    <w:p w14:paraId="360778B5"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стимулирует корнеобразование у растений,</w:t>
      </w:r>
    </w:p>
    <w:p w14:paraId="57AE7D10"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способствует быстрому укоренению черенков,</w:t>
      </w:r>
    </w:p>
    <w:p w14:paraId="5C00A953"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стимулирует рост и ускоряет развитие растений,</w:t>
      </w:r>
    </w:p>
    <w:p w14:paraId="206CBF2E"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снижает содержание нитратов в плодах и овощах,</w:t>
      </w:r>
    </w:p>
    <w:p w14:paraId="06EEFC04"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препятствует поступлению ТМ и радионуклидов в растения,</w:t>
      </w:r>
    </w:p>
    <w:p w14:paraId="1946D0B0"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увеличивает содержание сахаров, белков и витаминов,</w:t>
      </w:r>
    </w:p>
    <w:p w14:paraId="4CC0C25C"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устраняет хлороз и стимулирует цветение и плодоношение,</w:t>
      </w:r>
    </w:p>
    <w:p w14:paraId="19ED15C5"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усиливает устойчивость растений к заболеваниям,</w:t>
      </w:r>
    </w:p>
    <w:p w14:paraId="3768F1F2"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повышает качество урожая и продляет сроки его хранения,</w:t>
      </w:r>
    </w:p>
    <w:p w14:paraId="5016A06A" w14:textId="77777777" w:rsidR="00973E8F" w:rsidRPr="00973E8F" w:rsidRDefault="00973E8F" w:rsidP="00973E8F">
      <w:pPr>
        <w:shd w:val="clear" w:color="auto" w:fill="FFFFFF"/>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ускоряет созревание - полноценный урожай созревает на 2-3 недели раньше срока.</w:t>
      </w:r>
    </w:p>
    <w:p w14:paraId="0F14D1A3" w14:textId="77777777" w:rsidR="00973E8F" w:rsidRPr="00973E8F" w:rsidRDefault="00973E8F" w:rsidP="00973E8F">
      <w:pPr>
        <w:shd w:val="clear" w:color="auto" w:fill="FFFFFF"/>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Применяется в дозе 2 л/га.</w:t>
      </w:r>
    </w:p>
    <w:p w14:paraId="2CBB0680" w14:textId="77777777" w:rsidR="00973E8F" w:rsidRPr="00973E8F" w:rsidRDefault="00973E8F" w:rsidP="00973E8F">
      <w:pPr>
        <w:spacing w:after="0" w:line="240" w:lineRule="auto"/>
        <w:jc w:val="both"/>
        <w:rPr>
          <w:rFonts w:ascii="Times New Roman" w:eastAsia="Times New Roman" w:hAnsi="Times New Roman" w:cs="Times New Roman"/>
          <w:b/>
          <w:bCs/>
          <w:i/>
          <w:iCs/>
          <w:color w:val="FF0000"/>
          <w:kern w:val="0"/>
          <w:sz w:val="26"/>
          <w:szCs w:val="26"/>
          <w:lang w:eastAsia="ru-RU"/>
          <w14:ligatures w14:val="none"/>
        </w:rPr>
      </w:pPr>
    </w:p>
    <w:p w14:paraId="1DF51D64"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3.2.3.2. Агрономическая, радиологическая и экономическая эффективность применения агромелиорантов и новых видов комплексных удобрений при возделывании зерновых культур и картофеля</w:t>
      </w:r>
    </w:p>
    <w:p w14:paraId="5F754457" w14:textId="77777777" w:rsidR="00973E8F" w:rsidRPr="00973E8F" w:rsidRDefault="00973E8F" w:rsidP="00973E8F">
      <w:pPr>
        <w:spacing w:after="0" w:line="240" w:lineRule="auto"/>
        <w:ind w:firstLine="709"/>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xml:space="preserve">По результатам полевых исследований и производственных испытаний на радиоактивно загрязненных сельскохозяйственных угодьях юго-западных районов Брянской области оценена эффективность применения агромелиорантов и новых форм комплексных удобрений на показатели агрономической, радиологической и экономической эффективности. </w:t>
      </w:r>
    </w:p>
    <w:p w14:paraId="30CBB498" w14:textId="77777777" w:rsidR="00973E8F" w:rsidRPr="00973E8F" w:rsidRDefault="00973E8F" w:rsidP="00973E8F">
      <w:pPr>
        <w:spacing w:after="0" w:line="240" w:lineRule="auto"/>
        <w:ind w:firstLine="709"/>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Агрономическая эффективность определялась на основании оценки изменения показателей почвенного плодородия, урожайности культур и качества продукции растениеводства.</w:t>
      </w:r>
    </w:p>
    <w:p w14:paraId="11DBEFC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Радиологическая эффективность определялась по кратности снижения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растениях и коэффициентов перехода радионуклидов из почвы в растения, а также возможности получения продукции растениеводства, соответствующей санитарно-гигиеническими требованиями (СанПиН 2.3.2. 2650–10).</w:t>
      </w:r>
    </w:p>
    <w:p w14:paraId="3D8A86D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Технология производства продукции растениеводства на радиоактивно загрязненных территориях эффективна, если она обеспечивает получение экологически безопасной по содержанию радионуклидов продукции при условии экономической оправданности затрат на ее производство. В растениеводстве в целом (в том числе при возделывании зерновых культур и картофеля) для оценки экономической эффективности новых видов удобрений используются такие показатели, как чистая прибыль от реализации продукции, полученной с применением новых удобрений, в тыс. руб./га; дополнительные затраты на применение удобрений и увеличение уровня рентабельности производства. На сельскохозяйственных предприятиях важным показателем является Условно чистый полученный доход от применения удобрений в звене севооборота, в руб./га или в рублях на 1 рубль затрат (Приложение 10).</w:t>
      </w:r>
    </w:p>
    <w:p w14:paraId="06641FB5" w14:textId="77777777" w:rsidR="00973E8F" w:rsidRPr="00973E8F" w:rsidRDefault="00973E8F" w:rsidP="00973E8F">
      <w:pPr>
        <w:spacing w:after="0" w:line="240" w:lineRule="auto"/>
        <w:jc w:val="both"/>
        <w:rPr>
          <w:rFonts w:ascii="Times New Roman" w:eastAsia="Times New Roman" w:hAnsi="Times New Roman" w:cs="Times New Roman"/>
          <w:b/>
          <w:bCs/>
          <w:i/>
          <w:iCs/>
          <w:color w:val="FF0000"/>
          <w:kern w:val="0"/>
          <w:sz w:val="26"/>
          <w:szCs w:val="26"/>
          <w:lang w:eastAsia="ru-RU"/>
          <w14:ligatures w14:val="none"/>
        </w:rPr>
      </w:pPr>
    </w:p>
    <w:p w14:paraId="4A21134F"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Эффективность применения агромелиорантов и новых форм комплексных удобрений при возделывании ячменя</w:t>
      </w:r>
    </w:p>
    <w:p w14:paraId="71EE8C2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полевых опытах испытывали действие традиционных агромелиорантов и новых видов удобрений (Доломитовая мука, Калимаг,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bCs/>
          <w:kern w:val="0"/>
          <w:sz w:val="26"/>
          <w:szCs w:val="26"/>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ФосАгро </w:t>
      </w:r>
      <w:r w:rsidRPr="00973E8F">
        <w:rPr>
          <w:rFonts w:ascii="Times New Roman" w:eastAsia="Times New Roman" w:hAnsi="Times New Roman" w:cs="Times New Roman"/>
          <w:kern w:val="0"/>
          <w:sz w:val="26"/>
          <w:szCs w:val="26"/>
          <w:lang w:val="en-US" w:eastAsia="ru-RU"/>
          <w14:ligatures w14:val="none"/>
        </w:rPr>
        <w:t>NP</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bCs/>
          <w:kern w:val="0"/>
          <w:sz w:val="26"/>
          <w:szCs w:val="26"/>
          <w:lang w:eastAsia="ru-RU"/>
          <w14:ligatures w14:val="none"/>
        </w:rPr>
        <w:t>16:20</w:t>
      </w:r>
      <w:r w:rsidRPr="00973E8F">
        <w:rPr>
          <w:rFonts w:ascii="Times New Roman" w:eastAsia="Times New Roman" w:hAnsi="Times New Roman" w:cs="Times New Roman"/>
          <w:kern w:val="0"/>
          <w:sz w:val="26"/>
          <w:szCs w:val="26"/>
          <w:lang w:eastAsia="ru-RU"/>
          <w14:ligatures w14:val="none"/>
        </w:rPr>
        <w:t xml:space="preserve">, Боркалимагнезия), а также новых комплексных органо-минеральных удобрений (Геотон, Гумитон, Гумистим) на посевах ячменя сорт Владимир в СПК «Заречье» Новозыбковского района на дерново-подзолистых супесчаных почвах при плотности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601,4 кБк</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(16,3 </w:t>
      </w:r>
      <w:r w:rsidRPr="00973E8F">
        <w:rPr>
          <w:rFonts w:ascii="Times New Roman" w:eastAsia="Times New Roman" w:hAnsi="Times New Roman" w:cs="Times New Roman"/>
          <w:kern w:val="0"/>
          <w:sz w:val="26"/>
          <w:szCs w:val="26"/>
          <w:lang w:val="en-US" w:eastAsia="ru-RU"/>
          <w14:ligatures w14:val="none"/>
        </w:rPr>
        <w:t>Ku</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val="en-US" w:eastAsia="ru-RU"/>
          <w14:ligatures w14:val="none"/>
        </w:rPr>
        <w:t>r</w:t>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w:t>
      </w:r>
    </w:p>
    <w:p w14:paraId="67836E76" w14:textId="77777777" w:rsidR="00973E8F" w:rsidRPr="00973E8F" w:rsidRDefault="00973E8F" w:rsidP="00973E8F">
      <w:pPr>
        <w:spacing w:after="0" w:line="240" w:lineRule="auto"/>
        <w:ind w:firstLine="709"/>
        <w:jc w:val="both"/>
        <w:rPr>
          <w:rFonts w:ascii="Times New Roman" w:eastAsia="Times New Roman" w:hAnsi="Times New Roman" w:cs="Times New Roman"/>
          <w:bCs/>
          <w:iCs/>
          <w:kern w:val="0"/>
          <w:sz w:val="26"/>
          <w:szCs w:val="26"/>
          <w:lang w:eastAsia="ru-RU"/>
          <w14:ligatures w14:val="none"/>
        </w:rPr>
      </w:pPr>
      <w:r w:rsidRPr="00973E8F">
        <w:rPr>
          <w:rFonts w:ascii="Times New Roman" w:eastAsia="Times New Roman" w:hAnsi="Times New Roman" w:cs="Times New Roman"/>
          <w:bCs/>
          <w:iCs/>
          <w:kern w:val="0"/>
          <w:sz w:val="26"/>
          <w:szCs w:val="26"/>
          <w:lang w:eastAsia="ru-RU"/>
          <w14:ligatures w14:val="none"/>
        </w:rPr>
        <w:t xml:space="preserve">При применении традиционных агромелиорантов и новых видов удобрений увеличивается содержание в почве калия и гумуса, а при внесении Боркалимагнезии </w:t>
      </w:r>
      <w:r w:rsidRPr="00973E8F">
        <w:rPr>
          <w:rFonts w:ascii="Times New Roman" w:eastAsia="Times New Roman" w:hAnsi="Times New Roman" w:cs="Times New Roman"/>
          <w:kern w:val="0"/>
          <w:sz w:val="26"/>
          <w:szCs w:val="26"/>
          <w:lang w:eastAsia="ru-RU"/>
          <w14:ligatures w14:val="none"/>
        </w:rPr>
        <w:t xml:space="preserve">в сочетании с ФосАгро </w:t>
      </w:r>
      <w:r w:rsidRPr="00973E8F">
        <w:rPr>
          <w:rFonts w:ascii="Times New Roman" w:eastAsia="Times New Roman" w:hAnsi="Times New Roman" w:cs="Times New Roman"/>
          <w:kern w:val="0"/>
          <w:sz w:val="26"/>
          <w:szCs w:val="26"/>
          <w:lang w:val="en-US" w:eastAsia="ru-RU"/>
          <w14:ligatures w14:val="none"/>
        </w:rPr>
        <w:t>NP</w:t>
      </w:r>
      <w:r w:rsidRPr="00973E8F">
        <w:rPr>
          <w:rFonts w:ascii="Times New Roman" w:eastAsia="Times New Roman" w:hAnsi="Times New Roman" w:cs="Times New Roman"/>
          <w:bCs/>
          <w:iCs/>
          <w:kern w:val="0"/>
          <w:sz w:val="26"/>
          <w:szCs w:val="26"/>
          <w:lang w:eastAsia="ru-RU"/>
          <w14:ligatures w14:val="none"/>
        </w:rPr>
        <w:t xml:space="preserve"> - бора и молибдена. </w:t>
      </w:r>
    </w:p>
    <w:p w14:paraId="38318AF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bookmarkStart w:id="15" w:name="_Hlk120011692"/>
      <w:r w:rsidRPr="00973E8F">
        <w:rPr>
          <w:rFonts w:ascii="Times New Roman" w:eastAsia="Times New Roman" w:hAnsi="Times New Roman" w:cs="Times New Roman"/>
          <w:kern w:val="0"/>
          <w:sz w:val="26"/>
          <w:szCs w:val="26"/>
          <w:lang w:eastAsia="ru-RU"/>
          <w14:ligatures w14:val="none"/>
        </w:rPr>
        <w:t xml:space="preserve">По критерию повышения урожайности ячменя наибольшая эффективность получена при сочетании доломитовой муки с Калимагом и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19,6 ц/га, а также доломитовой муки с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- 15,4 ц/га. Наименее эффективно применение Боркалимагнезии (табл. 3.29). </w:t>
      </w:r>
    </w:p>
    <w:p w14:paraId="5FAE223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По кратности снижения поступления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зерно ячменя наиболее эффективными оказались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(2)в чистом виде и в сочетании с доломитовой мукой (2,8 и 3,5 раза, соответственно). 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зерне ячменя во всех вариантах опытов было ниже допустимого содержания в соответствии с СанПиН 2.3.2. 2650–10 (60 Бк</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кг</w:t>
      </w:r>
      <w:r w:rsidRPr="00973E8F">
        <w:rPr>
          <w:rFonts w:ascii="Times New Roman" w:eastAsia="Times New Roman" w:hAnsi="Times New Roman" w:cs="Times New Roman"/>
          <w:kern w:val="0"/>
          <w:sz w:val="26"/>
          <w:szCs w:val="26"/>
          <w:vertAlign w:val="superscript"/>
          <w:lang w:eastAsia="ru-RU"/>
          <w14:ligatures w14:val="none"/>
        </w:rPr>
        <w:t>-1</w:t>
      </w:r>
      <w:r w:rsidRPr="00973E8F">
        <w:rPr>
          <w:rFonts w:ascii="Times New Roman" w:eastAsia="Times New Roman" w:hAnsi="Times New Roman" w:cs="Times New Roman"/>
          <w:kern w:val="0"/>
          <w:sz w:val="26"/>
          <w:szCs w:val="26"/>
          <w:lang w:eastAsia="ru-RU"/>
          <w14:ligatures w14:val="none"/>
        </w:rPr>
        <w:t xml:space="preserve">) при достаточно высокой средней плотности загрязнения угодий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601,4 кБк</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(16,3 </w:t>
      </w:r>
      <w:r w:rsidRPr="00973E8F">
        <w:rPr>
          <w:rFonts w:ascii="Times New Roman" w:eastAsia="Times New Roman" w:hAnsi="Times New Roman" w:cs="Times New Roman"/>
          <w:kern w:val="0"/>
          <w:sz w:val="26"/>
          <w:szCs w:val="26"/>
          <w:lang w:val="en-US" w:eastAsia="ru-RU"/>
          <w14:ligatures w14:val="none"/>
        </w:rPr>
        <w:t>Ku</w:t>
      </w:r>
      <w:r w:rsidRPr="00973E8F">
        <w:rPr>
          <w:rFonts w:ascii="Times New Roman" w:eastAsia="Times New Roman" w:hAnsi="Times New Roman" w:cs="Times New Roman"/>
          <w:kern w:val="0"/>
          <w:sz w:val="26"/>
          <w:szCs w:val="26"/>
          <w:lang w:eastAsia="ru-RU"/>
          <w14:ligatures w14:val="none"/>
        </w:rPr>
        <w:sym w:font="Symbol" w:char="F0D7"/>
      </w:r>
      <w:r w:rsidRPr="00973E8F">
        <w:rPr>
          <w:rFonts w:ascii="Times New Roman" w:eastAsia="Times New Roman" w:hAnsi="Times New Roman" w:cs="Times New Roman"/>
          <w:kern w:val="0"/>
          <w:sz w:val="26"/>
          <w:szCs w:val="26"/>
          <w:lang w:eastAsia="ru-RU"/>
          <w14:ligatures w14:val="none"/>
        </w:rPr>
        <w:t>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w:t>
      </w:r>
    </w:p>
    <w:p w14:paraId="3663800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Обработка вегетирующих растений Гумитоном повышает урожай зерна ячменя на фоне технологии хозяйства на 29,1% (максимальное значение для всех используемых гуминовых препаратов). Наибольший эффект от действия Гумитона (повышение урожая зерна на 28,9 и 30,6 %) получен при внесении Боркалимагнезии и Боркалимагнезии в сочетании с ФосАгро </w:t>
      </w:r>
      <w:r w:rsidRPr="00973E8F">
        <w:rPr>
          <w:rFonts w:ascii="Times New Roman" w:eastAsia="Times New Roman" w:hAnsi="Times New Roman" w:cs="Times New Roman"/>
          <w:kern w:val="0"/>
          <w:sz w:val="26"/>
          <w:szCs w:val="26"/>
          <w:lang w:val="en-US" w:eastAsia="ru-RU"/>
          <w14:ligatures w14:val="none"/>
        </w:rPr>
        <w:t>NP</w:t>
      </w:r>
      <w:r w:rsidRPr="00973E8F">
        <w:rPr>
          <w:rFonts w:ascii="Times New Roman" w:eastAsia="Times New Roman" w:hAnsi="Times New Roman" w:cs="Times New Roman"/>
          <w:kern w:val="0"/>
          <w:sz w:val="26"/>
          <w:szCs w:val="26"/>
          <w:lang w:eastAsia="ru-RU"/>
          <w14:ligatures w14:val="none"/>
        </w:rPr>
        <w:t xml:space="preserve">К </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соответственно. Эффект на вариантах с внесением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8:20:30 (2) и доломитовой муки оказался слабее (23,9 и 23,0 % соответственно).</w:t>
      </w:r>
    </w:p>
    <w:p w14:paraId="22347E6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Наибольший эффект по снижению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зерно в опыте с применением Гумитона получен при внесении доломитовой муки в сочетании с Калимагом и в сочетании с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bookmarkStart w:id="16" w:name="_Hlk121083533"/>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8:20:30 (2)</w:t>
      </w:r>
      <w:bookmarkEnd w:id="16"/>
      <w:r w:rsidRPr="00973E8F">
        <w:rPr>
          <w:rFonts w:ascii="Times New Roman" w:eastAsia="Times New Roman" w:hAnsi="Times New Roman" w:cs="Times New Roman"/>
          <w:kern w:val="0"/>
          <w:sz w:val="26"/>
          <w:szCs w:val="26"/>
          <w:lang w:eastAsia="ru-RU"/>
          <w14:ligatures w14:val="none"/>
        </w:rPr>
        <w:t xml:space="preserve"> и Калимагом (4,4 и 3,3 раза соответственно), а также при применении Боркалимагнезии в сочетании с ФосАгро </w:t>
      </w:r>
      <w:r w:rsidRPr="00973E8F">
        <w:rPr>
          <w:rFonts w:ascii="Times New Roman" w:eastAsia="Times New Roman" w:hAnsi="Times New Roman" w:cs="Times New Roman"/>
          <w:kern w:val="0"/>
          <w:sz w:val="26"/>
          <w:szCs w:val="26"/>
          <w:lang w:val="en-US" w:eastAsia="ru-RU"/>
          <w14:ligatures w14:val="none"/>
        </w:rPr>
        <w:t>NP</w:t>
      </w:r>
      <w:r w:rsidRPr="00973E8F">
        <w:rPr>
          <w:rFonts w:ascii="Times New Roman" w:eastAsia="Times New Roman" w:hAnsi="Times New Roman" w:cs="Times New Roman"/>
          <w:kern w:val="0"/>
          <w:sz w:val="26"/>
          <w:szCs w:val="26"/>
          <w:lang w:eastAsia="ru-RU"/>
          <w14:ligatures w14:val="none"/>
        </w:rPr>
        <w:t xml:space="preserve"> (3,8 раза). Применение Боркалимагнезии и Калимагом в чистом виде не влияют или влияют незначительно на переход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зерно ячменя.</w:t>
      </w:r>
    </w:p>
    <w:p w14:paraId="52E18BFB"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Обработка посевов Гумитоном при любом агрофоне доказала свою эффективность как в повышении продуктивности, так и в снижении поступления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продукцию (табл. 3.30).</w:t>
      </w:r>
    </w:p>
    <w:p w14:paraId="31C40B3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Из применяемых органо-минеральных гуминовых препаратов (Геотон, Гумитон, Гумистим) Гумитон оказался наиболее эффективным как в отношению повышения урожая зерна ячменя (на 17-31%), так и снижения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зерно (максимальная кратность снижения достигала 4,4 раза по сравнению с 2,5 раза при применении Геотона и 3,0 раза - Гумистима).</w:t>
      </w:r>
    </w:p>
    <w:p w14:paraId="48EF914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зерне во всех вариантах опыта, в том числе на контроле было ниже нормативов СанПиН 2.3.2. 2650-10 (60 Бк/кг).</w:t>
      </w:r>
    </w:p>
    <w:p w14:paraId="29A434A5" w14:textId="77777777" w:rsidR="00973E8F" w:rsidRPr="00973E8F" w:rsidRDefault="00973E8F" w:rsidP="00973E8F">
      <w:pPr>
        <w:spacing w:before="240"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3.29.  Влияние агромелиорантов и новых видов удобрений на урожайность и накопление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xml:space="preserve"> в зерне ячменя (СПК «Заречье», Новозыбковский район Брянской области, </w:t>
      </w:r>
      <w:smartTag w:uri="urn:schemas-microsoft-com:office:smarttags" w:element="metricconverter">
        <w:smartTagPr>
          <w:attr w:name="ProductID" w:val="2020 г"/>
        </w:smartTagPr>
        <w:r w:rsidRPr="00973E8F">
          <w:rPr>
            <w:rFonts w:ascii="Times New Roman" w:eastAsia="Times New Roman" w:hAnsi="Times New Roman" w:cs="Times New Roman"/>
            <w:kern w:val="0"/>
            <w:sz w:val="24"/>
            <w:szCs w:val="24"/>
            <w:lang w:eastAsia="ru-RU"/>
            <w14:ligatures w14:val="none"/>
          </w:rPr>
          <w:t>2020 г</w:t>
        </w:r>
      </w:smartTag>
      <w:r w:rsidRPr="00973E8F">
        <w:rPr>
          <w:rFonts w:ascii="Times New Roman" w:eastAsia="Times New Roman" w:hAnsi="Times New Roman" w:cs="Times New Roman"/>
          <w:kern w:val="0"/>
          <w:sz w:val="24"/>
          <w:szCs w:val="24"/>
          <w:lang w:eastAsia="ru-RU"/>
          <w14:ligatures w14: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134"/>
        <w:gridCol w:w="1376"/>
        <w:gridCol w:w="936"/>
        <w:gridCol w:w="1168"/>
        <w:gridCol w:w="807"/>
        <w:gridCol w:w="1234"/>
      </w:tblGrid>
      <w:tr w:rsidR="00973E8F" w:rsidRPr="00973E8F" w14:paraId="7BDE4A08" w14:textId="77777777" w:rsidTr="00834A99">
        <w:trPr>
          <w:trHeight w:val="340"/>
        </w:trPr>
        <w:tc>
          <w:tcPr>
            <w:tcW w:w="1439" w:type="pct"/>
            <w:tcMar>
              <w:left w:w="57" w:type="dxa"/>
              <w:right w:w="57" w:type="dxa"/>
            </w:tcMar>
            <w:vAlign w:val="center"/>
          </w:tcPr>
          <w:p w14:paraId="1B84631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Вариант</w:t>
            </w:r>
          </w:p>
        </w:tc>
        <w:tc>
          <w:tcPr>
            <w:tcW w:w="607" w:type="pct"/>
            <w:tcMar>
              <w:left w:w="57" w:type="dxa"/>
              <w:right w:w="57" w:type="dxa"/>
            </w:tcMar>
            <w:vAlign w:val="center"/>
          </w:tcPr>
          <w:p w14:paraId="40DAA90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Урожай-ность, ц/га</w:t>
            </w:r>
          </w:p>
        </w:tc>
        <w:tc>
          <w:tcPr>
            <w:tcW w:w="736" w:type="pct"/>
            <w:tcMar>
              <w:left w:w="57" w:type="dxa"/>
              <w:right w:w="57" w:type="dxa"/>
            </w:tcMar>
            <w:vAlign w:val="center"/>
          </w:tcPr>
          <w:p w14:paraId="1F93171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Прибавка урожая, ц/га</w:t>
            </w:r>
          </w:p>
        </w:tc>
        <w:tc>
          <w:tcPr>
            <w:tcW w:w="501" w:type="pct"/>
            <w:tcMar>
              <w:left w:w="57" w:type="dxa"/>
              <w:right w:w="57" w:type="dxa"/>
            </w:tcMar>
            <w:vAlign w:val="center"/>
          </w:tcPr>
          <w:p w14:paraId="68E95A8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25" w:type="pct"/>
            <w:tcMar>
              <w:left w:w="57" w:type="dxa"/>
              <w:right w:w="57" w:type="dxa"/>
            </w:tcMar>
            <w:vAlign w:val="center"/>
          </w:tcPr>
          <w:p w14:paraId="5B435F2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Содержание </w:t>
            </w:r>
            <w:r w:rsidRPr="00973E8F">
              <w:rPr>
                <w:rFonts w:ascii="Times New Roman" w:eastAsia="Times New Roman" w:hAnsi="Times New Roman" w:cs="Times New Roman"/>
                <w:bCs/>
                <w:kern w:val="0"/>
                <w:sz w:val="20"/>
                <w:szCs w:val="20"/>
                <w:vertAlign w:val="superscript"/>
                <w:lang w:eastAsia="ru-RU"/>
                <w14:ligatures w14:val="none"/>
              </w:rPr>
              <w:t>137</w:t>
            </w:r>
            <w:r w:rsidRPr="00973E8F">
              <w:rPr>
                <w:rFonts w:ascii="Times New Roman" w:eastAsia="Times New Roman" w:hAnsi="Times New Roman" w:cs="Times New Roman"/>
                <w:bCs/>
                <w:kern w:val="0"/>
                <w:sz w:val="20"/>
                <w:szCs w:val="20"/>
                <w:lang w:val="en-US" w:eastAsia="ru-RU"/>
                <w14:ligatures w14:val="none"/>
              </w:rPr>
              <w:t>Cs</w:t>
            </w:r>
            <w:r w:rsidRPr="00973E8F">
              <w:rPr>
                <w:rFonts w:ascii="Times New Roman" w:eastAsia="Times New Roman" w:hAnsi="Times New Roman" w:cs="Times New Roman"/>
                <w:bCs/>
                <w:kern w:val="0"/>
                <w:sz w:val="20"/>
                <w:szCs w:val="20"/>
                <w:lang w:eastAsia="ru-RU"/>
                <w14:ligatures w14:val="none"/>
              </w:rPr>
              <w:t xml:space="preserve"> в зерне, Бк/кг</w:t>
            </w:r>
          </w:p>
        </w:tc>
        <w:tc>
          <w:tcPr>
            <w:tcW w:w="432" w:type="pct"/>
            <w:tcMar>
              <w:left w:w="57" w:type="dxa"/>
              <w:right w:w="57" w:type="dxa"/>
            </w:tcMar>
            <w:vAlign w:val="center"/>
          </w:tcPr>
          <w:p w14:paraId="42A596F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Кп </w:t>
            </w:r>
            <w:r w:rsidRPr="00973E8F">
              <w:rPr>
                <w:rFonts w:ascii="Times New Roman" w:eastAsia="Times New Roman" w:hAnsi="Times New Roman" w:cs="Times New Roman"/>
                <w:bCs/>
                <w:kern w:val="0"/>
                <w:sz w:val="20"/>
                <w:szCs w:val="20"/>
                <w:vertAlign w:val="superscript"/>
                <w:lang w:eastAsia="ru-RU"/>
                <w14:ligatures w14:val="none"/>
              </w:rPr>
              <w:t>137</w:t>
            </w:r>
            <w:r w:rsidRPr="00973E8F">
              <w:rPr>
                <w:rFonts w:ascii="Times New Roman" w:eastAsia="Times New Roman" w:hAnsi="Times New Roman" w:cs="Times New Roman"/>
                <w:bCs/>
                <w:kern w:val="0"/>
                <w:sz w:val="20"/>
                <w:szCs w:val="20"/>
                <w:lang w:val="en-US" w:eastAsia="ru-RU"/>
                <w14:ligatures w14:val="none"/>
              </w:rPr>
              <w:t>Cs</w:t>
            </w:r>
          </w:p>
        </w:tc>
        <w:tc>
          <w:tcPr>
            <w:tcW w:w="660" w:type="pct"/>
            <w:tcMar>
              <w:left w:w="57" w:type="dxa"/>
              <w:right w:w="57" w:type="dxa"/>
            </w:tcMar>
            <w:vAlign w:val="center"/>
          </w:tcPr>
          <w:p w14:paraId="659E102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Кратность снижения Кп </w:t>
            </w:r>
            <w:r w:rsidRPr="00973E8F">
              <w:rPr>
                <w:rFonts w:ascii="Times New Roman" w:eastAsia="Times New Roman" w:hAnsi="Times New Roman" w:cs="Times New Roman"/>
                <w:bCs/>
                <w:kern w:val="0"/>
                <w:sz w:val="20"/>
                <w:szCs w:val="20"/>
                <w:vertAlign w:val="superscript"/>
                <w:lang w:eastAsia="ru-RU"/>
                <w14:ligatures w14:val="none"/>
              </w:rPr>
              <w:t>137</w:t>
            </w:r>
            <w:r w:rsidRPr="00973E8F">
              <w:rPr>
                <w:rFonts w:ascii="Times New Roman" w:eastAsia="Times New Roman" w:hAnsi="Times New Roman" w:cs="Times New Roman"/>
                <w:bCs/>
                <w:kern w:val="0"/>
                <w:sz w:val="20"/>
                <w:szCs w:val="20"/>
                <w:lang w:val="en-US" w:eastAsia="ru-RU"/>
                <w14:ligatures w14:val="none"/>
              </w:rPr>
              <w:t>Cs</w:t>
            </w:r>
            <w:r w:rsidRPr="00973E8F">
              <w:rPr>
                <w:rFonts w:ascii="Times New Roman" w:eastAsia="Times New Roman" w:hAnsi="Times New Roman" w:cs="Times New Roman"/>
                <w:bCs/>
                <w:kern w:val="0"/>
                <w:sz w:val="20"/>
                <w:szCs w:val="20"/>
                <w:lang w:eastAsia="ru-RU"/>
                <w14:ligatures w14:val="none"/>
              </w:rPr>
              <w:t>, раз</w:t>
            </w:r>
          </w:p>
        </w:tc>
      </w:tr>
      <w:tr w:rsidR="00973E8F" w:rsidRPr="00973E8F" w14:paraId="793D0571" w14:textId="77777777" w:rsidTr="00834A99">
        <w:trPr>
          <w:trHeight w:val="340"/>
        </w:trPr>
        <w:tc>
          <w:tcPr>
            <w:tcW w:w="1439" w:type="pct"/>
            <w:tcMar>
              <w:left w:w="57" w:type="dxa"/>
              <w:right w:w="57" w:type="dxa"/>
            </w:tcMar>
          </w:tcPr>
          <w:p w14:paraId="19CB1902" w14:textId="77777777" w:rsidR="00973E8F" w:rsidRPr="00973E8F" w:rsidRDefault="00973E8F" w:rsidP="00973E8F">
            <w:pPr>
              <w:spacing w:after="0" w:line="240" w:lineRule="auto"/>
              <w:rPr>
                <w:rFonts w:ascii="Times New Roman" w:eastAsia="Times New Roman" w:hAnsi="Times New Roman" w:cs="Times New Roman"/>
                <w:b/>
                <w:kern w:val="0"/>
                <w:sz w:val="20"/>
                <w:szCs w:val="20"/>
                <w:lang w:eastAsia="ru-RU"/>
                <w14:ligatures w14:val="none"/>
              </w:rPr>
            </w:pPr>
            <w:r w:rsidRPr="00973E8F">
              <w:rPr>
                <w:rFonts w:ascii="Times New Roman" w:eastAsia="Times New Roman" w:hAnsi="Times New Roman" w:cs="Times New Roman"/>
                <w:b/>
                <w:kern w:val="0"/>
                <w:sz w:val="20"/>
                <w:szCs w:val="20"/>
                <w:lang w:eastAsia="ru-RU"/>
                <w14:ligatures w14:val="none"/>
              </w:rPr>
              <w:t xml:space="preserve">Схема </w:t>
            </w:r>
            <w:r w:rsidRPr="00973E8F">
              <w:rPr>
                <w:rFonts w:ascii="Times New Roman" w:eastAsia="Times New Roman" w:hAnsi="Times New Roman" w:cs="Times New Roman"/>
                <w:b/>
                <w:kern w:val="0"/>
                <w:sz w:val="20"/>
                <w:szCs w:val="20"/>
                <w:lang w:val="en-US" w:eastAsia="ru-RU"/>
                <w14:ligatures w14:val="none"/>
              </w:rPr>
              <w:t>I</w:t>
            </w:r>
          </w:p>
          <w:p w14:paraId="1F8B1E32"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 технология хозяйства</w:t>
            </w:r>
          </w:p>
        </w:tc>
        <w:tc>
          <w:tcPr>
            <w:tcW w:w="607" w:type="pct"/>
            <w:tcMar>
              <w:left w:w="57" w:type="dxa"/>
              <w:right w:w="57" w:type="dxa"/>
            </w:tcMar>
            <w:vAlign w:val="center"/>
          </w:tcPr>
          <w:p w14:paraId="37122E0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22,0</w:t>
            </w:r>
          </w:p>
        </w:tc>
        <w:tc>
          <w:tcPr>
            <w:tcW w:w="736" w:type="pct"/>
            <w:tcMar>
              <w:left w:w="57" w:type="dxa"/>
              <w:right w:w="57" w:type="dxa"/>
            </w:tcMar>
            <w:vAlign w:val="center"/>
          </w:tcPr>
          <w:p w14:paraId="4F7D399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01" w:type="pct"/>
            <w:tcMar>
              <w:left w:w="57" w:type="dxa"/>
              <w:right w:w="57" w:type="dxa"/>
            </w:tcMar>
            <w:vAlign w:val="center"/>
          </w:tcPr>
          <w:p w14:paraId="1216DDF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25" w:type="pct"/>
            <w:tcMar>
              <w:left w:w="57" w:type="dxa"/>
              <w:right w:w="57" w:type="dxa"/>
            </w:tcMar>
            <w:vAlign w:val="center"/>
          </w:tcPr>
          <w:p w14:paraId="124D7E6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val="en-US" w:eastAsia="ru-RU"/>
                <w14:ligatures w14:val="none"/>
              </w:rPr>
              <w:t>15</w:t>
            </w:r>
            <w:r w:rsidRPr="00973E8F">
              <w:rPr>
                <w:rFonts w:ascii="Times New Roman" w:eastAsia="Times New Roman" w:hAnsi="Times New Roman" w:cs="Times New Roman"/>
                <w:bCs/>
                <w:kern w:val="0"/>
                <w:sz w:val="20"/>
                <w:szCs w:val="20"/>
                <w:lang w:eastAsia="ru-RU"/>
                <w14:ligatures w14:val="none"/>
              </w:rPr>
              <w:t>,2</w:t>
            </w:r>
          </w:p>
        </w:tc>
        <w:tc>
          <w:tcPr>
            <w:tcW w:w="432" w:type="pct"/>
            <w:tcMar>
              <w:left w:w="57" w:type="dxa"/>
              <w:right w:w="57" w:type="dxa"/>
            </w:tcMar>
            <w:vAlign w:val="center"/>
          </w:tcPr>
          <w:p w14:paraId="41F822E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val="en-US" w:eastAsia="ru-RU"/>
                <w14:ligatures w14:val="none"/>
              </w:rPr>
              <w:t>0</w:t>
            </w:r>
            <w:r w:rsidRPr="00973E8F">
              <w:rPr>
                <w:rFonts w:ascii="Times New Roman" w:eastAsia="Times New Roman" w:hAnsi="Times New Roman" w:cs="Times New Roman"/>
                <w:bCs/>
                <w:kern w:val="0"/>
                <w:sz w:val="20"/>
                <w:szCs w:val="20"/>
                <w:lang w:eastAsia="ru-RU"/>
                <w14:ligatures w14:val="none"/>
              </w:rPr>
              <w:t>,</w:t>
            </w:r>
            <w:r w:rsidRPr="00973E8F">
              <w:rPr>
                <w:rFonts w:ascii="Times New Roman" w:eastAsia="Times New Roman" w:hAnsi="Times New Roman" w:cs="Times New Roman"/>
                <w:bCs/>
                <w:kern w:val="0"/>
                <w:sz w:val="20"/>
                <w:szCs w:val="20"/>
                <w:lang w:val="en-US" w:eastAsia="ru-RU"/>
                <w14:ligatures w14:val="none"/>
              </w:rPr>
              <w:t>028</w:t>
            </w:r>
          </w:p>
        </w:tc>
        <w:tc>
          <w:tcPr>
            <w:tcW w:w="660" w:type="pct"/>
            <w:tcMar>
              <w:left w:w="57" w:type="dxa"/>
              <w:right w:w="57" w:type="dxa"/>
            </w:tcMar>
            <w:vAlign w:val="center"/>
          </w:tcPr>
          <w:p w14:paraId="67606CD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04F160DD" w14:textId="77777777" w:rsidTr="00834A99">
        <w:trPr>
          <w:trHeight w:val="340"/>
        </w:trPr>
        <w:tc>
          <w:tcPr>
            <w:tcW w:w="1439" w:type="pct"/>
            <w:tcMar>
              <w:left w:w="57" w:type="dxa"/>
              <w:right w:w="57" w:type="dxa"/>
            </w:tcMar>
          </w:tcPr>
          <w:p w14:paraId="3506B1DE"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доломитовая мука </w:t>
            </w:r>
          </w:p>
        </w:tc>
        <w:tc>
          <w:tcPr>
            <w:tcW w:w="607" w:type="pct"/>
            <w:tcMar>
              <w:left w:w="57" w:type="dxa"/>
              <w:right w:w="57" w:type="dxa"/>
            </w:tcMar>
            <w:vAlign w:val="center"/>
          </w:tcPr>
          <w:p w14:paraId="5CE2683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28,2</w:t>
            </w:r>
          </w:p>
        </w:tc>
        <w:tc>
          <w:tcPr>
            <w:tcW w:w="736" w:type="pct"/>
            <w:tcMar>
              <w:left w:w="57" w:type="dxa"/>
              <w:right w:w="57" w:type="dxa"/>
            </w:tcMar>
            <w:vAlign w:val="center"/>
          </w:tcPr>
          <w:p w14:paraId="74C3F1C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6,2</w:t>
            </w:r>
          </w:p>
        </w:tc>
        <w:tc>
          <w:tcPr>
            <w:tcW w:w="501" w:type="pct"/>
            <w:tcMar>
              <w:left w:w="57" w:type="dxa"/>
              <w:right w:w="57" w:type="dxa"/>
            </w:tcMar>
            <w:vAlign w:val="center"/>
          </w:tcPr>
          <w:p w14:paraId="1C1F07D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28,2</w:t>
            </w:r>
          </w:p>
        </w:tc>
        <w:tc>
          <w:tcPr>
            <w:tcW w:w="625" w:type="pct"/>
            <w:tcMar>
              <w:left w:w="57" w:type="dxa"/>
              <w:right w:w="57" w:type="dxa"/>
            </w:tcMar>
            <w:vAlign w:val="center"/>
          </w:tcPr>
          <w:p w14:paraId="6D7C343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17,3</w:t>
            </w:r>
          </w:p>
        </w:tc>
        <w:tc>
          <w:tcPr>
            <w:tcW w:w="432" w:type="pct"/>
            <w:tcMar>
              <w:left w:w="57" w:type="dxa"/>
              <w:right w:w="57" w:type="dxa"/>
            </w:tcMar>
            <w:vAlign w:val="center"/>
          </w:tcPr>
          <w:p w14:paraId="50EB366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0,030</w:t>
            </w:r>
          </w:p>
        </w:tc>
        <w:tc>
          <w:tcPr>
            <w:tcW w:w="660" w:type="pct"/>
            <w:tcMar>
              <w:left w:w="57" w:type="dxa"/>
              <w:right w:w="57" w:type="dxa"/>
            </w:tcMar>
            <w:vAlign w:val="center"/>
          </w:tcPr>
          <w:p w14:paraId="6A922DB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39419E28" w14:textId="77777777" w:rsidTr="00834A99">
        <w:trPr>
          <w:trHeight w:val="340"/>
        </w:trPr>
        <w:tc>
          <w:tcPr>
            <w:tcW w:w="1439" w:type="pct"/>
            <w:tcMar>
              <w:left w:w="57" w:type="dxa"/>
              <w:right w:w="57" w:type="dxa"/>
            </w:tcMar>
          </w:tcPr>
          <w:p w14:paraId="3B1DB06A"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доломитовая мука + Калимаг </w:t>
            </w:r>
          </w:p>
        </w:tc>
        <w:tc>
          <w:tcPr>
            <w:tcW w:w="607" w:type="pct"/>
            <w:tcMar>
              <w:left w:w="57" w:type="dxa"/>
              <w:right w:w="57" w:type="dxa"/>
            </w:tcMar>
            <w:vAlign w:val="center"/>
          </w:tcPr>
          <w:p w14:paraId="7D0599D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28,3</w:t>
            </w:r>
          </w:p>
        </w:tc>
        <w:tc>
          <w:tcPr>
            <w:tcW w:w="736" w:type="pct"/>
            <w:tcMar>
              <w:left w:w="57" w:type="dxa"/>
              <w:right w:w="57" w:type="dxa"/>
            </w:tcMar>
            <w:vAlign w:val="center"/>
          </w:tcPr>
          <w:p w14:paraId="5AEBA3F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6,3</w:t>
            </w:r>
          </w:p>
        </w:tc>
        <w:tc>
          <w:tcPr>
            <w:tcW w:w="501" w:type="pct"/>
            <w:tcMar>
              <w:left w:w="57" w:type="dxa"/>
              <w:right w:w="57" w:type="dxa"/>
            </w:tcMar>
            <w:vAlign w:val="center"/>
          </w:tcPr>
          <w:p w14:paraId="1CFD68D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28,6</w:t>
            </w:r>
          </w:p>
        </w:tc>
        <w:tc>
          <w:tcPr>
            <w:tcW w:w="625" w:type="pct"/>
            <w:tcMar>
              <w:left w:w="57" w:type="dxa"/>
              <w:right w:w="57" w:type="dxa"/>
            </w:tcMar>
            <w:vAlign w:val="center"/>
          </w:tcPr>
          <w:p w14:paraId="40AB9F2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12,7</w:t>
            </w:r>
          </w:p>
        </w:tc>
        <w:tc>
          <w:tcPr>
            <w:tcW w:w="432" w:type="pct"/>
            <w:tcMar>
              <w:left w:w="57" w:type="dxa"/>
              <w:right w:w="57" w:type="dxa"/>
            </w:tcMar>
            <w:vAlign w:val="center"/>
          </w:tcPr>
          <w:p w14:paraId="1304701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0,022</w:t>
            </w:r>
          </w:p>
        </w:tc>
        <w:tc>
          <w:tcPr>
            <w:tcW w:w="660" w:type="pct"/>
            <w:tcMar>
              <w:left w:w="57" w:type="dxa"/>
              <w:right w:w="57" w:type="dxa"/>
            </w:tcMar>
            <w:vAlign w:val="center"/>
          </w:tcPr>
          <w:p w14:paraId="2C4DA1B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1,3</w:t>
            </w:r>
          </w:p>
        </w:tc>
      </w:tr>
      <w:tr w:rsidR="00973E8F" w:rsidRPr="00973E8F" w14:paraId="0EBB6F25" w14:textId="77777777" w:rsidTr="00834A99">
        <w:trPr>
          <w:trHeight w:val="340"/>
        </w:trPr>
        <w:tc>
          <w:tcPr>
            <w:tcW w:w="1439" w:type="pct"/>
            <w:tcMar>
              <w:left w:w="57" w:type="dxa"/>
              <w:right w:w="57" w:type="dxa"/>
            </w:tcMar>
          </w:tcPr>
          <w:p w14:paraId="255D329C"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kern w:val="0"/>
                <w:sz w:val="20"/>
                <w:szCs w:val="20"/>
                <w:lang w:eastAsia="ru-RU"/>
                <w14:ligatures w14:val="none"/>
              </w:rPr>
              <w:t>8:20:30</w:t>
            </w:r>
          </w:p>
        </w:tc>
        <w:tc>
          <w:tcPr>
            <w:tcW w:w="607" w:type="pct"/>
            <w:tcMar>
              <w:left w:w="57" w:type="dxa"/>
              <w:right w:w="57" w:type="dxa"/>
            </w:tcMar>
            <w:vAlign w:val="center"/>
          </w:tcPr>
          <w:p w14:paraId="036B487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30,6</w:t>
            </w:r>
          </w:p>
        </w:tc>
        <w:tc>
          <w:tcPr>
            <w:tcW w:w="736" w:type="pct"/>
            <w:tcMar>
              <w:left w:w="57" w:type="dxa"/>
              <w:right w:w="57" w:type="dxa"/>
            </w:tcMar>
            <w:vAlign w:val="center"/>
          </w:tcPr>
          <w:p w14:paraId="45C8B7A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8,6</w:t>
            </w:r>
          </w:p>
        </w:tc>
        <w:tc>
          <w:tcPr>
            <w:tcW w:w="501" w:type="pct"/>
            <w:tcMar>
              <w:left w:w="57" w:type="dxa"/>
              <w:right w:w="57" w:type="dxa"/>
            </w:tcMar>
            <w:vAlign w:val="center"/>
          </w:tcPr>
          <w:p w14:paraId="40397B9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39,1</w:t>
            </w:r>
          </w:p>
        </w:tc>
        <w:tc>
          <w:tcPr>
            <w:tcW w:w="625" w:type="pct"/>
            <w:tcMar>
              <w:left w:w="57" w:type="dxa"/>
              <w:right w:w="57" w:type="dxa"/>
            </w:tcMar>
            <w:vAlign w:val="center"/>
          </w:tcPr>
          <w:p w14:paraId="78485E5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6,1</w:t>
            </w:r>
          </w:p>
        </w:tc>
        <w:tc>
          <w:tcPr>
            <w:tcW w:w="432" w:type="pct"/>
            <w:tcMar>
              <w:left w:w="57" w:type="dxa"/>
              <w:right w:w="57" w:type="dxa"/>
            </w:tcMar>
            <w:vAlign w:val="center"/>
          </w:tcPr>
          <w:p w14:paraId="0B576EA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0,010</w:t>
            </w:r>
          </w:p>
        </w:tc>
        <w:tc>
          <w:tcPr>
            <w:tcW w:w="660" w:type="pct"/>
            <w:tcMar>
              <w:left w:w="57" w:type="dxa"/>
              <w:right w:w="57" w:type="dxa"/>
            </w:tcMar>
            <w:vAlign w:val="center"/>
          </w:tcPr>
          <w:p w14:paraId="343C775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2,8</w:t>
            </w:r>
          </w:p>
        </w:tc>
      </w:tr>
      <w:tr w:rsidR="00973E8F" w:rsidRPr="00973E8F" w14:paraId="7C7EB5BF" w14:textId="77777777" w:rsidTr="00834A99">
        <w:trPr>
          <w:trHeight w:val="340"/>
        </w:trPr>
        <w:tc>
          <w:tcPr>
            <w:tcW w:w="1439" w:type="pct"/>
            <w:tcMar>
              <w:left w:w="57" w:type="dxa"/>
              <w:right w:w="57" w:type="dxa"/>
            </w:tcMar>
          </w:tcPr>
          <w:p w14:paraId="47A3A1CD"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доломитовая мука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kern w:val="0"/>
                <w:sz w:val="20"/>
                <w:szCs w:val="20"/>
                <w:lang w:eastAsia="ru-RU"/>
                <w14:ligatures w14:val="none"/>
              </w:rPr>
              <w:t xml:space="preserve"> 8:20:30</w:t>
            </w:r>
          </w:p>
        </w:tc>
        <w:tc>
          <w:tcPr>
            <w:tcW w:w="607" w:type="pct"/>
            <w:tcMar>
              <w:left w:w="57" w:type="dxa"/>
              <w:right w:w="57" w:type="dxa"/>
            </w:tcMar>
            <w:vAlign w:val="center"/>
          </w:tcPr>
          <w:p w14:paraId="6B831AA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37,4</w:t>
            </w:r>
          </w:p>
        </w:tc>
        <w:tc>
          <w:tcPr>
            <w:tcW w:w="736" w:type="pct"/>
            <w:tcMar>
              <w:left w:w="57" w:type="dxa"/>
              <w:right w:w="57" w:type="dxa"/>
            </w:tcMar>
            <w:vAlign w:val="center"/>
          </w:tcPr>
          <w:p w14:paraId="1FA14E3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15,4</w:t>
            </w:r>
          </w:p>
        </w:tc>
        <w:tc>
          <w:tcPr>
            <w:tcW w:w="501" w:type="pct"/>
            <w:tcMar>
              <w:left w:w="57" w:type="dxa"/>
              <w:right w:w="57" w:type="dxa"/>
            </w:tcMar>
            <w:vAlign w:val="center"/>
          </w:tcPr>
          <w:p w14:paraId="0A42184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70,0</w:t>
            </w:r>
          </w:p>
        </w:tc>
        <w:tc>
          <w:tcPr>
            <w:tcW w:w="625" w:type="pct"/>
            <w:tcMar>
              <w:left w:w="57" w:type="dxa"/>
              <w:right w:w="57" w:type="dxa"/>
            </w:tcMar>
            <w:vAlign w:val="center"/>
          </w:tcPr>
          <w:p w14:paraId="24A936A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5,6</w:t>
            </w:r>
          </w:p>
        </w:tc>
        <w:tc>
          <w:tcPr>
            <w:tcW w:w="432" w:type="pct"/>
            <w:tcMar>
              <w:left w:w="57" w:type="dxa"/>
              <w:right w:w="57" w:type="dxa"/>
            </w:tcMar>
            <w:vAlign w:val="center"/>
          </w:tcPr>
          <w:p w14:paraId="0AA2719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0,008</w:t>
            </w:r>
          </w:p>
        </w:tc>
        <w:tc>
          <w:tcPr>
            <w:tcW w:w="660" w:type="pct"/>
            <w:tcMar>
              <w:left w:w="57" w:type="dxa"/>
              <w:right w:w="57" w:type="dxa"/>
            </w:tcMar>
            <w:vAlign w:val="center"/>
          </w:tcPr>
          <w:p w14:paraId="14EDA92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3,5</w:t>
            </w:r>
          </w:p>
        </w:tc>
      </w:tr>
      <w:tr w:rsidR="00973E8F" w:rsidRPr="00973E8F" w14:paraId="39508CEB" w14:textId="77777777" w:rsidTr="00834A99">
        <w:trPr>
          <w:trHeight w:val="340"/>
        </w:trPr>
        <w:tc>
          <w:tcPr>
            <w:tcW w:w="1439" w:type="pct"/>
            <w:tcMar>
              <w:left w:w="57" w:type="dxa"/>
              <w:right w:w="57" w:type="dxa"/>
            </w:tcMar>
          </w:tcPr>
          <w:p w14:paraId="240F6144"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доломитовая мука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bCs/>
                <w:kern w:val="0"/>
                <w:sz w:val="20"/>
                <w:szCs w:val="20"/>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 xml:space="preserve">8:20:30 </w:t>
            </w:r>
            <w:r w:rsidRPr="00973E8F">
              <w:rPr>
                <w:rFonts w:ascii="Times New Roman" w:eastAsia="Times New Roman" w:hAnsi="Times New Roman" w:cs="Times New Roman"/>
                <w:bCs/>
                <w:kern w:val="0"/>
                <w:sz w:val="20"/>
                <w:szCs w:val="20"/>
                <w:lang w:eastAsia="ru-RU"/>
                <w14:ligatures w14:val="none"/>
              </w:rPr>
              <w:t>+ Калимаг</w:t>
            </w:r>
          </w:p>
        </w:tc>
        <w:tc>
          <w:tcPr>
            <w:tcW w:w="607" w:type="pct"/>
            <w:tcMar>
              <w:left w:w="57" w:type="dxa"/>
              <w:right w:w="57" w:type="dxa"/>
            </w:tcMar>
            <w:vAlign w:val="center"/>
          </w:tcPr>
          <w:p w14:paraId="7D13315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41,6</w:t>
            </w:r>
          </w:p>
        </w:tc>
        <w:tc>
          <w:tcPr>
            <w:tcW w:w="736" w:type="pct"/>
            <w:tcMar>
              <w:left w:w="57" w:type="dxa"/>
              <w:right w:w="57" w:type="dxa"/>
            </w:tcMar>
            <w:vAlign w:val="center"/>
          </w:tcPr>
          <w:p w14:paraId="6459977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19,6</w:t>
            </w:r>
          </w:p>
        </w:tc>
        <w:tc>
          <w:tcPr>
            <w:tcW w:w="501" w:type="pct"/>
            <w:tcMar>
              <w:left w:w="57" w:type="dxa"/>
              <w:right w:w="57" w:type="dxa"/>
            </w:tcMar>
            <w:vAlign w:val="center"/>
          </w:tcPr>
          <w:p w14:paraId="5C13E88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89,1</w:t>
            </w:r>
          </w:p>
        </w:tc>
        <w:tc>
          <w:tcPr>
            <w:tcW w:w="625" w:type="pct"/>
            <w:tcMar>
              <w:left w:w="57" w:type="dxa"/>
              <w:right w:w="57" w:type="dxa"/>
            </w:tcMar>
            <w:vAlign w:val="center"/>
          </w:tcPr>
          <w:p w14:paraId="02CC3D0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7,3</w:t>
            </w:r>
          </w:p>
        </w:tc>
        <w:tc>
          <w:tcPr>
            <w:tcW w:w="432" w:type="pct"/>
            <w:tcMar>
              <w:left w:w="57" w:type="dxa"/>
              <w:right w:w="57" w:type="dxa"/>
            </w:tcMar>
            <w:vAlign w:val="center"/>
          </w:tcPr>
          <w:p w14:paraId="704E72B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0,013</w:t>
            </w:r>
          </w:p>
        </w:tc>
        <w:tc>
          <w:tcPr>
            <w:tcW w:w="660" w:type="pct"/>
            <w:tcMar>
              <w:left w:w="57" w:type="dxa"/>
              <w:right w:w="57" w:type="dxa"/>
            </w:tcMar>
            <w:vAlign w:val="center"/>
          </w:tcPr>
          <w:p w14:paraId="0C9488C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2,2</w:t>
            </w:r>
          </w:p>
        </w:tc>
      </w:tr>
      <w:tr w:rsidR="00973E8F" w:rsidRPr="00973E8F" w14:paraId="147F2FDB" w14:textId="77777777" w:rsidTr="00834A99">
        <w:trPr>
          <w:trHeight w:val="340"/>
        </w:trPr>
        <w:tc>
          <w:tcPr>
            <w:tcW w:w="1439" w:type="pct"/>
            <w:tcMar>
              <w:left w:w="57" w:type="dxa"/>
              <w:right w:w="57" w:type="dxa"/>
            </w:tcMar>
          </w:tcPr>
          <w:p w14:paraId="623ADD8C" w14:textId="77777777" w:rsidR="00973E8F" w:rsidRPr="00973E8F" w:rsidRDefault="00973E8F" w:rsidP="00973E8F">
            <w:pPr>
              <w:spacing w:after="0" w:line="240" w:lineRule="auto"/>
              <w:jc w:val="both"/>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НСР</w:t>
            </w:r>
            <w:r w:rsidRPr="00973E8F">
              <w:rPr>
                <w:rFonts w:ascii="Times New Roman" w:eastAsia="Times New Roman" w:hAnsi="Times New Roman" w:cs="Times New Roman"/>
                <w:bCs/>
                <w:kern w:val="0"/>
                <w:sz w:val="20"/>
                <w:szCs w:val="20"/>
                <w:vertAlign w:val="subscript"/>
                <w:lang w:eastAsia="ru-RU"/>
                <w14:ligatures w14:val="none"/>
              </w:rPr>
              <w:t>05</w:t>
            </w:r>
          </w:p>
        </w:tc>
        <w:tc>
          <w:tcPr>
            <w:tcW w:w="607" w:type="pct"/>
            <w:tcMar>
              <w:left w:w="57" w:type="dxa"/>
              <w:right w:w="57" w:type="dxa"/>
            </w:tcMar>
            <w:vAlign w:val="center"/>
          </w:tcPr>
          <w:p w14:paraId="07523D5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3,9</w:t>
            </w:r>
          </w:p>
        </w:tc>
        <w:tc>
          <w:tcPr>
            <w:tcW w:w="736" w:type="pct"/>
            <w:tcMar>
              <w:left w:w="57" w:type="dxa"/>
              <w:right w:w="57" w:type="dxa"/>
            </w:tcMar>
            <w:vAlign w:val="center"/>
          </w:tcPr>
          <w:p w14:paraId="7907371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01" w:type="pct"/>
            <w:tcMar>
              <w:left w:w="57" w:type="dxa"/>
              <w:right w:w="57" w:type="dxa"/>
            </w:tcMar>
            <w:vAlign w:val="center"/>
          </w:tcPr>
          <w:p w14:paraId="24DA934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25" w:type="pct"/>
            <w:tcMar>
              <w:left w:w="57" w:type="dxa"/>
              <w:right w:w="57" w:type="dxa"/>
            </w:tcMar>
          </w:tcPr>
          <w:p w14:paraId="7050DDB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432" w:type="pct"/>
            <w:tcMar>
              <w:left w:w="57" w:type="dxa"/>
              <w:right w:w="57" w:type="dxa"/>
            </w:tcMar>
          </w:tcPr>
          <w:p w14:paraId="6957786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60" w:type="pct"/>
            <w:tcMar>
              <w:left w:w="57" w:type="dxa"/>
              <w:right w:w="57" w:type="dxa"/>
            </w:tcMar>
          </w:tcPr>
          <w:p w14:paraId="5BB39C4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66A7243C" w14:textId="77777777" w:rsidTr="00834A99">
        <w:trPr>
          <w:trHeight w:val="340"/>
        </w:trPr>
        <w:tc>
          <w:tcPr>
            <w:tcW w:w="1439" w:type="pct"/>
            <w:tcMar>
              <w:left w:w="57" w:type="dxa"/>
              <w:right w:w="57" w:type="dxa"/>
            </w:tcMar>
          </w:tcPr>
          <w:p w14:paraId="6E5B92C9" w14:textId="77777777" w:rsidR="00973E8F" w:rsidRPr="00973E8F" w:rsidRDefault="00973E8F" w:rsidP="00973E8F">
            <w:pPr>
              <w:spacing w:after="0" w:line="240" w:lineRule="auto"/>
              <w:rPr>
                <w:rFonts w:ascii="Times New Roman" w:eastAsia="Times New Roman" w:hAnsi="Times New Roman" w:cs="Times New Roman"/>
                <w:b/>
                <w:kern w:val="0"/>
                <w:sz w:val="20"/>
                <w:szCs w:val="20"/>
                <w:lang w:eastAsia="ru-RU"/>
                <w14:ligatures w14:val="none"/>
              </w:rPr>
            </w:pPr>
            <w:r w:rsidRPr="00973E8F">
              <w:rPr>
                <w:rFonts w:ascii="Times New Roman" w:eastAsia="Times New Roman" w:hAnsi="Times New Roman" w:cs="Times New Roman"/>
                <w:b/>
                <w:kern w:val="0"/>
                <w:sz w:val="20"/>
                <w:szCs w:val="20"/>
                <w:lang w:eastAsia="ru-RU"/>
                <w14:ligatures w14:val="none"/>
              </w:rPr>
              <w:t xml:space="preserve">Схема </w:t>
            </w:r>
            <w:r w:rsidRPr="00973E8F">
              <w:rPr>
                <w:rFonts w:ascii="Times New Roman" w:eastAsia="Times New Roman" w:hAnsi="Times New Roman" w:cs="Times New Roman"/>
                <w:b/>
                <w:kern w:val="0"/>
                <w:sz w:val="20"/>
                <w:szCs w:val="20"/>
                <w:lang w:val="en-US" w:eastAsia="ru-RU"/>
                <w14:ligatures w14:val="none"/>
              </w:rPr>
              <w:t>II</w:t>
            </w:r>
          </w:p>
          <w:p w14:paraId="4A1B2BFE"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 технология хозяйства</w:t>
            </w:r>
          </w:p>
        </w:tc>
        <w:tc>
          <w:tcPr>
            <w:tcW w:w="607" w:type="pct"/>
            <w:tcMar>
              <w:left w:w="57" w:type="dxa"/>
              <w:right w:w="57" w:type="dxa"/>
            </w:tcMar>
            <w:vAlign w:val="center"/>
          </w:tcPr>
          <w:p w14:paraId="0F739C9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22,0</w:t>
            </w:r>
          </w:p>
        </w:tc>
        <w:tc>
          <w:tcPr>
            <w:tcW w:w="736" w:type="pct"/>
            <w:tcMar>
              <w:left w:w="57" w:type="dxa"/>
              <w:right w:w="57" w:type="dxa"/>
            </w:tcMar>
            <w:vAlign w:val="center"/>
          </w:tcPr>
          <w:p w14:paraId="614B4D9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01" w:type="pct"/>
            <w:tcMar>
              <w:left w:w="57" w:type="dxa"/>
              <w:right w:w="57" w:type="dxa"/>
            </w:tcMar>
            <w:vAlign w:val="center"/>
          </w:tcPr>
          <w:p w14:paraId="20EC293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25" w:type="pct"/>
            <w:tcMar>
              <w:left w:w="57" w:type="dxa"/>
              <w:right w:w="57" w:type="dxa"/>
            </w:tcMar>
            <w:vAlign w:val="center"/>
          </w:tcPr>
          <w:p w14:paraId="1EF605E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15,2</w:t>
            </w:r>
          </w:p>
        </w:tc>
        <w:tc>
          <w:tcPr>
            <w:tcW w:w="432" w:type="pct"/>
            <w:tcMar>
              <w:left w:w="57" w:type="dxa"/>
              <w:right w:w="57" w:type="dxa"/>
            </w:tcMar>
            <w:vAlign w:val="center"/>
          </w:tcPr>
          <w:p w14:paraId="5F4CA65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val="en-US" w:eastAsia="ru-RU"/>
                <w14:ligatures w14:val="none"/>
              </w:rPr>
              <w:t>0</w:t>
            </w:r>
            <w:r w:rsidRPr="00973E8F">
              <w:rPr>
                <w:rFonts w:ascii="Times New Roman" w:eastAsia="Times New Roman" w:hAnsi="Times New Roman" w:cs="Times New Roman"/>
                <w:bCs/>
                <w:kern w:val="0"/>
                <w:sz w:val="20"/>
                <w:szCs w:val="20"/>
                <w:lang w:eastAsia="ru-RU"/>
                <w14:ligatures w14:val="none"/>
              </w:rPr>
              <w:t>,</w:t>
            </w:r>
            <w:r w:rsidRPr="00973E8F">
              <w:rPr>
                <w:rFonts w:ascii="Times New Roman" w:eastAsia="Times New Roman" w:hAnsi="Times New Roman" w:cs="Times New Roman"/>
                <w:bCs/>
                <w:kern w:val="0"/>
                <w:sz w:val="20"/>
                <w:szCs w:val="20"/>
                <w:lang w:val="en-US" w:eastAsia="ru-RU"/>
                <w14:ligatures w14:val="none"/>
              </w:rPr>
              <w:t>028</w:t>
            </w:r>
          </w:p>
        </w:tc>
        <w:tc>
          <w:tcPr>
            <w:tcW w:w="660" w:type="pct"/>
            <w:tcMar>
              <w:left w:w="57" w:type="dxa"/>
              <w:right w:w="57" w:type="dxa"/>
            </w:tcMar>
            <w:vAlign w:val="center"/>
          </w:tcPr>
          <w:p w14:paraId="1A95248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3908D34C" w14:textId="77777777" w:rsidTr="00834A99">
        <w:trPr>
          <w:trHeight w:val="340"/>
        </w:trPr>
        <w:tc>
          <w:tcPr>
            <w:tcW w:w="1439" w:type="pct"/>
            <w:tcMar>
              <w:left w:w="57" w:type="dxa"/>
              <w:right w:w="57" w:type="dxa"/>
            </w:tcMar>
          </w:tcPr>
          <w:p w14:paraId="3525FFCB"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 Боркалимагнезия</w:t>
            </w:r>
          </w:p>
        </w:tc>
        <w:tc>
          <w:tcPr>
            <w:tcW w:w="607" w:type="pct"/>
            <w:tcMar>
              <w:left w:w="57" w:type="dxa"/>
              <w:right w:w="57" w:type="dxa"/>
            </w:tcMar>
            <w:vAlign w:val="center"/>
          </w:tcPr>
          <w:p w14:paraId="0DD2DB1A" w14:textId="77777777" w:rsidR="00973E8F" w:rsidRPr="00973E8F" w:rsidRDefault="00973E8F" w:rsidP="00973E8F">
            <w:pPr>
              <w:tabs>
                <w:tab w:val="center" w:pos="639"/>
                <w:tab w:val="left" w:pos="1251"/>
              </w:tabs>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29,8</w:t>
            </w:r>
          </w:p>
        </w:tc>
        <w:tc>
          <w:tcPr>
            <w:tcW w:w="736" w:type="pct"/>
            <w:tcMar>
              <w:left w:w="57" w:type="dxa"/>
              <w:right w:w="57" w:type="dxa"/>
            </w:tcMar>
            <w:vAlign w:val="center"/>
          </w:tcPr>
          <w:p w14:paraId="6D2C2B7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7,8</w:t>
            </w:r>
          </w:p>
        </w:tc>
        <w:tc>
          <w:tcPr>
            <w:tcW w:w="501" w:type="pct"/>
            <w:tcMar>
              <w:left w:w="57" w:type="dxa"/>
              <w:right w:w="57" w:type="dxa"/>
            </w:tcMar>
            <w:vAlign w:val="center"/>
          </w:tcPr>
          <w:p w14:paraId="528B7454"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35,5</w:t>
            </w:r>
          </w:p>
        </w:tc>
        <w:tc>
          <w:tcPr>
            <w:tcW w:w="625" w:type="pct"/>
            <w:tcMar>
              <w:left w:w="57" w:type="dxa"/>
              <w:right w:w="57" w:type="dxa"/>
            </w:tcMar>
            <w:vAlign w:val="center"/>
          </w:tcPr>
          <w:p w14:paraId="4AFA921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15,6</w:t>
            </w:r>
          </w:p>
        </w:tc>
        <w:tc>
          <w:tcPr>
            <w:tcW w:w="432" w:type="pct"/>
            <w:tcMar>
              <w:left w:w="57" w:type="dxa"/>
              <w:right w:w="57" w:type="dxa"/>
            </w:tcMar>
            <w:vAlign w:val="center"/>
          </w:tcPr>
          <w:p w14:paraId="09C3FC9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0,028</w:t>
            </w:r>
          </w:p>
        </w:tc>
        <w:tc>
          <w:tcPr>
            <w:tcW w:w="660" w:type="pct"/>
            <w:tcMar>
              <w:left w:w="57" w:type="dxa"/>
              <w:right w:w="57" w:type="dxa"/>
            </w:tcMar>
            <w:vAlign w:val="center"/>
          </w:tcPr>
          <w:p w14:paraId="3EBECE9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3BC29C3C" w14:textId="77777777" w:rsidTr="00834A99">
        <w:trPr>
          <w:trHeight w:val="340"/>
        </w:trPr>
        <w:tc>
          <w:tcPr>
            <w:tcW w:w="1439" w:type="pct"/>
            <w:tcMar>
              <w:left w:w="57" w:type="dxa"/>
              <w:right w:w="57" w:type="dxa"/>
            </w:tcMar>
          </w:tcPr>
          <w:p w14:paraId="229ECCEC"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Боркалимагнезия + ФосАгро </w:t>
            </w:r>
            <w:r w:rsidRPr="00973E8F">
              <w:rPr>
                <w:rFonts w:ascii="Times New Roman" w:eastAsia="Times New Roman" w:hAnsi="Times New Roman" w:cs="Times New Roman"/>
                <w:bCs/>
                <w:kern w:val="0"/>
                <w:sz w:val="20"/>
                <w:szCs w:val="20"/>
                <w:lang w:val="en-US" w:eastAsia="ru-RU"/>
                <w14:ligatures w14:val="none"/>
              </w:rPr>
              <w:t>NP</w:t>
            </w:r>
          </w:p>
        </w:tc>
        <w:tc>
          <w:tcPr>
            <w:tcW w:w="607" w:type="pct"/>
            <w:tcMar>
              <w:left w:w="57" w:type="dxa"/>
              <w:right w:w="57" w:type="dxa"/>
            </w:tcMar>
            <w:vAlign w:val="center"/>
          </w:tcPr>
          <w:p w14:paraId="41284A0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22,2</w:t>
            </w:r>
          </w:p>
        </w:tc>
        <w:tc>
          <w:tcPr>
            <w:tcW w:w="736" w:type="pct"/>
            <w:tcMar>
              <w:left w:w="57" w:type="dxa"/>
              <w:right w:w="57" w:type="dxa"/>
            </w:tcMar>
            <w:vAlign w:val="center"/>
          </w:tcPr>
          <w:p w14:paraId="41ADF08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0,2</w:t>
            </w:r>
          </w:p>
          <w:p w14:paraId="48F02A2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(НД) *</w:t>
            </w:r>
          </w:p>
        </w:tc>
        <w:tc>
          <w:tcPr>
            <w:tcW w:w="501" w:type="pct"/>
            <w:tcMar>
              <w:left w:w="57" w:type="dxa"/>
              <w:right w:w="57" w:type="dxa"/>
            </w:tcMar>
            <w:vAlign w:val="center"/>
          </w:tcPr>
          <w:p w14:paraId="408EEBB8" w14:textId="77777777" w:rsidR="00973E8F" w:rsidRPr="00973E8F" w:rsidRDefault="00973E8F" w:rsidP="00973E8F">
            <w:pPr>
              <w:spacing w:after="0" w:line="240" w:lineRule="auto"/>
              <w:jc w:val="center"/>
              <w:rPr>
                <w:rFonts w:ascii="Times New Roman" w:eastAsia="Times New Roman" w:hAnsi="Times New Roman" w:cs="Times New Roman"/>
                <w:bCs/>
                <w:i/>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25" w:type="pct"/>
            <w:tcMar>
              <w:left w:w="57" w:type="dxa"/>
              <w:right w:w="57" w:type="dxa"/>
            </w:tcMar>
            <w:vAlign w:val="center"/>
          </w:tcPr>
          <w:p w14:paraId="45F5D6D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16,9</w:t>
            </w:r>
          </w:p>
        </w:tc>
        <w:tc>
          <w:tcPr>
            <w:tcW w:w="432" w:type="pct"/>
            <w:tcMar>
              <w:left w:w="57" w:type="dxa"/>
              <w:right w:w="57" w:type="dxa"/>
            </w:tcMar>
            <w:vAlign w:val="center"/>
          </w:tcPr>
          <w:p w14:paraId="034016F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0,030</w:t>
            </w:r>
          </w:p>
        </w:tc>
        <w:tc>
          <w:tcPr>
            <w:tcW w:w="660" w:type="pct"/>
            <w:tcMar>
              <w:left w:w="57" w:type="dxa"/>
              <w:right w:w="57" w:type="dxa"/>
            </w:tcMar>
            <w:vAlign w:val="center"/>
          </w:tcPr>
          <w:p w14:paraId="4CBE4DF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561D8E25" w14:textId="77777777" w:rsidTr="00834A99">
        <w:trPr>
          <w:trHeight w:val="340"/>
        </w:trPr>
        <w:tc>
          <w:tcPr>
            <w:tcW w:w="1439" w:type="pct"/>
            <w:tcMar>
              <w:left w:w="57" w:type="dxa"/>
              <w:right w:w="57" w:type="dxa"/>
            </w:tcMar>
          </w:tcPr>
          <w:p w14:paraId="33F0728E"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НСР</w:t>
            </w:r>
            <w:r w:rsidRPr="00973E8F">
              <w:rPr>
                <w:rFonts w:ascii="Times New Roman" w:eastAsia="Times New Roman" w:hAnsi="Times New Roman" w:cs="Times New Roman"/>
                <w:bCs/>
                <w:kern w:val="0"/>
                <w:sz w:val="20"/>
                <w:szCs w:val="20"/>
                <w:vertAlign w:val="subscript"/>
                <w:lang w:eastAsia="ru-RU"/>
                <w14:ligatures w14:val="none"/>
              </w:rPr>
              <w:t>05</w:t>
            </w:r>
          </w:p>
        </w:tc>
        <w:tc>
          <w:tcPr>
            <w:tcW w:w="607" w:type="pct"/>
            <w:tcMar>
              <w:left w:w="57" w:type="dxa"/>
              <w:right w:w="57" w:type="dxa"/>
            </w:tcMar>
            <w:vAlign w:val="center"/>
          </w:tcPr>
          <w:p w14:paraId="2A67736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2,8</w:t>
            </w:r>
          </w:p>
        </w:tc>
        <w:tc>
          <w:tcPr>
            <w:tcW w:w="736" w:type="pct"/>
            <w:tcMar>
              <w:left w:w="57" w:type="dxa"/>
              <w:right w:w="57" w:type="dxa"/>
            </w:tcMar>
            <w:vAlign w:val="center"/>
          </w:tcPr>
          <w:p w14:paraId="5DC1EFC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01" w:type="pct"/>
            <w:tcMar>
              <w:left w:w="57" w:type="dxa"/>
              <w:right w:w="57" w:type="dxa"/>
            </w:tcMar>
            <w:vAlign w:val="center"/>
          </w:tcPr>
          <w:p w14:paraId="7418B78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25" w:type="pct"/>
            <w:tcMar>
              <w:left w:w="57" w:type="dxa"/>
              <w:right w:w="57" w:type="dxa"/>
            </w:tcMar>
          </w:tcPr>
          <w:p w14:paraId="73468BA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432" w:type="pct"/>
            <w:tcMar>
              <w:left w:w="57" w:type="dxa"/>
              <w:right w:w="57" w:type="dxa"/>
            </w:tcMar>
          </w:tcPr>
          <w:p w14:paraId="7467F05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60" w:type="pct"/>
            <w:tcMar>
              <w:left w:w="57" w:type="dxa"/>
              <w:right w:w="57" w:type="dxa"/>
            </w:tcMar>
          </w:tcPr>
          <w:p w14:paraId="527B0FE4"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bl>
    <w:p w14:paraId="46E305FF"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*НД – не достоверно</w:t>
      </w:r>
    </w:p>
    <w:bookmarkEnd w:id="15"/>
    <w:p w14:paraId="0E69D856" w14:textId="77777777" w:rsidR="00973E8F" w:rsidRPr="00973E8F" w:rsidRDefault="00973E8F" w:rsidP="00973E8F">
      <w:pPr>
        <w:spacing w:before="240"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3.30. Влияние агромелиорантов и новых видов удобрений при совместном применении с Гумитоном на урожайность и накопление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eastAsia="ru-RU"/>
          <w14:ligatures w14:val="none"/>
        </w:rPr>
        <w:t xml:space="preserve">Cs в зерне ячменя (СПК Новозыбковский район Брянской области, «Заречье», </w:t>
      </w:r>
      <w:smartTag w:uri="urn:schemas-microsoft-com:office:smarttags" w:element="metricconverter">
        <w:smartTagPr>
          <w:attr w:name="ProductID" w:val="2020 г"/>
        </w:smartTagPr>
        <w:r w:rsidRPr="00973E8F">
          <w:rPr>
            <w:rFonts w:ascii="Times New Roman" w:eastAsia="Times New Roman" w:hAnsi="Times New Roman" w:cs="Times New Roman"/>
            <w:kern w:val="0"/>
            <w:sz w:val="24"/>
            <w:szCs w:val="24"/>
            <w:lang w:eastAsia="ru-RU"/>
            <w14:ligatures w14:val="none"/>
          </w:rPr>
          <w:t>2020 г</w:t>
        </w:r>
      </w:smartTag>
      <w:r w:rsidRPr="00973E8F">
        <w:rPr>
          <w:rFonts w:ascii="Times New Roman" w:eastAsia="Times New Roman" w:hAnsi="Times New Roman" w:cs="Times New Roman"/>
          <w:kern w:val="0"/>
          <w:sz w:val="24"/>
          <w:szCs w:val="24"/>
          <w:lang w:eastAsia="ru-RU"/>
          <w14:ligatures w14: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47"/>
        <w:gridCol w:w="721"/>
        <w:gridCol w:w="850"/>
        <w:gridCol w:w="566"/>
        <w:gridCol w:w="991"/>
        <w:gridCol w:w="708"/>
        <w:gridCol w:w="1134"/>
        <w:gridCol w:w="708"/>
        <w:gridCol w:w="1002"/>
        <w:gridCol w:w="1118"/>
      </w:tblGrid>
      <w:tr w:rsidR="00973E8F" w:rsidRPr="00973E8F" w14:paraId="4C2032A8" w14:textId="77777777" w:rsidTr="00834A99">
        <w:trPr>
          <w:trHeight w:val="340"/>
        </w:trPr>
        <w:tc>
          <w:tcPr>
            <w:tcW w:w="827" w:type="pct"/>
            <w:tcMar>
              <w:left w:w="28" w:type="dxa"/>
              <w:right w:w="28" w:type="dxa"/>
            </w:tcMar>
            <w:vAlign w:val="center"/>
          </w:tcPr>
          <w:p w14:paraId="0D9D26C6" w14:textId="77777777" w:rsidR="00973E8F" w:rsidRPr="00973E8F" w:rsidRDefault="00973E8F" w:rsidP="00973E8F">
            <w:pPr>
              <w:spacing w:after="0" w:line="228" w:lineRule="auto"/>
              <w:jc w:val="center"/>
              <w:rPr>
                <w:rFonts w:ascii="Times New Roman" w:eastAsia="Times New Roman" w:hAnsi="Times New Roman" w:cs="Times New Roman"/>
                <w:bCs/>
                <w:kern w:val="0"/>
                <w:sz w:val="18"/>
                <w:szCs w:val="18"/>
                <w:lang w:eastAsia="ru-RU"/>
                <w14:ligatures w14:val="none"/>
              </w:rPr>
            </w:pPr>
            <w:r w:rsidRPr="00973E8F">
              <w:rPr>
                <w:rFonts w:ascii="Times New Roman" w:eastAsia="Times New Roman" w:hAnsi="Times New Roman" w:cs="Times New Roman"/>
                <w:bCs/>
                <w:kern w:val="0"/>
                <w:sz w:val="18"/>
                <w:szCs w:val="18"/>
                <w:lang w:eastAsia="ru-RU"/>
                <w14:ligatures w14:val="none"/>
              </w:rPr>
              <w:t>Вариант</w:t>
            </w:r>
          </w:p>
        </w:tc>
        <w:tc>
          <w:tcPr>
            <w:tcW w:w="385" w:type="pct"/>
            <w:tcMar>
              <w:left w:w="28" w:type="dxa"/>
              <w:right w:w="28" w:type="dxa"/>
            </w:tcMar>
            <w:vAlign w:val="center"/>
          </w:tcPr>
          <w:p w14:paraId="60E53100" w14:textId="77777777" w:rsidR="00973E8F" w:rsidRPr="00973E8F" w:rsidRDefault="00973E8F" w:rsidP="00973E8F">
            <w:pPr>
              <w:spacing w:after="0" w:line="228" w:lineRule="auto"/>
              <w:jc w:val="center"/>
              <w:rPr>
                <w:rFonts w:ascii="Times New Roman" w:eastAsia="Times New Roman" w:hAnsi="Times New Roman" w:cs="Times New Roman"/>
                <w:bCs/>
                <w:kern w:val="0"/>
                <w:sz w:val="18"/>
                <w:szCs w:val="18"/>
                <w:lang w:eastAsia="ru-RU"/>
                <w14:ligatures w14:val="none"/>
              </w:rPr>
            </w:pPr>
            <w:r w:rsidRPr="00973E8F">
              <w:rPr>
                <w:rFonts w:ascii="Times New Roman" w:eastAsia="Times New Roman" w:hAnsi="Times New Roman" w:cs="Times New Roman"/>
                <w:bCs/>
                <w:kern w:val="0"/>
                <w:sz w:val="18"/>
                <w:szCs w:val="18"/>
                <w:lang w:eastAsia="ru-RU"/>
                <w14:ligatures w14:val="none"/>
              </w:rPr>
              <w:t>Урожайность, ц/га</w:t>
            </w:r>
          </w:p>
        </w:tc>
        <w:tc>
          <w:tcPr>
            <w:tcW w:w="455" w:type="pct"/>
            <w:tcMar>
              <w:left w:w="28" w:type="dxa"/>
              <w:right w:w="28" w:type="dxa"/>
            </w:tcMar>
            <w:vAlign w:val="center"/>
          </w:tcPr>
          <w:p w14:paraId="5395BA3F" w14:textId="77777777" w:rsidR="00973E8F" w:rsidRPr="00973E8F" w:rsidRDefault="00973E8F" w:rsidP="00973E8F">
            <w:pPr>
              <w:spacing w:after="0" w:line="228" w:lineRule="auto"/>
              <w:jc w:val="center"/>
              <w:rPr>
                <w:rFonts w:ascii="Times New Roman" w:eastAsia="Times New Roman" w:hAnsi="Times New Roman" w:cs="Times New Roman"/>
                <w:bCs/>
                <w:kern w:val="0"/>
                <w:sz w:val="18"/>
                <w:szCs w:val="18"/>
                <w:lang w:eastAsia="ru-RU"/>
                <w14:ligatures w14:val="none"/>
              </w:rPr>
            </w:pPr>
            <w:r w:rsidRPr="00973E8F">
              <w:rPr>
                <w:rFonts w:ascii="Times New Roman" w:eastAsia="Times New Roman" w:hAnsi="Times New Roman" w:cs="Times New Roman"/>
                <w:bCs/>
                <w:kern w:val="0"/>
                <w:sz w:val="18"/>
                <w:szCs w:val="18"/>
                <w:lang w:eastAsia="ru-RU"/>
                <w14:ligatures w14:val="none"/>
              </w:rPr>
              <w:t>Прибавка общая, ц/га</w:t>
            </w:r>
          </w:p>
        </w:tc>
        <w:tc>
          <w:tcPr>
            <w:tcW w:w="303" w:type="pct"/>
            <w:tcMar>
              <w:left w:w="28" w:type="dxa"/>
              <w:right w:w="28" w:type="dxa"/>
            </w:tcMar>
            <w:vAlign w:val="center"/>
          </w:tcPr>
          <w:p w14:paraId="3216D648" w14:textId="77777777" w:rsidR="00973E8F" w:rsidRPr="00973E8F" w:rsidRDefault="00973E8F" w:rsidP="00973E8F">
            <w:pPr>
              <w:spacing w:after="0" w:line="228" w:lineRule="auto"/>
              <w:jc w:val="center"/>
              <w:rPr>
                <w:rFonts w:ascii="Times New Roman" w:eastAsia="Times New Roman" w:hAnsi="Times New Roman" w:cs="Times New Roman"/>
                <w:bCs/>
                <w:kern w:val="0"/>
                <w:sz w:val="18"/>
                <w:szCs w:val="18"/>
                <w:lang w:eastAsia="ru-RU"/>
                <w14:ligatures w14:val="none"/>
              </w:rPr>
            </w:pPr>
            <w:r w:rsidRPr="00973E8F">
              <w:rPr>
                <w:rFonts w:ascii="Times New Roman" w:eastAsia="Times New Roman" w:hAnsi="Times New Roman" w:cs="Times New Roman"/>
                <w:bCs/>
                <w:kern w:val="0"/>
                <w:sz w:val="18"/>
                <w:szCs w:val="18"/>
                <w:lang w:eastAsia="ru-RU"/>
                <w14:ligatures w14:val="none"/>
              </w:rPr>
              <w:t>%</w:t>
            </w:r>
          </w:p>
        </w:tc>
        <w:tc>
          <w:tcPr>
            <w:tcW w:w="530" w:type="pct"/>
            <w:tcMar>
              <w:left w:w="28" w:type="dxa"/>
              <w:right w:w="28" w:type="dxa"/>
            </w:tcMar>
            <w:vAlign w:val="center"/>
          </w:tcPr>
          <w:p w14:paraId="3127685E" w14:textId="77777777" w:rsidR="00973E8F" w:rsidRPr="00973E8F" w:rsidRDefault="00973E8F" w:rsidP="00973E8F">
            <w:pPr>
              <w:spacing w:after="0" w:line="228" w:lineRule="auto"/>
              <w:jc w:val="center"/>
              <w:rPr>
                <w:rFonts w:ascii="Times New Roman" w:eastAsia="Times New Roman" w:hAnsi="Times New Roman" w:cs="Times New Roman"/>
                <w:bCs/>
                <w:kern w:val="0"/>
                <w:sz w:val="18"/>
                <w:szCs w:val="18"/>
                <w:lang w:eastAsia="ru-RU"/>
                <w14:ligatures w14:val="none"/>
              </w:rPr>
            </w:pPr>
            <w:r w:rsidRPr="00973E8F">
              <w:rPr>
                <w:rFonts w:ascii="Times New Roman" w:eastAsia="Times New Roman" w:hAnsi="Times New Roman" w:cs="Times New Roman"/>
                <w:bCs/>
                <w:kern w:val="0"/>
                <w:sz w:val="18"/>
                <w:szCs w:val="18"/>
                <w:lang w:eastAsia="ru-RU"/>
                <w14:ligatures w14:val="none"/>
              </w:rPr>
              <w:t>Прибавка за счет Гумитона, ц/га</w:t>
            </w:r>
          </w:p>
        </w:tc>
        <w:tc>
          <w:tcPr>
            <w:tcW w:w="379" w:type="pct"/>
            <w:tcMar>
              <w:left w:w="28" w:type="dxa"/>
              <w:right w:w="28" w:type="dxa"/>
            </w:tcMar>
            <w:vAlign w:val="center"/>
          </w:tcPr>
          <w:p w14:paraId="4FDB9A51" w14:textId="77777777" w:rsidR="00973E8F" w:rsidRPr="00973E8F" w:rsidRDefault="00973E8F" w:rsidP="00973E8F">
            <w:pPr>
              <w:spacing w:after="0" w:line="228" w:lineRule="auto"/>
              <w:jc w:val="center"/>
              <w:rPr>
                <w:rFonts w:ascii="Times New Roman" w:eastAsia="Times New Roman" w:hAnsi="Times New Roman" w:cs="Times New Roman"/>
                <w:bCs/>
                <w:kern w:val="0"/>
                <w:sz w:val="18"/>
                <w:szCs w:val="18"/>
                <w:lang w:eastAsia="ru-RU"/>
                <w14:ligatures w14:val="none"/>
              </w:rPr>
            </w:pPr>
            <w:r w:rsidRPr="00973E8F">
              <w:rPr>
                <w:rFonts w:ascii="Times New Roman" w:eastAsia="Times New Roman" w:hAnsi="Times New Roman" w:cs="Times New Roman"/>
                <w:bCs/>
                <w:kern w:val="0"/>
                <w:sz w:val="18"/>
                <w:szCs w:val="18"/>
                <w:lang w:eastAsia="ru-RU"/>
                <w14:ligatures w14:val="none"/>
              </w:rPr>
              <w:t>%</w:t>
            </w:r>
          </w:p>
        </w:tc>
        <w:tc>
          <w:tcPr>
            <w:tcW w:w="607" w:type="pct"/>
            <w:tcMar>
              <w:left w:w="28" w:type="dxa"/>
              <w:right w:w="28" w:type="dxa"/>
            </w:tcMar>
            <w:vAlign w:val="center"/>
          </w:tcPr>
          <w:p w14:paraId="36BBE9CC" w14:textId="77777777" w:rsidR="00973E8F" w:rsidRPr="00973E8F" w:rsidRDefault="00973E8F" w:rsidP="00973E8F">
            <w:pPr>
              <w:spacing w:after="0" w:line="228" w:lineRule="auto"/>
              <w:jc w:val="center"/>
              <w:rPr>
                <w:rFonts w:ascii="Times New Roman" w:eastAsia="Times New Roman" w:hAnsi="Times New Roman" w:cs="Times New Roman"/>
                <w:bCs/>
                <w:kern w:val="0"/>
                <w:sz w:val="18"/>
                <w:szCs w:val="18"/>
                <w:lang w:eastAsia="ru-RU"/>
                <w14:ligatures w14:val="none"/>
              </w:rPr>
            </w:pPr>
            <w:r w:rsidRPr="00973E8F">
              <w:rPr>
                <w:rFonts w:ascii="Times New Roman" w:eastAsia="Times New Roman" w:hAnsi="Times New Roman" w:cs="Times New Roman"/>
                <w:bCs/>
                <w:kern w:val="0"/>
                <w:sz w:val="18"/>
                <w:szCs w:val="18"/>
                <w:lang w:eastAsia="ru-RU"/>
                <w14:ligatures w14:val="none"/>
              </w:rPr>
              <w:t xml:space="preserve">Содержание </w:t>
            </w:r>
            <w:r w:rsidRPr="00973E8F">
              <w:rPr>
                <w:rFonts w:ascii="Times New Roman" w:eastAsia="Times New Roman" w:hAnsi="Times New Roman" w:cs="Times New Roman"/>
                <w:bCs/>
                <w:kern w:val="0"/>
                <w:sz w:val="18"/>
                <w:szCs w:val="18"/>
                <w:vertAlign w:val="superscript"/>
                <w:lang w:eastAsia="ru-RU"/>
                <w14:ligatures w14:val="none"/>
              </w:rPr>
              <w:t>137</w:t>
            </w:r>
            <w:r w:rsidRPr="00973E8F">
              <w:rPr>
                <w:rFonts w:ascii="Times New Roman" w:eastAsia="Times New Roman" w:hAnsi="Times New Roman" w:cs="Times New Roman"/>
                <w:bCs/>
                <w:kern w:val="0"/>
                <w:sz w:val="18"/>
                <w:szCs w:val="18"/>
                <w:lang w:val="en-US" w:eastAsia="ru-RU"/>
                <w14:ligatures w14:val="none"/>
              </w:rPr>
              <w:t>Cs</w:t>
            </w:r>
            <w:r w:rsidRPr="00973E8F">
              <w:rPr>
                <w:rFonts w:ascii="Times New Roman" w:eastAsia="Times New Roman" w:hAnsi="Times New Roman" w:cs="Times New Roman"/>
                <w:bCs/>
                <w:kern w:val="0"/>
                <w:sz w:val="18"/>
                <w:szCs w:val="18"/>
                <w:lang w:eastAsia="ru-RU"/>
                <w14:ligatures w14:val="none"/>
              </w:rPr>
              <w:t xml:space="preserve"> в зерне, Бк/кг</w:t>
            </w:r>
          </w:p>
        </w:tc>
        <w:tc>
          <w:tcPr>
            <w:tcW w:w="379" w:type="pct"/>
            <w:tcMar>
              <w:left w:w="28" w:type="dxa"/>
              <w:right w:w="28" w:type="dxa"/>
            </w:tcMar>
            <w:vAlign w:val="center"/>
          </w:tcPr>
          <w:p w14:paraId="6204FED0" w14:textId="77777777" w:rsidR="00973E8F" w:rsidRPr="00973E8F" w:rsidRDefault="00973E8F" w:rsidP="00973E8F">
            <w:pPr>
              <w:spacing w:after="0" w:line="228" w:lineRule="auto"/>
              <w:jc w:val="center"/>
              <w:rPr>
                <w:rFonts w:ascii="Times New Roman" w:eastAsia="Times New Roman" w:hAnsi="Times New Roman" w:cs="Times New Roman"/>
                <w:bCs/>
                <w:kern w:val="0"/>
                <w:sz w:val="18"/>
                <w:szCs w:val="18"/>
                <w:lang w:eastAsia="ru-RU"/>
                <w14:ligatures w14:val="none"/>
              </w:rPr>
            </w:pPr>
            <w:r w:rsidRPr="00973E8F">
              <w:rPr>
                <w:rFonts w:ascii="Times New Roman" w:eastAsia="Times New Roman" w:hAnsi="Times New Roman" w:cs="Times New Roman"/>
                <w:bCs/>
                <w:kern w:val="0"/>
                <w:sz w:val="18"/>
                <w:szCs w:val="18"/>
                <w:lang w:eastAsia="ru-RU"/>
                <w14:ligatures w14:val="none"/>
              </w:rPr>
              <w:t xml:space="preserve">Кп </w:t>
            </w:r>
            <w:r w:rsidRPr="00973E8F">
              <w:rPr>
                <w:rFonts w:ascii="Times New Roman" w:eastAsia="Times New Roman" w:hAnsi="Times New Roman" w:cs="Times New Roman"/>
                <w:bCs/>
                <w:kern w:val="0"/>
                <w:sz w:val="18"/>
                <w:szCs w:val="18"/>
                <w:vertAlign w:val="superscript"/>
                <w:lang w:eastAsia="ru-RU"/>
                <w14:ligatures w14:val="none"/>
              </w:rPr>
              <w:t>137</w:t>
            </w:r>
            <w:r w:rsidRPr="00973E8F">
              <w:rPr>
                <w:rFonts w:ascii="Times New Roman" w:eastAsia="Times New Roman" w:hAnsi="Times New Roman" w:cs="Times New Roman"/>
                <w:bCs/>
                <w:kern w:val="0"/>
                <w:sz w:val="18"/>
                <w:szCs w:val="18"/>
                <w:lang w:val="en-US" w:eastAsia="ru-RU"/>
                <w14:ligatures w14:val="none"/>
              </w:rPr>
              <w:t>Cs</w:t>
            </w:r>
          </w:p>
        </w:tc>
        <w:tc>
          <w:tcPr>
            <w:tcW w:w="536" w:type="pct"/>
            <w:tcMar>
              <w:left w:w="28" w:type="dxa"/>
              <w:right w:w="28" w:type="dxa"/>
            </w:tcMar>
            <w:vAlign w:val="center"/>
          </w:tcPr>
          <w:p w14:paraId="74B06B3E" w14:textId="77777777" w:rsidR="00973E8F" w:rsidRPr="00973E8F" w:rsidRDefault="00973E8F" w:rsidP="00973E8F">
            <w:pPr>
              <w:spacing w:after="0" w:line="228" w:lineRule="auto"/>
              <w:jc w:val="center"/>
              <w:rPr>
                <w:rFonts w:ascii="Times New Roman" w:eastAsia="Times New Roman" w:hAnsi="Times New Roman" w:cs="Times New Roman"/>
                <w:bCs/>
                <w:kern w:val="0"/>
                <w:sz w:val="18"/>
                <w:szCs w:val="18"/>
                <w:lang w:eastAsia="ru-RU"/>
                <w14:ligatures w14:val="none"/>
              </w:rPr>
            </w:pPr>
            <w:r w:rsidRPr="00973E8F">
              <w:rPr>
                <w:rFonts w:ascii="Times New Roman" w:eastAsia="Times New Roman" w:hAnsi="Times New Roman" w:cs="Times New Roman"/>
                <w:bCs/>
                <w:kern w:val="0"/>
                <w:sz w:val="18"/>
                <w:szCs w:val="18"/>
                <w:lang w:eastAsia="ru-RU"/>
                <w14:ligatures w14:val="none"/>
              </w:rPr>
              <w:t xml:space="preserve">Кратность снижения </w:t>
            </w:r>
          </w:p>
          <w:p w14:paraId="2F0F2921" w14:textId="77777777" w:rsidR="00973E8F" w:rsidRPr="00973E8F" w:rsidRDefault="00973E8F" w:rsidP="00973E8F">
            <w:pPr>
              <w:spacing w:after="0" w:line="228" w:lineRule="auto"/>
              <w:jc w:val="center"/>
              <w:rPr>
                <w:rFonts w:ascii="Times New Roman" w:eastAsia="Times New Roman" w:hAnsi="Times New Roman" w:cs="Times New Roman"/>
                <w:bCs/>
                <w:kern w:val="0"/>
                <w:sz w:val="18"/>
                <w:szCs w:val="18"/>
                <w:lang w:eastAsia="ru-RU"/>
                <w14:ligatures w14:val="none"/>
              </w:rPr>
            </w:pPr>
            <w:r w:rsidRPr="00973E8F">
              <w:rPr>
                <w:rFonts w:ascii="Times New Roman" w:eastAsia="Times New Roman" w:hAnsi="Times New Roman" w:cs="Times New Roman"/>
                <w:bCs/>
                <w:kern w:val="0"/>
                <w:sz w:val="18"/>
                <w:szCs w:val="18"/>
                <w:lang w:eastAsia="ru-RU"/>
                <w14:ligatures w14:val="none"/>
              </w:rPr>
              <w:t xml:space="preserve">Кп </w:t>
            </w:r>
            <w:r w:rsidRPr="00973E8F">
              <w:rPr>
                <w:rFonts w:ascii="Times New Roman" w:eastAsia="Times New Roman" w:hAnsi="Times New Roman" w:cs="Times New Roman"/>
                <w:bCs/>
                <w:kern w:val="0"/>
                <w:sz w:val="18"/>
                <w:szCs w:val="18"/>
                <w:vertAlign w:val="superscript"/>
                <w:lang w:eastAsia="ru-RU"/>
                <w14:ligatures w14:val="none"/>
              </w:rPr>
              <w:t>137</w:t>
            </w:r>
            <w:r w:rsidRPr="00973E8F">
              <w:rPr>
                <w:rFonts w:ascii="Times New Roman" w:eastAsia="Times New Roman" w:hAnsi="Times New Roman" w:cs="Times New Roman"/>
                <w:bCs/>
                <w:kern w:val="0"/>
                <w:sz w:val="18"/>
                <w:szCs w:val="18"/>
                <w:lang w:eastAsia="ru-RU"/>
                <w14:ligatures w14:val="none"/>
              </w:rPr>
              <w:t>, раз</w:t>
            </w:r>
          </w:p>
        </w:tc>
        <w:tc>
          <w:tcPr>
            <w:tcW w:w="598" w:type="pct"/>
            <w:tcMar>
              <w:left w:w="28" w:type="dxa"/>
              <w:right w:w="28" w:type="dxa"/>
            </w:tcMar>
            <w:vAlign w:val="center"/>
          </w:tcPr>
          <w:p w14:paraId="73A99759" w14:textId="77777777" w:rsidR="00973E8F" w:rsidRPr="00973E8F" w:rsidRDefault="00973E8F" w:rsidP="00973E8F">
            <w:pPr>
              <w:spacing w:after="0" w:line="228" w:lineRule="auto"/>
              <w:jc w:val="center"/>
              <w:rPr>
                <w:rFonts w:ascii="Times New Roman" w:eastAsia="Times New Roman" w:hAnsi="Times New Roman" w:cs="Times New Roman"/>
                <w:bCs/>
                <w:kern w:val="0"/>
                <w:sz w:val="18"/>
                <w:szCs w:val="18"/>
                <w:lang w:eastAsia="ru-RU"/>
                <w14:ligatures w14:val="none"/>
              </w:rPr>
            </w:pPr>
            <w:r w:rsidRPr="00973E8F">
              <w:rPr>
                <w:rFonts w:ascii="Times New Roman" w:eastAsia="Times New Roman" w:hAnsi="Times New Roman" w:cs="Times New Roman"/>
                <w:bCs/>
                <w:kern w:val="0"/>
                <w:sz w:val="18"/>
                <w:szCs w:val="18"/>
                <w:lang w:eastAsia="ru-RU"/>
                <w14:ligatures w14:val="none"/>
              </w:rPr>
              <w:t xml:space="preserve">Кратность снижения Кп </w:t>
            </w:r>
            <w:r w:rsidRPr="00973E8F">
              <w:rPr>
                <w:rFonts w:ascii="Times New Roman" w:eastAsia="Times New Roman" w:hAnsi="Times New Roman" w:cs="Times New Roman"/>
                <w:bCs/>
                <w:kern w:val="0"/>
                <w:sz w:val="18"/>
                <w:szCs w:val="18"/>
                <w:vertAlign w:val="superscript"/>
                <w:lang w:eastAsia="ru-RU"/>
                <w14:ligatures w14:val="none"/>
              </w:rPr>
              <w:t>137</w:t>
            </w:r>
            <w:r w:rsidRPr="00973E8F">
              <w:rPr>
                <w:rFonts w:ascii="Times New Roman" w:eastAsia="Times New Roman" w:hAnsi="Times New Roman" w:cs="Times New Roman"/>
                <w:bCs/>
                <w:kern w:val="0"/>
                <w:sz w:val="18"/>
                <w:szCs w:val="18"/>
                <w:lang w:val="en-US" w:eastAsia="ru-RU"/>
                <w14:ligatures w14:val="none"/>
              </w:rPr>
              <w:t>Cs</w:t>
            </w:r>
            <w:r w:rsidRPr="00973E8F">
              <w:rPr>
                <w:rFonts w:ascii="Times New Roman" w:eastAsia="Times New Roman" w:hAnsi="Times New Roman" w:cs="Times New Roman"/>
                <w:bCs/>
                <w:kern w:val="0"/>
                <w:sz w:val="18"/>
                <w:szCs w:val="18"/>
                <w:lang w:eastAsia="ru-RU"/>
                <w14:ligatures w14:val="none"/>
              </w:rPr>
              <w:t xml:space="preserve"> за счет Гумитона, раз</w:t>
            </w:r>
          </w:p>
        </w:tc>
      </w:tr>
      <w:tr w:rsidR="00973E8F" w:rsidRPr="00973E8F" w14:paraId="79D14222" w14:textId="77777777" w:rsidTr="00834A99">
        <w:trPr>
          <w:trHeight w:val="340"/>
        </w:trPr>
        <w:tc>
          <w:tcPr>
            <w:tcW w:w="827" w:type="pct"/>
            <w:tcMar>
              <w:left w:w="28" w:type="dxa"/>
              <w:right w:w="28" w:type="dxa"/>
            </w:tcMar>
            <w:vAlign w:val="center"/>
          </w:tcPr>
          <w:p w14:paraId="0A4444A8" w14:textId="77777777" w:rsidR="00973E8F" w:rsidRPr="00973E8F" w:rsidRDefault="00973E8F" w:rsidP="00973E8F">
            <w:pPr>
              <w:spacing w:after="0" w:line="228"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Схема 1</w:t>
            </w:r>
          </w:p>
          <w:p w14:paraId="780A8A8A" w14:textId="77777777" w:rsidR="00973E8F" w:rsidRPr="00973E8F" w:rsidRDefault="00973E8F" w:rsidP="00973E8F">
            <w:pPr>
              <w:spacing w:after="0" w:line="228"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Фон–технология хозяйства +Гумитон</w:t>
            </w:r>
          </w:p>
        </w:tc>
        <w:tc>
          <w:tcPr>
            <w:tcW w:w="385" w:type="pct"/>
            <w:tcMar>
              <w:left w:w="28" w:type="dxa"/>
              <w:right w:w="28" w:type="dxa"/>
            </w:tcMar>
            <w:vAlign w:val="center"/>
          </w:tcPr>
          <w:p w14:paraId="4771C219"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28,4</w:t>
            </w:r>
          </w:p>
        </w:tc>
        <w:tc>
          <w:tcPr>
            <w:tcW w:w="455" w:type="pct"/>
            <w:tcMar>
              <w:left w:w="28" w:type="dxa"/>
              <w:right w:w="28" w:type="dxa"/>
            </w:tcMar>
            <w:vAlign w:val="center"/>
          </w:tcPr>
          <w:p w14:paraId="72301D8F"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303" w:type="pct"/>
            <w:tcMar>
              <w:left w:w="28" w:type="dxa"/>
              <w:right w:w="28" w:type="dxa"/>
            </w:tcMar>
            <w:vAlign w:val="center"/>
          </w:tcPr>
          <w:p w14:paraId="3AEAE70B"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p>
        </w:tc>
        <w:tc>
          <w:tcPr>
            <w:tcW w:w="530" w:type="pct"/>
            <w:tcMar>
              <w:left w:w="28" w:type="dxa"/>
              <w:right w:w="28" w:type="dxa"/>
            </w:tcMar>
            <w:vAlign w:val="center"/>
          </w:tcPr>
          <w:p w14:paraId="60AE60A5"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6,4</w:t>
            </w:r>
          </w:p>
        </w:tc>
        <w:tc>
          <w:tcPr>
            <w:tcW w:w="379" w:type="pct"/>
            <w:tcMar>
              <w:left w:w="28" w:type="dxa"/>
              <w:right w:w="28" w:type="dxa"/>
            </w:tcMar>
            <w:vAlign w:val="center"/>
          </w:tcPr>
          <w:p w14:paraId="1CBE7701"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29,1</w:t>
            </w:r>
          </w:p>
        </w:tc>
        <w:tc>
          <w:tcPr>
            <w:tcW w:w="607" w:type="pct"/>
            <w:tcMar>
              <w:left w:w="28" w:type="dxa"/>
              <w:right w:w="28" w:type="dxa"/>
            </w:tcMar>
            <w:vAlign w:val="center"/>
          </w:tcPr>
          <w:p w14:paraId="51E82BC4"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5,5</w:t>
            </w:r>
          </w:p>
        </w:tc>
        <w:tc>
          <w:tcPr>
            <w:tcW w:w="379" w:type="pct"/>
            <w:tcMar>
              <w:left w:w="28" w:type="dxa"/>
              <w:right w:w="28" w:type="dxa"/>
            </w:tcMar>
            <w:vAlign w:val="center"/>
          </w:tcPr>
          <w:p w14:paraId="52E3E634"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0,012</w:t>
            </w:r>
          </w:p>
        </w:tc>
        <w:tc>
          <w:tcPr>
            <w:tcW w:w="536" w:type="pct"/>
            <w:tcMar>
              <w:left w:w="28" w:type="dxa"/>
              <w:right w:w="28" w:type="dxa"/>
            </w:tcMar>
            <w:vAlign w:val="center"/>
          </w:tcPr>
          <w:p w14:paraId="0C03373B"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98" w:type="pct"/>
            <w:tcMar>
              <w:left w:w="28" w:type="dxa"/>
              <w:right w:w="28" w:type="dxa"/>
            </w:tcMar>
            <w:vAlign w:val="center"/>
          </w:tcPr>
          <w:p w14:paraId="726A79D8"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2,3</w:t>
            </w:r>
          </w:p>
        </w:tc>
      </w:tr>
      <w:tr w:rsidR="00973E8F" w:rsidRPr="00973E8F" w14:paraId="1D87921A" w14:textId="77777777" w:rsidTr="00834A99">
        <w:trPr>
          <w:trHeight w:val="340"/>
        </w:trPr>
        <w:tc>
          <w:tcPr>
            <w:tcW w:w="827" w:type="pct"/>
            <w:tcMar>
              <w:left w:w="28" w:type="dxa"/>
              <w:right w:w="28" w:type="dxa"/>
            </w:tcMar>
            <w:vAlign w:val="center"/>
          </w:tcPr>
          <w:p w14:paraId="6BE31D7E" w14:textId="77777777" w:rsidR="00973E8F" w:rsidRPr="00973E8F" w:rsidRDefault="00973E8F" w:rsidP="00973E8F">
            <w:pPr>
              <w:spacing w:after="0" w:line="228"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 доломитовая мука +Гумитон</w:t>
            </w:r>
          </w:p>
        </w:tc>
        <w:tc>
          <w:tcPr>
            <w:tcW w:w="385" w:type="pct"/>
            <w:tcMar>
              <w:left w:w="28" w:type="dxa"/>
              <w:right w:w="28" w:type="dxa"/>
            </w:tcMar>
            <w:vAlign w:val="center"/>
          </w:tcPr>
          <w:p w14:paraId="02EF5075"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34,7</w:t>
            </w:r>
          </w:p>
        </w:tc>
        <w:tc>
          <w:tcPr>
            <w:tcW w:w="455" w:type="pct"/>
            <w:tcMar>
              <w:left w:w="28" w:type="dxa"/>
              <w:right w:w="28" w:type="dxa"/>
            </w:tcMar>
            <w:vAlign w:val="center"/>
          </w:tcPr>
          <w:p w14:paraId="31EE385A"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6,3</w:t>
            </w:r>
          </w:p>
        </w:tc>
        <w:tc>
          <w:tcPr>
            <w:tcW w:w="303" w:type="pct"/>
            <w:tcMar>
              <w:left w:w="28" w:type="dxa"/>
              <w:right w:w="28" w:type="dxa"/>
            </w:tcMar>
            <w:vAlign w:val="center"/>
          </w:tcPr>
          <w:p w14:paraId="1AF48FBE"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22,2</w:t>
            </w:r>
          </w:p>
        </w:tc>
        <w:tc>
          <w:tcPr>
            <w:tcW w:w="530" w:type="pct"/>
            <w:tcMar>
              <w:left w:w="28" w:type="dxa"/>
              <w:right w:w="28" w:type="dxa"/>
            </w:tcMar>
            <w:vAlign w:val="center"/>
          </w:tcPr>
          <w:p w14:paraId="333B3B99"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6,5</w:t>
            </w:r>
          </w:p>
        </w:tc>
        <w:tc>
          <w:tcPr>
            <w:tcW w:w="379" w:type="pct"/>
            <w:tcMar>
              <w:left w:w="28" w:type="dxa"/>
              <w:right w:w="28" w:type="dxa"/>
            </w:tcMar>
            <w:vAlign w:val="center"/>
          </w:tcPr>
          <w:p w14:paraId="026A32AE"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23,0</w:t>
            </w:r>
          </w:p>
        </w:tc>
        <w:tc>
          <w:tcPr>
            <w:tcW w:w="607" w:type="pct"/>
            <w:tcMar>
              <w:left w:w="28" w:type="dxa"/>
              <w:right w:w="28" w:type="dxa"/>
            </w:tcMar>
            <w:vAlign w:val="center"/>
          </w:tcPr>
          <w:p w14:paraId="3F26E55F"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14,0</w:t>
            </w:r>
          </w:p>
        </w:tc>
        <w:tc>
          <w:tcPr>
            <w:tcW w:w="379" w:type="pct"/>
            <w:tcMar>
              <w:left w:w="28" w:type="dxa"/>
              <w:right w:w="28" w:type="dxa"/>
            </w:tcMar>
            <w:vAlign w:val="center"/>
          </w:tcPr>
          <w:p w14:paraId="523A5524"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0,025</w:t>
            </w:r>
          </w:p>
        </w:tc>
        <w:tc>
          <w:tcPr>
            <w:tcW w:w="536" w:type="pct"/>
            <w:tcMar>
              <w:left w:w="28" w:type="dxa"/>
              <w:right w:w="28" w:type="dxa"/>
            </w:tcMar>
            <w:vAlign w:val="center"/>
          </w:tcPr>
          <w:p w14:paraId="22E11894"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98" w:type="pct"/>
            <w:tcMar>
              <w:left w:w="28" w:type="dxa"/>
              <w:right w:w="28" w:type="dxa"/>
            </w:tcMar>
            <w:vAlign w:val="center"/>
          </w:tcPr>
          <w:p w14:paraId="307898B8"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1,2</w:t>
            </w:r>
          </w:p>
        </w:tc>
      </w:tr>
      <w:tr w:rsidR="00973E8F" w:rsidRPr="00973E8F" w14:paraId="63143661" w14:textId="77777777" w:rsidTr="00834A99">
        <w:trPr>
          <w:trHeight w:val="340"/>
        </w:trPr>
        <w:tc>
          <w:tcPr>
            <w:tcW w:w="827" w:type="pct"/>
            <w:tcMar>
              <w:left w:w="28" w:type="dxa"/>
              <w:right w:w="28" w:type="dxa"/>
            </w:tcMar>
            <w:vAlign w:val="center"/>
          </w:tcPr>
          <w:p w14:paraId="74FCBF51" w14:textId="77777777" w:rsidR="00973E8F" w:rsidRPr="00973E8F" w:rsidRDefault="00973E8F" w:rsidP="00973E8F">
            <w:pPr>
              <w:spacing w:after="0" w:line="228"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 доломитовая мука + Калимаг+ Гумитон</w:t>
            </w:r>
          </w:p>
        </w:tc>
        <w:tc>
          <w:tcPr>
            <w:tcW w:w="385" w:type="pct"/>
            <w:tcMar>
              <w:left w:w="28" w:type="dxa"/>
              <w:right w:w="28" w:type="dxa"/>
            </w:tcMar>
            <w:vAlign w:val="center"/>
          </w:tcPr>
          <w:p w14:paraId="1F447865"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31,0</w:t>
            </w:r>
          </w:p>
        </w:tc>
        <w:tc>
          <w:tcPr>
            <w:tcW w:w="455" w:type="pct"/>
            <w:tcMar>
              <w:left w:w="28" w:type="dxa"/>
              <w:right w:w="28" w:type="dxa"/>
            </w:tcMar>
            <w:vAlign w:val="center"/>
          </w:tcPr>
          <w:p w14:paraId="20CB78CF"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2,6 </w:t>
            </w:r>
          </w:p>
          <w:p w14:paraId="38E666EE"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(НД)*</w:t>
            </w:r>
          </w:p>
          <w:p w14:paraId="7A07881B"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p>
        </w:tc>
        <w:tc>
          <w:tcPr>
            <w:tcW w:w="303" w:type="pct"/>
            <w:tcMar>
              <w:left w:w="28" w:type="dxa"/>
              <w:right w:w="28" w:type="dxa"/>
            </w:tcMar>
            <w:vAlign w:val="center"/>
          </w:tcPr>
          <w:p w14:paraId="0DFD773C"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0" w:type="pct"/>
            <w:tcMar>
              <w:left w:w="28" w:type="dxa"/>
              <w:right w:w="28" w:type="dxa"/>
            </w:tcMar>
            <w:vAlign w:val="center"/>
          </w:tcPr>
          <w:p w14:paraId="4FD4035A"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2,7</w:t>
            </w:r>
          </w:p>
          <w:p w14:paraId="13916346"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(НД)*</w:t>
            </w:r>
          </w:p>
          <w:p w14:paraId="4B9A2429"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p>
        </w:tc>
        <w:tc>
          <w:tcPr>
            <w:tcW w:w="379" w:type="pct"/>
            <w:tcMar>
              <w:left w:w="28" w:type="dxa"/>
              <w:right w:w="28" w:type="dxa"/>
            </w:tcMar>
            <w:vAlign w:val="center"/>
          </w:tcPr>
          <w:p w14:paraId="736A076B"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07" w:type="pct"/>
            <w:tcMar>
              <w:left w:w="28" w:type="dxa"/>
              <w:right w:w="28" w:type="dxa"/>
            </w:tcMar>
            <w:vAlign w:val="center"/>
          </w:tcPr>
          <w:p w14:paraId="45AB7B7F"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2,7</w:t>
            </w:r>
          </w:p>
        </w:tc>
        <w:tc>
          <w:tcPr>
            <w:tcW w:w="379" w:type="pct"/>
            <w:tcMar>
              <w:left w:w="28" w:type="dxa"/>
              <w:right w:w="28" w:type="dxa"/>
            </w:tcMar>
            <w:vAlign w:val="center"/>
          </w:tcPr>
          <w:p w14:paraId="5EAD9911"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0,005</w:t>
            </w:r>
          </w:p>
        </w:tc>
        <w:tc>
          <w:tcPr>
            <w:tcW w:w="536" w:type="pct"/>
            <w:tcMar>
              <w:left w:w="28" w:type="dxa"/>
              <w:right w:w="28" w:type="dxa"/>
            </w:tcMar>
            <w:vAlign w:val="center"/>
          </w:tcPr>
          <w:p w14:paraId="44D60A86"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2,4</w:t>
            </w:r>
          </w:p>
        </w:tc>
        <w:tc>
          <w:tcPr>
            <w:tcW w:w="598" w:type="pct"/>
            <w:tcMar>
              <w:left w:w="28" w:type="dxa"/>
              <w:right w:w="28" w:type="dxa"/>
            </w:tcMar>
            <w:vAlign w:val="center"/>
          </w:tcPr>
          <w:p w14:paraId="625E9F5A"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4,4</w:t>
            </w:r>
          </w:p>
        </w:tc>
      </w:tr>
      <w:tr w:rsidR="00973E8F" w:rsidRPr="00973E8F" w14:paraId="0E28AA4E" w14:textId="77777777" w:rsidTr="00834A99">
        <w:trPr>
          <w:trHeight w:val="340"/>
        </w:trPr>
        <w:tc>
          <w:tcPr>
            <w:tcW w:w="827" w:type="pct"/>
            <w:tcMar>
              <w:left w:w="28" w:type="dxa"/>
              <w:right w:w="28" w:type="dxa"/>
            </w:tcMar>
            <w:vAlign w:val="center"/>
          </w:tcPr>
          <w:p w14:paraId="19771CA7" w14:textId="77777777" w:rsidR="00973E8F" w:rsidRPr="00973E8F" w:rsidRDefault="00973E8F" w:rsidP="00973E8F">
            <w:pPr>
              <w:spacing w:after="0" w:line="228"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kern w:val="0"/>
                <w:sz w:val="20"/>
                <w:szCs w:val="20"/>
                <w:lang w:eastAsia="ru-RU"/>
                <w14:ligatures w14:val="none"/>
              </w:rPr>
              <w:t>8:20:30 +Гумитон</w:t>
            </w:r>
          </w:p>
        </w:tc>
        <w:tc>
          <w:tcPr>
            <w:tcW w:w="385" w:type="pct"/>
            <w:tcMar>
              <w:left w:w="28" w:type="dxa"/>
              <w:right w:w="28" w:type="dxa"/>
            </w:tcMar>
            <w:vAlign w:val="center"/>
          </w:tcPr>
          <w:p w14:paraId="0992FE59"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37,9</w:t>
            </w:r>
          </w:p>
        </w:tc>
        <w:tc>
          <w:tcPr>
            <w:tcW w:w="455" w:type="pct"/>
            <w:tcMar>
              <w:left w:w="28" w:type="dxa"/>
              <w:right w:w="28" w:type="dxa"/>
            </w:tcMar>
            <w:vAlign w:val="center"/>
          </w:tcPr>
          <w:p w14:paraId="67346157"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9,5</w:t>
            </w:r>
          </w:p>
        </w:tc>
        <w:tc>
          <w:tcPr>
            <w:tcW w:w="303" w:type="pct"/>
            <w:tcMar>
              <w:left w:w="28" w:type="dxa"/>
              <w:right w:w="28" w:type="dxa"/>
            </w:tcMar>
            <w:vAlign w:val="center"/>
          </w:tcPr>
          <w:p w14:paraId="5F872B9B"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33,5</w:t>
            </w:r>
          </w:p>
        </w:tc>
        <w:tc>
          <w:tcPr>
            <w:tcW w:w="530" w:type="pct"/>
            <w:tcMar>
              <w:left w:w="28" w:type="dxa"/>
              <w:right w:w="28" w:type="dxa"/>
            </w:tcMar>
            <w:vAlign w:val="center"/>
          </w:tcPr>
          <w:p w14:paraId="5FA0D3D1"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7,3</w:t>
            </w:r>
          </w:p>
        </w:tc>
        <w:tc>
          <w:tcPr>
            <w:tcW w:w="379" w:type="pct"/>
            <w:tcMar>
              <w:left w:w="28" w:type="dxa"/>
              <w:right w:w="28" w:type="dxa"/>
            </w:tcMar>
            <w:vAlign w:val="center"/>
          </w:tcPr>
          <w:p w14:paraId="37EAD217"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23,9</w:t>
            </w:r>
          </w:p>
        </w:tc>
        <w:tc>
          <w:tcPr>
            <w:tcW w:w="607" w:type="pct"/>
            <w:tcMar>
              <w:left w:w="28" w:type="dxa"/>
              <w:right w:w="28" w:type="dxa"/>
            </w:tcMar>
            <w:vAlign w:val="center"/>
          </w:tcPr>
          <w:p w14:paraId="468A9C0A"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3,5</w:t>
            </w:r>
          </w:p>
        </w:tc>
        <w:tc>
          <w:tcPr>
            <w:tcW w:w="379" w:type="pct"/>
            <w:tcMar>
              <w:left w:w="28" w:type="dxa"/>
              <w:right w:w="28" w:type="dxa"/>
            </w:tcMar>
            <w:vAlign w:val="center"/>
          </w:tcPr>
          <w:p w14:paraId="4E9103BF"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0,006</w:t>
            </w:r>
          </w:p>
        </w:tc>
        <w:tc>
          <w:tcPr>
            <w:tcW w:w="536" w:type="pct"/>
            <w:tcMar>
              <w:left w:w="28" w:type="dxa"/>
              <w:right w:w="28" w:type="dxa"/>
            </w:tcMar>
            <w:vAlign w:val="center"/>
          </w:tcPr>
          <w:p w14:paraId="2C49A79B"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2,0</w:t>
            </w:r>
          </w:p>
        </w:tc>
        <w:tc>
          <w:tcPr>
            <w:tcW w:w="598" w:type="pct"/>
            <w:tcMar>
              <w:left w:w="28" w:type="dxa"/>
              <w:right w:w="28" w:type="dxa"/>
            </w:tcMar>
            <w:vAlign w:val="center"/>
          </w:tcPr>
          <w:p w14:paraId="20AFAA65"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1,7</w:t>
            </w:r>
          </w:p>
        </w:tc>
      </w:tr>
      <w:tr w:rsidR="00973E8F" w:rsidRPr="00973E8F" w14:paraId="2CC11B3D" w14:textId="77777777" w:rsidTr="00834A99">
        <w:trPr>
          <w:trHeight w:val="340"/>
        </w:trPr>
        <w:tc>
          <w:tcPr>
            <w:tcW w:w="827" w:type="pct"/>
            <w:tcMar>
              <w:left w:w="28" w:type="dxa"/>
              <w:right w:w="28" w:type="dxa"/>
            </w:tcMar>
            <w:vAlign w:val="center"/>
          </w:tcPr>
          <w:p w14:paraId="491A1BFF" w14:textId="77777777" w:rsidR="00973E8F" w:rsidRPr="00973E8F" w:rsidRDefault="00973E8F" w:rsidP="00973E8F">
            <w:pPr>
              <w:spacing w:after="0" w:line="228"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доломитовая мука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kern w:val="0"/>
                <w:sz w:val="20"/>
                <w:szCs w:val="20"/>
                <w:lang w:eastAsia="ru-RU"/>
                <w14:ligatures w14:val="none"/>
              </w:rPr>
              <w:t xml:space="preserve"> 8:20:30 +Гумитон</w:t>
            </w:r>
          </w:p>
        </w:tc>
        <w:tc>
          <w:tcPr>
            <w:tcW w:w="385" w:type="pct"/>
            <w:tcMar>
              <w:left w:w="28" w:type="dxa"/>
              <w:right w:w="28" w:type="dxa"/>
            </w:tcMar>
            <w:vAlign w:val="center"/>
          </w:tcPr>
          <w:p w14:paraId="09B0DF2E"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43,6</w:t>
            </w:r>
          </w:p>
        </w:tc>
        <w:tc>
          <w:tcPr>
            <w:tcW w:w="455" w:type="pct"/>
            <w:tcMar>
              <w:left w:w="28" w:type="dxa"/>
              <w:right w:w="28" w:type="dxa"/>
            </w:tcMar>
            <w:vAlign w:val="center"/>
          </w:tcPr>
          <w:p w14:paraId="616E9D82"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15,2</w:t>
            </w:r>
          </w:p>
        </w:tc>
        <w:tc>
          <w:tcPr>
            <w:tcW w:w="303" w:type="pct"/>
            <w:tcMar>
              <w:left w:w="28" w:type="dxa"/>
              <w:right w:w="28" w:type="dxa"/>
            </w:tcMar>
            <w:vAlign w:val="center"/>
          </w:tcPr>
          <w:p w14:paraId="6B9D6E19"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53,5</w:t>
            </w:r>
          </w:p>
        </w:tc>
        <w:tc>
          <w:tcPr>
            <w:tcW w:w="530" w:type="pct"/>
            <w:tcMar>
              <w:left w:w="28" w:type="dxa"/>
              <w:right w:w="28" w:type="dxa"/>
            </w:tcMar>
            <w:vAlign w:val="center"/>
          </w:tcPr>
          <w:p w14:paraId="1195A82D"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6,2</w:t>
            </w:r>
          </w:p>
        </w:tc>
        <w:tc>
          <w:tcPr>
            <w:tcW w:w="379" w:type="pct"/>
            <w:tcMar>
              <w:left w:w="28" w:type="dxa"/>
              <w:right w:w="28" w:type="dxa"/>
            </w:tcMar>
            <w:vAlign w:val="center"/>
          </w:tcPr>
          <w:p w14:paraId="356179D3"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16,6</w:t>
            </w:r>
          </w:p>
        </w:tc>
        <w:tc>
          <w:tcPr>
            <w:tcW w:w="607" w:type="pct"/>
            <w:tcMar>
              <w:left w:w="28" w:type="dxa"/>
              <w:right w:w="28" w:type="dxa"/>
            </w:tcMar>
            <w:vAlign w:val="center"/>
          </w:tcPr>
          <w:p w14:paraId="778B6552"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3,4</w:t>
            </w:r>
          </w:p>
        </w:tc>
        <w:tc>
          <w:tcPr>
            <w:tcW w:w="379" w:type="pct"/>
            <w:tcMar>
              <w:left w:w="28" w:type="dxa"/>
              <w:right w:w="28" w:type="dxa"/>
            </w:tcMar>
            <w:vAlign w:val="center"/>
          </w:tcPr>
          <w:p w14:paraId="39BAFA8B"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0,005</w:t>
            </w:r>
          </w:p>
        </w:tc>
        <w:tc>
          <w:tcPr>
            <w:tcW w:w="536" w:type="pct"/>
            <w:tcMar>
              <w:left w:w="28" w:type="dxa"/>
              <w:right w:w="28" w:type="dxa"/>
            </w:tcMar>
            <w:vAlign w:val="center"/>
          </w:tcPr>
          <w:p w14:paraId="552A74CC"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2,4</w:t>
            </w:r>
          </w:p>
        </w:tc>
        <w:tc>
          <w:tcPr>
            <w:tcW w:w="598" w:type="pct"/>
            <w:tcMar>
              <w:left w:w="28" w:type="dxa"/>
              <w:right w:w="28" w:type="dxa"/>
            </w:tcMar>
            <w:vAlign w:val="center"/>
          </w:tcPr>
          <w:p w14:paraId="58CF88D4"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1,6</w:t>
            </w:r>
          </w:p>
        </w:tc>
      </w:tr>
      <w:tr w:rsidR="00973E8F" w:rsidRPr="00973E8F" w14:paraId="0BD9229F" w14:textId="77777777" w:rsidTr="00834A99">
        <w:trPr>
          <w:trHeight w:val="340"/>
        </w:trPr>
        <w:tc>
          <w:tcPr>
            <w:tcW w:w="827" w:type="pct"/>
            <w:tcMar>
              <w:left w:w="28" w:type="dxa"/>
              <w:right w:w="28" w:type="dxa"/>
            </w:tcMar>
            <w:vAlign w:val="center"/>
          </w:tcPr>
          <w:p w14:paraId="073EAE0F" w14:textId="77777777" w:rsidR="00973E8F" w:rsidRPr="00973E8F" w:rsidRDefault="00973E8F" w:rsidP="00973E8F">
            <w:pPr>
              <w:spacing w:after="0" w:line="228"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доломитовая мука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bCs/>
                <w:kern w:val="0"/>
                <w:sz w:val="20"/>
                <w:szCs w:val="20"/>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8:20:30</w:t>
            </w:r>
            <w:r w:rsidRPr="00973E8F">
              <w:rPr>
                <w:rFonts w:ascii="Times New Roman" w:eastAsia="Times New Roman" w:hAnsi="Times New Roman" w:cs="Times New Roman"/>
                <w:bCs/>
                <w:kern w:val="0"/>
                <w:sz w:val="20"/>
                <w:szCs w:val="20"/>
                <w:lang w:eastAsia="ru-RU"/>
                <w14:ligatures w14:val="none"/>
              </w:rPr>
              <w:t>+ Калимаг +Гумитон</w:t>
            </w:r>
          </w:p>
        </w:tc>
        <w:tc>
          <w:tcPr>
            <w:tcW w:w="385" w:type="pct"/>
            <w:tcMar>
              <w:left w:w="28" w:type="dxa"/>
              <w:right w:w="28" w:type="dxa"/>
            </w:tcMar>
            <w:vAlign w:val="center"/>
          </w:tcPr>
          <w:p w14:paraId="0AA82016"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44,4</w:t>
            </w:r>
          </w:p>
        </w:tc>
        <w:tc>
          <w:tcPr>
            <w:tcW w:w="455" w:type="pct"/>
            <w:tcMar>
              <w:left w:w="28" w:type="dxa"/>
              <w:right w:w="28" w:type="dxa"/>
            </w:tcMar>
            <w:vAlign w:val="center"/>
          </w:tcPr>
          <w:p w14:paraId="6EE3AD07"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16,0</w:t>
            </w:r>
          </w:p>
        </w:tc>
        <w:tc>
          <w:tcPr>
            <w:tcW w:w="303" w:type="pct"/>
            <w:tcMar>
              <w:left w:w="28" w:type="dxa"/>
              <w:right w:w="28" w:type="dxa"/>
            </w:tcMar>
            <w:vAlign w:val="center"/>
          </w:tcPr>
          <w:p w14:paraId="2F71D8DC"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56,3</w:t>
            </w:r>
          </w:p>
        </w:tc>
        <w:tc>
          <w:tcPr>
            <w:tcW w:w="530" w:type="pct"/>
            <w:tcMar>
              <w:left w:w="28" w:type="dxa"/>
              <w:right w:w="28" w:type="dxa"/>
            </w:tcMar>
            <w:vAlign w:val="center"/>
          </w:tcPr>
          <w:p w14:paraId="3D993861"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2,8</w:t>
            </w:r>
          </w:p>
          <w:p w14:paraId="3A14AD84"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(НД)*</w:t>
            </w:r>
          </w:p>
          <w:p w14:paraId="46517758"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p>
        </w:tc>
        <w:tc>
          <w:tcPr>
            <w:tcW w:w="379" w:type="pct"/>
            <w:tcMar>
              <w:left w:w="28" w:type="dxa"/>
              <w:right w:w="28" w:type="dxa"/>
            </w:tcMar>
            <w:vAlign w:val="center"/>
          </w:tcPr>
          <w:p w14:paraId="3E5C555E"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07" w:type="pct"/>
            <w:tcMar>
              <w:left w:w="28" w:type="dxa"/>
              <w:right w:w="28" w:type="dxa"/>
            </w:tcMar>
            <w:vAlign w:val="center"/>
          </w:tcPr>
          <w:p w14:paraId="7743CE49"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2,2</w:t>
            </w:r>
          </w:p>
        </w:tc>
        <w:tc>
          <w:tcPr>
            <w:tcW w:w="379" w:type="pct"/>
            <w:tcMar>
              <w:left w:w="28" w:type="dxa"/>
              <w:right w:w="28" w:type="dxa"/>
            </w:tcMar>
            <w:vAlign w:val="center"/>
          </w:tcPr>
          <w:p w14:paraId="7F4DD03C"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0,004</w:t>
            </w:r>
          </w:p>
        </w:tc>
        <w:tc>
          <w:tcPr>
            <w:tcW w:w="536" w:type="pct"/>
            <w:tcMar>
              <w:left w:w="28" w:type="dxa"/>
              <w:right w:w="28" w:type="dxa"/>
            </w:tcMar>
            <w:vAlign w:val="center"/>
          </w:tcPr>
          <w:p w14:paraId="673A889A"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3,0</w:t>
            </w:r>
          </w:p>
        </w:tc>
        <w:tc>
          <w:tcPr>
            <w:tcW w:w="598" w:type="pct"/>
            <w:tcMar>
              <w:left w:w="28" w:type="dxa"/>
              <w:right w:w="28" w:type="dxa"/>
            </w:tcMar>
            <w:vAlign w:val="center"/>
          </w:tcPr>
          <w:p w14:paraId="4B97710F"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3,3</w:t>
            </w:r>
          </w:p>
        </w:tc>
      </w:tr>
      <w:tr w:rsidR="00973E8F" w:rsidRPr="00973E8F" w14:paraId="72E83D47" w14:textId="77777777" w:rsidTr="00834A99">
        <w:trPr>
          <w:trHeight w:val="340"/>
        </w:trPr>
        <w:tc>
          <w:tcPr>
            <w:tcW w:w="827" w:type="pct"/>
            <w:tcMar>
              <w:left w:w="28" w:type="dxa"/>
              <w:right w:w="28" w:type="dxa"/>
            </w:tcMar>
            <w:vAlign w:val="center"/>
          </w:tcPr>
          <w:p w14:paraId="2411DCE5" w14:textId="77777777" w:rsidR="00973E8F" w:rsidRPr="00973E8F" w:rsidRDefault="00973E8F" w:rsidP="00973E8F">
            <w:pPr>
              <w:spacing w:after="0" w:line="228"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НСР</w:t>
            </w:r>
            <w:r w:rsidRPr="00973E8F">
              <w:rPr>
                <w:rFonts w:ascii="Times New Roman" w:eastAsia="Times New Roman" w:hAnsi="Times New Roman" w:cs="Times New Roman"/>
                <w:bCs/>
                <w:kern w:val="0"/>
                <w:sz w:val="20"/>
                <w:szCs w:val="20"/>
                <w:vertAlign w:val="subscript"/>
                <w:lang w:eastAsia="ru-RU"/>
                <w14:ligatures w14:val="none"/>
              </w:rPr>
              <w:t>05</w:t>
            </w:r>
          </w:p>
        </w:tc>
        <w:tc>
          <w:tcPr>
            <w:tcW w:w="385" w:type="pct"/>
            <w:tcMar>
              <w:left w:w="28" w:type="dxa"/>
              <w:right w:w="28" w:type="dxa"/>
            </w:tcMar>
            <w:vAlign w:val="center"/>
          </w:tcPr>
          <w:p w14:paraId="5C53FA55"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4,8</w:t>
            </w:r>
          </w:p>
        </w:tc>
        <w:tc>
          <w:tcPr>
            <w:tcW w:w="455" w:type="pct"/>
            <w:tcMar>
              <w:left w:w="28" w:type="dxa"/>
              <w:right w:w="28" w:type="dxa"/>
            </w:tcMar>
            <w:vAlign w:val="center"/>
          </w:tcPr>
          <w:p w14:paraId="1CB7711D"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303" w:type="pct"/>
            <w:tcMar>
              <w:left w:w="28" w:type="dxa"/>
              <w:right w:w="28" w:type="dxa"/>
            </w:tcMar>
            <w:vAlign w:val="center"/>
          </w:tcPr>
          <w:p w14:paraId="447B1E08"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0" w:type="pct"/>
            <w:tcMar>
              <w:left w:w="28" w:type="dxa"/>
              <w:right w:w="28" w:type="dxa"/>
            </w:tcMar>
            <w:vAlign w:val="center"/>
          </w:tcPr>
          <w:p w14:paraId="423BF119"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379" w:type="pct"/>
            <w:tcMar>
              <w:left w:w="28" w:type="dxa"/>
              <w:right w:w="28" w:type="dxa"/>
            </w:tcMar>
            <w:vAlign w:val="center"/>
          </w:tcPr>
          <w:p w14:paraId="109D1DE8"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07" w:type="pct"/>
            <w:tcMar>
              <w:left w:w="28" w:type="dxa"/>
              <w:right w:w="28" w:type="dxa"/>
            </w:tcMar>
            <w:vAlign w:val="center"/>
          </w:tcPr>
          <w:p w14:paraId="76910E3E"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379" w:type="pct"/>
            <w:tcMar>
              <w:left w:w="28" w:type="dxa"/>
              <w:right w:w="28" w:type="dxa"/>
            </w:tcMar>
            <w:vAlign w:val="center"/>
          </w:tcPr>
          <w:p w14:paraId="35DC4CDF"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6" w:type="pct"/>
            <w:tcMar>
              <w:left w:w="28" w:type="dxa"/>
              <w:right w:w="28" w:type="dxa"/>
            </w:tcMar>
            <w:vAlign w:val="center"/>
          </w:tcPr>
          <w:p w14:paraId="5F7DD3A9"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98" w:type="pct"/>
            <w:tcMar>
              <w:left w:w="28" w:type="dxa"/>
              <w:right w:w="28" w:type="dxa"/>
            </w:tcMar>
            <w:vAlign w:val="center"/>
          </w:tcPr>
          <w:p w14:paraId="792DF3A0"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25146D3F" w14:textId="77777777" w:rsidTr="00834A99">
        <w:trPr>
          <w:trHeight w:val="340"/>
        </w:trPr>
        <w:tc>
          <w:tcPr>
            <w:tcW w:w="827" w:type="pct"/>
            <w:tcMar>
              <w:left w:w="28" w:type="dxa"/>
              <w:right w:w="28" w:type="dxa"/>
            </w:tcMar>
            <w:vAlign w:val="center"/>
          </w:tcPr>
          <w:p w14:paraId="5283CC3F" w14:textId="77777777" w:rsidR="00973E8F" w:rsidRPr="00973E8F" w:rsidRDefault="00973E8F" w:rsidP="00973E8F">
            <w:pPr>
              <w:spacing w:after="0" w:line="228"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Схема </w:t>
            </w:r>
            <w:r w:rsidRPr="00973E8F">
              <w:rPr>
                <w:rFonts w:ascii="Times New Roman" w:eastAsia="Times New Roman" w:hAnsi="Times New Roman" w:cs="Times New Roman"/>
                <w:bCs/>
                <w:kern w:val="0"/>
                <w:sz w:val="20"/>
                <w:szCs w:val="20"/>
                <w:lang w:val="en-US" w:eastAsia="ru-RU"/>
                <w14:ligatures w14:val="none"/>
              </w:rPr>
              <w:t>II</w:t>
            </w:r>
          </w:p>
          <w:p w14:paraId="253F65AE" w14:textId="77777777" w:rsidR="00973E8F" w:rsidRPr="00973E8F" w:rsidRDefault="00973E8F" w:rsidP="00973E8F">
            <w:pPr>
              <w:spacing w:after="0" w:line="228"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 Фон – технология хозяйства +Гумитон</w:t>
            </w:r>
          </w:p>
        </w:tc>
        <w:tc>
          <w:tcPr>
            <w:tcW w:w="385" w:type="pct"/>
            <w:tcMar>
              <w:left w:w="28" w:type="dxa"/>
              <w:right w:w="28" w:type="dxa"/>
            </w:tcMar>
            <w:vAlign w:val="center"/>
          </w:tcPr>
          <w:p w14:paraId="0C2C810E"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28,4</w:t>
            </w:r>
          </w:p>
        </w:tc>
        <w:tc>
          <w:tcPr>
            <w:tcW w:w="455" w:type="pct"/>
            <w:tcMar>
              <w:left w:w="28" w:type="dxa"/>
              <w:right w:w="28" w:type="dxa"/>
            </w:tcMar>
            <w:vAlign w:val="center"/>
          </w:tcPr>
          <w:p w14:paraId="225FBC72"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303" w:type="pct"/>
            <w:tcMar>
              <w:left w:w="28" w:type="dxa"/>
              <w:right w:w="28" w:type="dxa"/>
            </w:tcMar>
            <w:vAlign w:val="center"/>
          </w:tcPr>
          <w:p w14:paraId="4DCD2A65"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p>
        </w:tc>
        <w:tc>
          <w:tcPr>
            <w:tcW w:w="530" w:type="pct"/>
            <w:tcMar>
              <w:left w:w="28" w:type="dxa"/>
              <w:right w:w="28" w:type="dxa"/>
            </w:tcMar>
            <w:vAlign w:val="center"/>
          </w:tcPr>
          <w:p w14:paraId="52E03B62"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6,4</w:t>
            </w:r>
          </w:p>
        </w:tc>
        <w:tc>
          <w:tcPr>
            <w:tcW w:w="379" w:type="pct"/>
            <w:tcMar>
              <w:left w:w="28" w:type="dxa"/>
              <w:right w:w="28" w:type="dxa"/>
            </w:tcMar>
            <w:vAlign w:val="center"/>
          </w:tcPr>
          <w:p w14:paraId="7F52FE82"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29,1</w:t>
            </w:r>
          </w:p>
        </w:tc>
        <w:tc>
          <w:tcPr>
            <w:tcW w:w="607" w:type="pct"/>
            <w:tcMar>
              <w:left w:w="28" w:type="dxa"/>
              <w:right w:w="28" w:type="dxa"/>
            </w:tcMar>
            <w:vAlign w:val="center"/>
          </w:tcPr>
          <w:p w14:paraId="2DFAAE40"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5,5</w:t>
            </w:r>
          </w:p>
        </w:tc>
        <w:tc>
          <w:tcPr>
            <w:tcW w:w="379" w:type="pct"/>
            <w:tcMar>
              <w:left w:w="28" w:type="dxa"/>
              <w:right w:w="28" w:type="dxa"/>
            </w:tcMar>
            <w:vAlign w:val="center"/>
          </w:tcPr>
          <w:p w14:paraId="04FB8BD2"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0,012</w:t>
            </w:r>
          </w:p>
        </w:tc>
        <w:tc>
          <w:tcPr>
            <w:tcW w:w="536" w:type="pct"/>
            <w:tcMar>
              <w:left w:w="28" w:type="dxa"/>
              <w:right w:w="28" w:type="dxa"/>
            </w:tcMar>
            <w:vAlign w:val="center"/>
          </w:tcPr>
          <w:p w14:paraId="412F9E1A"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98" w:type="pct"/>
            <w:tcMar>
              <w:left w:w="28" w:type="dxa"/>
              <w:right w:w="28" w:type="dxa"/>
            </w:tcMar>
            <w:vAlign w:val="center"/>
          </w:tcPr>
          <w:p w14:paraId="5AD128BB"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2,3</w:t>
            </w:r>
          </w:p>
        </w:tc>
      </w:tr>
      <w:tr w:rsidR="00973E8F" w:rsidRPr="00973E8F" w14:paraId="67E5D808" w14:textId="77777777" w:rsidTr="00834A99">
        <w:trPr>
          <w:trHeight w:val="340"/>
        </w:trPr>
        <w:tc>
          <w:tcPr>
            <w:tcW w:w="827" w:type="pct"/>
            <w:tcMar>
              <w:left w:w="28" w:type="dxa"/>
              <w:right w:w="28" w:type="dxa"/>
            </w:tcMar>
            <w:vAlign w:val="center"/>
          </w:tcPr>
          <w:p w14:paraId="1BAFBF2A" w14:textId="77777777" w:rsidR="00973E8F" w:rsidRPr="00973E8F" w:rsidRDefault="00973E8F" w:rsidP="00973E8F">
            <w:pPr>
              <w:spacing w:after="0" w:line="228"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 Фон + Боркалимагнезия +Гумитон</w:t>
            </w:r>
          </w:p>
        </w:tc>
        <w:tc>
          <w:tcPr>
            <w:tcW w:w="385" w:type="pct"/>
            <w:tcMar>
              <w:left w:w="28" w:type="dxa"/>
              <w:right w:w="28" w:type="dxa"/>
            </w:tcMar>
            <w:vAlign w:val="center"/>
          </w:tcPr>
          <w:p w14:paraId="4045675A"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38,4</w:t>
            </w:r>
          </w:p>
        </w:tc>
        <w:tc>
          <w:tcPr>
            <w:tcW w:w="455" w:type="pct"/>
            <w:tcMar>
              <w:left w:w="28" w:type="dxa"/>
              <w:right w:w="28" w:type="dxa"/>
            </w:tcMar>
            <w:vAlign w:val="center"/>
          </w:tcPr>
          <w:p w14:paraId="419AD145"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10,0</w:t>
            </w:r>
          </w:p>
        </w:tc>
        <w:tc>
          <w:tcPr>
            <w:tcW w:w="303" w:type="pct"/>
            <w:tcMar>
              <w:left w:w="28" w:type="dxa"/>
              <w:right w:w="28" w:type="dxa"/>
            </w:tcMar>
            <w:vAlign w:val="center"/>
          </w:tcPr>
          <w:p w14:paraId="6B5B1B48"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35,2</w:t>
            </w:r>
          </w:p>
        </w:tc>
        <w:tc>
          <w:tcPr>
            <w:tcW w:w="530" w:type="pct"/>
            <w:tcMar>
              <w:left w:w="28" w:type="dxa"/>
              <w:right w:w="28" w:type="dxa"/>
            </w:tcMar>
            <w:vAlign w:val="center"/>
          </w:tcPr>
          <w:p w14:paraId="2132837B"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8,6</w:t>
            </w:r>
          </w:p>
        </w:tc>
        <w:tc>
          <w:tcPr>
            <w:tcW w:w="379" w:type="pct"/>
            <w:tcMar>
              <w:left w:w="28" w:type="dxa"/>
              <w:right w:w="28" w:type="dxa"/>
            </w:tcMar>
            <w:vAlign w:val="center"/>
          </w:tcPr>
          <w:p w14:paraId="29EAD5EF"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28,9</w:t>
            </w:r>
          </w:p>
        </w:tc>
        <w:tc>
          <w:tcPr>
            <w:tcW w:w="607" w:type="pct"/>
            <w:tcMar>
              <w:left w:w="28" w:type="dxa"/>
              <w:right w:w="28" w:type="dxa"/>
            </w:tcMar>
            <w:vAlign w:val="center"/>
          </w:tcPr>
          <w:p w14:paraId="311DF9E8"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5,1</w:t>
            </w:r>
          </w:p>
        </w:tc>
        <w:tc>
          <w:tcPr>
            <w:tcW w:w="379" w:type="pct"/>
            <w:tcMar>
              <w:left w:w="28" w:type="dxa"/>
              <w:right w:w="28" w:type="dxa"/>
            </w:tcMar>
            <w:vAlign w:val="center"/>
          </w:tcPr>
          <w:p w14:paraId="66090914"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0,012</w:t>
            </w:r>
          </w:p>
        </w:tc>
        <w:tc>
          <w:tcPr>
            <w:tcW w:w="536" w:type="pct"/>
            <w:tcMar>
              <w:left w:w="28" w:type="dxa"/>
              <w:right w:w="28" w:type="dxa"/>
            </w:tcMar>
            <w:vAlign w:val="center"/>
          </w:tcPr>
          <w:p w14:paraId="03AE2F44"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98" w:type="pct"/>
            <w:tcMar>
              <w:left w:w="28" w:type="dxa"/>
              <w:right w:w="28" w:type="dxa"/>
            </w:tcMar>
            <w:vAlign w:val="center"/>
          </w:tcPr>
          <w:p w14:paraId="4C5805DD"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2,3</w:t>
            </w:r>
          </w:p>
        </w:tc>
      </w:tr>
      <w:tr w:rsidR="00973E8F" w:rsidRPr="00973E8F" w14:paraId="48643254" w14:textId="77777777" w:rsidTr="00834A99">
        <w:trPr>
          <w:trHeight w:val="340"/>
        </w:trPr>
        <w:tc>
          <w:tcPr>
            <w:tcW w:w="827" w:type="pct"/>
            <w:tcMar>
              <w:left w:w="28" w:type="dxa"/>
              <w:right w:w="28" w:type="dxa"/>
            </w:tcMar>
            <w:vAlign w:val="center"/>
          </w:tcPr>
          <w:p w14:paraId="779DA88F" w14:textId="77777777" w:rsidR="00973E8F" w:rsidRPr="00973E8F" w:rsidRDefault="00973E8F" w:rsidP="00973E8F">
            <w:pPr>
              <w:spacing w:after="0" w:line="228"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3. Фон + Боркалимагнезия + ФосАгро </w:t>
            </w:r>
            <w:r w:rsidRPr="00973E8F">
              <w:rPr>
                <w:rFonts w:ascii="Times New Roman" w:eastAsia="Times New Roman" w:hAnsi="Times New Roman" w:cs="Times New Roman"/>
                <w:bCs/>
                <w:kern w:val="0"/>
                <w:sz w:val="20"/>
                <w:szCs w:val="20"/>
                <w:lang w:val="en-US" w:eastAsia="ru-RU"/>
                <w14:ligatures w14:val="none"/>
              </w:rPr>
              <w:t>NP</w:t>
            </w:r>
            <w:r w:rsidRPr="00973E8F">
              <w:rPr>
                <w:rFonts w:ascii="Times New Roman" w:eastAsia="Times New Roman" w:hAnsi="Times New Roman" w:cs="Times New Roman"/>
                <w:bCs/>
                <w:kern w:val="0"/>
                <w:sz w:val="20"/>
                <w:szCs w:val="20"/>
                <w:lang w:eastAsia="ru-RU"/>
                <w14:ligatures w14:val="none"/>
              </w:rPr>
              <w:t xml:space="preserve"> + Гумитон</w:t>
            </w:r>
          </w:p>
        </w:tc>
        <w:tc>
          <w:tcPr>
            <w:tcW w:w="385" w:type="pct"/>
            <w:tcMar>
              <w:left w:w="28" w:type="dxa"/>
              <w:right w:w="28" w:type="dxa"/>
            </w:tcMar>
            <w:vAlign w:val="center"/>
          </w:tcPr>
          <w:p w14:paraId="7658673D"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29,0</w:t>
            </w:r>
          </w:p>
        </w:tc>
        <w:tc>
          <w:tcPr>
            <w:tcW w:w="455" w:type="pct"/>
            <w:tcMar>
              <w:left w:w="28" w:type="dxa"/>
              <w:right w:w="28" w:type="dxa"/>
            </w:tcMar>
            <w:vAlign w:val="center"/>
          </w:tcPr>
          <w:p w14:paraId="387D8194"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0,6</w:t>
            </w:r>
          </w:p>
          <w:p w14:paraId="41E0CC54"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(НД)*</w:t>
            </w:r>
          </w:p>
          <w:p w14:paraId="680B89E1"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p>
        </w:tc>
        <w:tc>
          <w:tcPr>
            <w:tcW w:w="303" w:type="pct"/>
            <w:tcMar>
              <w:left w:w="28" w:type="dxa"/>
              <w:right w:w="28" w:type="dxa"/>
            </w:tcMar>
            <w:vAlign w:val="center"/>
          </w:tcPr>
          <w:p w14:paraId="1DB57500"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0" w:type="pct"/>
            <w:tcMar>
              <w:left w:w="28" w:type="dxa"/>
              <w:right w:w="28" w:type="dxa"/>
            </w:tcMar>
            <w:vAlign w:val="center"/>
          </w:tcPr>
          <w:p w14:paraId="555648EE"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6,8</w:t>
            </w:r>
          </w:p>
        </w:tc>
        <w:tc>
          <w:tcPr>
            <w:tcW w:w="379" w:type="pct"/>
            <w:tcMar>
              <w:left w:w="28" w:type="dxa"/>
              <w:right w:w="28" w:type="dxa"/>
            </w:tcMar>
            <w:vAlign w:val="center"/>
          </w:tcPr>
          <w:p w14:paraId="6A38BAAF"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30,6</w:t>
            </w:r>
          </w:p>
        </w:tc>
        <w:tc>
          <w:tcPr>
            <w:tcW w:w="607" w:type="pct"/>
            <w:tcMar>
              <w:left w:w="28" w:type="dxa"/>
              <w:right w:w="28" w:type="dxa"/>
            </w:tcMar>
            <w:vAlign w:val="center"/>
          </w:tcPr>
          <w:p w14:paraId="1D5EBED1"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4,4</w:t>
            </w:r>
          </w:p>
        </w:tc>
        <w:tc>
          <w:tcPr>
            <w:tcW w:w="379" w:type="pct"/>
            <w:tcMar>
              <w:left w:w="28" w:type="dxa"/>
              <w:right w:w="28" w:type="dxa"/>
            </w:tcMar>
            <w:vAlign w:val="center"/>
          </w:tcPr>
          <w:p w14:paraId="56CB1956"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0,008</w:t>
            </w:r>
          </w:p>
        </w:tc>
        <w:tc>
          <w:tcPr>
            <w:tcW w:w="536" w:type="pct"/>
            <w:tcMar>
              <w:left w:w="28" w:type="dxa"/>
              <w:right w:w="28" w:type="dxa"/>
            </w:tcMar>
            <w:vAlign w:val="center"/>
          </w:tcPr>
          <w:p w14:paraId="4897E809"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1,5</w:t>
            </w:r>
          </w:p>
        </w:tc>
        <w:tc>
          <w:tcPr>
            <w:tcW w:w="598" w:type="pct"/>
            <w:tcMar>
              <w:left w:w="28" w:type="dxa"/>
              <w:right w:w="28" w:type="dxa"/>
            </w:tcMar>
            <w:vAlign w:val="center"/>
          </w:tcPr>
          <w:p w14:paraId="06AD7B69"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3,8</w:t>
            </w:r>
          </w:p>
        </w:tc>
      </w:tr>
      <w:tr w:rsidR="00973E8F" w:rsidRPr="00973E8F" w14:paraId="2E7D67C6" w14:textId="77777777" w:rsidTr="00834A99">
        <w:trPr>
          <w:trHeight w:val="340"/>
        </w:trPr>
        <w:tc>
          <w:tcPr>
            <w:tcW w:w="827" w:type="pct"/>
            <w:tcMar>
              <w:left w:w="28" w:type="dxa"/>
              <w:right w:w="28" w:type="dxa"/>
            </w:tcMar>
          </w:tcPr>
          <w:p w14:paraId="46EB896C" w14:textId="77777777" w:rsidR="00973E8F" w:rsidRPr="00973E8F" w:rsidRDefault="00973E8F" w:rsidP="00973E8F">
            <w:pPr>
              <w:spacing w:after="0" w:line="228" w:lineRule="auto"/>
              <w:jc w:val="both"/>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НСР</w:t>
            </w:r>
            <w:r w:rsidRPr="00973E8F">
              <w:rPr>
                <w:rFonts w:ascii="Times New Roman" w:eastAsia="Times New Roman" w:hAnsi="Times New Roman" w:cs="Times New Roman"/>
                <w:bCs/>
                <w:kern w:val="0"/>
                <w:sz w:val="20"/>
                <w:szCs w:val="20"/>
                <w:vertAlign w:val="subscript"/>
                <w:lang w:eastAsia="ru-RU"/>
                <w14:ligatures w14:val="none"/>
              </w:rPr>
              <w:t>05</w:t>
            </w:r>
          </w:p>
        </w:tc>
        <w:tc>
          <w:tcPr>
            <w:tcW w:w="385" w:type="pct"/>
            <w:tcMar>
              <w:left w:w="28" w:type="dxa"/>
              <w:right w:w="28" w:type="dxa"/>
            </w:tcMar>
            <w:vAlign w:val="center"/>
          </w:tcPr>
          <w:p w14:paraId="5503C3F5"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3,9</w:t>
            </w:r>
          </w:p>
        </w:tc>
        <w:tc>
          <w:tcPr>
            <w:tcW w:w="455" w:type="pct"/>
            <w:tcMar>
              <w:left w:w="28" w:type="dxa"/>
              <w:right w:w="28" w:type="dxa"/>
            </w:tcMar>
            <w:vAlign w:val="center"/>
          </w:tcPr>
          <w:p w14:paraId="0C817209"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303" w:type="pct"/>
            <w:tcMar>
              <w:left w:w="28" w:type="dxa"/>
              <w:right w:w="28" w:type="dxa"/>
            </w:tcMar>
            <w:vAlign w:val="center"/>
          </w:tcPr>
          <w:p w14:paraId="5D00898D"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0" w:type="pct"/>
            <w:tcMar>
              <w:left w:w="28" w:type="dxa"/>
              <w:right w:w="28" w:type="dxa"/>
            </w:tcMar>
            <w:vAlign w:val="center"/>
          </w:tcPr>
          <w:p w14:paraId="78A9CE98"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379" w:type="pct"/>
            <w:tcMar>
              <w:left w:w="28" w:type="dxa"/>
              <w:right w:w="28" w:type="dxa"/>
            </w:tcMar>
            <w:vAlign w:val="center"/>
          </w:tcPr>
          <w:p w14:paraId="25679E66"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07" w:type="pct"/>
            <w:tcMar>
              <w:left w:w="28" w:type="dxa"/>
              <w:right w:w="28" w:type="dxa"/>
            </w:tcMar>
            <w:vAlign w:val="center"/>
          </w:tcPr>
          <w:p w14:paraId="1334683A"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379" w:type="pct"/>
            <w:tcMar>
              <w:left w:w="28" w:type="dxa"/>
              <w:right w:w="28" w:type="dxa"/>
            </w:tcMar>
            <w:vAlign w:val="center"/>
          </w:tcPr>
          <w:p w14:paraId="5C8F433F"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6" w:type="pct"/>
            <w:tcMar>
              <w:left w:w="28" w:type="dxa"/>
              <w:right w:w="28" w:type="dxa"/>
            </w:tcMar>
            <w:vAlign w:val="center"/>
          </w:tcPr>
          <w:p w14:paraId="7F13C158"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98" w:type="pct"/>
            <w:tcMar>
              <w:left w:w="28" w:type="dxa"/>
              <w:right w:w="28" w:type="dxa"/>
            </w:tcMar>
            <w:vAlign w:val="center"/>
          </w:tcPr>
          <w:p w14:paraId="33ED37AB" w14:textId="77777777" w:rsidR="00973E8F" w:rsidRPr="00973E8F" w:rsidRDefault="00973E8F" w:rsidP="00973E8F">
            <w:pPr>
              <w:spacing w:after="0" w:line="228"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bl>
    <w:p w14:paraId="1C02E9CE"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*НД – не достоверно</w:t>
      </w:r>
    </w:p>
    <w:p w14:paraId="36D0334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i/>
          <w:iCs/>
          <w:kern w:val="0"/>
          <w:sz w:val="26"/>
          <w:szCs w:val="26"/>
          <w:lang w:eastAsia="ru-RU"/>
          <w14:ligatures w14:val="none"/>
        </w:rPr>
      </w:pPr>
    </w:p>
    <w:p w14:paraId="6C4B90B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Производственные испытания</w:t>
      </w:r>
      <w:r w:rsidRPr="00973E8F">
        <w:rPr>
          <w:rFonts w:ascii="Times New Roman" w:eastAsia="Times New Roman" w:hAnsi="Times New Roman" w:cs="Times New Roman"/>
          <w:kern w:val="0"/>
          <w:sz w:val="26"/>
          <w:szCs w:val="26"/>
          <w:lang w:eastAsia="ru-RU"/>
          <w14:ligatures w14:val="none"/>
        </w:rPr>
        <w:t xml:space="preserve"> с применением наиболее эффективных по результатам полевых опытов новых форм удобрений (</w:t>
      </w:r>
      <w:r w:rsidRPr="00973E8F">
        <w:rPr>
          <w:rFonts w:ascii="Times New Roman" w:eastAsia="Times New Roman" w:hAnsi="Times New Roman" w:cs="Times New Roman"/>
          <w:bCs/>
          <w:kern w:val="0"/>
          <w:sz w:val="26"/>
          <w:szCs w:val="26"/>
          <w:lang w:eastAsia="ru-RU"/>
          <w14:ligatures w14:val="none"/>
        </w:rPr>
        <w:t xml:space="preserve">ФосАгро </w:t>
      </w:r>
      <w:r w:rsidRPr="00973E8F">
        <w:rPr>
          <w:rFonts w:ascii="Times New Roman" w:eastAsia="Times New Roman" w:hAnsi="Times New Roman" w:cs="Times New Roman"/>
          <w:bCs/>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и Гумитон) на посевах ячменя сорт Владимир на дерново-подзолистых супесчаных почвах в 2021-2022 г. подтвердили эффективность их применении. </w:t>
      </w:r>
    </w:p>
    <w:p w14:paraId="29FBB49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При расчете экономической эффективности применения агрохимических средств основное внимание было уделено двум наиболее важным показателям: условно чистому доходу (руб./га) и окупаемости затрат (руб./руб.) (Приложение 10).</w:t>
      </w:r>
    </w:p>
    <w:p w14:paraId="384BE54A"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Средняя за три года прибавка урожая зерна при применении</w:t>
      </w:r>
      <w:r w:rsidRPr="00973E8F">
        <w:rPr>
          <w:rFonts w:ascii="Times New Roman" w:eastAsia="Times New Roman" w:hAnsi="Times New Roman" w:cs="Times New Roman"/>
          <w:bCs/>
          <w:kern w:val="0"/>
          <w:sz w:val="26"/>
          <w:szCs w:val="26"/>
          <w:lang w:eastAsia="ru-RU"/>
          <w14:ligatures w14:val="none"/>
        </w:rPr>
        <w:t xml:space="preserve"> ФосАгро </w:t>
      </w:r>
      <w:r w:rsidRPr="00973E8F">
        <w:rPr>
          <w:rFonts w:ascii="Times New Roman" w:eastAsia="Times New Roman" w:hAnsi="Times New Roman" w:cs="Times New Roman"/>
          <w:bCs/>
          <w:kern w:val="0"/>
          <w:sz w:val="26"/>
          <w:szCs w:val="26"/>
          <w:lang w:val="en-US" w:eastAsia="ru-RU"/>
          <w14:ligatures w14:val="none"/>
        </w:rPr>
        <w:t>NPK</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8:20:30 (2)</w:t>
      </w:r>
      <w:r w:rsidRPr="00973E8F">
        <w:rPr>
          <w:rFonts w:ascii="Times New Roman" w:eastAsia="Times New Roman" w:hAnsi="Times New Roman" w:cs="Times New Roman"/>
          <w:bCs/>
          <w:kern w:val="0"/>
          <w:sz w:val="26"/>
          <w:szCs w:val="26"/>
          <w:lang w:eastAsia="ru-RU"/>
          <w14:ligatures w14:val="none"/>
        </w:rPr>
        <w:t xml:space="preserve"> совместно с Гумитоном составила 45,5%, средняя кратность снижения содержания </w:t>
      </w:r>
      <w:r w:rsidRPr="00973E8F">
        <w:rPr>
          <w:rFonts w:ascii="Times New Roman" w:eastAsia="Times New Roman" w:hAnsi="Times New Roman" w:cs="Times New Roman"/>
          <w:bCs/>
          <w:kern w:val="0"/>
          <w:sz w:val="26"/>
          <w:szCs w:val="26"/>
          <w:vertAlign w:val="superscript"/>
          <w:lang w:eastAsia="ru-RU"/>
          <w14:ligatures w14:val="none"/>
        </w:rPr>
        <w:t>137</w:t>
      </w:r>
      <w:r w:rsidRPr="00973E8F">
        <w:rPr>
          <w:rFonts w:ascii="Times New Roman" w:eastAsia="Times New Roman" w:hAnsi="Times New Roman" w:cs="Times New Roman"/>
          <w:bCs/>
          <w:kern w:val="0"/>
          <w:sz w:val="26"/>
          <w:szCs w:val="26"/>
          <w:lang w:val="en-US" w:eastAsia="ru-RU"/>
          <w14:ligatures w14:val="none"/>
        </w:rPr>
        <w:t>Cs</w:t>
      </w:r>
      <w:r w:rsidRPr="00973E8F">
        <w:rPr>
          <w:rFonts w:ascii="Times New Roman" w:eastAsia="Times New Roman" w:hAnsi="Times New Roman" w:cs="Times New Roman"/>
          <w:bCs/>
          <w:kern w:val="0"/>
          <w:sz w:val="26"/>
          <w:szCs w:val="26"/>
          <w:lang w:eastAsia="ru-RU"/>
          <w14:ligatures w14:val="none"/>
        </w:rPr>
        <w:t xml:space="preserve"> - 2,2 раза, а условно чистый доход на 1 руб. затрат - 0,96 руб. (табл. 3.31).</w:t>
      </w:r>
    </w:p>
    <w:p w14:paraId="52A818F4" w14:textId="77777777" w:rsidR="00973E8F" w:rsidRPr="00973E8F" w:rsidRDefault="00973E8F" w:rsidP="00973E8F">
      <w:pPr>
        <w:spacing w:after="0" w:line="240" w:lineRule="auto"/>
        <w:ind w:firstLine="709"/>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Обработка вегетирующих растений ячменя препаратом Гумитон повышает урожайность ячменя на 17,3-29,0%. Радиологическая эффективность снижения поступления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зерно ячменя составила в среднем 2,2 раза,</w:t>
      </w:r>
      <w:r w:rsidRPr="00973E8F">
        <w:rPr>
          <w:rFonts w:ascii="Times New Roman" w:eastAsia="Times New Roman" w:hAnsi="Times New Roman" w:cs="Times New Roman"/>
          <w:bCs/>
          <w:kern w:val="0"/>
          <w:sz w:val="26"/>
          <w:szCs w:val="26"/>
          <w:lang w:eastAsia="ru-RU"/>
          <w14:ligatures w14:val="none"/>
        </w:rPr>
        <w:t xml:space="preserve"> словно чистый доход на 1 руб. затрат - 9,89 руб. (табл. 3.32).</w:t>
      </w:r>
    </w:p>
    <w:p w14:paraId="15D23703" w14:textId="77777777" w:rsidR="00973E8F" w:rsidRPr="00973E8F" w:rsidRDefault="00973E8F" w:rsidP="00973E8F">
      <w:pPr>
        <w:tabs>
          <w:tab w:val="left" w:pos="11340"/>
        </w:tabs>
        <w:spacing w:after="0" w:line="240" w:lineRule="auto"/>
        <w:jc w:val="both"/>
        <w:rPr>
          <w:rFonts w:ascii="Times New Roman" w:eastAsia="Times New Roman" w:hAnsi="Times New Roman" w:cs="Times New Roman"/>
          <w:kern w:val="0"/>
          <w:sz w:val="24"/>
          <w:szCs w:val="24"/>
          <w:lang w:eastAsia="ru-RU"/>
          <w14:ligatures w14:val="none"/>
        </w:rPr>
      </w:pPr>
    </w:p>
    <w:p w14:paraId="3C9536EC" w14:textId="77777777" w:rsidR="00973E8F" w:rsidRPr="00973E8F" w:rsidRDefault="00973E8F" w:rsidP="00973E8F">
      <w:pPr>
        <w:tabs>
          <w:tab w:val="left" w:pos="11340"/>
        </w:tabs>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3.31. Радиологическая и экономическая эффективность сочетанного применения Гумитона с ФосАгро </w:t>
      </w:r>
      <w:r w:rsidRPr="00973E8F">
        <w:rPr>
          <w:rFonts w:ascii="Times New Roman" w:eastAsia="Times New Roman" w:hAnsi="Times New Roman" w:cs="Times New Roman"/>
          <w:kern w:val="0"/>
          <w:sz w:val="24"/>
          <w:szCs w:val="24"/>
          <w:lang w:val="en-US" w:eastAsia="ru-RU"/>
          <w14:ligatures w14:val="none"/>
        </w:rPr>
        <w:t>NPK</w:t>
      </w:r>
      <w:r w:rsidRPr="00973E8F">
        <w:rPr>
          <w:rFonts w:ascii="Times New Roman" w:eastAsia="Times New Roman" w:hAnsi="Times New Roman" w:cs="Times New Roman"/>
          <w:kern w:val="0"/>
          <w:sz w:val="24"/>
          <w:szCs w:val="24"/>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w:t>
      </w:r>
      <w:r w:rsidRPr="00973E8F">
        <w:rPr>
          <w:rFonts w:ascii="Times New Roman" w:eastAsia="Times New Roman" w:hAnsi="Times New Roman" w:cs="Times New Roman"/>
          <w:kern w:val="0"/>
          <w:sz w:val="24"/>
          <w:szCs w:val="24"/>
          <w:lang w:eastAsia="ru-RU"/>
          <w14:ligatures w14:val="none"/>
        </w:rPr>
        <w:t>при возделывании ячменя (2020-2022 годы)</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1"/>
        <w:gridCol w:w="1133"/>
        <w:gridCol w:w="711"/>
        <w:gridCol w:w="1275"/>
        <w:gridCol w:w="1133"/>
        <w:gridCol w:w="1277"/>
        <w:gridCol w:w="1844"/>
      </w:tblGrid>
      <w:tr w:rsidR="00973E8F" w:rsidRPr="00973E8F" w14:paraId="7DECC90E" w14:textId="77777777" w:rsidTr="00834A99">
        <w:tc>
          <w:tcPr>
            <w:tcW w:w="527" w:type="pct"/>
          </w:tcPr>
          <w:p w14:paraId="4368C47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Год</w:t>
            </w:r>
          </w:p>
        </w:tc>
        <w:tc>
          <w:tcPr>
            <w:tcW w:w="530" w:type="pct"/>
            <w:vAlign w:val="center"/>
          </w:tcPr>
          <w:p w14:paraId="2546D79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Урожайность, ц/га</w:t>
            </w:r>
          </w:p>
        </w:tc>
        <w:tc>
          <w:tcPr>
            <w:tcW w:w="606" w:type="pct"/>
            <w:vAlign w:val="center"/>
          </w:tcPr>
          <w:p w14:paraId="29C8753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Общая</w:t>
            </w:r>
          </w:p>
          <w:p w14:paraId="0A45D13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прибавка, ц/га</w:t>
            </w:r>
          </w:p>
        </w:tc>
        <w:tc>
          <w:tcPr>
            <w:tcW w:w="380" w:type="pct"/>
            <w:vAlign w:val="center"/>
          </w:tcPr>
          <w:p w14:paraId="3379009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82" w:type="pct"/>
            <w:vAlign w:val="center"/>
          </w:tcPr>
          <w:p w14:paraId="44180B6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Содержание </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r w:rsidRPr="00973E8F">
              <w:rPr>
                <w:rFonts w:ascii="Times New Roman" w:eastAsia="Times New Roman" w:hAnsi="Times New Roman" w:cs="Times New Roman"/>
                <w:kern w:val="0"/>
                <w:sz w:val="20"/>
                <w:szCs w:val="20"/>
                <w:lang w:eastAsia="ru-RU"/>
                <w14:ligatures w14:val="none"/>
              </w:rPr>
              <w:t>, Бк/кг</w:t>
            </w:r>
          </w:p>
        </w:tc>
        <w:tc>
          <w:tcPr>
            <w:tcW w:w="606" w:type="pct"/>
            <w:vAlign w:val="center"/>
          </w:tcPr>
          <w:p w14:paraId="697B306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Кп</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p>
        </w:tc>
        <w:tc>
          <w:tcPr>
            <w:tcW w:w="683" w:type="pct"/>
            <w:vAlign w:val="center"/>
          </w:tcPr>
          <w:p w14:paraId="35FC0CF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Кратность снижения Кп</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r w:rsidRPr="00973E8F">
              <w:rPr>
                <w:rFonts w:ascii="Times New Roman" w:eastAsia="Times New Roman" w:hAnsi="Times New Roman" w:cs="Times New Roman"/>
                <w:kern w:val="0"/>
                <w:sz w:val="20"/>
                <w:szCs w:val="20"/>
                <w:lang w:eastAsia="ru-RU"/>
                <w14:ligatures w14:val="none"/>
              </w:rPr>
              <w:t>, раз</w:t>
            </w:r>
          </w:p>
        </w:tc>
        <w:tc>
          <w:tcPr>
            <w:tcW w:w="986" w:type="pct"/>
          </w:tcPr>
          <w:p w14:paraId="218B73F9"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Условно чистый доход на 1 рубль затрат, руб.</w:t>
            </w:r>
          </w:p>
        </w:tc>
      </w:tr>
      <w:tr w:rsidR="00973E8F" w:rsidRPr="00973E8F" w14:paraId="2B6DC892" w14:textId="77777777" w:rsidTr="00834A99">
        <w:tc>
          <w:tcPr>
            <w:tcW w:w="527" w:type="pct"/>
            <w:vAlign w:val="center"/>
          </w:tcPr>
          <w:p w14:paraId="7FEA27B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2020</w:t>
            </w:r>
          </w:p>
        </w:tc>
        <w:tc>
          <w:tcPr>
            <w:tcW w:w="530" w:type="pct"/>
            <w:vAlign w:val="center"/>
          </w:tcPr>
          <w:p w14:paraId="5502FE5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37,9</w:t>
            </w:r>
          </w:p>
        </w:tc>
        <w:tc>
          <w:tcPr>
            <w:tcW w:w="606" w:type="pct"/>
            <w:vAlign w:val="center"/>
          </w:tcPr>
          <w:p w14:paraId="6EE3F52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15,9</w:t>
            </w:r>
          </w:p>
        </w:tc>
        <w:tc>
          <w:tcPr>
            <w:tcW w:w="380" w:type="pct"/>
            <w:vAlign w:val="center"/>
          </w:tcPr>
          <w:p w14:paraId="3A40665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72,3</w:t>
            </w:r>
          </w:p>
        </w:tc>
        <w:tc>
          <w:tcPr>
            <w:tcW w:w="682" w:type="pct"/>
            <w:vAlign w:val="center"/>
          </w:tcPr>
          <w:p w14:paraId="53A389B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3,5</w:t>
            </w:r>
          </w:p>
        </w:tc>
        <w:tc>
          <w:tcPr>
            <w:tcW w:w="606" w:type="pct"/>
            <w:vAlign w:val="center"/>
          </w:tcPr>
          <w:p w14:paraId="43E66D4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0,006</w:t>
            </w:r>
          </w:p>
        </w:tc>
        <w:tc>
          <w:tcPr>
            <w:tcW w:w="683" w:type="pct"/>
            <w:vAlign w:val="center"/>
          </w:tcPr>
          <w:p w14:paraId="79FBCB3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w:t>
            </w:r>
          </w:p>
        </w:tc>
        <w:tc>
          <w:tcPr>
            <w:tcW w:w="986" w:type="pct"/>
            <w:vAlign w:val="center"/>
          </w:tcPr>
          <w:p w14:paraId="4BAF9ED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1,23</w:t>
            </w:r>
          </w:p>
        </w:tc>
      </w:tr>
      <w:tr w:rsidR="00973E8F" w:rsidRPr="00973E8F" w14:paraId="18870576" w14:textId="77777777" w:rsidTr="00834A99">
        <w:tc>
          <w:tcPr>
            <w:tcW w:w="527" w:type="pct"/>
            <w:vAlign w:val="center"/>
          </w:tcPr>
          <w:p w14:paraId="2DB4456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2021</w:t>
            </w:r>
          </w:p>
        </w:tc>
        <w:tc>
          <w:tcPr>
            <w:tcW w:w="530" w:type="pct"/>
            <w:vAlign w:val="center"/>
          </w:tcPr>
          <w:p w14:paraId="77D8763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17,5</w:t>
            </w:r>
          </w:p>
        </w:tc>
        <w:tc>
          <w:tcPr>
            <w:tcW w:w="606" w:type="pct"/>
            <w:vAlign w:val="center"/>
          </w:tcPr>
          <w:p w14:paraId="463CBD8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3,5</w:t>
            </w:r>
          </w:p>
        </w:tc>
        <w:tc>
          <w:tcPr>
            <w:tcW w:w="380" w:type="pct"/>
            <w:vAlign w:val="center"/>
          </w:tcPr>
          <w:p w14:paraId="233ED24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25,0</w:t>
            </w:r>
          </w:p>
        </w:tc>
        <w:tc>
          <w:tcPr>
            <w:tcW w:w="682" w:type="pct"/>
            <w:vAlign w:val="center"/>
          </w:tcPr>
          <w:p w14:paraId="3C16EF6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3,4</w:t>
            </w:r>
          </w:p>
        </w:tc>
        <w:tc>
          <w:tcPr>
            <w:tcW w:w="606" w:type="pct"/>
            <w:vAlign w:val="center"/>
          </w:tcPr>
          <w:p w14:paraId="56EA051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0,0053</w:t>
            </w:r>
          </w:p>
        </w:tc>
        <w:tc>
          <w:tcPr>
            <w:tcW w:w="683" w:type="pct"/>
            <w:vAlign w:val="center"/>
          </w:tcPr>
          <w:p w14:paraId="6AD1838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w:t>
            </w:r>
          </w:p>
        </w:tc>
        <w:tc>
          <w:tcPr>
            <w:tcW w:w="986" w:type="pct"/>
            <w:vAlign w:val="center"/>
          </w:tcPr>
          <w:p w14:paraId="02AF421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0,42</w:t>
            </w:r>
          </w:p>
        </w:tc>
      </w:tr>
      <w:tr w:rsidR="00973E8F" w:rsidRPr="00973E8F" w14:paraId="7030F60D" w14:textId="77777777" w:rsidTr="00834A99">
        <w:tc>
          <w:tcPr>
            <w:tcW w:w="527" w:type="pct"/>
            <w:vAlign w:val="center"/>
          </w:tcPr>
          <w:p w14:paraId="0EE92D9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2022</w:t>
            </w:r>
          </w:p>
        </w:tc>
        <w:tc>
          <w:tcPr>
            <w:tcW w:w="530" w:type="pct"/>
            <w:vAlign w:val="center"/>
          </w:tcPr>
          <w:p w14:paraId="2286499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32,0</w:t>
            </w:r>
          </w:p>
        </w:tc>
        <w:tc>
          <w:tcPr>
            <w:tcW w:w="606" w:type="pct"/>
            <w:vAlign w:val="center"/>
          </w:tcPr>
          <w:p w14:paraId="14C273B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w:t>
            </w:r>
          </w:p>
        </w:tc>
        <w:tc>
          <w:tcPr>
            <w:tcW w:w="380" w:type="pct"/>
            <w:vAlign w:val="center"/>
          </w:tcPr>
          <w:p w14:paraId="02DCD92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39,1</w:t>
            </w:r>
          </w:p>
        </w:tc>
        <w:tc>
          <w:tcPr>
            <w:tcW w:w="682" w:type="pct"/>
            <w:vAlign w:val="center"/>
          </w:tcPr>
          <w:p w14:paraId="6D83086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3,3</w:t>
            </w:r>
          </w:p>
        </w:tc>
        <w:tc>
          <w:tcPr>
            <w:tcW w:w="606" w:type="pct"/>
            <w:vAlign w:val="center"/>
          </w:tcPr>
          <w:p w14:paraId="56E543F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0,008</w:t>
            </w:r>
          </w:p>
        </w:tc>
        <w:tc>
          <w:tcPr>
            <w:tcW w:w="683" w:type="pct"/>
            <w:vAlign w:val="center"/>
          </w:tcPr>
          <w:p w14:paraId="346D134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w:t>
            </w:r>
          </w:p>
        </w:tc>
        <w:tc>
          <w:tcPr>
            <w:tcW w:w="986" w:type="pct"/>
            <w:vAlign w:val="center"/>
          </w:tcPr>
          <w:p w14:paraId="578A502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1,22</w:t>
            </w:r>
          </w:p>
        </w:tc>
      </w:tr>
      <w:tr w:rsidR="00973E8F" w:rsidRPr="00973E8F" w14:paraId="041D1997" w14:textId="77777777" w:rsidTr="00834A99">
        <w:tc>
          <w:tcPr>
            <w:tcW w:w="527" w:type="pct"/>
            <w:vAlign w:val="center"/>
          </w:tcPr>
          <w:p w14:paraId="215C386D"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Среднее</w:t>
            </w:r>
          </w:p>
        </w:tc>
        <w:tc>
          <w:tcPr>
            <w:tcW w:w="530" w:type="pct"/>
            <w:vAlign w:val="center"/>
          </w:tcPr>
          <w:p w14:paraId="69ED700F"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29,1</w:t>
            </w:r>
          </w:p>
        </w:tc>
        <w:tc>
          <w:tcPr>
            <w:tcW w:w="606" w:type="pct"/>
            <w:vAlign w:val="center"/>
          </w:tcPr>
          <w:p w14:paraId="54F0CDB5"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10,1</w:t>
            </w:r>
          </w:p>
        </w:tc>
        <w:tc>
          <w:tcPr>
            <w:tcW w:w="380" w:type="pct"/>
            <w:vAlign w:val="center"/>
          </w:tcPr>
          <w:p w14:paraId="351085ED"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45,5</w:t>
            </w:r>
          </w:p>
        </w:tc>
        <w:tc>
          <w:tcPr>
            <w:tcW w:w="682" w:type="pct"/>
            <w:vAlign w:val="center"/>
          </w:tcPr>
          <w:p w14:paraId="55EEA186"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3,4</w:t>
            </w:r>
          </w:p>
        </w:tc>
        <w:tc>
          <w:tcPr>
            <w:tcW w:w="606" w:type="pct"/>
            <w:vAlign w:val="center"/>
          </w:tcPr>
          <w:p w14:paraId="3EB77602"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0,006</w:t>
            </w:r>
          </w:p>
        </w:tc>
        <w:tc>
          <w:tcPr>
            <w:tcW w:w="683" w:type="pct"/>
            <w:vAlign w:val="center"/>
          </w:tcPr>
          <w:p w14:paraId="1F370CE3"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1,8</w:t>
            </w:r>
          </w:p>
        </w:tc>
        <w:tc>
          <w:tcPr>
            <w:tcW w:w="986" w:type="pct"/>
            <w:vAlign w:val="center"/>
          </w:tcPr>
          <w:p w14:paraId="1DF611FF"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0,96</w:t>
            </w:r>
          </w:p>
        </w:tc>
      </w:tr>
    </w:tbl>
    <w:p w14:paraId="6B6B60F0" w14:textId="77777777" w:rsidR="00973E8F" w:rsidRPr="00973E8F" w:rsidRDefault="00973E8F" w:rsidP="00973E8F">
      <w:pPr>
        <w:tabs>
          <w:tab w:val="left" w:pos="11340"/>
        </w:tabs>
        <w:spacing w:after="0" w:line="240" w:lineRule="auto"/>
        <w:jc w:val="both"/>
        <w:rPr>
          <w:rFonts w:ascii="Times New Roman" w:eastAsia="Times New Roman" w:hAnsi="Times New Roman" w:cs="Times New Roman"/>
          <w:kern w:val="0"/>
          <w:sz w:val="24"/>
          <w:szCs w:val="24"/>
          <w:lang w:eastAsia="ru-RU"/>
          <w14:ligatures w14:val="none"/>
        </w:rPr>
      </w:pPr>
    </w:p>
    <w:p w14:paraId="1172C20A" w14:textId="77777777" w:rsidR="00973E8F" w:rsidRPr="00973E8F" w:rsidRDefault="00973E8F" w:rsidP="00973E8F">
      <w:pPr>
        <w:tabs>
          <w:tab w:val="left" w:pos="11340"/>
        </w:tabs>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3.32. Агрономическая, радиологическая и экономическая эффективность применения Гумитона при возделывании ячменя (2020-2022 годы)</w:t>
      </w:r>
    </w:p>
    <w:tbl>
      <w:tblPr>
        <w:tblW w:w="506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993"/>
        <w:gridCol w:w="1133"/>
        <w:gridCol w:w="993"/>
        <w:gridCol w:w="1419"/>
        <w:gridCol w:w="993"/>
        <w:gridCol w:w="1133"/>
        <w:gridCol w:w="1700"/>
      </w:tblGrid>
      <w:tr w:rsidR="00973E8F" w:rsidRPr="00973E8F" w14:paraId="2E9188EB" w14:textId="77777777" w:rsidTr="00834A99">
        <w:tc>
          <w:tcPr>
            <w:tcW w:w="578" w:type="pct"/>
          </w:tcPr>
          <w:p w14:paraId="7A8AAE0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Год </w:t>
            </w:r>
          </w:p>
        </w:tc>
        <w:tc>
          <w:tcPr>
            <w:tcW w:w="525" w:type="pct"/>
            <w:vAlign w:val="center"/>
          </w:tcPr>
          <w:p w14:paraId="35425B4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Урожайность, ц/га</w:t>
            </w:r>
          </w:p>
        </w:tc>
        <w:tc>
          <w:tcPr>
            <w:tcW w:w="599" w:type="pct"/>
            <w:vAlign w:val="center"/>
          </w:tcPr>
          <w:p w14:paraId="4DB51AB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Прибавка за счет Гумитона, ц/га</w:t>
            </w:r>
          </w:p>
        </w:tc>
        <w:tc>
          <w:tcPr>
            <w:tcW w:w="525" w:type="pct"/>
            <w:vAlign w:val="center"/>
          </w:tcPr>
          <w:p w14:paraId="37CDFF5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750" w:type="pct"/>
            <w:vAlign w:val="center"/>
          </w:tcPr>
          <w:p w14:paraId="74C8D2C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Содержание </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r w:rsidRPr="00973E8F">
              <w:rPr>
                <w:rFonts w:ascii="Times New Roman" w:eastAsia="Times New Roman" w:hAnsi="Times New Roman" w:cs="Times New Roman"/>
                <w:kern w:val="0"/>
                <w:sz w:val="20"/>
                <w:szCs w:val="20"/>
                <w:lang w:eastAsia="ru-RU"/>
                <w14:ligatures w14:val="none"/>
              </w:rPr>
              <w:t xml:space="preserve"> в вегетативной массе, Бк/кг</w:t>
            </w:r>
          </w:p>
        </w:tc>
        <w:tc>
          <w:tcPr>
            <w:tcW w:w="525" w:type="pct"/>
            <w:vAlign w:val="center"/>
          </w:tcPr>
          <w:p w14:paraId="574A8B3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Кп</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p>
        </w:tc>
        <w:tc>
          <w:tcPr>
            <w:tcW w:w="599" w:type="pct"/>
            <w:vAlign w:val="center"/>
          </w:tcPr>
          <w:p w14:paraId="61CB609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Кратность снижения Кп</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r w:rsidRPr="00973E8F">
              <w:rPr>
                <w:rFonts w:ascii="Times New Roman" w:eastAsia="Times New Roman" w:hAnsi="Times New Roman" w:cs="Times New Roman"/>
                <w:kern w:val="0"/>
                <w:sz w:val="20"/>
                <w:szCs w:val="20"/>
                <w:lang w:eastAsia="ru-RU"/>
                <w14:ligatures w14:val="none"/>
              </w:rPr>
              <w:t>, раз</w:t>
            </w:r>
          </w:p>
        </w:tc>
        <w:tc>
          <w:tcPr>
            <w:tcW w:w="899" w:type="pct"/>
          </w:tcPr>
          <w:p w14:paraId="5244A598"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Условно чистый доход на 1 рубль затрат, руб.</w:t>
            </w:r>
          </w:p>
        </w:tc>
      </w:tr>
      <w:tr w:rsidR="00973E8F" w:rsidRPr="00973E8F" w14:paraId="72B1F35E" w14:textId="77777777" w:rsidTr="00834A99">
        <w:tc>
          <w:tcPr>
            <w:tcW w:w="578" w:type="pct"/>
            <w:vAlign w:val="center"/>
          </w:tcPr>
          <w:p w14:paraId="203E6AE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2020</w:t>
            </w:r>
          </w:p>
        </w:tc>
        <w:tc>
          <w:tcPr>
            <w:tcW w:w="525" w:type="pct"/>
            <w:vAlign w:val="center"/>
          </w:tcPr>
          <w:p w14:paraId="1597D6F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28,4</w:t>
            </w:r>
          </w:p>
        </w:tc>
        <w:tc>
          <w:tcPr>
            <w:tcW w:w="599" w:type="pct"/>
            <w:vAlign w:val="center"/>
          </w:tcPr>
          <w:p w14:paraId="7D1F952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6,4</w:t>
            </w:r>
          </w:p>
        </w:tc>
        <w:tc>
          <w:tcPr>
            <w:tcW w:w="525" w:type="pct"/>
            <w:vAlign w:val="center"/>
          </w:tcPr>
          <w:p w14:paraId="3FA9F2E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29,0</w:t>
            </w:r>
          </w:p>
        </w:tc>
        <w:tc>
          <w:tcPr>
            <w:tcW w:w="750" w:type="pct"/>
            <w:vAlign w:val="center"/>
          </w:tcPr>
          <w:p w14:paraId="75D94E6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w:t>
            </w:r>
          </w:p>
        </w:tc>
        <w:tc>
          <w:tcPr>
            <w:tcW w:w="525" w:type="pct"/>
            <w:vAlign w:val="center"/>
          </w:tcPr>
          <w:p w14:paraId="2CA0C8B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0,012</w:t>
            </w:r>
          </w:p>
        </w:tc>
        <w:tc>
          <w:tcPr>
            <w:tcW w:w="599" w:type="pct"/>
            <w:vAlign w:val="center"/>
          </w:tcPr>
          <w:p w14:paraId="2F41CAE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2,3</w:t>
            </w:r>
          </w:p>
        </w:tc>
        <w:tc>
          <w:tcPr>
            <w:tcW w:w="899" w:type="pct"/>
            <w:vAlign w:val="center"/>
          </w:tcPr>
          <w:p w14:paraId="0A1214B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17,6</w:t>
            </w:r>
          </w:p>
        </w:tc>
      </w:tr>
      <w:tr w:rsidR="00973E8F" w:rsidRPr="00973E8F" w14:paraId="6BB36150" w14:textId="77777777" w:rsidTr="00834A99">
        <w:tc>
          <w:tcPr>
            <w:tcW w:w="578" w:type="pct"/>
            <w:vAlign w:val="center"/>
          </w:tcPr>
          <w:p w14:paraId="2FD2482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2021</w:t>
            </w:r>
          </w:p>
        </w:tc>
        <w:tc>
          <w:tcPr>
            <w:tcW w:w="525" w:type="pct"/>
            <w:vAlign w:val="center"/>
          </w:tcPr>
          <w:p w14:paraId="31269BF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16,5</w:t>
            </w:r>
          </w:p>
        </w:tc>
        <w:tc>
          <w:tcPr>
            <w:tcW w:w="599" w:type="pct"/>
            <w:vAlign w:val="center"/>
          </w:tcPr>
          <w:p w14:paraId="313A3B7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2,5</w:t>
            </w:r>
          </w:p>
        </w:tc>
        <w:tc>
          <w:tcPr>
            <w:tcW w:w="525" w:type="pct"/>
            <w:vAlign w:val="center"/>
          </w:tcPr>
          <w:p w14:paraId="2208B4F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17,8</w:t>
            </w:r>
          </w:p>
        </w:tc>
        <w:tc>
          <w:tcPr>
            <w:tcW w:w="750" w:type="pct"/>
            <w:vAlign w:val="center"/>
          </w:tcPr>
          <w:p w14:paraId="4313A5C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1,7</w:t>
            </w:r>
          </w:p>
        </w:tc>
        <w:tc>
          <w:tcPr>
            <w:tcW w:w="525" w:type="pct"/>
            <w:vAlign w:val="center"/>
          </w:tcPr>
          <w:p w14:paraId="63CA82C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0,0028</w:t>
            </w:r>
          </w:p>
        </w:tc>
        <w:tc>
          <w:tcPr>
            <w:tcW w:w="599" w:type="pct"/>
            <w:vAlign w:val="center"/>
          </w:tcPr>
          <w:p w14:paraId="6B08DA5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w:t>
            </w:r>
          </w:p>
        </w:tc>
        <w:tc>
          <w:tcPr>
            <w:tcW w:w="899" w:type="pct"/>
            <w:vAlign w:val="center"/>
          </w:tcPr>
          <w:p w14:paraId="4DAC728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6,13</w:t>
            </w:r>
          </w:p>
        </w:tc>
      </w:tr>
      <w:tr w:rsidR="00973E8F" w:rsidRPr="00973E8F" w14:paraId="021B1517" w14:textId="77777777" w:rsidTr="00834A99">
        <w:tc>
          <w:tcPr>
            <w:tcW w:w="578" w:type="pct"/>
            <w:vAlign w:val="center"/>
          </w:tcPr>
          <w:p w14:paraId="5BA92EF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2022</w:t>
            </w:r>
          </w:p>
        </w:tc>
        <w:tc>
          <w:tcPr>
            <w:tcW w:w="525" w:type="pct"/>
            <w:vAlign w:val="center"/>
          </w:tcPr>
          <w:p w14:paraId="047B07E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27,0</w:t>
            </w:r>
          </w:p>
        </w:tc>
        <w:tc>
          <w:tcPr>
            <w:tcW w:w="599" w:type="pct"/>
            <w:vAlign w:val="center"/>
          </w:tcPr>
          <w:p w14:paraId="7EEB0AC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w:t>
            </w:r>
          </w:p>
        </w:tc>
        <w:tc>
          <w:tcPr>
            <w:tcW w:w="525" w:type="pct"/>
            <w:vAlign w:val="center"/>
          </w:tcPr>
          <w:p w14:paraId="1A09305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17,3</w:t>
            </w:r>
          </w:p>
        </w:tc>
        <w:tc>
          <w:tcPr>
            <w:tcW w:w="750" w:type="pct"/>
            <w:vAlign w:val="center"/>
          </w:tcPr>
          <w:p w14:paraId="6D8F339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w:t>
            </w:r>
          </w:p>
        </w:tc>
        <w:tc>
          <w:tcPr>
            <w:tcW w:w="525" w:type="pct"/>
            <w:vAlign w:val="center"/>
          </w:tcPr>
          <w:p w14:paraId="29BA3EF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0,011</w:t>
            </w:r>
          </w:p>
        </w:tc>
        <w:tc>
          <w:tcPr>
            <w:tcW w:w="599" w:type="pct"/>
            <w:vAlign w:val="center"/>
          </w:tcPr>
          <w:p w14:paraId="690E0B7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899" w:type="pct"/>
            <w:vAlign w:val="center"/>
          </w:tcPr>
          <w:p w14:paraId="5ADA41C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5,94</w:t>
            </w:r>
          </w:p>
        </w:tc>
      </w:tr>
      <w:tr w:rsidR="00973E8F" w:rsidRPr="00973E8F" w14:paraId="44BF480F" w14:textId="77777777" w:rsidTr="00834A99">
        <w:tc>
          <w:tcPr>
            <w:tcW w:w="578" w:type="pct"/>
            <w:vAlign w:val="center"/>
          </w:tcPr>
          <w:p w14:paraId="6404CEFF"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Среднее</w:t>
            </w:r>
          </w:p>
        </w:tc>
        <w:tc>
          <w:tcPr>
            <w:tcW w:w="525" w:type="pct"/>
            <w:vAlign w:val="center"/>
          </w:tcPr>
          <w:p w14:paraId="2785FCF5"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23,9</w:t>
            </w:r>
          </w:p>
        </w:tc>
        <w:tc>
          <w:tcPr>
            <w:tcW w:w="599" w:type="pct"/>
            <w:vAlign w:val="center"/>
          </w:tcPr>
          <w:p w14:paraId="5A461832"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4,3</w:t>
            </w:r>
          </w:p>
        </w:tc>
        <w:tc>
          <w:tcPr>
            <w:tcW w:w="525" w:type="pct"/>
            <w:vAlign w:val="center"/>
          </w:tcPr>
          <w:p w14:paraId="4E1B2429"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21,4</w:t>
            </w:r>
          </w:p>
        </w:tc>
        <w:tc>
          <w:tcPr>
            <w:tcW w:w="750" w:type="pct"/>
            <w:vAlign w:val="center"/>
          </w:tcPr>
          <w:p w14:paraId="02470540"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3,8</w:t>
            </w:r>
          </w:p>
        </w:tc>
        <w:tc>
          <w:tcPr>
            <w:tcW w:w="525" w:type="pct"/>
            <w:vAlign w:val="center"/>
          </w:tcPr>
          <w:p w14:paraId="79A11F3F"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0,009</w:t>
            </w:r>
          </w:p>
        </w:tc>
        <w:tc>
          <w:tcPr>
            <w:tcW w:w="599" w:type="pct"/>
            <w:vAlign w:val="center"/>
          </w:tcPr>
          <w:p w14:paraId="35389A2B"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2,2</w:t>
            </w:r>
          </w:p>
        </w:tc>
        <w:tc>
          <w:tcPr>
            <w:tcW w:w="899" w:type="pct"/>
            <w:vAlign w:val="center"/>
          </w:tcPr>
          <w:p w14:paraId="577F2BC7"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9,89</w:t>
            </w:r>
          </w:p>
        </w:tc>
      </w:tr>
    </w:tbl>
    <w:p w14:paraId="793C4E53"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color w:val="FF000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w:t>
      </w:r>
    </w:p>
    <w:p w14:paraId="1995AF0E" w14:textId="77777777" w:rsidR="00973E8F" w:rsidRPr="00973E8F" w:rsidRDefault="00973E8F" w:rsidP="00973E8F">
      <w:pPr>
        <w:spacing w:after="0" w:line="240" w:lineRule="auto"/>
        <w:rPr>
          <w:rFonts w:ascii="Times New Roman" w:eastAsia="Times New Roman" w:hAnsi="Times New Roman" w:cs="Times New Roman"/>
          <w:b/>
          <w:kern w:val="0"/>
          <w:sz w:val="26"/>
          <w:szCs w:val="26"/>
          <w:lang w:eastAsia="ru-RU"/>
          <w14:ligatures w14:val="none"/>
        </w:rPr>
      </w:pPr>
      <w:bookmarkStart w:id="17" w:name="_Hlk120557567"/>
      <w:r w:rsidRPr="00973E8F">
        <w:rPr>
          <w:rFonts w:ascii="Times New Roman" w:eastAsia="Times New Roman" w:hAnsi="Times New Roman" w:cs="Times New Roman"/>
          <w:b/>
          <w:bCs/>
          <w:i/>
          <w:iCs/>
          <w:kern w:val="0"/>
          <w:sz w:val="26"/>
          <w:szCs w:val="26"/>
          <w:lang w:eastAsia="ru-RU"/>
          <w14:ligatures w14:val="none"/>
        </w:rPr>
        <w:t>Эффективность применения агромелиорантов и новых форм комплексных удобрений при возделывании озимой ржи</w:t>
      </w:r>
      <w:r w:rsidRPr="00973E8F">
        <w:rPr>
          <w:rFonts w:ascii="Times New Roman" w:eastAsia="Times New Roman" w:hAnsi="Times New Roman" w:cs="Times New Roman"/>
          <w:b/>
          <w:kern w:val="0"/>
          <w:sz w:val="26"/>
          <w:szCs w:val="26"/>
          <w:lang w:eastAsia="ru-RU"/>
          <w14:ligatures w14:val="none"/>
        </w:rPr>
        <w:t xml:space="preserve"> </w:t>
      </w:r>
    </w:p>
    <w:bookmarkEnd w:id="17"/>
    <w:p w14:paraId="1E696AF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полевых опытах испытывали действие традиционных агромелиорантов и новых видов удобрений (Доломитовая мука, Калимаг,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bCs/>
          <w:kern w:val="0"/>
          <w:sz w:val="26"/>
          <w:szCs w:val="26"/>
          <w:lang w:eastAsia="ru-RU"/>
          <w14:ligatures w14:val="none"/>
        </w:rPr>
        <w:t xml:space="preserve"> </w:t>
      </w:r>
      <w:r w:rsidRPr="00973E8F">
        <w:rPr>
          <w:rFonts w:ascii="Times New Roman" w:eastAsia="Times New Roman" w:hAnsi="Times New Roman" w:cs="Times New Roman"/>
          <w:bCs/>
          <w:kern w:val="0"/>
          <w:sz w:val="26"/>
          <w:szCs w:val="26"/>
          <w:lang w:val="en-US" w:eastAsia="ru-RU"/>
          <w14:ligatures w14:val="none"/>
        </w:rPr>
        <w:t>NPK</w:t>
      </w:r>
      <w:r w:rsidRPr="00973E8F">
        <w:rPr>
          <w:rFonts w:ascii="Times New Roman" w:eastAsia="Times New Roman" w:hAnsi="Times New Roman" w:cs="Times New Roman"/>
          <w:bCs/>
          <w:kern w:val="0"/>
          <w:sz w:val="26"/>
          <w:szCs w:val="26"/>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ФосАгро </w:t>
      </w:r>
      <w:r w:rsidRPr="00973E8F">
        <w:rPr>
          <w:rFonts w:ascii="Times New Roman" w:eastAsia="Times New Roman" w:hAnsi="Times New Roman" w:cs="Times New Roman"/>
          <w:kern w:val="0"/>
          <w:sz w:val="26"/>
          <w:szCs w:val="26"/>
          <w:lang w:val="en-US" w:eastAsia="ru-RU"/>
          <w14:ligatures w14:val="none"/>
        </w:rPr>
        <w:t>NP</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bCs/>
          <w:kern w:val="0"/>
          <w:sz w:val="26"/>
          <w:szCs w:val="26"/>
          <w:lang w:eastAsia="ru-RU"/>
          <w14:ligatures w14:val="none"/>
        </w:rPr>
        <w:t>16:20</w:t>
      </w:r>
      <w:r w:rsidRPr="00973E8F">
        <w:rPr>
          <w:rFonts w:ascii="Times New Roman" w:eastAsia="Times New Roman" w:hAnsi="Times New Roman" w:cs="Times New Roman"/>
          <w:kern w:val="0"/>
          <w:sz w:val="26"/>
          <w:szCs w:val="26"/>
          <w:lang w:eastAsia="ru-RU"/>
          <w14:ligatures w14:val="none"/>
        </w:rPr>
        <w:t xml:space="preserve">, Боркалимагнезия), а также новых комплексных органо-минеральных удобрений (Геотон, Гумитон, Гумистим) на посевах озимой ржи сорта Валдай на сельскохозяйственных угодьях ИП ГКФХ Грибанов И.Н., расположенных в северо-восточной части Красногорского района Брянской области. </w:t>
      </w:r>
      <w:r w:rsidRPr="00973E8F">
        <w:rPr>
          <w:rFonts w:ascii="Times New Roman" w:eastAsia="Times New Roman" w:hAnsi="Times New Roman" w:cs="Times New Roman"/>
          <w:bCs/>
          <w:iCs/>
          <w:kern w:val="0"/>
          <w:sz w:val="26"/>
          <w:szCs w:val="26"/>
          <w:lang w:eastAsia="ru-RU"/>
          <w14:ligatures w14:val="none"/>
        </w:rPr>
        <w:t>Озимая рожь возделывалась по технологическим требованиям, типичным для региона.</w:t>
      </w:r>
    </w:p>
    <w:p w14:paraId="4D38D554" w14:textId="77777777" w:rsidR="00973E8F" w:rsidRPr="00973E8F" w:rsidRDefault="00973E8F" w:rsidP="00973E8F">
      <w:pPr>
        <w:spacing w:after="0" w:line="240" w:lineRule="auto"/>
        <w:ind w:firstLine="709"/>
        <w:jc w:val="both"/>
        <w:rPr>
          <w:rFonts w:ascii="Times New Roman" w:eastAsia="Times New Roman" w:hAnsi="Times New Roman" w:cs="Times New Roman"/>
          <w:bCs/>
          <w:iCs/>
          <w:kern w:val="0"/>
          <w:sz w:val="26"/>
          <w:szCs w:val="26"/>
          <w:lang w:eastAsia="ru-RU"/>
          <w14:ligatures w14:val="none"/>
        </w:rPr>
      </w:pPr>
      <w:r w:rsidRPr="00973E8F">
        <w:rPr>
          <w:rFonts w:ascii="Times New Roman" w:eastAsia="Times New Roman" w:hAnsi="Times New Roman" w:cs="Times New Roman"/>
          <w:bCs/>
          <w:iCs/>
          <w:kern w:val="0"/>
          <w:sz w:val="26"/>
          <w:szCs w:val="26"/>
          <w:lang w:eastAsia="ru-RU"/>
          <w14:ligatures w14:val="none"/>
        </w:rPr>
        <w:t xml:space="preserve">При применении традиционных агромелиорантов и новых видов удобрений увеличивается содержание в почве калия, гумуса и фосфора, незначительно улучшаются показатели кислотность почвы. </w:t>
      </w:r>
    </w:p>
    <w:p w14:paraId="185CC452" w14:textId="77777777" w:rsidR="00973E8F" w:rsidRPr="00973E8F" w:rsidRDefault="00973E8F" w:rsidP="00973E8F">
      <w:pPr>
        <w:spacing w:after="0" w:line="240" w:lineRule="auto"/>
        <w:ind w:firstLine="709"/>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По показателю повышения урожайности при возделывании озимой ржи эффективным было применение </w:t>
      </w:r>
      <w:r w:rsidRPr="00973E8F">
        <w:rPr>
          <w:rFonts w:ascii="Times New Roman" w:eastAsia="Times New Roman" w:hAnsi="Times New Roman" w:cs="Times New Roman"/>
          <w:bCs/>
          <w:kern w:val="0"/>
          <w:sz w:val="26"/>
          <w:szCs w:val="26"/>
          <w:lang w:eastAsia="ru-RU"/>
          <w14:ligatures w14:val="none"/>
        </w:rPr>
        <w:t xml:space="preserve">ФосАгро </w:t>
      </w:r>
      <w:r w:rsidRPr="00973E8F">
        <w:rPr>
          <w:rFonts w:ascii="Times New Roman" w:eastAsia="Times New Roman" w:hAnsi="Times New Roman" w:cs="Times New Roman"/>
          <w:bCs/>
          <w:kern w:val="0"/>
          <w:sz w:val="26"/>
          <w:szCs w:val="26"/>
          <w:lang w:val="en-US" w:eastAsia="ru-RU"/>
          <w14:ligatures w14:val="none"/>
        </w:rPr>
        <w:t>NPK</w:t>
      </w:r>
      <w:r w:rsidRPr="00973E8F">
        <w:rPr>
          <w:rFonts w:ascii="Times New Roman" w:eastAsia="Times New Roman" w:hAnsi="Times New Roman" w:cs="Times New Roman"/>
          <w:bCs/>
          <w:kern w:val="0"/>
          <w:sz w:val="26"/>
          <w:szCs w:val="26"/>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w:t>
      </w:r>
      <w:r w:rsidRPr="00973E8F">
        <w:rPr>
          <w:rFonts w:ascii="Times New Roman" w:eastAsia="Times New Roman" w:hAnsi="Times New Roman" w:cs="Times New Roman"/>
          <w:bCs/>
          <w:kern w:val="0"/>
          <w:sz w:val="26"/>
          <w:szCs w:val="26"/>
          <w:lang w:eastAsia="ru-RU"/>
          <w14:ligatures w14:val="none"/>
        </w:rPr>
        <w:t xml:space="preserve">в чистом виде и на фоне доломитовой муки – 36,4 и 38,5%, соответственно, а максимальный эффект </w:t>
      </w:r>
      <w:r w:rsidRPr="00973E8F">
        <w:rPr>
          <w:rFonts w:ascii="Times New Roman" w:eastAsia="Times New Roman" w:hAnsi="Times New Roman" w:cs="Times New Roman"/>
          <w:kern w:val="0"/>
          <w:sz w:val="26"/>
          <w:szCs w:val="26"/>
          <w:lang w:eastAsia="ru-RU"/>
          <w14:ligatures w14:val="none"/>
        </w:rPr>
        <w:t>получен при комплексном применении д</w:t>
      </w:r>
      <w:r w:rsidRPr="00973E8F">
        <w:rPr>
          <w:rFonts w:ascii="Times New Roman" w:eastAsia="Times New Roman" w:hAnsi="Times New Roman" w:cs="Times New Roman"/>
          <w:bCs/>
          <w:kern w:val="0"/>
          <w:sz w:val="26"/>
          <w:szCs w:val="26"/>
          <w:lang w:eastAsia="ru-RU"/>
          <w14:ligatures w14:val="none"/>
        </w:rPr>
        <w:t xml:space="preserve">оломитовой муки + ФосАгро </w:t>
      </w:r>
      <w:r w:rsidRPr="00973E8F">
        <w:rPr>
          <w:rFonts w:ascii="Times New Roman" w:eastAsia="Times New Roman" w:hAnsi="Times New Roman" w:cs="Times New Roman"/>
          <w:bCs/>
          <w:kern w:val="0"/>
          <w:sz w:val="26"/>
          <w:szCs w:val="26"/>
          <w:lang w:val="en-US" w:eastAsia="ru-RU"/>
          <w14:ligatures w14:val="none"/>
        </w:rPr>
        <w:t>NPK</w:t>
      </w:r>
      <w:r w:rsidRPr="00973E8F">
        <w:rPr>
          <w:rFonts w:ascii="Times New Roman" w:eastAsia="Times New Roman" w:hAnsi="Times New Roman" w:cs="Times New Roman"/>
          <w:bCs/>
          <w:kern w:val="0"/>
          <w:sz w:val="26"/>
          <w:szCs w:val="26"/>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w:t>
      </w:r>
      <w:r w:rsidRPr="00973E8F">
        <w:rPr>
          <w:rFonts w:ascii="Times New Roman" w:eastAsia="Times New Roman" w:hAnsi="Times New Roman" w:cs="Times New Roman"/>
          <w:bCs/>
          <w:kern w:val="0"/>
          <w:sz w:val="26"/>
          <w:szCs w:val="26"/>
          <w:lang w:eastAsia="ru-RU"/>
          <w14:ligatures w14:val="none"/>
        </w:rPr>
        <w:t>+ Калимаг (45,1%) (табл. 3.33).</w:t>
      </w:r>
    </w:p>
    <w:p w14:paraId="39E4383C" w14:textId="77777777" w:rsidR="00973E8F" w:rsidRPr="00973E8F" w:rsidRDefault="00973E8F" w:rsidP="00973E8F">
      <w:pPr>
        <w:spacing w:after="0" w:line="240" w:lineRule="auto"/>
        <w:ind w:firstLine="709"/>
        <w:jc w:val="both"/>
        <w:rPr>
          <w:rFonts w:ascii="Times New Roman" w:eastAsia="Times New Roman" w:hAnsi="Times New Roman" w:cs="Times New Roman"/>
          <w:bCs/>
          <w:iCs/>
          <w:kern w:val="0"/>
          <w:sz w:val="26"/>
          <w:szCs w:val="26"/>
          <w:lang w:eastAsia="ru-RU"/>
          <w14:ligatures w14:val="none"/>
        </w:rPr>
      </w:pPr>
      <w:r w:rsidRPr="00973E8F">
        <w:rPr>
          <w:rFonts w:ascii="Times New Roman" w:eastAsia="Times New Roman" w:hAnsi="Times New Roman" w:cs="Times New Roman"/>
          <w:bCs/>
          <w:iCs/>
          <w:kern w:val="0"/>
          <w:sz w:val="26"/>
          <w:szCs w:val="26"/>
          <w:lang w:eastAsia="ru-RU"/>
          <w14:ligatures w14:val="none"/>
        </w:rPr>
        <w:t xml:space="preserve">По показателю снижения накопления </w:t>
      </w:r>
      <w:r w:rsidRPr="00973E8F">
        <w:rPr>
          <w:rFonts w:ascii="Times New Roman" w:eastAsia="Times New Roman" w:hAnsi="Times New Roman" w:cs="Times New Roman"/>
          <w:bCs/>
          <w:iCs/>
          <w:kern w:val="0"/>
          <w:sz w:val="26"/>
          <w:szCs w:val="26"/>
          <w:vertAlign w:val="superscript"/>
          <w:lang w:eastAsia="ru-RU"/>
          <w14:ligatures w14:val="none"/>
        </w:rPr>
        <w:t>137</w:t>
      </w:r>
      <w:r w:rsidRPr="00973E8F">
        <w:rPr>
          <w:rFonts w:ascii="Times New Roman" w:eastAsia="Times New Roman" w:hAnsi="Times New Roman" w:cs="Times New Roman"/>
          <w:bCs/>
          <w:iCs/>
          <w:kern w:val="0"/>
          <w:sz w:val="26"/>
          <w:szCs w:val="26"/>
          <w:lang w:val="en-US" w:eastAsia="ru-RU"/>
          <w14:ligatures w14:val="none"/>
        </w:rPr>
        <w:t>Cs</w:t>
      </w:r>
      <w:r w:rsidRPr="00973E8F">
        <w:rPr>
          <w:rFonts w:ascii="Times New Roman" w:eastAsia="Times New Roman" w:hAnsi="Times New Roman" w:cs="Times New Roman"/>
          <w:bCs/>
          <w:iCs/>
          <w:kern w:val="0"/>
          <w:sz w:val="26"/>
          <w:szCs w:val="26"/>
          <w:lang w:eastAsia="ru-RU"/>
          <w14:ligatures w14:val="none"/>
        </w:rPr>
        <w:t xml:space="preserve"> в зерне озимой ржи максимальный эффект достигался при применении д</w:t>
      </w:r>
      <w:r w:rsidRPr="00973E8F">
        <w:rPr>
          <w:rFonts w:ascii="Times New Roman" w:eastAsia="Times New Roman" w:hAnsi="Times New Roman" w:cs="Times New Roman"/>
          <w:bCs/>
          <w:kern w:val="0"/>
          <w:sz w:val="26"/>
          <w:szCs w:val="26"/>
          <w:lang w:eastAsia="ru-RU"/>
          <w14:ligatures w14:val="none"/>
        </w:rPr>
        <w:t xml:space="preserve">оломитовая мука + ФосАгро </w:t>
      </w:r>
      <w:r w:rsidRPr="00973E8F">
        <w:rPr>
          <w:rFonts w:ascii="Times New Roman" w:eastAsia="Times New Roman" w:hAnsi="Times New Roman" w:cs="Times New Roman"/>
          <w:bCs/>
          <w:kern w:val="0"/>
          <w:sz w:val="26"/>
          <w:szCs w:val="26"/>
          <w:lang w:val="en-US" w:eastAsia="ru-RU"/>
          <w14:ligatures w14:val="none"/>
        </w:rPr>
        <w:t>NPK</w:t>
      </w:r>
      <w:r w:rsidRPr="00973E8F">
        <w:rPr>
          <w:rFonts w:ascii="Times New Roman" w:eastAsia="Times New Roman" w:hAnsi="Times New Roman" w:cs="Times New Roman"/>
          <w:bCs/>
          <w:kern w:val="0"/>
          <w:sz w:val="26"/>
          <w:szCs w:val="26"/>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8:20:30 (2)</w:t>
      </w:r>
      <w:r w:rsidRPr="00973E8F">
        <w:rPr>
          <w:rFonts w:ascii="Times New Roman" w:eastAsia="Times New Roman" w:hAnsi="Times New Roman" w:cs="Times New Roman"/>
          <w:bCs/>
          <w:kern w:val="0"/>
          <w:sz w:val="26"/>
          <w:szCs w:val="26"/>
          <w:lang w:eastAsia="ru-RU"/>
          <w14:ligatures w14:val="none"/>
        </w:rPr>
        <w:t xml:space="preserve"> (3,6 раза).</w:t>
      </w:r>
      <w:r w:rsidRPr="00973E8F">
        <w:rPr>
          <w:rFonts w:ascii="Times New Roman" w:eastAsia="Times New Roman" w:hAnsi="Times New Roman" w:cs="Times New Roman"/>
          <w:bCs/>
          <w:iCs/>
          <w:kern w:val="0"/>
          <w:sz w:val="26"/>
          <w:szCs w:val="26"/>
          <w:lang w:eastAsia="ru-RU"/>
          <w14:ligatures w14:val="none"/>
        </w:rPr>
        <w:t xml:space="preserve"> Не оказало влияние на переход радионуклида в зерно применение Боркалимагнезии как в чистом виде, так и с </w:t>
      </w:r>
      <w:r w:rsidRPr="00973E8F">
        <w:rPr>
          <w:rFonts w:ascii="Times New Roman" w:eastAsia="Times New Roman" w:hAnsi="Times New Roman" w:cs="Times New Roman"/>
          <w:bCs/>
          <w:kern w:val="0"/>
          <w:sz w:val="26"/>
          <w:szCs w:val="26"/>
          <w:lang w:eastAsia="ru-RU"/>
          <w14:ligatures w14:val="none"/>
        </w:rPr>
        <w:t xml:space="preserve">ФосАгро </w:t>
      </w:r>
      <w:r w:rsidRPr="00973E8F">
        <w:rPr>
          <w:rFonts w:ascii="Times New Roman" w:eastAsia="Times New Roman" w:hAnsi="Times New Roman" w:cs="Times New Roman"/>
          <w:bCs/>
          <w:kern w:val="0"/>
          <w:sz w:val="26"/>
          <w:szCs w:val="26"/>
          <w:lang w:val="en-US" w:eastAsia="ru-RU"/>
          <w14:ligatures w14:val="none"/>
        </w:rPr>
        <w:t>NP</w:t>
      </w:r>
      <w:r w:rsidRPr="00973E8F">
        <w:rPr>
          <w:rFonts w:ascii="Times New Roman" w:eastAsia="Times New Roman" w:hAnsi="Times New Roman" w:cs="Times New Roman"/>
          <w:bCs/>
          <w:iCs/>
          <w:kern w:val="0"/>
          <w:sz w:val="26"/>
          <w:szCs w:val="26"/>
          <w:lang w:eastAsia="ru-RU"/>
          <w14:ligatures w14:val="none"/>
        </w:rPr>
        <w:t xml:space="preserve">. </w:t>
      </w:r>
    </w:p>
    <w:p w14:paraId="034E235A"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Обработка вегетирующих растений органо-минеральным комплексом Гумитон, содержащим гуматы калия и микроэлементы, повышает урожай зерна озимой ржи на фоне хозяйства на 25,1%. Близкий эффект получен от действия Гумитона (25,1%) получен при внесении Боркалимагнезии (табл. 3.34).</w:t>
      </w:r>
    </w:p>
    <w:p w14:paraId="67AEE71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Наибольший эффект по снижению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зерно при обработке Гумитона получен при внесении доломитовой муки - 3,7 раза и на фоне хозяйства 2,4 раза. Применение Боркалимагнезия не влияет переход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зерно озимой ржи.</w:t>
      </w:r>
    </w:p>
    <w:p w14:paraId="3BE474CA"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применении </w:t>
      </w:r>
      <w:r w:rsidRPr="00973E8F">
        <w:rPr>
          <w:rFonts w:ascii="Times New Roman" w:eastAsia="Times New Roman" w:hAnsi="Times New Roman" w:cs="Times New Roman"/>
          <w:kern w:val="0"/>
          <w:sz w:val="26"/>
          <w:szCs w:val="24"/>
          <w:lang w:eastAsia="ru-RU"/>
          <w14:ligatures w14:val="none"/>
        </w:rPr>
        <w:t xml:space="preserve">новых видов удобрений при выращивании озимой ржи показатель условно чистого дохода на 1 руб. затрат варьирует от 1,85 до 19,5 руб. и имеет максимальное значение при применении Гумитона по фону хозяйства.    </w:t>
      </w:r>
      <w:r w:rsidRPr="00973E8F">
        <w:rPr>
          <w:rFonts w:ascii="Times New Roman" w:eastAsia="Times New Roman" w:hAnsi="Times New Roman" w:cs="Times New Roman"/>
          <w:kern w:val="0"/>
          <w:sz w:val="26"/>
          <w:szCs w:val="26"/>
          <w:lang w:eastAsia="ru-RU"/>
          <w14:ligatures w14:val="none"/>
        </w:rPr>
        <w:t xml:space="preserve">  </w:t>
      </w:r>
    </w:p>
    <w:p w14:paraId="46613788" w14:textId="77777777" w:rsidR="00973E8F" w:rsidRPr="00973E8F" w:rsidRDefault="00973E8F" w:rsidP="00973E8F">
      <w:pPr>
        <w:spacing w:after="0" w:line="240" w:lineRule="auto"/>
        <w:ind w:firstLine="709"/>
        <w:jc w:val="both"/>
        <w:rPr>
          <w:rFonts w:ascii="Times New Roman" w:eastAsia="Times New Roman" w:hAnsi="Times New Roman" w:cs="Times New Roman"/>
          <w:bCs/>
          <w:iCs/>
          <w:kern w:val="0"/>
          <w:sz w:val="26"/>
          <w:szCs w:val="26"/>
          <w:lang w:eastAsia="ru-RU"/>
          <w14:ligatures w14:val="none"/>
        </w:rPr>
      </w:pPr>
    </w:p>
    <w:p w14:paraId="1A9C478E"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bCs/>
          <w:iCs/>
          <w:kern w:val="0"/>
          <w:sz w:val="24"/>
          <w:szCs w:val="24"/>
          <w:lang w:eastAsia="ru-RU"/>
          <w14:ligatures w14:val="none"/>
        </w:rPr>
        <w:t>Таблица 3.33. Э</w:t>
      </w:r>
      <w:r w:rsidRPr="00973E8F">
        <w:rPr>
          <w:rFonts w:ascii="Times New Roman" w:eastAsia="Times New Roman" w:hAnsi="Times New Roman" w:cs="Times New Roman"/>
          <w:kern w:val="0"/>
          <w:sz w:val="24"/>
          <w:szCs w:val="24"/>
          <w:lang w:eastAsia="ru-RU"/>
          <w14:ligatures w14:val="none"/>
        </w:rPr>
        <w:t xml:space="preserve">ффективности новых видов удобрений для повышения урожайности и снижения накопления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xml:space="preserve"> при возделывании озимой ржи (ИП ГКФХ Грибанов И.Н., Красногорский район Брянской области, 2021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1054"/>
        <w:gridCol w:w="1180"/>
        <w:gridCol w:w="905"/>
        <w:gridCol w:w="1271"/>
        <w:gridCol w:w="863"/>
        <w:gridCol w:w="1101"/>
      </w:tblGrid>
      <w:tr w:rsidR="00973E8F" w:rsidRPr="00973E8F" w14:paraId="5F0ECF3C" w14:textId="77777777" w:rsidTr="00834A99">
        <w:tc>
          <w:tcPr>
            <w:tcW w:w="1590" w:type="pct"/>
            <w:vAlign w:val="center"/>
          </w:tcPr>
          <w:p w14:paraId="7871E2A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Вариант</w:t>
            </w:r>
          </w:p>
        </w:tc>
        <w:tc>
          <w:tcPr>
            <w:tcW w:w="564" w:type="pct"/>
            <w:vAlign w:val="center"/>
          </w:tcPr>
          <w:p w14:paraId="4412341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Урожай зерна, ц/га</w:t>
            </w:r>
          </w:p>
        </w:tc>
        <w:tc>
          <w:tcPr>
            <w:tcW w:w="631" w:type="pct"/>
            <w:vAlign w:val="center"/>
          </w:tcPr>
          <w:p w14:paraId="0964E1A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Прибавка за счет удобрений, ц/га</w:t>
            </w:r>
          </w:p>
        </w:tc>
        <w:tc>
          <w:tcPr>
            <w:tcW w:w="484" w:type="pct"/>
            <w:vAlign w:val="center"/>
          </w:tcPr>
          <w:p w14:paraId="7E32475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80" w:type="pct"/>
            <w:vAlign w:val="center"/>
          </w:tcPr>
          <w:p w14:paraId="69E8D0B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Содержание </w:t>
            </w:r>
            <w:r w:rsidRPr="00973E8F">
              <w:rPr>
                <w:rFonts w:ascii="Times New Roman" w:eastAsia="Times New Roman" w:hAnsi="Times New Roman" w:cs="Times New Roman"/>
                <w:bCs/>
                <w:kern w:val="0"/>
                <w:sz w:val="20"/>
                <w:szCs w:val="20"/>
                <w:vertAlign w:val="superscript"/>
                <w:lang w:eastAsia="ru-RU"/>
                <w14:ligatures w14:val="none"/>
              </w:rPr>
              <w:t>137</w:t>
            </w:r>
            <w:r w:rsidRPr="00973E8F">
              <w:rPr>
                <w:rFonts w:ascii="Times New Roman" w:eastAsia="Times New Roman" w:hAnsi="Times New Roman" w:cs="Times New Roman"/>
                <w:bCs/>
                <w:kern w:val="0"/>
                <w:sz w:val="20"/>
                <w:szCs w:val="20"/>
                <w:lang w:val="en-US" w:eastAsia="ru-RU"/>
                <w14:ligatures w14:val="none"/>
              </w:rPr>
              <w:t>Cs</w:t>
            </w:r>
            <w:r w:rsidRPr="00973E8F">
              <w:rPr>
                <w:rFonts w:ascii="Times New Roman" w:eastAsia="Times New Roman" w:hAnsi="Times New Roman" w:cs="Times New Roman"/>
                <w:bCs/>
                <w:kern w:val="0"/>
                <w:sz w:val="20"/>
                <w:szCs w:val="20"/>
                <w:lang w:eastAsia="ru-RU"/>
                <w14:ligatures w14:val="none"/>
              </w:rPr>
              <w:t xml:space="preserve"> в продукции, Бк/кг</w:t>
            </w:r>
          </w:p>
        </w:tc>
        <w:tc>
          <w:tcPr>
            <w:tcW w:w="462" w:type="pct"/>
            <w:vAlign w:val="center"/>
          </w:tcPr>
          <w:p w14:paraId="239BE82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Кп</w:t>
            </w:r>
            <w:r w:rsidRPr="00973E8F">
              <w:rPr>
                <w:rFonts w:ascii="Times New Roman" w:eastAsia="Times New Roman" w:hAnsi="Times New Roman" w:cs="Times New Roman"/>
                <w:bCs/>
                <w:kern w:val="0"/>
                <w:sz w:val="20"/>
                <w:szCs w:val="20"/>
                <w:vertAlign w:val="superscript"/>
                <w:lang w:eastAsia="ru-RU"/>
                <w14:ligatures w14:val="none"/>
              </w:rPr>
              <w:t>137</w:t>
            </w:r>
            <w:r w:rsidRPr="00973E8F">
              <w:rPr>
                <w:rFonts w:ascii="Times New Roman" w:eastAsia="Times New Roman" w:hAnsi="Times New Roman" w:cs="Times New Roman"/>
                <w:bCs/>
                <w:kern w:val="0"/>
                <w:sz w:val="20"/>
                <w:szCs w:val="20"/>
                <w:lang w:val="en-US" w:eastAsia="ru-RU"/>
                <w14:ligatures w14:val="none"/>
              </w:rPr>
              <w:t>Cs</w:t>
            </w:r>
          </w:p>
        </w:tc>
        <w:tc>
          <w:tcPr>
            <w:tcW w:w="589" w:type="pct"/>
            <w:vAlign w:val="center"/>
          </w:tcPr>
          <w:p w14:paraId="2F25FAA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Кратность снижения Кп</w:t>
            </w:r>
            <w:r w:rsidRPr="00973E8F">
              <w:rPr>
                <w:rFonts w:ascii="Times New Roman" w:eastAsia="Times New Roman" w:hAnsi="Times New Roman" w:cs="Times New Roman"/>
                <w:bCs/>
                <w:kern w:val="0"/>
                <w:sz w:val="20"/>
                <w:szCs w:val="20"/>
                <w:vertAlign w:val="superscript"/>
                <w:lang w:eastAsia="ru-RU"/>
                <w14:ligatures w14:val="none"/>
              </w:rPr>
              <w:t>137</w:t>
            </w:r>
            <w:r w:rsidRPr="00973E8F">
              <w:rPr>
                <w:rFonts w:ascii="Times New Roman" w:eastAsia="Times New Roman" w:hAnsi="Times New Roman" w:cs="Times New Roman"/>
                <w:bCs/>
                <w:kern w:val="0"/>
                <w:sz w:val="20"/>
                <w:szCs w:val="20"/>
                <w:lang w:val="en-US" w:eastAsia="ru-RU"/>
                <w14:ligatures w14:val="none"/>
              </w:rPr>
              <w:t>Cs</w:t>
            </w:r>
            <w:r w:rsidRPr="00973E8F">
              <w:rPr>
                <w:rFonts w:ascii="Times New Roman" w:eastAsia="Times New Roman" w:hAnsi="Times New Roman" w:cs="Times New Roman"/>
                <w:bCs/>
                <w:kern w:val="0"/>
                <w:sz w:val="20"/>
                <w:szCs w:val="20"/>
                <w:lang w:eastAsia="ru-RU"/>
                <w14:ligatures w14:val="none"/>
              </w:rPr>
              <w:t>, раз</w:t>
            </w:r>
          </w:p>
        </w:tc>
      </w:tr>
      <w:tr w:rsidR="00973E8F" w:rsidRPr="00973E8F" w14:paraId="6DCB469A" w14:textId="77777777" w:rsidTr="00834A99">
        <w:tc>
          <w:tcPr>
            <w:tcW w:w="1590" w:type="pct"/>
          </w:tcPr>
          <w:p w14:paraId="56310B76"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Схема </w:t>
            </w:r>
            <w:r w:rsidRPr="00973E8F">
              <w:rPr>
                <w:rFonts w:ascii="Times New Roman" w:eastAsia="Times New Roman" w:hAnsi="Times New Roman" w:cs="Times New Roman"/>
                <w:bCs/>
                <w:kern w:val="0"/>
                <w:sz w:val="20"/>
                <w:szCs w:val="20"/>
                <w:lang w:val="en-US" w:eastAsia="ru-RU"/>
                <w14:ligatures w14:val="none"/>
              </w:rPr>
              <w:t>I</w:t>
            </w:r>
            <w:r w:rsidRPr="00973E8F">
              <w:rPr>
                <w:rFonts w:ascii="Times New Roman" w:eastAsia="Times New Roman" w:hAnsi="Times New Roman" w:cs="Times New Roman"/>
                <w:bCs/>
                <w:kern w:val="0"/>
                <w:sz w:val="20"/>
                <w:szCs w:val="20"/>
                <w:lang w:eastAsia="ru-RU"/>
                <w14:ligatures w14:val="none"/>
              </w:rPr>
              <w:t>.</w:t>
            </w:r>
          </w:p>
          <w:p w14:paraId="32917F77"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1 – технология хозяйства </w:t>
            </w:r>
          </w:p>
        </w:tc>
        <w:tc>
          <w:tcPr>
            <w:tcW w:w="564" w:type="pct"/>
            <w:vAlign w:val="center"/>
          </w:tcPr>
          <w:p w14:paraId="12D3CAA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val="en-US" w:eastAsia="ru-RU"/>
                <w14:ligatures w14:val="none"/>
              </w:rPr>
            </w:pPr>
            <w:r w:rsidRPr="00973E8F">
              <w:rPr>
                <w:rFonts w:ascii="Times New Roman" w:eastAsia="Times New Roman" w:hAnsi="Times New Roman" w:cs="Times New Roman"/>
                <w:bCs/>
                <w:kern w:val="0"/>
                <w:sz w:val="20"/>
                <w:szCs w:val="20"/>
                <w:lang w:eastAsia="ru-RU"/>
                <w14:ligatures w14:val="none"/>
              </w:rPr>
              <w:t>19,5</w:t>
            </w:r>
          </w:p>
        </w:tc>
        <w:tc>
          <w:tcPr>
            <w:tcW w:w="631" w:type="pct"/>
            <w:vAlign w:val="center"/>
          </w:tcPr>
          <w:p w14:paraId="62123B0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484" w:type="pct"/>
            <w:vAlign w:val="center"/>
          </w:tcPr>
          <w:p w14:paraId="706ED3D4"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val="en-US" w:eastAsia="ru-RU"/>
                <w14:ligatures w14:val="none"/>
              </w:rPr>
            </w:pPr>
            <w:r w:rsidRPr="00973E8F">
              <w:rPr>
                <w:rFonts w:ascii="Times New Roman" w:eastAsia="Times New Roman" w:hAnsi="Times New Roman" w:cs="Times New Roman"/>
                <w:bCs/>
                <w:kern w:val="0"/>
                <w:sz w:val="20"/>
                <w:szCs w:val="20"/>
                <w:lang w:val="en-US" w:eastAsia="ru-RU"/>
                <w14:ligatures w14:val="none"/>
              </w:rPr>
              <w:t>-</w:t>
            </w:r>
          </w:p>
        </w:tc>
        <w:tc>
          <w:tcPr>
            <w:tcW w:w="680" w:type="pct"/>
            <w:vAlign w:val="center"/>
          </w:tcPr>
          <w:p w14:paraId="66C161E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val="en-US" w:eastAsia="ru-RU"/>
                <w14:ligatures w14:val="none"/>
              </w:rPr>
              <w:t>6</w:t>
            </w:r>
            <w:r w:rsidRPr="00973E8F">
              <w:rPr>
                <w:rFonts w:ascii="Times New Roman" w:eastAsia="Times New Roman" w:hAnsi="Times New Roman" w:cs="Times New Roman"/>
                <w:bCs/>
                <w:kern w:val="0"/>
                <w:sz w:val="20"/>
                <w:szCs w:val="20"/>
                <w:lang w:eastAsia="ru-RU"/>
                <w14:ligatures w14:val="none"/>
              </w:rPr>
              <w:t>,4</w:t>
            </w:r>
          </w:p>
        </w:tc>
        <w:tc>
          <w:tcPr>
            <w:tcW w:w="462" w:type="pct"/>
            <w:vAlign w:val="center"/>
          </w:tcPr>
          <w:p w14:paraId="23D4C3F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0,034</w:t>
            </w:r>
          </w:p>
        </w:tc>
        <w:tc>
          <w:tcPr>
            <w:tcW w:w="589" w:type="pct"/>
            <w:vAlign w:val="center"/>
          </w:tcPr>
          <w:p w14:paraId="346DA7C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val="en-US" w:eastAsia="ru-RU"/>
                <w14:ligatures w14:val="none"/>
              </w:rPr>
            </w:pPr>
            <w:r w:rsidRPr="00973E8F">
              <w:rPr>
                <w:rFonts w:ascii="Times New Roman" w:eastAsia="Times New Roman" w:hAnsi="Times New Roman" w:cs="Times New Roman"/>
                <w:bCs/>
                <w:kern w:val="0"/>
                <w:sz w:val="20"/>
                <w:szCs w:val="20"/>
                <w:lang w:val="en-US" w:eastAsia="ru-RU"/>
                <w14:ligatures w14:val="none"/>
              </w:rPr>
              <w:t>-</w:t>
            </w:r>
          </w:p>
        </w:tc>
      </w:tr>
      <w:tr w:rsidR="00973E8F" w:rsidRPr="00973E8F" w14:paraId="3A90A2FA" w14:textId="77777777" w:rsidTr="00834A99">
        <w:trPr>
          <w:trHeight w:val="242"/>
        </w:trPr>
        <w:tc>
          <w:tcPr>
            <w:tcW w:w="1590" w:type="pct"/>
          </w:tcPr>
          <w:p w14:paraId="2A6067B3"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1 + Доломитовая мука</w:t>
            </w:r>
          </w:p>
        </w:tc>
        <w:tc>
          <w:tcPr>
            <w:tcW w:w="564" w:type="pct"/>
            <w:vAlign w:val="center"/>
          </w:tcPr>
          <w:p w14:paraId="4F770B4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val="en-US" w:eastAsia="ru-RU"/>
                <w14:ligatures w14:val="none"/>
              </w:rPr>
            </w:pPr>
            <w:r w:rsidRPr="00973E8F">
              <w:rPr>
                <w:rFonts w:ascii="Times New Roman" w:eastAsia="Times New Roman" w:hAnsi="Times New Roman" w:cs="Times New Roman"/>
                <w:bCs/>
                <w:kern w:val="0"/>
                <w:sz w:val="20"/>
                <w:szCs w:val="20"/>
                <w:lang w:eastAsia="ru-RU"/>
                <w14:ligatures w14:val="none"/>
              </w:rPr>
              <w:t>21,4</w:t>
            </w:r>
          </w:p>
        </w:tc>
        <w:tc>
          <w:tcPr>
            <w:tcW w:w="631" w:type="pct"/>
            <w:vAlign w:val="center"/>
          </w:tcPr>
          <w:p w14:paraId="24F8870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1,9</w:t>
            </w:r>
          </w:p>
        </w:tc>
        <w:tc>
          <w:tcPr>
            <w:tcW w:w="484" w:type="pct"/>
            <w:vAlign w:val="center"/>
          </w:tcPr>
          <w:p w14:paraId="6D61B28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9,7</w:t>
            </w:r>
          </w:p>
        </w:tc>
        <w:tc>
          <w:tcPr>
            <w:tcW w:w="680" w:type="pct"/>
            <w:vAlign w:val="center"/>
          </w:tcPr>
          <w:p w14:paraId="580B80D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9,1</w:t>
            </w:r>
          </w:p>
        </w:tc>
        <w:tc>
          <w:tcPr>
            <w:tcW w:w="462" w:type="pct"/>
            <w:vAlign w:val="center"/>
          </w:tcPr>
          <w:p w14:paraId="4C5BC6F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0,044</w:t>
            </w:r>
          </w:p>
        </w:tc>
        <w:tc>
          <w:tcPr>
            <w:tcW w:w="589" w:type="pct"/>
            <w:vAlign w:val="center"/>
          </w:tcPr>
          <w:p w14:paraId="77EC2D3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1CD816C2" w14:textId="77777777" w:rsidTr="00834A99">
        <w:tc>
          <w:tcPr>
            <w:tcW w:w="1590" w:type="pct"/>
          </w:tcPr>
          <w:p w14:paraId="59C9299C"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1 + Доломитовая мука + Калимаг</w:t>
            </w:r>
          </w:p>
        </w:tc>
        <w:tc>
          <w:tcPr>
            <w:tcW w:w="564" w:type="pct"/>
            <w:vAlign w:val="center"/>
          </w:tcPr>
          <w:p w14:paraId="154E28E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23,5</w:t>
            </w:r>
          </w:p>
        </w:tc>
        <w:tc>
          <w:tcPr>
            <w:tcW w:w="631" w:type="pct"/>
            <w:vAlign w:val="center"/>
          </w:tcPr>
          <w:p w14:paraId="7283061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4,0</w:t>
            </w:r>
          </w:p>
        </w:tc>
        <w:tc>
          <w:tcPr>
            <w:tcW w:w="484" w:type="pct"/>
            <w:vAlign w:val="center"/>
          </w:tcPr>
          <w:p w14:paraId="278DB61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20,5</w:t>
            </w:r>
          </w:p>
        </w:tc>
        <w:tc>
          <w:tcPr>
            <w:tcW w:w="680" w:type="pct"/>
            <w:vAlign w:val="center"/>
          </w:tcPr>
          <w:p w14:paraId="028E5AA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5,6</w:t>
            </w:r>
          </w:p>
        </w:tc>
        <w:tc>
          <w:tcPr>
            <w:tcW w:w="462" w:type="pct"/>
            <w:vAlign w:val="center"/>
          </w:tcPr>
          <w:p w14:paraId="2A38A684"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0,022</w:t>
            </w:r>
          </w:p>
        </w:tc>
        <w:tc>
          <w:tcPr>
            <w:tcW w:w="589" w:type="pct"/>
            <w:vAlign w:val="center"/>
          </w:tcPr>
          <w:p w14:paraId="5A58D45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1,5</w:t>
            </w:r>
          </w:p>
        </w:tc>
      </w:tr>
      <w:tr w:rsidR="00973E8F" w:rsidRPr="00973E8F" w14:paraId="66111099" w14:textId="77777777" w:rsidTr="00834A99">
        <w:trPr>
          <w:trHeight w:val="313"/>
        </w:trPr>
        <w:tc>
          <w:tcPr>
            <w:tcW w:w="1590" w:type="pct"/>
          </w:tcPr>
          <w:p w14:paraId="28EDC694"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1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kern w:val="0"/>
                <w:sz w:val="20"/>
                <w:szCs w:val="20"/>
                <w:lang w:eastAsia="ru-RU"/>
                <w14:ligatures w14:val="none"/>
              </w:rPr>
              <w:t xml:space="preserve">8:20:30 </w:t>
            </w:r>
          </w:p>
        </w:tc>
        <w:tc>
          <w:tcPr>
            <w:tcW w:w="564" w:type="pct"/>
            <w:vAlign w:val="center"/>
          </w:tcPr>
          <w:p w14:paraId="44E7D4C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26,6</w:t>
            </w:r>
          </w:p>
        </w:tc>
        <w:tc>
          <w:tcPr>
            <w:tcW w:w="631" w:type="pct"/>
            <w:vAlign w:val="center"/>
          </w:tcPr>
          <w:p w14:paraId="0CDB05A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7,1</w:t>
            </w:r>
          </w:p>
        </w:tc>
        <w:tc>
          <w:tcPr>
            <w:tcW w:w="484" w:type="pct"/>
            <w:vAlign w:val="center"/>
          </w:tcPr>
          <w:p w14:paraId="4973A67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36,4</w:t>
            </w:r>
          </w:p>
        </w:tc>
        <w:tc>
          <w:tcPr>
            <w:tcW w:w="680" w:type="pct"/>
            <w:vAlign w:val="center"/>
          </w:tcPr>
          <w:p w14:paraId="74C5E6D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7,8</w:t>
            </w:r>
          </w:p>
        </w:tc>
        <w:tc>
          <w:tcPr>
            <w:tcW w:w="462" w:type="pct"/>
            <w:vAlign w:val="center"/>
          </w:tcPr>
          <w:p w14:paraId="6734B39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0,051</w:t>
            </w:r>
          </w:p>
        </w:tc>
        <w:tc>
          <w:tcPr>
            <w:tcW w:w="589" w:type="pct"/>
            <w:vAlign w:val="center"/>
          </w:tcPr>
          <w:p w14:paraId="6BDBB08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454EF9C5" w14:textId="77777777" w:rsidTr="00834A99">
        <w:tc>
          <w:tcPr>
            <w:tcW w:w="1590" w:type="pct"/>
          </w:tcPr>
          <w:p w14:paraId="37B6B5B1"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1 + Доломитовая мука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kern w:val="0"/>
                <w:sz w:val="20"/>
                <w:szCs w:val="20"/>
                <w:lang w:eastAsia="ru-RU"/>
                <w14:ligatures w14:val="none"/>
              </w:rPr>
              <w:t xml:space="preserve"> 8:20:30</w:t>
            </w:r>
          </w:p>
        </w:tc>
        <w:tc>
          <w:tcPr>
            <w:tcW w:w="564" w:type="pct"/>
            <w:vAlign w:val="center"/>
          </w:tcPr>
          <w:p w14:paraId="776527A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val="en-US" w:eastAsia="ru-RU"/>
                <w14:ligatures w14:val="none"/>
              </w:rPr>
            </w:pPr>
            <w:r w:rsidRPr="00973E8F">
              <w:rPr>
                <w:rFonts w:ascii="Times New Roman" w:eastAsia="Times New Roman" w:hAnsi="Times New Roman" w:cs="Times New Roman"/>
                <w:bCs/>
                <w:kern w:val="0"/>
                <w:sz w:val="20"/>
                <w:szCs w:val="20"/>
                <w:lang w:eastAsia="ru-RU"/>
                <w14:ligatures w14:val="none"/>
              </w:rPr>
              <w:t>27,0</w:t>
            </w:r>
          </w:p>
        </w:tc>
        <w:tc>
          <w:tcPr>
            <w:tcW w:w="631" w:type="pct"/>
            <w:vAlign w:val="center"/>
          </w:tcPr>
          <w:p w14:paraId="7EAF487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7,5</w:t>
            </w:r>
          </w:p>
        </w:tc>
        <w:tc>
          <w:tcPr>
            <w:tcW w:w="484" w:type="pct"/>
            <w:vAlign w:val="center"/>
          </w:tcPr>
          <w:p w14:paraId="257D22B4"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38,5</w:t>
            </w:r>
          </w:p>
        </w:tc>
        <w:tc>
          <w:tcPr>
            <w:tcW w:w="680" w:type="pct"/>
            <w:vAlign w:val="center"/>
          </w:tcPr>
          <w:p w14:paraId="4CA922E4"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2,5</w:t>
            </w:r>
          </w:p>
        </w:tc>
        <w:tc>
          <w:tcPr>
            <w:tcW w:w="462" w:type="pct"/>
            <w:vAlign w:val="center"/>
          </w:tcPr>
          <w:p w14:paraId="0FAC53F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0,011</w:t>
            </w:r>
          </w:p>
        </w:tc>
        <w:tc>
          <w:tcPr>
            <w:tcW w:w="589" w:type="pct"/>
            <w:vAlign w:val="center"/>
          </w:tcPr>
          <w:p w14:paraId="611D8A4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3,1</w:t>
            </w:r>
          </w:p>
        </w:tc>
      </w:tr>
      <w:tr w:rsidR="00973E8F" w:rsidRPr="00973E8F" w14:paraId="67EDFE86" w14:textId="77777777" w:rsidTr="00834A99">
        <w:tc>
          <w:tcPr>
            <w:tcW w:w="1590" w:type="pct"/>
          </w:tcPr>
          <w:p w14:paraId="01D0DFF3"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1 + Доломитовая мука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bCs/>
                <w:kern w:val="0"/>
                <w:sz w:val="20"/>
                <w:szCs w:val="20"/>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 xml:space="preserve">8:20:30 </w:t>
            </w:r>
            <w:r w:rsidRPr="00973E8F">
              <w:rPr>
                <w:rFonts w:ascii="Times New Roman" w:eastAsia="Times New Roman" w:hAnsi="Times New Roman" w:cs="Times New Roman"/>
                <w:bCs/>
                <w:kern w:val="0"/>
                <w:sz w:val="20"/>
                <w:szCs w:val="20"/>
                <w:lang w:eastAsia="ru-RU"/>
                <w14:ligatures w14:val="none"/>
              </w:rPr>
              <w:t>+ Калимаг</w:t>
            </w:r>
          </w:p>
        </w:tc>
        <w:tc>
          <w:tcPr>
            <w:tcW w:w="564" w:type="pct"/>
            <w:vAlign w:val="center"/>
          </w:tcPr>
          <w:p w14:paraId="452C178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28,3</w:t>
            </w:r>
          </w:p>
        </w:tc>
        <w:tc>
          <w:tcPr>
            <w:tcW w:w="631" w:type="pct"/>
            <w:vAlign w:val="center"/>
          </w:tcPr>
          <w:p w14:paraId="478FCDB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8,8</w:t>
            </w:r>
          </w:p>
        </w:tc>
        <w:tc>
          <w:tcPr>
            <w:tcW w:w="484" w:type="pct"/>
            <w:vAlign w:val="center"/>
          </w:tcPr>
          <w:p w14:paraId="72D2F7D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45,1</w:t>
            </w:r>
          </w:p>
        </w:tc>
        <w:tc>
          <w:tcPr>
            <w:tcW w:w="680" w:type="pct"/>
            <w:vAlign w:val="center"/>
          </w:tcPr>
          <w:p w14:paraId="227B96B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5,3</w:t>
            </w:r>
          </w:p>
        </w:tc>
        <w:tc>
          <w:tcPr>
            <w:tcW w:w="462" w:type="pct"/>
            <w:vAlign w:val="center"/>
          </w:tcPr>
          <w:p w14:paraId="7A52354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0,021</w:t>
            </w:r>
          </w:p>
        </w:tc>
        <w:tc>
          <w:tcPr>
            <w:tcW w:w="589" w:type="pct"/>
            <w:vAlign w:val="center"/>
          </w:tcPr>
          <w:p w14:paraId="3ED40C7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1,6</w:t>
            </w:r>
          </w:p>
        </w:tc>
      </w:tr>
      <w:tr w:rsidR="00973E8F" w:rsidRPr="00973E8F" w14:paraId="27197081" w14:textId="77777777" w:rsidTr="00834A99">
        <w:tc>
          <w:tcPr>
            <w:tcW w:w="1590" w:type="pct"/>
          </w:tcPr>
          <w:p w14:paraId="304A52B7"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Схема </w:t>
            </w:r>
            <w:r w:rsidRPr="00973E8F">
              <w:rPr>
                <w:rFonts w:ascii="Times New Roman" w:eastAsia="Times New Roman" w:hAnsi="Times New Roman" w:cs="Times New Roman"/>
                <w:bCs/>
                <w:kern w:val="0"/>
                <w:sz w:val="20"/>
                <w:szCs w:val="20"/>
                <w:lang w:val="en-US" w:eastAsia="ru-RU"/>
                <w14:ligatures w14:val="none"/>
              </w:rPr>
              <w:t>II</w:t>
            </w:r>
            <w:r w:rsidRPr="00973E8F">
              <w:rPr>
                <w:rFonts w:ascii="Times New Roman" w:eastAsia="Times New Roman" w:hAnsi="Times New Roman" w:cs="Times New Roman"/>
                <w:bCs/>
                <w:kern w:val="0"/>
                <w:sz w:val="20"/>
                <w:szCs w:val="20"/>
                <w:lang w:eastAsia="ru-RU"/>
                <w14:ligatures w14:val="none"/>
              </w:rPr>
              <w:t>.</w:t>
            </w:r>
          </w:p>
          <w:p w14:paraId="2E540FDF"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2 – технология хозяйства</w:t>
            </w:r>
          </w:p>
        </w:tc>
        <w:tc>
          <w:tcPr>
            <w:tcW w:w="564" w:type="pct"/>
            <w:vAlign w:val="center"/>
          </w:tcPr>
          <w:p w14:paraId="69F1AC3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val="en-US" w:eastAsia="ru-RU"/>
                <w14:ligatures w14:val="none"/>
              </w:rPr>
            </w:pPr>
            <w:r w:rsidRPr="00973E8F">
              <w:rPr>
                <w:rFonts w:ascii="Times New Roman" w:eastAsia="Times New Roman" w:hAnsi="Times New Roman" w:cs="Times New Roman"/>
                <w:bCs/>
                <w:kern w:val="0"/>
                <w:sz w:val="20"/>
                <w:szCs w:val="20"/>
                <w:lang w:eastAsia="ru-RU"/>
                <w14:ligatures w14:val="none"/>
              </w:rPr>
              <w:t>22,2</w:t>
            </w:r>
          </w:p>
        </w:tc>
        <w:tc>
          <w:tcPr>
            <w:tcW w:w="631" w:type="pct"/>
            <w:vAlign w:val="center"/>
          </w:tcPr>
          <w:p w14:paraId="77696BE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484" w:type="pct"/>
            <w:vAlign w:val="center"/>
          </w:tcPr>
          <w:p w14:paraId="225DBBF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680" w:type="pct"/>
            <w:vAlign w:val="center"/>
          </w:tcPr>
          <w:p w14:paraId="0101939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4,8</w:t>
            </w:r>
          </w:p>
        </w:tc>
        <w:tc>
          <w:tcPr>
            <w:tcW w:w="462" w:type="pct"/>
            <w:vAlign w:val="center"/>
          </w:tcPr>
          <w:p w14:paraId="3487773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0,021</w:t>
            </w:r>
          </w:p>
        </w:tc>
        <w:tc>
          <w:tcPr>
            <w:tcW w:w="589" w:type="pct"/>
            <w:vAlign w:val="center"/>
          </w:tcPr>
          <w:p w14:paraId="4BF5931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4171B89F" w14:textId="77777777" w:rsidTr="00834A99">
        <w:trPr>
          <w:trHeight w:val="316"/>
        </w:trPr>
        <w:tc>
          <w:tcPr>
            <w:tcW w:w="1590" w:type="pct"/>
          </w:tcPr>
          <w:p w14:paraId="15FDC00F"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2 + Боркалимагнезия</w:t>
            </w:r>
          </w:p>
        </w:tc>
        <w:tc>
          <w:tcPr>
            <w:tcW w:w="564" w:type="pct"/>
            <w:vAlign w:val="center"/>
          </w:tcPr>
          <w:p w14:paraId="42BDC5F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val="en-US" w:eastAsia="ru-RU"/>
                <w14:ligatures w14:val="none"/>
              </w:rPr>
            </w:pPr>
            <w:r w:rsidRPr="00973E8F">
              <w:rPr>
                <w:rFonts w:ascii="Times New Roman" w:eastAsia="Times New Roman" w:hAnsi="Times New Roman" w:cs="Times New Roman"/>
                <w:bCs/>
                <w:kern w:val="0"/>
                <w:sz w:val="20"/>
                <w:szCs w:val="20"/>
                <w:lang w:eastAsia="ru-RU"/>
                <w14:ligatures w14:val="none"/>
              </w:rPr>
              <w:t>26,8</w:t>
            </w:r>
          </w:p>
        </w:tc>
        <w:tc>
          <w:tcPr>
            <w:tcW w:w="631" w:type="pct"/>
            <w:vAlign w:val="center"/>
          </w:tcPr>
          <w:p w14:paraId="05601EE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4,6</w:t>
            </w:r>
          </w:p>
        </w:tc>
        <w:tc>
          <w:tcPr>
            <w:tcW w:w="484" w:type="pct"/>
            <w:vAlign w:val="center"/>
          </w:tcPr>
          <w:p w14:paraId="538F122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20,7</w:t>
            </w:r>
          </w:p>
        </w:tc>
        <w:tc>
          <w:tcPr>
            <w:tcW w:w="680" w:type="pct"/>
            <w:vAlign w:val="center"/>
          </w:tcPr>
          <w:p w14:paraId="32B975B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4,4</w:t>
            </w:r>
          </w:p>
        </w:tc>
        <w:tc>
          <w:tcPr>
            <w:tcW w:w="462" w:type="pct"/>
            <w:vAlign w:val="center"/>
          </w:tcPr>
          <w:p w14:paraId="0FE66CE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0,014</w:t>
            </w:r>
          </w:p>
        </w:tc>
        <w:tc>
          <w:tcPr>
            <w:tcW w:w="589" w:type="pct"/>
            <w:vAlign w:val="center"/>
          </w:tcPr>
          <w:p w14:paraId="15ED08A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5E0B410A" w14:textId="77777777" w:rsidTr="00834A99">
        <w:tc>
          <w:tcPr>
            <w:tcW w:w="1590" w:type="pct"/>
          </w:tcPr>
          <w:p w14:paraId="42C49051"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val="en-US"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2 + Боркалимагнезия + ФосАгро </w:t>
            </w:r>
            <w:r w:rsidRPr="00973E8F">
              <w:rPr>
                <w:rFonts w:ascii="Times New Roman" w:eastAsia="Times New Roman" w:hAnsi="Times New Roman" w:cs="Times New Roman"/>
                <w:bCs/>
                <w:kern w:val="0"/>
                <w:sz w:val="20"/>
                <w:szCs w:val="20"/>
                <w:lang w:val="en-US" w:eastAsia="ru-RU"/>
                <w14:ligatures w14:val="none"/>
              </w:rPr>
              <w:t>NP</w:t>
            </w:r>
          </w:p>
        </w:tc>
        <w:tc>
          <w:tcPr>
            <w:tcW w:w="564" w:type="pct"/>
            <w:vAlign w:val="center"/>
          </w:tcPr>
          <w:p w14:paraId="09E1442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val="en-US" w:eastAsia="ru-RU"/>
                <w14:ligatures w14:val="none"/>
              </w:rPr>
            </w:pPr>
            <w:r w:rsidRPr="00973E8F">
              <w:rPr>
                <w:rFonts w:ascii="Times New Roman" w:eastAsia="Times New Roman" w:hAnsi="Times New Roman" w:cs="Times New Roman"/>
                <w:bCs/>
                <w:kern w:val="0"/>
                <w:sz w:val="20"/>
                <w:szCs w:val="20"/>
                <w:lang w:eastAsia="ru-RU"/>
                <w14:ligatures w14:val="none"/>
              </w:rPr>
              <w:t>29,2</w:t>
            </w:r>
          </w:p>
        </w:tc>
        <w:tc>
          <w:tcPr>
            <w:tcW w:w="631" w:type="pct"/>
            <w:vAlign w:val="center"/>
          </w:tcPr>
          <w:p w14:paraId="21FF4B2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7,0</w:t>
            </w:r>
          </w:p>
        </w:tc>
        <w:tc>
          <w:tcPr>
            <w:tcW w:w="484" w:type="pct"/>
            <w:vAlign w:val="center"/>
          </w:tcPr>
          <w:p w14:paraId="59F2F49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31,5</w:t>
            </w:r>
          </w:p>
        </w:tc>
        <w:tc>
          <w:tcPr>
            <w:tcW w:w="680" w:type="pct"/>
            <w:vAlign w:val="center"/>
          </w:tcPr>
          <w:p w14:paraId="589EA53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9,7</w:t>
            </w:r>
          </w:p>
        </w:tc>
        <w:tc>
          <w:tcPr>
            <w:tcW w:w="462" w:type="pct"/>
            <w:vAlign w:val="center"/>
          </w:tcPr>
          <w:p w14:paraId="59341C3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0,025</w:t>
            </w:r>
          </w:p>
        </w:tc>
        <w:tc>
          <w:tcPr>
            <w:tcW w:w="589" w:type="pct"/>
            <w:vAlign w:val="center"/>
          </w:tcPr>
          <w:p w14:paraId="3F2A8A5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bl>
    <w:p w14:paraId="70CB175D" w14:textId="77777777" w:rsidR="00973E8F" w:rsidRPr="00973E8F" w:rsidRDefault="00973E8F" w:rsidP="00973E8F">
      <w:pPr>
        <w:spacing w:before="240" w:after="0" w:line="240" w:lineRule="auto"/>
        <w:jc w:val="both"/>
        <w:rPr>
          <w:rFonts w:ascii="Times New Roman" w:eastAsia="Times New Roman" w:hAnsi="Times New Roman" w:cs="Times New Roman"/>
          <w:kern w:val="0"/>
          <w:sz w:val="26"/>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3.34. Влияние </w:t>
      </w:r>
      <w:r w:rsidRPr="00973E8F">
        <w:rPr>
          <w:rFonts w:ascii="Times New Roman" w:eastAsia="Times New Roman" w:hAnsi="Times New Roman" w:cs="Times New Roman"/>
          <w:iCs/>
          <w:kern w:val="0"/>
          <w:sz w:val="24"/>
          <w:szCs w:val="24"/>
          <w:lang w:eastAsia="ru-RU"/>
          <w14:ligatures w14:val="none"/>
        </w:rPr>
        <w:t>Гумитона</w:t>
      </w:r>
      <w:r w:rsidRPr="00973E8F">
        <w:rPr>
          <w:rFonts w:ascii="Times New Roman" w:eastAsia="Times New Roman" w:hAnsi="Times New Roman" w:cs="Times New Roman"/>
          <w:kern w:val="0"/>
          <w:sz w:val="24"/>
          <w:szCs w:val="24"/>
          <w:lang w:eastAsia="ru-RU"/>
          <w14:ligatures w14:val="none"/>
        </w:rPr>
        <w:t xml:space="preserve"> на урожай и содержание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xml:space="preserve"> в зерне озимой ржи (ИП ГКФХ Грибанов И.Н., Красногорский район Брянской области, 2021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992"/>
        <w:gridCol w:w="1277"/>
        <w:gridCol w:w="566"/>
        <w:gridCol w:w="1134"/>
        <w:gridCol w:w="566"/>
        <w:gridCol w:w="1277"/>
        <w:gridCol w:w="708"/>
        <w:gridCol w:w="1129"/>
      </w:tblGrid>
      <w:tr w:rsidR="00973E8F" w:rsidRPr="00973E8F" w14:paraId="27A5DCAC" w14:textId="77777777" w:rsidTr="00834A99">
        <w:trPr>
          <w:trHeight w:val="1124"/>
        </w:trPr>
        <w:tc>
          <w:tcPr>
            <w:tcW w:w="907" w:type="pct"/>
            <w:vAlign w:val="center"/>
          </w:tcPr>
          <w:p w14:paraId="3A4C38D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Вариант</w:t>
            </w:r>
          </w:p>
        </w:tc>
        <w:tc>
          <w:tcPr>
            <w:tcW w:w="531" w:type="pct"/>
            <w:vAlign w:val="center"/>
          </w:tcPr>
          <w:p w14:paraId="192DFCF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Урожай зерна, ц/га</w:t>
            </w:r>
          </w:p>
        </w:tc>
        <w:tc>
          <w:tcPr>
            <w:tcW w:w="683" w:type="pct"/>
            <w:vAlign w:val="center"/>
          </w:tcPr>
          <w:p w14:paraId="144DFCD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Прибавка за счет удобрений, ц/га</w:t>
            </w:r>
          </w:p>
        </w:tc>
        <w:tc>
          <w:tcPr>
            <w:tcW w:w="303" w:type="pct"/>
            <w:vAlign w:val="center"/>
          </w:tcPr>
          <w:p w14:paraId="0EE9F35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07" w:type="pct"/>
            <w:vAlign w:val="center"/>
          </w:tcPr>
          <w:p w14:paraId="402A0B2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Прибавка за счет Гумитона, ц/га</w:t>
            </w:r>
          </w:p>
        </w:tc>
        <w:tc>
          <w:tcPr>
            <w:tcW w:w="303" w:type="pct"/>
            <w:vAlign w:val="center"/>
          </w:tcPr>
          <w:p w14:paraId="27FAC53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83" w:type="pct"/>
            <w:vAlign w:val="center"/>
          </w:tcPr>
          <w:p w14:paraId="5A6D887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Содержание </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r w:rsidRPr="00973E8F">
              <w:rPr>
                <w:rFonts w:ascii="Times New Roman" w:eastAsia="Times New Roman" w:hAnsi="Times New Roman" w:cs="Times New Roman"/>
                <w:kern w:val="0"/>
                <w:sz w:val="20"/>
                <w:szCs w:val="20"/>
                <w:lang w:eastAsia="ru-RU"/>
                <w14:ligatures w14:val="none"/>
              </w:rPr>
              <w:t xml:space="preserve"> в продукции, Бк/кг</w:t>
            </w:r>
          </w:p>
        </w:tc>
        <w:tc>
          <w:tcPr>
            <w:tcW w:w="379" w:type="pct"/>
            <w:vAlign w:val="center"/>
          </w:tcPr>
          <w:p w14:paraId="3719AFE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Кп</w:t>
            </w:r>
          </w:p>
          <w:p w14:paraId="6F7ED76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p>
        </w:tc>
        <w:tc>
          <w:tcPr>
            <w:tcW w:w="604" w:type="pct"/>
            <w:vAlign w:val="center"/>
          </w:tcPr>
          <w:p w14:paraId="7019C4F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Кратность снижения за счет Гумитона, раз</w:t>
            </w:r>
          </w:p>
        </w:tc>
      </w:tr>
      <w:tr w:rsidR="00973E8F" w:rsidRPr="00973E8F" w14:paraId="0257F13B" w14:textId="77777777" w:rsidTr="00834A99">
        <w:trPr>
          <w:trHeight w:val="605"/>
        </w:trPr>
        <w:tc>
          <w:tcPr>
            <w:tcW w:w="907" w:type="pct"/>
          </w:tcPr>
          <w:p w14:paraId="210F7B1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Схема </w:t>
            </w:r>
            <w:r w:rsidRPr="00973E8F">
              <w:rPr>
                <w:rFonts w:ascii="Times New Roman" w:eastAsia="Times New Roman" w:hAnsi="Times New Roman" w:cs="Times New Roman"/>
                <w:kern w:val="0"/>
                <w:sz w:val="20"/>
                <w:szCs w:val="20"/>
                <w:lang w:val="en-US" w:eastAsia="ru-RU"/>
                <w14:ligatures w14:val="none"/>
              </w:rPr>
              <w:t>I</w:t>
            </w:r>
            <w:r w:rsidRPr="00973E8F">
              <w:rPr>
                <w:rFonts w:ascii="Times New Roman" w:eastAsia="Times New Roman" w:hAnsi="Times New Roman" w:cs="Times New Roman"/>
                <w:kern w:val="0"/>
                <w:sz w:val="20"/>
                <w:szCs w:val="20"/>
                <w:lang w:eastAsia="ru-RU"/>
                <w14:ligatures w14:val="none"/>
              </w:rPr>
              <w:t>.</w:t>
            </w:r>
          </w:p>
          <w:p w14:paraId="69F1FB9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Фон 1 – технология хозяйства+</w:t>
            </w:r>
          </w:p>
          <w:p w14:paraId="034CDE3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Гумитон</w:t>
            </w:r>
          </w:p>
        </w:tc>
        <w:tc>
          <w:tcPr>
            <w:tcW w:w="531" w:type="pct"/>
            <w:vAlign w:val="center"/>
          </w:tcPr>
          <w:p w14:paraId="36F4C29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24,4</w:t>
            </w:r>
          </w:p>
        </w:tc>
        <w:tc>
          <w:tcPr>
            <w:tcW w:w="683" w:type="pct"/>
            <w:vAlign w:val="center"/>
          </w:tcPr>
          <w:p w14:paraId="66D9C49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303" w:type="pct"/>
            <w:vAlign w:val="center"/>
          </w:tcPr>
          <w:p w14:paraId="4B57CC5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07" w:type="pct"/>
            <w:vAlign w:val="center"/>
          </w:tcPr>
          <w:p w14:paraId="0248012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4,9</w:t>
            </w:r>
          </w:p>
        </w:tc>
        <w:tc>
          <w:tcPr>
            <w:tcW w:w="303" w:type="pct"/>
            <w:vAlign w:val="center"/>
          </w:tcPr>
          <w:p w14:paraId="1F5FED5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25,1</w:t>
            </w:r>
          </w:p>
        </w:tc>
        <w:tc>
          <w:tcPr>
            <w:tcW w:w="683" w:type="pct"/>
            <w:vAlign w:val="center"/>
          </w:tcPr>
          <w:p w14:paraId="3E20C56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3,1</w:t>
            </w:r>
          </w:p>
        </w:tc>
        <w:tc>
          <w:tcPr>
            <w:tcW w:w="379" w:type="pct"/>
            <w:vAlign w:val="center"/>
          </w:tcPr>
          <w:p w14:paraId="0A40C92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0,014</w:t>
            </w:r>
          </w:p>
        </w:tc>
        <w:tc>
          <w:tcPr>
            <w:tcW w:w="604" w:type="pct"/>
            <w:vAlign w:val="center"/>
          </w:tcPr>
          <w:p w14:paraId="72715F0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w:t>
            </w:r>
          </w:p>
        </w:tc>
      </w:tr>
      <w:tr w:rsidR="00973E8F" w:rsidRPr="00973E8F" w14:paraId="6313C1CE" w14:textId="77777777" w:rsidTr="00834A99">
        <w:tc>
          <w:tcPr>
            <w:tcW w:w="907" w:type="pct"/>
          </w:tcPr>
          <w:p w14:paraId="02CE1BC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Фон 1 + Доломитовая мука + Гумитон_</w:t>
            </w:r>
          </w:p>
        </w:tc>
        <w:tc>
          <w:tcPr>
            <w:tcW w:w="531" w:type="pct"/>
            <w:vAlign w:val="center"/>
          </w:tcPr>
          <w:p w14:paraId="380D909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25,2</w:t>
            </w:r>
          </w:p>
        </w:tc>
        <w:tc>
          <w:tcPr>
            <w:tcW w:w="683" w:type="pct"/>
            <w:vAlign w:val="center"/>
          </w:tcPr>
          <w:p w14:paraId="7B70F12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val="en-US" w:eastAsia="ru-RU"/>
                <w14:ligatures w14:val="none"/>
              </w:rPr>
              <w:t>-</w:t>
            </w:r>
          </w:p>
          <w:p w14:paraId="36DF4FF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p>
        </w:tc>
        <w:tc>
          <w:tcPr>
            <w:tcW w:w="303" w:type="pct"/>
            <w:vAlign w:val="center"/>
          </w:tcPr>
          <w:p w14:paraId="300C5E0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07" w:type="pct"/>
            <w:vAlign w:val="center"/>
          </w:tcPr>
          <w:p w14:paraId="657FE01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w:t>
            </w:r>
          </w:p>
        </w:tc>
        <w:tc>
          <w:tcPr>
            <w:tcW w:w="303" w:type="pct"/>
            <w:vAlign w:val="center"/>
          </w:tcPr>
          <w:p w14:paraId="75C509B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17,8</w:t>
            </w:r>
          </w:p>
        </w:tc>
        <w:tc>
          <w:tcPr>
            <w:tcW w:w="683" w:type="pct"/>
            <w:vAlign w:val="center"/>
          </w:tcPr>
          <w:p w14:paraId="23122A7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w:t>
            </w:r>
          </w:p>
        </w:tc>
        <w:tc>
          <w:tcPr>
            <w:tcW w:w="379" w:type="pct"/>
            <w:vAlign w:val="center"/>
          </w:tcPr>
          <w:p w14:paraId="0AF2E1D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0,012</w:t>
            </w:r>
          </w:p>
        </w:tc>
        <w:tc>
          <w:tcPr>
            <w:tcW w:w="604" w:type="pct"/>
            <w:vAlign w:val="center"/>
          </w:tcPr>
          <w:p w14:paraId="22CE655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w:t>
            </w:r>
          </w:p>
        </w:tc>
      </w:tr>
      <w:tr w:rsidR="00973E8F" w:rsidRPr="00973E8F" w14:paraId="2495A22B" w14:textId="77777777" w:rsidTr="00834A99">
        <w:tc>
          <w:tcPr>
            <w:tcW w:w="907" w:type="pct"/>
          </w:tcPr>
          <w:p w14:paraId="07FEE2F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Фон 1 + Доломитовая мука + Калимаг+ Гумитон</w:t>
            </w:r>
          </w:p>
        </w:tc>
        <w:tc>
          <w:tcPr>
            <w:tcW w:w="531" w:type="pct"/>
            <w:vAlign w:val="center"/>
          </w:tcPr>
          <w:p w14:paraId="5854E8A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28,1</w:t>
            </w:r>
          </w:p>
        </w:tc>
        <w:tc>
          <w:tcPr>
            <w:tcW w:w="683" w:type="pct"/>
            <w:vAlign w:val="center"/>
          </w:tcPr>
          <w:p w14:paraId="4C6D415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w:t>
            </w:r>
          </w:p>
        </w:tc>
        <w:tc>
          <w:tcPr>
            <w:tcW w:w="303" w:type="pct"/>
            <w:vAlign w:val="center"/>
          </w:tcPr>
          <w:p w14:paraId="167103D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15,2</w:t>
            </w:r>
          </w:p>
        </w:tc>
        <w:tc>
          <w:tcPr>
            <w:tcW w:w="607" w:type="pct"/>
            <w:vAlign w:val="center"/>
          </w:tcPr>
          <w:p w14:paraId="08AE444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4,6</w:t>
            </w:r>
          </w:p>
        </w:tc>
        <w:tc>
          <w:tcPr>
            <w:tcW w:w="303" w:type="pct"/>
            <w:vAlign w:val="center"/>
          </w:tcPr>
          <w:p w14:paraId="207D149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19,6</w:t>
            </w:r>
          </w:p>
        </w:tc>
        <w:tc>
          <w:tcPr>
            <w:tcW w:w="683" w:type="pct"/>
            <w:vAlign w:val="center"/>
          </w:tcPr>
          <w:p w14:paraId="798C517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6,2</w:t>
            </w:r>
          </w:p>
        </w:tc>
        <w:tc>
          <w:tcPr>
            <w:tcW w:w="379" w:type="pct"/>
            <w:vAlign w:val="center"/>
          </w:tcPr>
          <w:p w14:paraId="171EA6F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0,021</w:t>
            </w:r>
          </w:p>
        </w:tc>
        <w:tc>
          <w:tcPr>
            <w:tcW w:w="604" w:type="pct"/>
            <w:vAlign w:val="center"/>
          </w:tcPr>
          <w:p w14:paraId="0DF9008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5EBFEC7F" w14:textId="77777777" w:rsidTr="00834A99">
        <w:trPr>
          <w:trHeight w:val="295"/>
        </w:trPr>
        <w:tc>
          <w:tcPr>
            <w:tcW w:w="907" w:type="pct"/>
          </w:tcPr>
          <w:p w14:paraId="1B7B19C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Фон 1 + ФосАгро </w:t>
            </w:r>
            <w:r w:rsidRPr="00973E8F">
              <w:rPr>
                <w:rFonts w:ascii="Times New Roman" w:eastAsia="Times New Roman" w:hAnsi="Times New Roman" w:cs="Times New Roman"/>
                <w:kern w:val="0"/>
                <w:sz w:val="20"/>
                <w:szCs w:val="20"/>
                <w:lang w:val="en-US" w:eastAsia="ru-RU"/>
                <w14:ligatures w14:val="none"/>
              </w:rPr>
              <w:t>NPK</w:t>
            </w:r>
            <w:r w:rsidRPr="00973E8F">
              <w:rPr>
                <w:rFonts w:ascii="Times New Roman" w:eastAsia="Times New Roman" w:hAnsi="Times New Roman" w:cs="Times New Roman"/>
                <w:kern w:val="0"/>
                <w:sz w:val="20"/>
                <w:szCs w:val="20"/>
                <w:lang w:eastAsia="ru-RU"/>
                <w14:ligatures w14:val="none"/>
              </w:rPr>
              <w:t xml:space="preserve"> 8:20:30 +Гумитон</w:t>
            </w:r>
          </w:p>
        </w:tc>
        <w:tc>
          <w:tcPr>
            <w:tcW w:w="531" w:type="pct"/>
            <w:vAlign w:val="center"/>
          </w:tcPr>
          <w:p w14:paraId="5C9885B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31,0</w:t>
            </w:r>
          </w:p>
        </w:tc>
        <w:tc>
          <w:tcPr>
            <w:tcW w:w="683" w:type="pct"/>
            <w:vAlign w:val="center"/>
          </w:tcPr>
          <w:p w14:paraId="624E8D9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6,6</w:t>
            </w:r>
          </w:p>
        </w:tc>
        <w:tc>
          <w:tcPr>
            <w:tcW w:w="303" w:type="pct"/>
            <w:vAlign w:val="center"/>
          </w:tcPr>
          <w:p w14:paraId="7A9A474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27,0</w:t>
            </w:r>
          </w:p>
        </w:tc>
        <w:tc>
          <w:tcPr>
            <w:tcW w:w="607" w:type="pct"/>
            <w:vAlign w:val="center"/>
          </w:tcPr>
          <w:p w14:paraId="0BAD207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4,4</w:t>
            </w:r>
          </w:p>
        </w:tc>
        <w:tc>
          <w:tcPr>
            <w:tcW w:w="303" w:type="pct"/>
            <w:vAlign w:val="center"/>
          </w:tcPr>
          <w:p w14:paraId="0BC385E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16,5</w:t>
            </w:r>
          </w:p>
        </w:tc>
        <w:tc>
          <w:tcPr>
            <w:tcW w:w="683" w:type="pct"/>
            <w:vAlign w:val="center"/>
          </w:tcPr>
          <w:p w14:paraId="66F5588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9,2</w:t>
            </w:r>
          </w:p>
        </w:tc>
        <w:tc>
          <w:tcPr>
            <w:tcW w:w="379" w:type="pct"/>
            <w:vAlign w:val="center"/>
          </w:tcPr>
          <w:p w14:paraId="6D52B3F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0,038</w:t>
            </w:r>
          </w:p>
        </w:tc>
        <w:tc>
          <w:tcPr>
            <w:tcW w:w="604" w:type="pct"/>
            <w:vAlign w:val="center"/>
          </w:tcPr>
          <w:p w14:paraId="18CF2B6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w:t>
            </w:r>
          </w:p>
        </w:tc>
      </w:tr>
      <w:tr w:rsidR="00973E8F" w:rsidRPr="00973E8F" w14:paraId="534781CA" w14:textId="77777777" w:rsidTr="00834A99">
        <w:tc>
          <w:tcPr>
            <w:tcW w:w="907" w:type="pct"/>
          </w:tcPr>
          <w:p w14:paraId="03E0B03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Фон 1 + Доломитовая мука + ФосАгро </w:t>
            </w:r>
            <w:r w:rsidRPr="00973E8F">
              <w:rPr>
                <w:rFonts w:ascii="Times New Roman" w:eastAsia="Times New Roman" w:hAnsi="Times New Roman" w:cs="Times New Roman"/>
                <w:kern w:val="0"/>
                <w:sz w:val="20"/>
                <w:szCs w:val="20"/>
                <w:lang w:val="en-US" w:eastAsia="ru-RU"/>
                <w14:ligatures w14:val="none"/>
              </w:rPr>
              <w:t>NPK</w:t>
            </w:r>
            <w:r w:rsidRPr="00973E8F">
              <w:rPr>
                <w:rFonts w:ascii="Times New Roman" w:eastAsia="Times New Roman" w:hAnsi="Times New Roman" w:cs="Times New Roman"/>
                <w:kern w:val="0"/>
                <w:sz w:val="20"/>
                <w:szCs w:val="20"/>
                <w:lang w:eastAsia="ru-RU"/>
                <w14:ligatures w14:val="none"/>
              </w:rPr>
              <w:t xml:space="preserve"> 8:20:30</w:t>
            </w:r>
          </w:p>
        </w:tc>
        <w:tc>
          <w:tcPr>
            <w:tcW w:w="531" w:type="pct"/>
            <w:vAlign w:val="center"/>
          </w:tcPr>
          <w:p w14:paraId="5DD3D21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32,5</w:t>
            </w:r>
          </w:p>
        </w:tc>
        <w:tc>
          <w:tcPr>
            <w:tcW w:w="683" w:type="pct"/>
            <w:vAlign w:val="center"/>
          </w:tcPr>
          <w:p w14:paraId="222EAB9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8,1</w:t>
            </w:r>
          </w:p>
        </w:tc>
        <w:tc>
          <w:tcPr>
            <w:tcW w:w="303" w:type="pct"/>
            <w:vAlign w:val="center"/>
          </w:tcPr>
          <w:p w14:paraId="7379C2C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33,2</w:t>
            </w:r>
          </w:p>
        </w:tc>
        <w:tc>
          <w:tcPr>
            <w:tcW w:w="607" w:type="pct"/>
            <w:vAlign w:val="center"/>
          </w:tcPr>
          <w:p w14:paraId="21314C7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w:t>
            </w:r>
          </w:p>
        </w:tc>
        <w:tc>
          <w:tcPr>
            <w:tcW w:w="303" w:type="pct"/>
            <w:vAlign w:val="center"/>
          </w:tcPr>
          <w:p w14:paraId="7B4F4FD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20,4</w:t>
            </w:r>
          </w:p>
        </w:tc>
        <w:tc>
          <w:tcPr>
            <w:tcW w:w="683" w:type="pct"/>
            <w:vAlign w:val="center"/>
          </w:tcPr>
          <w:p w14:paraId="2CB7BAF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w:t>
            </w:r>
          </w:p>
        </w:tc>
        <w:tc>
          <w:tcPr>
            <w:tcW w:w="379" w:type="pct"/>
            <w:vAlign w:val="center"/>
          </w:tcPr>
          <w:p w14:paraId="1F8B412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0,018</w:t>
            </w:r>
          </w:p>
        </w:tc>
        <w:tc>
          <w:tcPr>
            <w:tcW w:w="604" w:type="pct"/>
            <w:vAlign w:val="center"/>
          </w:tcPr>
          <w:p w14:paraId="3C4F8FA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3A3ED271" w14:textId="77777777" w:rsidTr="00834A99">
        <w:tc>
          <w:tcPr>
            <w:tcW w:w="907" w:type="pct"/>
          </w:tcPr>
          <w:p w14:paraId="794B071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Фон 1 + Доломитовая мука + ФосАгро </w:t>
            </w:r>
            <w:r w:rsidRPr="00973E8F">
              <w:rPr>
                <w:rFonts w:ascii="Times New Roman" w:eastAsia="Times New Roman" w:hAnsi="Times New Roman" w:cs="Times New Roman"/>
                <w:kern w:val="0"/>
                <w:sz w:val="20"/>
                <w:szCs w:val="20"/>
                <w:lang w:val="en-US" w:eastAsia="ru-RU"/>
                <w14:ligatures w14:val="none"/>
              </w:rPr>
              <w:t>NPK</w:t>
            </w:r>
            <w:r w:rsidRPr="00973E8F">
              <w:rPr>
                <w:rFonts w:ascii="Times New Roman" w:eastAsia="Times New Roman" w:hAnsi="Times New Roman" w:cs="Times New Roman"/>
                <w:kern w:val="0"/>
                <w:sz w:val="20"/>
                <w:szCs w:val="20"/>
                <w:lang w:eastAsia="ru-RU"/>
                <w14:ligatures w14:val="none"/>
              </w:rPr>
              <w:t xml:space="preserve"> 8:20:30 + Калимаг  </w:t>
            </w:r>
          </w:p>
        </w:tc>
        <w:tc>
          <w:tcPr>
            <w:tcW w:w="531" w:type="pct"/>
            <w:vAlign w:val="center"/>
          </w:tcPr>
          <w:p w14:paraId="4E5BB5A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34,4</w:t>
            </w:r>
          </w:p>
        </w:tc>
        <w:tc>
          <w:tcPr>
            <w:tcW w:w="683" w:type="pct"/>
            <w:vAlign w:val="center"/>
          </w:tcPr>
          <w:p w14:paraId="2F53A4D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10,0</w:t>
            </w:r>
          </w:p>
        </w:tc>
        <w:tc>
          <w:tcPr>
            <w:tcW w:w="303" w:type="pct"/>
            <w:vAlign w:val="center"/>
          </w:tcPr>
          <w:p w14:paraId="36E7FDF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41,0</w:t>
            </w:r>
          </w:p>
        </w:tc>
        <w:tc>
          <w:tcPr>
            <w:tcW w:w="607" w:type="pct"/>
            <w:vAlign w:val="center"/>
          </w:tcPr>
          <w:p w14:paraId="7D078EA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6,1</w:t>
            </w:r>
          </w:p>
        </w:tc>
        <w:tc>
          <w:tcPr>
            <w:tcW w:w="303" w:type="pct"/>
            <w:vAlign w:val="center"/>
          </w:tcPr>
          <w:p w14:paraId="25F7876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21,6</w:t>
            </w:r>
          </w:p>
        </w:tc>
        <w:tc>
          <w:tcPr>
            <w:tcW w:w="683" w:type="pct"/>
            <w:vAlign w:val="center"/>
          </w:tcPr>
          <w:p w14:paraId="2412A79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c>
          <w:tcPr>
            <w:tcW w:w="379" w:type="pct"/>
            <w:vAlign w:val="center"/>
          </w:tcPr>
          <w:p w14:paraId="7AB3A9D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0,014</w:t>
            </w:r>
          </w:p>
        </w:tc>
        <w:tc>
          <w:tcPr>
            <w:tcW w:w="604" w:type="pct"/>
            <w:vAlign w:val="center"/>
          </w:tcPr>
          <w:p w14:paraId="5987651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w:t>
            </w:r>
          </w:p>
        </w:tc>
      </w:tr>
      <w:tr w:rsidR="00973E8F" w:rsidRPr="00973E8F" w14:paraId="0E4EAE19" w14:textId="77777777" w:rsidTr="00834A99">
        <w:tc>
          <w:tcPr>
            <w:tcW w:w="907" w:type="pct"/>
          </w:tcPr>
          <w:p w14:paraId="171C08C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Схема </w:t>
            </w:r>
            <w:r w:rsidRPr="00973E8F">
              <w:rPr>
                <w:rFonts w:ascii="Times New Roman" w:eastAsia="Times New Roman" w:hAnsi="Times New Roman" w:cs="Times New Roman"/>
                <w:kern w:val="0"/>
                <w:sz w:val="20"/>
                <w:szCs w:val="20"/>
                <w:lang w:val="en-US" w:eastAsia="ru-RU"/>
                <w14:ligatures w14:val="none"/>
              </w:rPr>
              <w:t>II</w:t>
            </w:r>
            <w:r w:rsidRPr="00973E8F">
              <w:rPr>
                <w:rFonts w:ascii="Times New Roman" w:eastAsia="Times New Roman" w:hAnsi="Times New Roman" w:cs="Times New Roman"/>
                <w:kern w:val="0"/>
                <w:sz w:val="20"/>
                <w:szCs w:val="20"/>
                <w:lang w:eastAsia="ru-RU"/>
                <w14:ligatures w14:val="none"/>
              </w:rPr>
              <w:t>.</w:t>
            </w:r>
          </w:p>
          <w:p w14:paraId="298977F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Фон 2 – технология хозяйства </w:t>
            </w:r>
          </w:p>
        </w:tc>
        <w:tc>
          <w:tcPr>
            <w:tcW w:w="531" w:type="pct"/>
            <w:vAlign w:val="center"/>
          </w:tcPr>
          <w:p w14:paraId="19CBDEA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27,1</w:t>
            </w:r>
          </w:p>
        </w:tc>
        <w:tc>
          <w:tcPr>
            <w:tcW w:w="683" w:type="pct"/>
            <w:vAlign w:val="center"/>
          </w:tcPr>
          <w:p w14:paraId="3D296EA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303" w:type="pct"/>
            <w:vAlign w:val="center"/>
          </w:tcPr>
          <w:p w14:paraId="7987E40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607" w:type="pct"/>
            <w:vAlign w:val="center"/>
          </w:tcPr>
          <w:p w14:paraId="6D4399B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4,9</w:t>
            </w:r>
          </w:p>
        </w:tc>
        <w:tc>
          <w:tcPr>
            <w:tcW w:w="303" w:type="pct"/>
            <w:vAlign w:val="center"/>
          </w:tcPr>
          <w:p w14:paraId="556CCBB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22,1</w:t>
            </w:r>
          </w:p>
        </w:tc>
        <w:tc>
          <w:tcPr>
            <w:tcW w:w="683" w:type="pct"/>
            <w:vAlign w:val="center"/>
          </w:tcPr>
          <w:p w14:paraId="49D0C56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4,7</w:t>
            </w:r>
          </w:p>
        </w:tc>
        <w:tc>
          <w:tcPr>
            <w:tcW w:w="379" w:type="pct"/>
            <w:vAlign w:val="center"/>
          </w:tcPr>
          <w:p w14:paraId="693320D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0,013</w:t>
            </w:r>
          </w:p>
        </w:tc>
        <w:tc>
          <w:tcPr>
            <w:tcW w:w="604" w:type="pct"/>
            <w:vAlign w:val="center"/>
          </w:tcPr>
          <w:p w14:paraId="6980D3E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w:t>
            </w:r>
          </w:p>
        </w:tc>
      </w:tr>
      <w:tr w:rsidR="00973E8F" w:rsidRPr="00973E8F" w14:paraId="57E38500" w14:textId="77777777" w:rsidTr="00834A99">
        <w:trPr>
          <w:trHeight w:val="299"/>
        </w:trPr>
        <w:tc>
          <w:tcPr>
            <w:tcW w:w="907" w:type="pct"/>
          </w:tcPr>
          <w:p w14:paraId="7B79B2B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Фон 2 + Боркалимагнезия </w:t>
            </w:r>
          </w:p>
        </w:tc>
        <w:tc>
          <w:tcPr>
            <w:tcW w:w="531" w:type="pct"/>
            <w:vAlign w:val="center"/>
          </w:tcPr>
          <w:p w14:paraId="06CB360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33,6</w:t>
            </w:r>
          </w:p>
        </w:tc>
        <w:tc>
          <w:tcPr>
            <w:tcW w:w="683" w:type="pct"/>
            <w:vAlign w:val="center"/>
          </w:tcPr>
          <w:p w14:paraId="3CE4B96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6,5</w:t>
            </w:r>
          </w:p>
        </w:tc>
        <w:tc>
          <w:tcPr>
            <w:tcW w:w="303" w:type="pct"/>
            <w:vAlign w:val="center"/>
          </w:tcPr>
          <w:p w14:paraId="2DAA99B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24,0</w:t>
            </w:r>
          </w:p>
        </w:tc>
        <w:tc>
          <w:tcPr>
            <w:tcW w:w="607" w:type="pct"/>
            <w:vAlign w:val="center"/>
          </w:tcPr>
          <w:p w14:paraId="04D7B26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6,8</w:t>
            </w:r>
          </w:p>
        </w:tc>
        <w:tc>
          <w:tcPr>
            <w:tcW w:w="303" w:type="pct"/>
            <w:vAlign w:val="center"/>
          </w:tcPr>
          <w:p w14:paraId="61E4311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25,4</w:t>
            </w:r>
          </w:p>
        </w:tc>
        <w:tc>
          <w:tcPr>
            <w:tcW w:w="683" w:type="pct"/>
            <w:vAlign w:val="center"/>
          </w:tcPr>
          <w:p w14:paraId="0A3B71F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79" w:type="pct"/>
            <w:vAlign w:val="center"/>
          </w:tcPr>
          <w:p w14:paraId="258F857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0,016</w:t>
            </w:r>
          </w:p>
        </w:tc>
        <w:tc>
          <w:tcPr>
            <w:tcW w:w="604" w:type="pct"/>
            <w:vAlign w:val="center"/>
          </w:tcPr>
          <w:p w14:paraId="0E01032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2D7C978C" w14:textId="77777777" w:rsidTr="00834A99">
        <w:tc>
          <w:tcPr>
            <w:tcW w:w="907" w:type="pct"/>
          </w:tcPr>
          <w:p w14:paraId="4E723EE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Фон 2 + Боркалимагнезия ФосАгро </w:t>
            </w:r>
            <w:r w:rsidRPr="00973E8F">
              <w:rPr>
                <w:rFonts w:ascii="Times New Roman" w:eastAsia="Times New Roman" w:hAnsi="Times New Roman" w:cs="Times New Roman"/>
                <w:kern w:val="0"/>
                <w:sz w:val="20"/>
                <w:szCs w:val="20"/>
                <w:lang w:val="en-US" w:eastAsia="ru-RU"/>
                <w14:ligatures w14:val="none"/>
              </w:rPr>
              <w:t>NP</w:t>
            </w:r>
          </w:p>
        </w:tc>
        <w:tc>
          <w:tcPr>
            <w:tcW w:w="531" w:type="pct"/>
            <w:vAlign w:val="center"/>
          </w:tcPr>
          <w:p w14:paraId="0FE4A91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val="en-US" w:eastAsia="ru-RU"/>
                <w14:ligatures w14:val="none"/>
              </w:rPr>
            </w:pPr>
            <w:r w:rsidRPr="00973E8F">
              <w:rPr>
                <w:rFonts w:ascii="Times New Roman" w:eastAsia="Times New Roman" w:hAnsi="Times New Roman" w:cs="Times New Roman"/>
                <w:kern w:val="0"/>
                <w:sz w:val="20"/>
                <w:szCs w:val="20"/>
                <w:lang w:eastAsia="ru-RU"/>
                <w14:ligatures w14:val="none"/>
              </w:rPr>
              <w:t>34,5</w:t>
            </w:r>
          </w:p>
        </w:tc>
        <w:tc>
          <w:tcPr>
            <w:tcW w:w="683" w:type="pct"/>
            <w:vAlign w:val="center"/>
          </w:tcPr>
          <w:p w14:paraId="5238C56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w:t>
            </w:r>
          </w:p>
        </w:tc>
        <w:tc>
          <w:tcPr>
            <w:tcW w:w="303" w:type="pct"/>
            <w:vAlign w:val="center"/>
          </w:tcPr>
          <w:p w14:paraId="66F9002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27,3</w:t>
            </w:r>
          </w:p>
        </w:tc>
        <w:tc>
          <w:tcPr>
            <w:tcW w:w="607" w:type="pct"/>
            <w:vAlign w:val="center"/>
          </w:tcPr>
          <w:p w14:paraId="7987401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5,3</w:t>
            </w:r>
          </w:p>
        </w:tc>
        <w:tc>
          <w:tcPr>
            <w:tcW w:w="303" w:type="pct"/>
            <w:vAlign w:val="center"/>
          </w:tcPr>
          <w:p w14:paraId="54B38CF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18,2</w:t>
            </w:r>
          </w:p>
        </w:tc>
        <w:tc>
          <w:tcPr>
            <w:tcW w:w="683" w:type="pct"/>
            <w:vAlign w:val="center"/>
          </w:tcPr>
          <w:p w14:paraId="073410C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4,9</w:t>
            </w:r>
          </w:p>
        </w:tc>
        <w:tc>
          <w:tcPr>
            <w:tcW w:w="379" w:type="pct"/>
            <w:vAlign w:val="center"/>
          </w:tcPr>
          <w:p w14:paraId="7374D12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0,016</w:t>
            </w:r>
          </w:p>
        </w:tc>
        <w:tc>
          <w:tcPr>
            <w:tcW w:w="604" w:type="pct"/>
            <w:vAlign w:val="center"/>
          </w:tcPr>
          <w:p w14:paraId="6389833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w:t>
            </w:r>
          </w:p>
        </w:tc>
      </w:tr>
    </w:tbl>
    <w:p w14:paraId="1FCEAE47" w14:textId="77777777" w:rsidR="00973E8F" w:rsidRPr="00973E8F" w:rsidRDefault="00973E8F" w:rsidP="00973E8F">
      <w:pPr>
        <w:spacing w:after="0" w:line="240" w:lineRule="auto"/>
        <w:jc w:val="center"/>
        <w:rPr>
          <w:rFonts w:ascii="Times New Roman" w:eastAsia="Times New Roman" w:hAnsi="Times New Roman" w:cs="Times New Roman"/>
          <w:b/>
          <w:color w:val="FF0000"/>
          <w:kern w:val="0"/>
          <w:sz w:val="20"/>
          <w:szCs w:val="20"/>
          <w:lang w:eastAsia="ru-RU"/>
          <w14:ligatures w14:val="none"/>
        </w:rPr>
      </w:pPr>
    </w:p>
    <w:p w14:paraId="57009A2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bookmarkStart w:id="18" w:name="_Hlk120085357"/>
      <w:r w:rsidRPr="00973E8F">
        <w:rPr>
          <w:rFonts w:ascii="Times New Roman" w:eastAsia="Times New Roman" w:hAnsi="Times New Roman" w:cs="Times New Roman"/>
          <w:i/>
          <w:iCs/>
          <w:kern w:val="0"/>
          <w:sz w:val="26"/>
          <w:szCs w:val="26"/>
          <w:lang w:eastAsia="ru-RU"/>
          <w14:ligatures w14:val="none"/>
        </w:rPr>
        <w:t>Производственные испытания</w:t>
      </w:r>
      <w:r w:rsidRPr="00973E8F">
        <w:rPr>
          <w:rFonts w:ascii="Times New Roman" w:eastAsia="Times New Roman" w:hAnsi="Times New Roman" w:cs="Times New Roman"/>
          <w:kern w:val="0"/>
          <w:sz w:val="26"/>
          <w:szCs w:val="26"/>
          <w:lang w:eastAsia="ru-RU"/>
          <w14:ligatures w14:val="none"/>
        </w:rPr>
        <w:t xml:space="preserve"> по оценке эффективности применения органо-минерального комплекса Гумитон при возделывании озимой ржи сорта Московская 15 были проведены в 2022 году на сельскохозяйственных угодьях СПК «Заречье» Новозыбковского района Брянской области.  Обработка посевов озимой ржи Гумитоном в дозе 1 л/га была проведена в фазу колошения. </w:t>
      </w:r>
    </w:p>
    <w:p w14:paraId="4D26CB7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Урожайность за счет применения Гумитона повысилась на 19%. 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зерне озимой ржи снизился в 1,8 раза, при этом содержание радионуклида было ниже норматива СанПиН 2.3.2. 2650-10 (60 Бк/кг) в 4,2-7,7 раза. </w:t>
      </w:r>
    </w:p>
    <w:p w14:paraId="64598E3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Экономическая оценка эффективности применения Гумитона показала, что чистый доход на 1 руб. затрат составил 2,0 руб. (табл. 3.35).</w:t>
      </w:r>
    </w:p>
    <w:p w14:paraId="5AB2C8D3" w14:textId="77777777" w:rsidR="00973E8F" w:rsidRPr="00973E8F" w:rsidRDefault="00973E8F" w:rsidP="00973E8F">
      <w:pPr>
        <w:spacing w:after="0" w:line="240" w:lineRule="auto"/>
        <w:ind w:firstLine="709"/>
        <w:jc w:val="both"/>
        <w:rPr>
          <w:rFonts w:ascii="Times New Roman" w:eastAsia="Times New Roman" w:hAnsi="Times New Roman" w:cs="Times New Roman"/>
          <w:color w:val="FF0000"/>
          <w:kern w:val="0"/>
          <w:sz w:val="26"/>
          <w:szCs w:val="26"/>
          <w:lang w:eastAsia="ru-RU"/>
          <w14:ligatures w14:val="none"/>
        </w:rPr>
      </w:pPr>
    </w:p>
    <w:p w14:paraId="17CF1A80" w14:textId="77777777" w:rsidR="00973E8F" w:rsidRPr="00973E8F" w:rsidRDefault="00973E8F" w:rsidP="00973E8F">
      <w:pPr>
        <w:spacing w:after="0" w:line="240" w:lineRule="auto"/>
        <w:jc w:val="both"/>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3.35. Влияние Гумитона на урожай и содержание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xml:space="preserve"> в зерне озимой ржи (СПК «Заречье», Новозыбковский район Брянской области, 2022 г.) </w:t>
      </w: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4"/>
        <w:gridCol w:w="1173"/>
        <w:gridCol w:w="1301"/>
        <w:gridCol w:w="542"/>
        <w:gridCol w:w="1416"/>
        <w:gridCol w:w="990"/>
        <w:gridCol w:w="1276"/>
        <w:gridCol w:w="1271"/>
      </w:tblGrid>
      <w:tr w:rsidR="00973E8F" w:rsidRPr="00973E8F" w14:paraId="2AE3EC52" w14:textId="77777777" w:rsidTr="00834A99">
        <w:tc>
          <w:tcPr>
            <w:tcW w:w="735" w:type="pct"/>
            <w:vAlign w:val="center"/>
          </w:tcPr>
          <w:p w14:paraId="7F385DC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Вариант</w:t>
            </w:r>
          </w:p>
        </w:tc>
        <w:tc>
          <w:tcPr>
            <w:tcW w:w="628" w:type="pct"/>
            <w:vAlign w:val="center"/>
          </w:tcPr>
          <w:p w14:paraId="3072FE8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Урожай</w:t>
            </w:r>
          </w:p>
          <w:p w14:paraId="469C3DE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ность зерна, ц/га</w:t>
            </w:r>
          </w:p>
        </w:tc>
        <w:tc>
          <w:tcPr>
            <w:tcW w:w="696" w:type="pct"/>
            <w:vAlign w:val="center"/>
          </w:tcPr>
          <w:p w14:paraId="730019E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Прибавка за счет Гумитона, ц/га</w:t>
            </w:r>
          </w:p>
        </w:tc>
        <w:tc>
          <w:tcPr>
            <w:tcW w:w="290" w:type="pct"/>
            <w:vAlign w:val="center"/>
          </w:tcPr>
          <w:p w14:paraId="65EF130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758" w:type="pct"/>
            <w:vAlign w:val="center"/>
          </w:tcPr>
          <w:p w14:paraId="1FB9D87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Содержание </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r w:rsidRPr="00973E8F">
              <w:rPr>
                <w:rFonts w:ascii="Times New Roman" w:eastAsia="Times New Roman" w:hAnsi="Times New Roman" w:cs="Times New Roman"/>
                <w:kern w:val="0"/>
                <w:lang w:eastAsia="ru-RU"/>
                <w14:ligatures w14:val="none"/>
              </w:rPr>
              <w:t xml:space="preserve"> в продукции, Бк/кг</w:t>
            </w:r>
          </w:p>
        </w:tc>
        <w:tc>
          <w:tcPr>
            <w:tcW w:w="530" w:type="pct"/>
            <w:vAlign w:val="center"/>
          </w:tcPr>
          <w:p w14:paraId="37B2672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Кп</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p>
        </w:tc>
        <w:tc>
          <w:tcPr>
            <w:tcW w:w="683" w:type="pct"/>
            <w:vAlign w:val="center"/>
          </w:tcPr>
          <w:p w14:paraId="522B60A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Кратность снижения Кп</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r w:rsidRPr="00973E8F">
              <w:rPr>
                <w:rFonts w:ascii="Times New Roman" w:eastAsia="Times New Roman" w:hAnsi="Times New Roman" w:cs="Times New Roman"/>
                <w:kern w:val="0"/>
                <w:lang w:eastAsia="ru-RU"/>
                <w14:ligatures w14:val="none"/>
              </w:rPr>
              <w:t>, раз</w:t>
            </w:r>
          </w:p>
        </w:tc>
        <w:tc>
          <w:tcPr>
            <w:tcW w:w="680" w:type="pct"/>
          </w:tcPr>
          <w:p w14:paraId="65272C8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Условно чистый доход на 1 руб. затрат</w:t>
            </w:r>
          </w:p>
        </w:tc>
      </w:tr>
      <w:tr w:rsidR="00973E8F" w:rsidRPr="00973E8F" w14:paraId="2229F776" w14:textId="77777777" w:rsidTr="00834A99">
        <w:tc>
          <w:tcPr>
            <w:tcW w:w="735" w:type="pct"/>
          </w:tcPr>
          <w:p w14:paraId="04EDBEE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MS Mincho" w:hAnsi="Times New Roman" w:cs="Times New Roman"/>
                <w:kern w:val="1"/>
                <w:lang w:eastAsia="ja-JP"/>
                <w14:ligatures w14:val="none"/>
              </w:rPr>
              <w:t xml:space="preserve">Фон, технология хозяйства </w:t>
            </w:r>
          </w:p>
        </w:tc>
        <w:tc>
          <w:tcPr>
            <w:tcW w:w="628" w:type="pct"/>
            <w:vAlign w:val="center"/>
          </w:tcPr>
          <w:p w14:paraId="2FC0CDA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21</w:t>
            </w:r>
          </w:p>
        </w:tc>
        <w:tc>
          <w:tcPr>
            <w:tcW w:w="696" w:type="pct"/>
            <w:vAlign w:val="center"/>
          </w:tcPr>
          <w:p w14:paraId="129F3D1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290" w:type="pct"/>
            <w:vAlign w:val="center"/>
          </w:tcPr>
          <w:p w14:paraId="01F6792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758" w:type="pct"/>
            <w:vAlign w:val="center"/>
          </w:tcPr>
          <w:p w14:paraId="679203E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w:t>
            </w:r>
          </w:p>
        </w:tc>
        <w:tc>
          <w:tcPr>
            <w:tcW w:w="530" w:type="pct"/>
            <w:vAlign w:val="center"/>
          </w:tcPr>
          <w:p w14:paraId="67AC02F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0,038</w:t>
            </w:r>
          </w:p>
        </w:tc>
        <w:tc>
          <w:tcPr>
            <w:tcW w:w="683" w:type="pct"/>
            <w:vAlign w:val="center"/>
          </w:tcPr>
          <w:p w14:paraId="4CF9C27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680" w:type="pct"/>
          </w:tcPr>
          <w:p w14:paraId="24A67D8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r>
      <w:tr w:rsidR="00973E8F" w:rsidRPr="00973E8F" w14:paraId="7826C661" w14:textId="77777777" w:rsidTr="00834A99">
        <w:tc>
          <w:tcPr>
            <w:tcW w:w="735" w:type="pct"/>
          </w:tcPr>
          <w:p w14:paraId="3F0740C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MS Mincho" w:hAnsi="Times New Roman" w:cs="Times New Roman"/>
                <w:kern w:val="1"/>
                <w:lang w:eastAsia="ja-JP"/>
                <w14:ligatures w14:val="none"/>
              </w:rPr>
              <w:t>Фон, технология хозяйства + Гумитон</w:t>
            </w:r>
          </w:p>
        </w:tc>
        <w:tc>
          <w:tcPr>
            <w:tcW w:w="628" w:type="pct"/>
            <w:vAlign w:val="center"/>
          </w:tcPr>
          <w:p w14:paraId="144D2D7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25</w:t>
            </w:r>
          </w:p>
        </w:tc>
        <w:tc>
          <w:tcPr>
            <w:tcW w:w="696" w:type="pct"/>
            <w:vAlign w:val="center"/>
          </w:tcPr>
          <w:p w14:paraId="6FD6354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290" w:type="pct"/>
            <w:vAlign w:val="center"/>
          </w:tcPr>
          <w:p w14:paraId="07C5BE3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19</w:t>
            </w:r>
          </w:p>
        </w:tc>
        <w:tc>
          <w:tcPr>
            <w:tcW w:w="758" w:type="pct"/>
            <w:vAlign w:val="center"/>
          </w:tcPr>
          <w:p w14:paraId="481F992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7,8</w:t>
            </w:r>
          </w:p>
        </w:tc>
        <w:tc>
          <w:tcPr>
            <w:tcW w:w="530" w:type="pct"/>
            <w:vAlign w:val="center"/>
          </w:tcPr>
          <w:p w14:paraId="7F433E1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0,021</w:t>
            </w:r>
          </w:p>
        </w:tc>
        <w:tc>
          <w:tcPr>
            <w:tcW w:w="683" w:type="pct"/>
            <w:vAlign w:val="center"/>
          </w:tcPr>
          <w:p w14:paraId="51B1D8C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w:t>
            </w:r>
          </w:p>
        </w:tc>
        <w:tc>
          <w:tcPr>
            <w:tcW w:w="680" w:type="pct"/>
            <w:vAlign w:val="center"/>
          </w:tcPr>
          <w:p w14:paraId="2ED68E8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r>
      <w:bookmarkEnd w:id="18"/>
    </w:tbl>
    <w:p w14:paraId="02956251" w14:textId="77777777" w:rsidR="00973E8F" w:rsidRPr="00973E8F" w:rsidRDefault="00973E8F" w:rsidP="00973E8F">
      <w:pPr>
        <w:spacing w:after="0" w:line="240" w:lineRule="auto"/>
        <w:rPr>
          <w:rFonts w:ascii="Times New Roman" w:eastAsia="Times New Roman" w:hAnsi="Times New Roman" w:cs="Times New Roman"/>
          <w:bCs/>
          <w:kern w:val="0"/>
          <w:sz w:val="24"/>
          <w:szCs w:val="24"/>
          <w:lang w:eastAsia="ru-RU"/>
          <w14:ligatures w14:val="none"/>
        </w:rPr>
      </w:pPr>
    </w:p>
    <w:p w14:paraId="37E96045" w14:textId="77777777" w:rsidR="00973E8F" w:rsidRPr="00973E8F" w:rsidRDefault="00973E8F" w:rsidP="00973E8F">
      <w:pPr>
        <w:spacing w:after="0" w:line="240" w:lineRule="auto"/>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Эффективность применения агромелиорантов и новых форм комплексных удобрений при возделывании картофеля</w:t>
      </w:r>
    </w:p>
    <w:p w14:paraId="0F1EFC4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bookmarkStart w:id="19" w:name="_Hlk120560170"/>
      <w:r w:rsidRPr="00973E8F">
        <w:rPr>
          <w:rFonts w:ascii="Times New Roman" w:eastAsia="Times New Roman" w:hAnsi="Times New Roman" w:cs="Times New Roman"/>
          <w:kern w:val="0"/>
          <w:sz w:val="26"/>
          <w:szCs w:val="26"/>
          <w:lang w:eastAsia="ru-RU"/>
          <w14:ligatures w14:val="none"/>
        </w:rPr>
        <w:t xml:space="preserve">В полевых опытах испытывали действие традиционных агромелиорантов и новых видов удобрений, созданных на базе агроруд (Доломитовая мука, Калимаг,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bCs/>
          <w:kern w:val="0"/>
          <w:sz w:val="26"/>
          <w:szCs w:val="26"/>
          <w:lang w:eastAsia="ru-RU"/>
          <w14:ligatures w14:val="none"/>
        </w:rPr>
        <w:t xml:space="preserve"> </w:t>
      </w:r>
      <w:r w:rsidRPr="00973E8F">
        <w:rPr>
          <w:rFonts w:ascii="Times New Roman" w:eastAsia="Times New Roman" w:hAnsi="Times New Roman" w:cs="Times New Roman"/>
          <w:bCs/>
          <w:kern w:val="0"/>
          <w:sz w:val="26"/>
          <w:szCs w:val="26"/>
          <w:lang w:val="en-US" w:eastAsia="ru-RU"/>
          <w14:ligatures w14:val="none"/>
        </w:rPr>
        <w:t>NPK</w:t>
      </w:r>
      <w:r w:rsidRPr="00973E8F">
        <w:rPr>
          <w:rFonts w:ascii="Times New Roman" w:eastAsia="Times New Roman" w:hAnsi="Times New Roman" w:cs="Times New Roman"/>
          <w:bCs/>
          <w:kern w:val="0"/>
          <w:sz w:val="26"/>
          <w:szCs w:val="26"/>
          <w:lang w:eastAsia="ru-RU"/>
          <w14:ligatures w14:val="none"/>
        </w:rPr>
        <w:t xml:space="preserve"> 8:20:30</w:t>
      </w:r>
      <w:r w:rsidRPr="00973E8F">
        <w:rPr>
          <w:rFonts w:ascii="Times New Roman" w:eastAsia="Times New Roman" w:hAnsi="Times New Roman" w:cs="Times New Roman"/>
          <w:kern w:val="0"/>
          <w:sz w:val="26"/>
          <w:szCs w:val="26"/>
          <w:lang w:eastAsia="ru-RU"/>
          <w14:ligatures w14:val="none"/>
        </w:rPr>
        <w:t xml:space="preserve">, ФосАгро </w:t>
      </w:r>
      <w:r w:rsidRPr="00973E8F">
        <w:rPr>
          <w:rFonts w:ascii="Times New Roman" w:eastAsia="Times New Roman" w:hAnsi="Times New Roman" w:cs="Times New Roman"/>
          <w:kern w:val="0"/>
          <w:sz w:val="26"/>
          <w:szCs w:val="26"/>
          <w:lang w:val="en-US" w:eastAsia="ru-RU"/>
          <w14:ligatures w14:val="none"/>
        </w:rPr>
        <w:t>NP</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bCs/>
          <w:kern w:val="0"/>
          <w:sz w:val="26"/>
          <w:szCs w:val="26"/>
          <w:lang w:eastAsia="ru-RU"/>
          <w14:ligatures w14:val="none"/>
        </w:rPr>
        <w:t>16:20</w:t>
      </w:r>
      <w:r w:rsidRPr="00973E8F">
        <w:rPr>
          <w:rFonts w:ascii="Times New Roman" w:eastAsia="Times New Roman" w:hAnsi="Times New Roman" w:cs="Times New Roman"/>
          <w:kern w:val="0"/>
          <w:sz w:val="26"/>
          <w:szCs w:val="26"/>
          <w:lang w:eastAsia="ru-RU"/>
          <w14:ligatures w14:val="none"/>
        </w:rPr>
        <w:t>, Боркалимагнезия), а также новых комплексных органо-минеральных удобрений (Гумитон, Геотон, Гумистим) при возделывании картофеля Сорта Леди Клер на дерново-подзолистых супесчаных почвах в ООО ФХ «Пуцко» (Новозыбковский район Брянской области).</w:t>
      </w:r>
    </w:p>
    <w:p w14:paraId="32C20086" w14:textId="77777777" w:rsidR="00973E8F" w:rsidRPr="00973E8F" w:rsidRDefault="00973E8F" w:rsidP="00973E8F">
      <w:pPr>
        <w:spacing w:after="0" w:line="240" w:lineRule="auto"/>
        <w:ind w:firstLine="709"/>
        <w:jc w:val="both"/>
        <w:rPr>
          <w:rFonts w:ascii="Times New Roman" w:eastAsia="Times New Roman" w:hAnsi="Times New Roman" w:cs="Times New Roman"/>
          <w:bCs/>
          <w:iCs/>
          <w:kern w:val="0"/>
          <w:sz w:val="26"/>
          <w:szCs w:val="26"/>
          <w:lang w:eastAsia="ru-RU"/>
          <w14:ligatures w14:val="none"/>
        </w:rPr>
      </w:pPr>
      <w:r w:rsidRPr="00973E8F">
        <w:rPr>
          <w:rFonts w:ascii="Times New Roman" w:eastAsia="Times New Roman" w:hAnsi="Times New Roman" w:cs="Times New Roman"/>
          <w:bCs/>
          <w:iCs/>
          <w:kern w:val="0"/>
          <w:sz w:val="26"/>
          <w:szCs w:val="26"/>
          <w:lang w:eastAsia="ru-RU"/>
          <w14:ligatures w14:val="none"/>
        </w:rPr>
        <w:t xml:space="preserve">При применении традиционных агромелиорантов и новых видов удобрений увеличивается содержание в почве калия, фосфора и гумуса. После применения агромелиорантов незначительно улучшились показатели кислотность почвы. </w:t>
      </w:r>
    </w:p>
    <w:p w14:paraId="579AD365"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bookmarkStart w:id="20" w:name="_Hlk120600662"/>
      <w:bookmarkEnd w:id="19"/>
      <w:r w:rsidRPr="00973E8F">
        <w:rPr>
          <w:rFonts w:ascii="Times New Roman" w:eastAsia="Times New Roman" w:hAnsi="Times New Roman" w:cs="Times New Roman"/>
          <w:kern w:val="0"/>
          <w:sz w:val="26"/>
          <w:szCs w:val="24"/>
          <w:lang w:eastAsia="ru-RU"/>
          <w14:ligatures w14:val="none"/>
        </w:rPr>
        <w:t xml:space="preserve">Наиболее эффективными для повышения урожайности картофеля на дерново-подзолистой супесчаной почве являются следующие виды агромелиорантов и удобрений: Боркалимагнезия (прибавка урожая 53,8 % по отношению к контролю), Боркалимагнезия в сочетании с ФосАгро </w:t>
      </w:r>
      <w:r w:rsidRPr="00973E8F">
        <w:rPr>
          <w:rFonts w:ascii="Times New Roman" w:eastAsia="Times New Roman" w:hAnsi="Times New Roman" w:cs="Times New Roman"/>
          <w:kern w:val="0"/>
          <w:sz w:val="26"/>
          <w:szCs w:val="24"/>
          <w:lang w:val="en-US" w:eastAsia="ru-RU"/>
          <w14:ligatures w14:val="none"/>
        </w:rPr>
        <w:t>NP</w:t>
      </w:r>
      <w:r w:rsidRPr="00973E8F">
        <w:rPr>
          <w:rFonts w:ascii="Times New Roman" w:eastAsia="Times New Roman" w:hAnsi="Times New Roman" w:cs="Times New Roman"/>
          <w:kern w:val="0"/>
          <w:sz w:val="26"/>
          <w:szCs w:val="24"/>
          <w:lang w:eastAsia="ru-RU"/>
          <w14:ligatures w14:val="none"/>
        </w:rPr>
        <w:t xml:space="preserve"> (38,5 %), доломитовая мука в сочетании с Калимагом и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8:20:30 (2)</w:t>
      </w:r>
      <w:r w:rsidRPr="00973E8F">
        <w:rPr>
          <w:rFonts w:ascii="Times New Roman" w:eastAsia="Times New Roman" w:hAnsi="Times New Roman" w:cs="Times New Roman"/>
          <w:kern w:val="0"/>
          <w:sz w:val="26"/>
          <w:szCs w:val="24"/>
          <w:lang w:eastAsia="ru-RU"/>
          <w14:ligatures w14:val="none"/>
        </w:rPr>
        <w:t xml:space="preserve"> (37,3 %), соответственно. Внесение доломитовой муки в чистом виде на нейтральной почве не повышает урожай клубней (табл. 3.36).</w:t>
      </w:r>
    </w:p>
    <w:p w14:paraId="69ACA4CD"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Наибольший эффект по снижению перехода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клубни получен при внесении Боркалимагнезии в сочетании с ФосАгро </w:t>
      </w:r>
      <w:r w:rsidRPr="00973E8F">
        <w:rPr>
          <w:rFonts w:ascii="Times New Roman" w:eastAsia="Times New Roman" w:hAnsi="Times New Roman" w:cs="Times New Roman"/>
          <w:kern w:val="0"/>
          <w:sz w:val="26"/>
          <w:szCs w:val="24"/>
          <w:lang w:val="en-US" w:eastAsia="ru-RU"/>
          <w14:ligatures w14:val="none"/>
        </w:rPr>
        <w:t>NP</w:t>
      </w:r>
      <w:r w:rsidRPr="00973E8F">
        <w:rPr>
          <w:rFonts w:ascii="Times New Roman" w:eastAsia="Times New Roman" w:hAnsi="Times New Roman" w:cs="Times New Roman"/>
          <w:kern w:val="0"/>
          <w:sz w:val="26"/>
          <w:szCs w:val="24"/>
          <w:lang w:eastAsia="ru-RU"/>
          <w14:ligatures w14:val="none"/>
        </w:rPr>
        <w:t xml:space="preserve">; доломитовой муки в сочетании с ФосАгро </w:t>
      </w:r>
      <w:r w:rsidRPr="00973E8F">
        <w:rPr>
          <w:rFonts w:ascii="Times New Roman" w:eastAsia="Times New Roman" w:hAnsi="Times New Roman" w:cs="Times New Roman"/>
          <w:kern w:val="0"/>
          <w:sz w:val="26"/>
          <w:szCs w:val="24"/>
          <w:lang w:val="en-US" w:eastAsia="ru-RU"/>
          <w14:ligatures w14:val="none"/>
        </w:rPr>
        <w:t>NPK</w:t>
      </w:r>
      <w:bookmarkStart w:id="21" w:name="_Hlk121087217"/>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8:20:30 (2)</w:t>
      </w:r>
      <w:bookmarkEnd w:id="21"/>
      <w:r w:rsidRPr="00973E8F">
        <w:rPr>
          <w:rFonts w:ascii="Times New Roman" w:eastAsia="Times New Roman" w:hAnsi="Times New Roman" w:cs="Times New Roman"/>
          <w:kern w:val="0"/>
          <w:sz w:val="26"/>
          <w:szCs w:val="26"/>
          <w:lang w:eastAsia="ru-RU"/>
          <w14:ligatures w14:val="none"/>
        </w:rPr>
        <w:t xml:space="preserve">; доломитовая мука с </w:t>
      </w:r>
      <w:r w:rsidRPr="00973E8F">
        <w:rPr>
          <w:rFonts w:ascii="Times New Roman" w:eastAsia="Times New Roman" w:hAnsi="Times New Roman" w:cs="Times New Roman"/>
          <w:kern w:val="0"/>
          <w:sz w:val="26"/>
          <w:szCs w:val="24"/>
          <w:lang w:eastAsia="ru-RU"/>
          <w14:ligatures w14:val="none"/>
        </w:rPr>
        <w:t xml:space="preserve">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8:20:30 (2)</w:t>
      </w:r>
      <w:r w:rsidRPr="00973E8F">
        <w:rPr>
          <w:rFonts w:ascii="Times New Roman" w:eastAsia="Times New Roman" w:hAnsi="Times New Roman" w:cs="Times New Roman"/>
          <w:kern w:val="0"/>
          <w:sz w:val="26"/>
          <w:szCs w:val="24"/>
          <w:lang w:eastAsia="ru-RU"/>
          <w14:ligatures w14:val="none"/>
        </w:rPr>
        <w:t xml:space="preserve">+Калимаг; доломитовая мука с с Калимагом: кратность снижения составила соответственно 6,7; 6,7; 6,4 и 5,8 раза. Эффект как от внесения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8:20:30 (2)</w:t>
      </w:r>
      <w:r w:rsidRPr="00973E8F">
        <w:rPr>
          <w:rFonts w:ascii="Times New Roman" w:eastAsia="Times New Roman" w:hAnsi="Times New Roman" w:cs="Times New Roman"/>
          <w:kern w:val="0"/>
          <w:sz w:val="26"/>
          <w:szCs w:val="24"/>
          <w:lang w:eastAsia="ru-RU"/>
          <w14:ligatures w14:val="none"/>
        </w:rPr>
        <w:t>, так и от внесения чистой доломитовой муки, оказался слабее (4,8 и 3,1 раза, соответственно).</w:t>
      </w:r>
    </w:p>
    <w:p w14:paraId="1F3B47E2"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Обработка вегетирующих растений ячменя Гумитон повышает урожайность картофеля на технологии хозяйства на 32,7 % (табл. 3.37). Эффект от действия Гумитона получен при внесении доломитовой муки и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8:20:30 (2)</w:t>
      </w:r>
      <w:r w:rsidRPr="00973E8F">
        <w:rPr>
          <w:rFonts w:ascii="Times New Roman" w:eastAsia="Times New Roman" w:hAnsi="Times New Roman" w:cs="Times New Roman"/>
          <w:kern w:val="0"/>
          <w:sz w:val="26"/>
          <w:szCs w:val="24"/>
          <w:lang w:eastAsia="ru-RU"/>
          <w14:ligatures w14:val="none"/>
        </w:rPr>
        <w:t xml:space="preserve"> -повышение урожая клубней на 18,2 и 12,3 %</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4"/>
          <w:lang w:eastAsia="ru-RU"/>
          <w14:ligatures w14:val="none"/>
        </w:rPr>
        <w:t xml:space="preserve">соответственно. Наибольший эффект по снижению перехода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клубни картофеля при применении Гумитона получен на технологии хозяйства – 6,4 раза. </w:t>
      </w:r>
    </w:p>
    <w:p w14:paraId="404162CC"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Из трех изученных органо-минеральных комплексов Гумитон оказался наиболее эффективным в отношению снижения перехода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клубни картофеля - кратность снижения на фоне хозяйства составила 6,4 раза (по сравнению с 5,0 раза при применении Геотона и Гумистима).</w:t>
      </w:r>
    </w:p>
    <w:p w14:paraId="277800B5" w14:textId="77777777" w:rsidR="00973E8F" w:rsidRPr="00973E8F" w:rsidRDefault="00973E8F" w:rsidP="00973E8F">
      <w:pPr>
        <w:spacing w:after="0" w:line="240" w:lineRule="auto"/>
        <w:jc w:val="both"/>
        <w:rPr>
          <w:rFonts w:ascii="Times New Roman" w:eastAsia="Times New Roman" w:hAnsi="Times New Roman" w:cs="Times New Roman"/>
          <w:color w:val="FF0000"/>
          <w:kern w:val="0"/>
          <w:sz w:val="24"/>
          <w:szCs w:val="24"/>
          <w:lang w:eastAsia="ru-RU"/>
          <w14:ligatures w14:val="none"/>
        </w:rPr>
      </w:pPr>
    </w:p>
    <w:p w14:paraId="41BFD601"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3.36. Эффективность агромелиорантов и новых видов удобрений для повышения урожайности и снижения накопления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eastAsia="ru-RU"/>
          <w14:ligatures w14:val="none"/>
        </w:rPr>
        <w:t xml:space="preserve">Cs в технологиях возделывания картофеля (ООО «ФХ Пуцко», Новозыбковский район Брянской области, </w:t>
      </w:r>
      <w:smartTag w:uri="urn:schemas-microsoft-com:office:smarttags" w:element="metricconverter">
        <w:smartTagPr>
          <w:attr w:name="ProductID" w:val="2020 г"/>
        </w:smartTagPr>
        <w:r w:rsidRPr="00973E8F">
          <w:rPr>
            <w:rFonts w:ascii="Times New Roman" w:eastAsia="Times New Roman" w:hAnsi="Times New Roman" w:cs="Times New Roman"/>
            <w:kern w:val="0"/>
            <w:sz w:val="24"/>
            <w:szCs w:val="24"/>
            <w:lang w:eastAsia="ru-RU"/>
            <w14:ligatures w14:val="none"/>
          </w:rPr>
          <w:t>2020 г</w:t>
        </w:r>
      </w:smartTag>
      <w:r w:rsidRPr="00973E8F">
        <w:rPr>
          <w:rFonts w:ascii="Times New Roman" w:eastAsia="Times New Roman" w:hAnsi="Times New Roman" w:cs="Times New Roman"/>
          <w:kern w:val="0"/>
          <w:sz w:val="24"/>
          <w:szCs w:val="24"/>
          <w:lang w:eastAsia="ru-RU"/>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92"/>
        <w:gridCol w:w="1559"/>
        <w:gridCol w:w="850"/>
        <w:gridCol w:w="1561"/>
        <w:gridCol w:w="992"/>
        <w:gridCol w:w="1269"/>
      </w:tblGrid>
      <w:tr w:rsidR="00973E8F" w:rsidRPr="00973E8F" w14:paraId="3AEE6AA0" w14:textId="77777777" w:rsidTr="00834A99">
        <w:trPr>
          <w:trHeight w:val="340"/>
        </w:trPr>
        <w:tc>
          <w:tcPr>
            <w:tcW w:w="1135" w:type="pct"/>
            <w:tcMar>
              <w:left w:w="28" w:type="dxa"/>
              <w:right w:w="28" w:type="dxa"/>
            </w:tcMar>
            <w:vAlign w:val="center"/>
          </w:tcPr>
          <w:p w14:paraId="7781AB5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Вариант</w:t>
            </w:r>
          </w:p>
        </w:tc>
        <w:tc>
          <w:tcPr>
            <w:tcW w:w="531" w:type="pct"/>
            <w:tcMar>
              <w:left w:w="28" w:type="dxa"/>
              <w:right w:w="28" w:type="dxa"/>
            </w:tcMar>
            <w:vAlign w:val="center"/>
          </w:tcPr>
          <w:p w14:paraId="4496432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Урожай-ность, ц/га</w:t>
            </w:r>
          </w:p>
        </w:tc>
        <w:tc>
          <w:tcPr>
            <w:tcW w:w="834" w:type="pct"/>
            <w:tcMar>
              <w:left w:w="28" w:type="dxa"/>
              <w:right w:w="28" w:type="dxa"/>
            </w:tcMar>
            <w:vAlign w:val="center"/>
          </w:tcPr>
          <w:p w14:paraId="539B0B6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Прибавка за счет удобрений, ц/га</w:t>
            </w:r>
          </w:p>
        </w:tc>
        <w:tc>
          <w:tcPr>
            <w:tcW w:w="455" w:type="pct"/>
            <w:tcMar>
              <w:left w:w="28" w:type="dxa"/>
              <w:right w:w="28" w:type="dxa"/>
            </w:tcMar>
            <w:vAlign w:val="center"/>
          </w:tcPr>
          <w:p w14:paraId="7E115F4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835" w:type="pct"/>
            <w:tcMar>
              <w:left w:w="28" w:type="dxa"/>
              <w:right w:w="28" w:type="dxa"/>
            </w:tcMar>
            <w:vAlign w:val="center"/>
          </w:tcPr>
          <w:p w14:paraId="7B8055F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Содержание </w:t>
            </w:r>
            <w:r w:rsidRPr="00973E8F">
              <w:rPr>
                <w:rFonts w:ascii="Times New Roman" w:eastAsia="Times New Roman" w:hAnsi="Times New Roman" w:cs="Times New Roman"/>
                <w:bCs/>
                <w:kern w:val="0"/>
                <w:sz w:val="20"/>
                <w:szCs w:val="20"/>
                <w:vertAlign w:val="superscript"/>
                <w:lang w:eastAsia="ru-RU"/>
                <w14:ligatures w14:val="none"/>
              </w:rPr>
              <w:t>137</w:t>
            </w:r>
            <w:r w:rsidRPr="00973E8F">
              <w:rPr>
                <w:rFonts w:ascii="Times New Roman" w:eastAsia="Times New Roman" w:hAnsi="Times New Roman" w:cs="Times New Roman"/>
                <w:bCs/>
                <w:kern w:val="0"/>
                <w:sz w:val="20"/>
                <w:szCs w:val="20"/>
                <w:lang w:val="en-US" w:eastAsia="ru-RU"/>
                <w14:ligatures w14:val="none"/>
              </w:rPr>
              <w:t>Cs</w:t>
            </w:r>
            <w:r w:rsidRPr="00973E8F">
              <w:rPr>
                <w:rFonts w:ascii="Times New Roman" w:eastAsia="Times New Roman" w:hAnsi="Times New Roman" w:cs="Times New Roman"/>
                <w:bCs/>
                <w:kern w:val="0"/>
                <w:sz w:val="20"/>
                <w:szCs w:val="20"/>
                <w:lang w:eastAsia="ru-RU"/>
                <w14:ligatures w14:val="none"/>
              </w:rPr>
              <w:t xml:space="preserve"> в продукции, Бк/кг</w:t>
            </w:r>
          </w:p>
        </w:tc>
        <w:tc>
          <w:tcPr>
            <w:tcW w:w="531" w:type="pct"/>
            <w:tcMar>
              <w:left w:w="28" w:type="dxa"/>
              <w:right w:w="28" w:type="dxa"/>
            </w:tcMar>
            <w:vAlign w:val="center"/>
          </w:tcPr>
          <w:p w14:paraId="056DFF3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Кп </w:t>
            </w:r>
            <w:r w:rsidRPr="00973E8F">
              <w:rPr>
                <w:rFonts w:ascii="Times New Roman" w:eastAsia="Times New Roman" w:hAnsi="Times New Roman" w:cs="Times New Roman"/>
                <w:bCs/>
                <w:kern w:val="0"/>
                <w:sz w:val="20"/>
                <w:szCs w:val="20"/>
                <w:vertAlign w:val="superscript"/>
                <w:lang w:eastAsia="ru-RU"/>
                <w14:ligatures w14:val="none"/>
              </w:rPr>
              <w:t>137</w:t>
            </w:r>
            <w:r w:rsidRPr="00973E8F">
              <w:rPr>
                <w:rFonts w:ascii="Times New Roman" w:eastAsia="Times New Roman" w:hAnsi="Times New Roman" w:cs="Times New Roman"/>
                <w:bCs/>
                <w:kern w:val="0"/>
                <w:sz w:val="20"/>
                <w:szCs w:val="20"/>
                <w:lang w:val="en-US" w:eastAsia="ru-RU"/>
                <w14:ligatures w14:val="none"/>
              </w:rPr>
              <w:t>Cs</w:t>
            </w:r>
          </w:p>
        </w:tc>
        <w:tc>
          <w:tcPr>
            <w:tcW w:w="679" w:type="pct"/>
            <w:tcMar>
              <w:left w:w="28" w:type="dxa"/>
              <w:right w:w="28" w:type="dxa"/>
            </w:tcMar>
            <w:vAlign w:val="center"/>
          </w:tcPr>
          <w:p w14:paraId="67E4431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Кратность снижения, раз</w:t>
            </w:r>
          </w:p>
        </w:tc>
      </w:tr>
      <w:tr w:rsidR="00973E8F" w:rsidRPr="00973E8F" w14:paraId="6EF68906" w14:textId="77777777" w:rsidTr="00834A99">
        <w:trPr>
          <w:trHeight w:val="340"/>
        </w:trPr>
        <w:tc>
          <w:tcPr>
            <w:tcW w:w="1135" w:type="pct"/>
            <w:tcMar>
              <w:left w:w="28" w:type="dxa"/>
              <w:right w:w="28" w:type="dxa"/>
            </w:tcMar>
          </w:tcPr>
          <w:p w14:paraId="677D487A"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Схема </w:t>
            </w:r>
            <w:r w:rsidRPr="00973E8F">
              <w:rPr>
                <w:rFonts w:ascii="Times New Roman" w:eastAsia="Times New Roman" w:hAnsi="Times New Roman" w:cs="Times New Roman"/>
                <w:bCs/>
                <w:kern w:val="0"/>
                <w:sz w:val="20"/>
                <w:szCs w:val="20"/>
                <w:lang w:val="en-US" w:eastAsia="ru-RU"/>
                <w14:ligatures w14:val="none"/>
              </w:rPr>
              <w:t>I</w:t>
            </w:r>
          </w:p>
          <w:p w14:paraId="4C524DAE"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технология хозяйства </w:t>
            </w:r>
          </w:p>
        </w:tc>
        <w:tc>
          <w:tcPr>
            <w:tcW w:w="531" w:type="pct"/>
            <w:tcMar>
              <w:left w:w="28" w:type="dxa"/>
              <w:right w:w="28" w:type="dxa"/>
            </w:tcMar>
            <w:vAlign w:val="center"/>
          </w:tcPr>
          <w:p w14:paraId="0C7AF27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260</w:t>
            </w:r>
          </w:p>
        </w:tc>
        <w:tc>
          <w:tcPr>
            <w:tcW w:w="834" w:type="pct"/>
            <w:tcMar>
              <w:left w:w="28" w:type="dxa"/>
              <w:right w:w="28" w:type="dxa"/>
            </w:tcMar>
            <w:vAlign w:val="center"/>
          </w:tcPr>
          <w:p w14:paraId="63B57CE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455" w:type="pct"/>
            <w:tcMar>
              <w:left w:w="28" w:type="dxa"/>
              <w:right w:w="28" w:type="dxa"/>
            </w:tcMar>
            <w:vAlign w:val="center"/>
          </w:tcPr>
          <w:p w14:paraId="44866FE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835" w:type="pct"/>
            <w:tcMar>
              <w:left w:w="28" w:type="dxa"/>
              <w:right w:w="28" w:type="dxa"/>
            </w:tcMar>
            <w:vAlign w:val="center"/>
          </w:tcPr>
          <w:p w14:paraId="7480E38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16,3</w:t>
            </w:r>
          </w:p>
        </w:tc>
        <w:tc>
          <w:tcPr>
            <w:tcW w:w="531" w:type="pct"/>
            <w:tcMar>
              <w:left w:w="28" w:type="dxa"/>
              <w:right w:w="28" w:type="dxa"/>
            </w:tcMar>
            <w:vAlign w:val="center"/>
          </w:tcPr>
          <w:p w14:paraId="0FA5019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0,134</w:t>
            </w:r>
          </w:p>
        </w:tc>
        <w:tc>
          <w:tcPr>
            <w:tcW w:w="679" w:type="pct"/>
            <w:tcMar>
              <w:left w:w="28" w:type="dxa"/>
              <w:right w:w="28" w:type="dxa"/>
            </w:tcMar>
            <w:vAlign w:val="center"/>
          </w:tcPr>
          <w:p w14:paraId="4839DD9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215F138C" w14:textId="77777777" w:rsidTr="00834A99">
        <w:trPr>
          <w:trHeight w:val="340"/>
        </w:trPr>
        <w:tc>
          <w:tcPr>
            <w:tcW w:w="1135" w:type="pct"/>
            <w:tcMar>
              <w:left w:w="28" w:type="dxa"/>
              <w:right w:w="28" w:type="dxa"/>
            </w:tcMar>
          </w:tcPr>
          <w:p w14:paraId="02F39A9A"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доломитовая мука </w:t>
            </w:r>
          </w:p>
        </w:tc>
        <w:tc>
          <w:tcPr>
            <w:tcW w:w="531" w:type="pct"/>
            <w:tcMar>
              <w:left w:w="28" w:type="dxa"/>
              <w:right w:w="28" w:type="dxa"/>
            </w:tcMar>
            <w:vAlign w:val="center"/>
          </w:tcPr>
          <w:p w14:paraId="567EBD5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275</w:t>
            </w:r>
          </w:p>
        </w:tc>
        <w:tc>
          <w:tcPr>
            <w:tcW w:w="834" w:type="pct"/>
            <w:tcMar>
              <w:left w:w="28" w:type="dxa"/>
              <w:right w:w="28" w:type="dxa"/>
            </w:tcMar>
            <w:vAlign w:val="center"/>
          </w:tcPr>
          <w:p w14:paraId="5731AF2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15</w:t>
            </w:r>
          </w:p>
          <w:p w14:paraId="281A77F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val="en-US" w:eastAsia="ru-RU"/>
                <w14:ligatures w14:val="none"/>
              </w:rPr>
            </w:pPr>
            <w:r w:rsidRPr="00973E8F">
              <w:rPr>
                <w:rFonts w:ascii="Times New Roman" w:eastAsia="Times New Roman" w:hAnsi="Times New Roman" w:cs="Times New Roman"/>
                <w:bCs/>
                <w:kern w:val="0"/>
                <w:sz w:val="20"/>
                <w:szCs w:val="20"/>
                <w:lang w:val="en-US" w:eastAsia="ru-RU"/>
                <w14:ligatures w14:val="none"/>
              </w:rPr>
              <w:t>(</w:t>
            </w:r>
            <w:r w:rsidRPr="00973E8F">
              <w:rPr>
                <w:rFonts w:ascii="Times New Roman" w:eastAsia="Times New Roman" w:hAnsi="Times New Roman" w:cs="Times New Roman"/>
                <w:bCs/>
                <w:kern w:val="0"/>
                <w:sz w:val="20"/>
                <w:szCs w:val="20"/>
                <w:lang w:eastAsia="ru-RU"/>
                <w14:ligatures w14:val="none"/>
              </w:rPr>
              <w:t>НД</w:t>
            </w:r>
            <w:r w:rsidRPr="00973E8F">
              <w:rPr>
                <w:rFonts w:ascii="Times New Roman" w:eastAsia="Times New Roman" w:hAnsi="Times New Roman" w:cs="Times New Roman"/>
                <w:bCs/>
                <w:kern w:val="0"/>
                <w:sz w:val="20"/>
                <w:szCs w:val="20"/>
                <w:lang w:val="en-US" w:eastAsia="ru-RU"/>
                <w14:ligatures w14:val="none"/>
              </w:rPr>
              <w:t>)</w:t>
            </w:r>
          </w:p>
        </w:tc>
        <w:tc>
          <w:tcPr>
            <w:tcW w:w="455" w:type="pct"/>
            <w:tcMar>
              <w:left w:w="28" w:type="dxa"/>
              <w:right w:w="28" w:type="dxa"/>
            </w:tcMar>
            <w:vAlign w:val="center"/>
          </w:tcPr>
          <w:p w14:paraId="1A79FD8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835" w:type="pct"/>
            <w:tcMar>
              <w:left w:w="28" w:type="dxa"/>
              <w:right w:w="28" w:type="dxa"/>
            </w:tcMar>
            <w:vAlign w:val="center"/>
          </w:tcPr>
          <w:p w14:paraId="5500DF7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6,0</w:t>
            </w:r>
          </w:p>
        </w:tc>
        <w:tc>
          <w:tcPr>
            <w:tcW w:w="531" w:type="pct"/>
            <w:tcMar>
              <w:left w:w="28" w:type="dxa"/>
              <w:right w:w="28" w:type="dxa"/>
            </w:tcMar>
            <w:vAlign w:val="center"/>
          </w:tcPr>
          <w:p w14:paraId="1D8AB36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0,043</w:t>
            </w:r>
          </w:p>
        </w:tc>
        <w:tc>
          <w:tcPr>
            <w:tcW w:w="679" w:type="pct"/>
            <w:tcMar>
              <w:left w:w="28" w:type="dxa"/>
              <w:right w:w="28" w:type="dxa"/>
            </w:tcMar>
            <w:vAlign w:val="center"/>
          </w:tcPr>
          <w:p w14:paraId="6D10321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3,1</w:t>
            </w:r>
          </w:p>
        </w:tc>
      </w:tr>
      <w:tr w:rsidR="00973E8F" w:rsidRPr="00973E8F" w14:paraId="68AC063B" w14:textId="77777777" w:rsidTr="00834A99">
        <w:trPr>
          <w:trHeight w:val="340"/>
        </w:trPr>
        <w:tc>
          <w:tcPr>
            <w:tcW w:w="1135" w:type="pct"/>
            <w:tcMar>
              <w:left w:w="28" w:type="dxa"/>
              <w:right w:w="28" w:type="dxa"/>
            </w:tcMar>
          </w:tcPr>
          <w:p w14:paraId="577D9E53"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 доломитовая мука + Калимаг</w:t>
            </w:r>
          </w:p>
        </w:tc>
        <w:tc>
          <w:tcPr>
            <w:tcW w:w="531" w:type="pct"/>
            <w:tcMar>
              <w:left w:w="28" w:type="dxa"/>
              <w:right w:w="28" w:type="dxa"/>
            </w:tcMar>
            <w:vAlign w:val="center"/>
          </w:tcPr>
          <w:p w14:paraId="092FC66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328</w:t>
            </w:r>
          </w:p>
        </w:tc>
        <w:tc>
          <w:tcPr>
            <w:tcW w:w="834" w:type="pct"/>
            <w:tcMar>
              <w:left w:w="28" w:type="dxa"/>
              <w:right w:w="28" w:type="dxa"/>
            </w:tcMar>
            <w:vAlign w:val="center"/>
          </w:tcPr>
          <w:p w14:paraId="08DAEE4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68</w:t>
            </w:r>
          </w:p>
        </w:tc>
        <w:tc>
          <w:tcPr>
            <w:tcW w:w="455" w:type="pct"/>
            <w:tcMar>
              <w:left w:w="28" w:type="dxa"/>
              <w:right w:w="28" w:type="dxa"/>
            </w:tcMar>
            <w:vAlign w:val="center"/>
          </w:tcPr>
          <w:p w14:paraId="51F3EE9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26,2</w:t>
            </w:r>
          </w:p>
        </w:tc>
        <w:tc>
          <w:tcPr>
            <w:tcW w:w="835" w:type="pct"/>
            <w:tcMar>
              <w:left w:w="28" w:type="dxa"/>
              <w:right w:w="28" w:type="dxa"/>
            </w:tcMar>
            <w:vAlign w:val="center"/>
          </w:tcPr>
          <w:p w14:paraId="1615C83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3,7</w:t>
            </w:r>
          </w:p>
        </w:tc>
        <w:tc>
          <w:tcPr>
            <w:tcW w:w="531" w:type="pct"/>
            <w:tcMar>
              <w:left w:w="28" w:type="dxa"/>
              <w:right w:w="28" w:type="dxa"/>
            </w:tcMar>
            <w:vAlign w:val="center"/>
          </w:tcPr>
          <w:p w14:paraId="5CADBA6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0,023</w:t>
            </w:r>
          </w:p>
        </w:tc>
        <w:tc>
          <w:tcPr>
            <w:tcW w:w="679" w:type="pct"/>
            <w:tcMar>
              <w:left w:w="28" w:type="dxa"/>
              <w:right w:w="28" w:type="dxa"/>
            </w:tcMar>
            <w:vAlign w:val="center"/>
          </w:tcPr>
          <w:p w14:paraId="0FD4902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5,8</w:t>
            </w:r>
          </w:p>
        </w:tc>
      </w:tr>
      <w:tr w:rsidR="00973E8F" w:rsidRPr="00973E8F" w14:paraId="0049FF49" w14:textId="77777777" w:rsidTr="00834A99">
        <w:trPr>
          <w:trHeight w:val="340"/>
        </w:trPr>
        <w:tc>
          <w:tcPr>
            <w:tcW w:w="1135" w:type="pct"/>
            <w:tcMar>
              <w:left w:w="28" w:type="dxa"/>
              <w:right w:w="28" w:type="dxa"/>
            </w:tcMar>
          </w:tcPr>
          <w:p w14:paraId="2A77F740"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bCs/>
                <w:kern w:val="0"/>
                <w:sz w:val="20"/>
                <w:szCs w:val="20"/>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8:20:30</w:t>
            </w:r>
          </w:p>
        </w:tc>
        <w:tc>
          <w:tcPr>
            <w:tcW w:w="531" w:type="pct"/>
            <w:tcMar>
              <w:left w:w="28" w:type="dxa"/>
              <w:right w:w="28" w:type="dxa"/>
            </w:tcMar>
            <w:vAlign w:val="center"/>
          </w:tcPr>
          <w:p w14:paraId="575528B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318</w:t>
            </w:r>
          </w:p>
        </w:tc>
        <w:tc>
          <w:tcPr>
            <w:tcW w:w="834" w:type="pct"/>
            <w:tcMar>
              <w:left w:w="28" w:type="dxa"/>
              <w:right w:w="28" w:type="dxa"/>
            </w:tcMar>
            <w:vAlign w:val="center"/>
          </w:tcPr>
          <w:p w14:paraId="7907E5D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58</w:t>
            </w:r>
          </w:p>
        </w:tc>
        <w:tc>
          <w:tcPr>
            <w:tcW w:w="455" w:type="pct"/>
            <w:tcMar>
              <w:left w:w="28" w:type="dxa"/>
              <w:right w:w="28" w:type="dxa"/>
            </w:tcMar>
            <w:vAlign w:val="center"/>
          </w:tcPr>
          <w:p w14:paraId="3F0988D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22,3</w:t>
            </w:r>
          </w:p>
        </w:tc>
        <w:tc>
          <w:tcPr>
            <w:tcW w:w="835" w:type="pct"/>
            <w:tcMar>
              <w:left w:w="28" w:type="dxa"/>
              <w:right w:w="28" w:type="dxa"/>
            </w:tcMar>
            <w:vAlign w:val="center"/>
          </w:tcPr>
          <w:p w14:paraId="6BD3F6E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4,0</w:t>
            </w:r>
          </w:p>
        </w:tc>
        <w:tc>
          <w:tcPr>
            <w:tcW w:w="531" w:type="pct"/>
            <w:tcMar>
              <w:left w:w="28" w:type="dxa"/>
              <w:right w:w="28" w:type="dxa"/>
            </w:tcMar>
            <w:vAlign w:val="center"/>
          </w:tcPr>
          <w:p w14:paraId="3DB4B2D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0,028</w:t>
            </w:r>
          </w:p>
        </w:tc>
        <w:tc>
          <w:tcPr>
            <w:tcW w:w="679" w:type="pct"/>
            <w:tcMar>
              <w:left w:w="28" w:type="dxa"/>
              <w:right w:w="28" w:type="dxa"/>
            </w:tcMar>
            <w:vAlign w:val="center"/>
          </w:tcPr>
          <w:p w14:paraId="583EE7A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4,8</w:t>
            </w:r>
          </w:p>
        </w:tc>
      </w:tr>
      <w:tr w:rsidR="00973E8F" w:rsidRPr="00973E8F" w14:paraId="6DCDE584" w14:textId="77777777" w:rsidTr="00834A99">
        <w:trPr>
          <w:trHeight w:val="340"/>
        </w:trPr>
        <w:tc>
          <w:tcPr>
            <w:tcW w:w="1135" w:type="pct"/>
            <w:tcMar>
              <w:left w:w="28" w:type="dxa"/>
              <w:right w:w="28" w:type="dxa"/>
            </w:tcMar>
          </w:tcPr>
          <w:p w14:paraId="31D35289"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доломитовая мука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kern w:val="0"/>
                <w:sz w:val="20"/>
                <w:szCs w:val="20"/>
                <w:lang w:eastAsia="ru-RU"/>
                <w14:ligatures w14:val="none"/>
              </w:rPr>
              <w:t xml:space="preserve"> 8:20:30 </w:t>
            </w:r>
          </w:p>
        </w:tc>
        <w:tc>
          <w:tcPr>
            <w:tcW w:w="531" w:type="pct"/>
            <w:tcMar>
              <w:left w:w="28" w:type="dxa"/>
              <w:right w:w="28" w:type="dxa"/>
            </w:tcMar>
            <w:vAlign w:val="center"/>
          </w:tcPr>
          <w:p w14:paraId="1312226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342</w:t>
            </w:r>
          </w:p>
        </w:tc>
        <w:tc>
          <w:tcPr>
            <w:tcW w:w="834" w:type="pct"/>
            <w:tcMar>
              <w:left w:w="28" w:type="dxa"/>
              <w:right w:w="28" w:type="dxa"/>
            </w:tcMar>
            <w:vAlign w:val="center"/>
          </w:tcPr>
          <w:p w14:paraId="39BE4FA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82</w:t>
            </w:r>
          </w:p>
        </w:tc>
        <w:tc>
          <w:tcPr>
            <w:tcW w:w="455" w:type="pct"/>
            <w:tcMar>
              <w:left w:w="28" w:type="dxa"/>
              <w:right w:w="28" w:type="dxa"/>
            </w:tcMar>
            <w:vAlign w:val="center"/>
          </w:tcPr>
          <w:p w14:paraId="5501FCF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31,5</w:t>
            </w:r>
          </w:p>
        </w:tc>
        <w:tc>
          <w:tcPr>
            <w:tcW w:w="835" w:type="pct"/>
            <w:tcMar>
              <w:left w:w="28" w:type="dxa"/>
              <w:right w:w="28" w:type="dxa"/>
            </w:tcMar>
            <w:vAlign w:val="center"/>
          </w:tcPr>
          <w:p w14:paraId="4852D7B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3,2</w:t>
            </w:r>
          </w:p>
        </w:tc>
        <w:tc>
          <w:tcPr>
            <w:tcW w:w="531" w:type="pct"/>
            <w:tcMar>
              <w:left w:w="28" w:type="dxa"/>
              <w:right w:w="28" w:type="dxa"/>
            </w:tcMar>
            <w:vAlign w:val="center"/>
          </w:tcPr>
          <w:p w14:paraId="2D2A599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0,020</w:t>
            </w:r>
          </w:p>
        </w:tc>
        <w:tc>
          <w:tcPr>
            <w:tcW w:w="679" w:type="pct"/>
            <w:tcMar>
              <w:left w:w="28" w:type="dxa"/>
              <w:right w:w="28" w:type="dxa"/>
            </w:tcMar>
            <w:vAlign w:val="center"/>
          </w:tcPr>
          <w:p w14:paraId="4CBC45C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6,7</w:t>
            </w:r>
          </w:p>
        </w:tc>
      </w:tr>
      <w:tr w:rsidR="00973E8F" w:rsidRPr="00973E8F" w14:paraId="3981FBFE" w14:textId="77777777" w:rsidTr="00834A99">
        <w:trPr>
          <w:trHeight w:val="340"/>
        </w:trPr>
        <w:tc>
          <w:tcPr>
            <w:tcW w:w="1135" w:type="pct"/>
            <w:tcMar>
              <w:left w:w="28" w:type="dxa"/>
              <w:right w:w="28" w:type="dxa"/>
            </w:tcMar>
          </w:tcPr>
          <w:p w14:paraId="0EEAED52"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доломитовая мука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bCs/>
                <w:kern w:val="0"/>
                <w:sz w:val="20"/>
                <w:szCs w:val="20"/>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 xml:space="preserve"> 8:20:30 </w:t>
            </w:r>
            <w:r w:rsidRPr="00973E8F">
              <w:rPr>
                <w:rFonts w:ascii="Times New Roman" w:eastAsia="Times New Roman" w:hAnsi="Times New Roman" w:cs="Times New Roman"/>
                <w:bCs/>
                <w:kern w:val="0"/>
                <w:sz w:val="20"/>
                <w:szCs w:val="20"/>
                <w:lang w:eastAsia="ru-RU"/>
                <w14:ligatures w14:val="none"/>
              </w:rPr>
              <w:t>+ Калимаг</w:t>
            </w:r>
          </w:p>
        </w:tc>
        <w:tc>
          <w:tcPr>
            <w:tcW w:w="531" w:type="pct"/>
            <w:tcMar>
              <w:left w:w="28" w:type="dxa"/>
              <w:right w:w="28" w:type="dxa"/>
            </w:tcMar>
            <w:vAlign w:val="center"/>
          </w:tcPr>
          <w:p w14:paraId="659F19B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357</w:t>
            </w:r>
          </w:p>
        </w:tc>
        <w:tc>
          <w:tcPr>
            <w:tcW w:w="834" w:type="pct"/>
            <w:tcMar>
              <w:left w:w="28" w:type="dxa"/>
              <w:right w:w="28" w:type="dxa"/>
            </w:tcMar>
            <w:vAlign w:val="center"/>
          </w:tcPr>
          <w:p w14:paraId="23AA3A6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97</w:t>
            </w:r>
          </w:p>
        </w:tc>
        <w:tc>
          <w:tcPr>
            <w:tcW w:w="455" w:type="pct"/>
            <w:tcMar>
              <w:left w:w="28" w:type="dxa"/>
              <w:right w:w="28" w:type="dxa"/>
            </w:tcMar>
            <w:vAlign w:val="center"/>
          </w:tcPr>
          <w:p w14:paraId="5490433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37,3</w:t>
            </w:r>
          </w:p>
        </w:tc>
        <w:tc>
          <w:tcPr>
            <w:tcW w:w="835" w:type="pct"/>
            <w:tcMar>
              <w:left w:w="28" w:type="dxa"/>
              <w:right w:w="28" w:type="dxa"/>
            </w:tcMar>
            <w:vAlign w:val="center"/>
          </w:tcPr>
          <w:p w14:paraId="3D70344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3,4</w:t>
            </w:r>
          </w:p>
        </w:tc>
        <w:tc>
          <w:tcPr>
            <w:tcW w:w="531" w:type="pct"/>
            <w:tcMar>
              <w:left w:w="28" w:type="dxa"/>
              <w:right w:w="28" w:type="dxa"/>
            </w:tcMar>
            <w:vAlign w:val="center"/>
          </w:tcPr>
          <w:p w14:paraId="14918B3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0,021</w:t>
            </w:r>
          </w:p>
        </w:tc>
        <w:tc>
          <w:tcPr>
            <w:tcW w:w="679" w:type="pct"/>
            <w:tcMar>
              <w:left w:w="28" w:type="dxa"/>
              <w:right w:w="28" w:type="dxa"/>
            </w:tcMar>
            <w:vAlign w:val="center"/>
          </w:tcPr>
          <w:p w14:paraId="2E9587A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6,4</w:t>
            </w:r>
          </w:p>
        </w:tc>
      </w:tr>
      <w:tr w:rsidR="00973E8F" w:rsidRPr="00973E8F" w14:paraId="734A6350" w14:textId="77777777" w:rsidTr="00834A99">
        <w:trPr>
          <w:trHeight w:val="340"/>
        </w:trPr>
        <w:tc>
          <w:tcPr>
            <w:tcW w:w="1135" w:type="pct"/>
            <w:tcMar>
              <w:left w:w="28" w:type="dxa"/>
              <w:right w:w="28" w:type="dxa"/>
            </w:tcMar>
          </w:tcPr>
          <w:p w14:paraId="4AAD0F72"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Схема </w:t>
            </w:r>
            <w:r w:rsidRPr="00973E8F">
              <w:rPr>
                <w:rFonts w:ascii="Times New Roman" w:eastAsia="Times New Roman" w:hAnsi="Times New Roman" w:cs="Times New Roman"/>
                <w:bCs/>
                <w:kern w:val="0"/>
                <w:sz w:val="20"/>
                <w:szCs w:val="20"/>
                <w:lang w:val="en-US" w:eastAsia="ru-RU"/>
                <w14:ligatures w14:val="none"/>
              </w:rPr>
              <w:t>II</w:t>
            </w:r>
          </w:p>
          <w:p w14:paraId="6C366FE3"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 технология хозяйства</w:t>
            </w:r>
          </w:p>
        </w:tc>
        <w:tc>
          <w:tcPr>
            <w:tcW w:w="531" w:type="pct"/>
            <w:tcMar>
              <w:left w:w="28" w:type="dxa"/>
              <w:right w:w="28" w:type="dxa"/>
            </w:tcMar>
            <w:vAlign w:val="center"/>
          </w:tcPr>
          <w:p w14:paraId="7F6F51B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260</w:t>
            </w:r>
          </w:p>
        </w:tc>
        <w:tc>
          <w:tcPr>
            <w:tcW w:w="834" w:type="pct"/>
            <w:tcMar>
              <w:left w:w="28" w:type="dxa"/>
              <w:right w:w="28" w:type="dxa"/>
            </w:tcMar>
            <w:vAlign w:val="center"/>
          </w:tcPr>
          <w:p w14:paraId="6C9FF70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455" w:type="pct"/>
            <w:tcMar>
              <w:left w:w="28" w:type="dxa"/>
              <w:right w:w="28" w:type="dxa"/>
            </w:tcMar>
            <w:vAlign w:val="center"/>
          </w:tcPr>
          <w:p w14:paraId="4FD3F3D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835" w:type="pct"/>
            <w:tcMar>
              <w:left w:w="28" w:type="dxa"/>
              <w:right w:w="28" w:type="dxa"/>
            </w:tcMar>
            <w:vAlign w:val="center"/>
          </w:tcPr>
          <w:p w14:paraId="113EA9D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16,3</w:t>
            </w:r>
          </w:p>
        </w:tc>
        <w:tc>
          <w:tcPr>
            <w:tcW w:w="531" w:type="pct"/>
            <w:tcMar>
              <w:left w:w="28" w:type="dxa"/>
              <w:right w:w="28" w:type="dxa"/>
            </w:tcMar>
            <w:vAlign w:val="center"/>
          </w:tcPr>
          <w:p w14:paraId="2C0781E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0,134</w:t>
            </w:r>
          </w:p>
        </w:tc>
        <w:tc>
          <w:tcPr>
            <w:tcW w:w="679" w:type="pct"/>
            <w:tcMar>
              <w:left w:w="28" w:type="dxa"/>
              <w:right w:w="28" w:type="dxa"/>
            </w:tcMar>
            <w:vAlign w:val="center"/>
          </w:tcPr>
          <w:p w14:paraId="370FC6C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4BE001DE" w14:textId="77777777" w:rsidTr="00834A99">
        <w:trPr>
          <w:trHeight w:val="340"/>
        </w:trPr>
        <w:tc>
          <w:tcPr>
            <w:tcW w:w="1135" w:type="pct"/>
            <w:tcMar>
              <w:left w:w="28" w:type="dxa"/>
              <w:right w:w="28" w:type="dxa"/>
            </w:tcMar>
          </w:tcPr>
          <w:p w14:paraId="07D0E0CA"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 Боркалимагнезия</w:t>
            </w:r>
          </w:p>
        </w:tc>
        <w:tc>
          <w:tcPr>
            <w:tcW w:w="531" w:type="pct"/>
            <w:tcMar>
              <w:left w:w="28" w:type="dxa"/>
              <w:right w:w="28" w:type="dxa"/>
            </w:tcMar>
            <w:vAlign w:val="center"/>
          </w:tcPr>
          <w:p w14:paraId="734C481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400</w:t>
            </w:r>
          </w:p>
        </w:tc>
        <w:tc>
          <w:tcPr>
            <w:tcW w:w="834" w:type="pct"/>
            <w:tcMar>
              <w:left w:w="28" w:type="dxa"/>
              <w:right w:w="28" w:type="dxa"/>
            </w:tcMar>
            <w:vAlign w:val="center"/>
          </w:tcPr>
          <w:p w14:paraId="5075DE9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140</w:t>
            </w:r>
          </w:p>
        </w:tc>
        <w:tc>
          <w:tcPr>
            <w:tcW w:w="455" w:type="pct"/>
            <w:tcMar>
              <w:left w:w="28" w:type="dxa"/>
              <w:right w:w="28" w:type="dxa"/>
            </w:tcMar>
            <w:vAlign w:val="center"/>
          </w:tcPr>
          <w:p w14:paraId="54E8164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53,8</w:t>
            </w:r>
          </w:p>
        </w:tc>
        <w:tc>
          <w:tcPr>
            <w:tcW w:w="835" w:type="pct"/>
            <w:tcMar>
              <w:left w:w="28" w:type="dxa"/>
              <w:right w:w="28" w:type="dxa"/>
            </w:tcMar>
            <w:vAlign w:val="center"/>
          </w:tcPr>
          <w:p w14:paraId="66AA6A3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12,0</w:t>
            </w:r>
          </w:p>
        </w:tc>
        <w:tc>
          <w:tcPr>
            <w:tcW w:w="531" w:type="pct"/>
            <w:tcMar>
              <w:left w:w="28" w:type="dxa"/>
              <w:right w:w="28" w:type="dxa"/>
            </w:tcMar>
            <w:vAlign w:val="center"/>
          </w:tcPr>
          <w:p w14:paraId="32B9BF6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0,075</w:t>
            </w:r>
          </w:p>
        </w:tc>
        <w:tc>
          <w:tcPr>
            <w:tcW w:w="679" w:type="pct"/>
            <w:tcMar>
              <w:left w:w="28" w:type="dxa"/>
              <w:right w:w="28" w:type="dxa"/>
            </w:tcMar>
            <w:vAlign w:val="center"/>
          </w:tcPr>
          <w:p w14:paraId="1AF1DE0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1,8</w:t>
            </w:r>
          </w:p>
        </w:tc>
      </w:tr>
      <w:tr w:rsidR="00973E8F" w:rsidRPr="00973E8F" w14:paraId="719243B3" w14:textId="77777777" w:rsidTr="00834A99">
        <w:trPr>
          <w:trHeight w:val="340"/>
        </w:trPr>
        <w:tc>
          <w:tcPr>
            <w:tcW w:w="1135" w:type="pct"/>
            <w:tcMar>
              <w:left w:w="28" w:type="dxa"/>
              <w:right w:w="28" w:type="dxa"/>
            </w:tcMar>
          </w:tcPr>
          <w:p w14:paraId="6BB4927D"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val="en-US"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Боркалимагнезия + ФосАгро </w:t>
            </w:r>
            <w:r w:rsidRPr="00973E8F">
              <w:rPr>
                <w:rFonts w:ascii="Times New Roman" w:eastAsia="Times New Roman" w:hAnsi="Times New Roman" w:cs="Times New Roman"/>
                <w:bCs/>
                <w:kern w:val="0"/>
                <w:sz w:val="20"/>
                <w:szCs w:val="20"/>
                <w:lang w:val="en-US" w:eastAsia="ru-RU"/>
                <w14:ligatures w14:val="none"/>
              </w:rPr>
              <w:t>NP</w:t>
            </w:r>
          </w:p>
        </w:tc>
        <w:tc>
          <w:tcPr>
            <w:tcW w:w="531" w:type="pct"/>
            <w:tcMar>
              <w:left w:w="28" w:type="dxa"/>
              <w:right w:w="28" w:type="dxa"/>
            </w:tcMar>
            <w:vAlign w:val="center"/>
          </w:tcPr>
          <w:p w14:paraId="0964B46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360</w:t>
            </w:r>
          </w:p>
        </w:tc>
        <w:tc>
          <w:tcPr>
            <w:tcW w:w="834" w:type="pct"/>
            <w:tcMar>
              <w:left w:w="28" w:type="dxa"/>
              <w:right w:w="28" w:type="dxa"/>
            </w:tcMar>
            <w:vAlign w:val="center"/>
          </w:tcPr>
          <w:p w14:paraId="7768C78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100</w:t>
            </w:r>
          </w:p>
        </w:tc>
        <w:tc>
          <w:tcPr>
            <w:tcW w:w="455" w:type="pct"/>
            <w:tcMar>
              <w:left w:w="28" w:type="dxa"/>
              <w:right w:w="28" w:type="dxa"/>
            </w:tcMar>
            <w:vAlign w:val="center"/>
          </w:tcPr>
          <w:p w14:paraId="09BB5B2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38,5</w:t>
            </w:r>
          </w:p>
        </w:tc>
        <w:tc>
          <w:tcPr>
            <w:tcW w:w="835" w:type="pct"/>
            <w:tcMar>
              <w:left w:w="28" w:type="dxa"/>
              <w:right w:w="28" w:type="dxa"/>
            </w:tcMar>
            <w:vAlign w:val="center"/>
          </w:tcPr>
          <w:p w14:paraId="73A51AE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3,4</w:t>
            </w:r>
          </w:p>
        </w:tc>
        <w:tc>
          <w:tcPr>
            <w:tcW w:w="531" w:type="pct"/>
            <w:tcMar>
              <w:left w:w="28" w:type="dxa"/>
              <w:right w:w="28" w:type="dxa"/>
            </w:tcMar>
            <w:vAlign w:val="center"/>
          </w:tcPr>
          <w:p w14:paraId="2006A03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0,020</w:t>
            </w:r>
          </w:p>
        </w:tc>
        <w:tc>
          <w:tcPr>
            <w:tcW w:w="679" w:type="pct"/>
            <w:tcMar>
              <w:left w:w="28" w:type="dxa"/>
              <w:right w:w="28" w:type="dxa"/>
            </w:tcMar>
            <w:vAlign w:val="center"/>
          </w:tcPr>
          <w:p w14:paraId="393CEE64"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6,7</w:t>
            </w:r>
          </w:p>
        </w:tc>
      </w:tr>
    </w:tbl>
    <w:p w14:paraId="133C0DE9" w14:textId="77777777" w:rsidR="00973E8F" w:rsidRPr="00973E8F" w:rsidRDefault="00973E8F" w:rsidP="00973E8F">
      <w:pPr>
        <w:spacing w:after="0" w:line="240" w:lineRule="auto"/>
        <w:rPr>
          <w:rFonts w:ascii="Times New Roman" w:eastAsia="Times New Roman" w:hAnsi="Times New Roman" w:cs="Times New Roman"/>
          <w:color w:val="FF0000"/>
          <w:kern w:val="0"/>
          <w:sz w:val="24"/>
          <w:szCs w:val="24"/>
          <w:lang w:eastAsia="ru-RU"/>
          <w14:ligatures w14:val="none"/>
        </w:rPr>
      </w:pPr>
    </w:p>
    <w:p w14:paraId="01EE5C12"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3.37. Эффективность применения новых видов удобрений и органо-минерального комплекса Гумитон для повышения урожайности и снижения накопления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eastAsia="ru-RU"/>
          <w14:ligatures w14:val="none"/>
        </w:rPr>
        <w:t xml:space="preserve">Cs в технологиях возделывания картофеля (ООО «ФХ Пуцко», Новозыбковский район Брянской области, </w:t>
      </w:r>
      <w:smartTag w:uri="urn:schemas-microsoft-com:office:smarttags" w:element="metricconverter">
        <w:smartTagPr>
          <w:attr w:name="ProductID" w:val="2020 г"/>
        </w:smartTagPr>
        <w:r w:rsidRPr="00973E8F">
          <w:rPr>
            <w:rFonts w:ascii="Times New Roman" w:eastAsia="Times New Roman" w:hAnsi="Times New Roman" w:cs="Times New Roman"/>
            <w:kern w:val="0"/>
            <w:sz w:val="24"/>
            <w:szCs w:val="24"/>
            <w:lang w:eastAsia="ru-RU"/>
            <w14:ligatures w14:val="none"/>
          </w:rPr>
          <w:t>2020 г</w:t>
        </w:r>
      </w:smartTag>
      <w:r w:rsidRPr="00973E8F">
        <w:rPr>
          <w:rFonts w:ascii="Times New Roman" w:eastAsia="Times New Roman" w:hAnsi="Times New Roman" w:cs="Times New Roman"/>
          <w:kern w:val="0"/>
          <w:sz w:val="24"/>
          <w:szCs w:val="24"/>
          <w:lang w:eastAsia="ru-RU"/>
          <w14:ligatures w14:val="none"/>
        </w:rPr>
        <w:t>.)</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3"/>
        <w:gridCol w:w="1135"/>
        <w:gridCol w:w="709"/>
        <w:gridCol w:w="993"/>
        <w:gridCol w:w="851"/>
        <w:gridCol w:w="995"/>
        <w:gridCol w:w="707"/>
        <w:gridCol w:w="1111"/>
      </w:tblGrid>
      <w:tr w:rsidR="00973E8F" w:rsidRPr="00973E8F" w14:paraId="6688C559" w14:textId="77777777" w:rsidTr="00834A99">
        <w:trPr>
          <w:trHeight w:val="340"/>
        </w:trPr>
        <w:tc>
          <w:tcPr>
            <w:tcW w:w="985" w:type="pct"/>
            <w:tcMar>
              <w:left w:w="57" w:type="dxa"/>
              <w:right w:w="57" w:type="dxa"/>
            </w:tcMar>
            <w:vAlign w:val="center"/>
          </w:tcPr>
          <w:p w14:paraId="304EC96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Вариант</w:t>
            </w:r>
          </w:p>
        </w:tc>
        <w:tc>
          <w:tcPr>
            <w:tcW w:w="532" w:type="pct"/>
            <w:tcMar>
              <w:left w:w="57" w:type="dxa"/>
              <w:right w:w="57" w:type="dxa"/>
            </w:tcMar>
            <w:vAlign w:val="center"/>
          </w:tcPr>
          <w:p w14:paraId="5991240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Урожай-ность, ц/га</w:t>
            </w:r>
          </w:p>
        </w:tc>
        <w:tc>
          <w:tcPr>
            <w:tcW w:w="608" w:type="pct"/>
            <w:tcMar>
              <w:left w:w="57" w:type="dxa"/>
              <w:right w:w="57" w:type="dxa"/>
            </w:tcMar>
            <w:vAlign w:val="center"/>
          </w:tcPr>
          <w:p w14:paraId="301EEB9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Прибавка за счет удобрений, ц/га</w:t>
            </w:r>
          </w:p>
        </w:tc>
        <w:tc>
          <w:tcPr>
            <w:tcW w:w="380" w:type="pct"/>
            <w:tcMar>
              <w:left w:w="57" w:type="dxa"/>
              <w:right w:w="57" w:type="dxa"/>
            </w:tcMar>
            <w:vAlign w:val="center"/>
          </w:tcPr>
          <w:p w14:paraId="2D40E6A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2" w:type="pct"/>
            <w:tcMar>
              <w:left w:w="57" w:type="dxa"/>
              <w:right w:w="57" w:type="dxa"/>
            </w:tcMar>
            <w:vAlign w:val="center"/>
          </w:tcPr>
          <w:p w14:paraId="2DDD9CF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Прибавка за счет Гумитона, ц/га</w:t>
            </w:r>
          </w:p>
        </w:tc>
        <w:tc>
          <w:tcPr>
            <w:tcW w:w="456" w:type="pct"/>
            <w:tcMar>
              <w:left w:w="57" w:type="dxa"/>
              <w:right w:w="57" w:type="dxa"/>
            </w:tcMar>
            <w:vAlign w:val="center"/>
          </w:tcPr>
          <w:p w14:paraId="29DB72B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3" w:type="pct"/>
            <w:tcMar>
              <w:left w:w="57" w:type="dxa"/>
              <w:right w:w="57" w:type="dxa"/>
            </w:tcMar>
            <w:vAlign w:val="center"/>
          </w:tcPr>
          <w:p w14:paraId="62CCBF2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Содержание </w:t>
            </w:r>
            <w:r w:rsidRPr="00973E8F">
              <w:rPr>
                <w:rFonts w:ascii="Times New Roman" w:eastAsia="Times New Roman" w:hAnsi="Times New Roman" w:cs="Times New Roman"/>
                <w:bCs/>
                <w:kern w:val="0"/>
                <w:sz w:val="20"/>
                <w:szCs w:val="20"/>
                <w:vertAlign w:val="superscript"/>
                <w:lang w:eastAsia="ru-RU"/>
                <w14:ligatures w14:val="none"/>
              </w:rPr>
              <w:t>137</w:t>
            </w:r>
            <w:r w:rsidRPr="00973E8F">
              <w:rPr>
                <w:rFonts w:ascii="Times New Roman" w:eastAsia="Times New Roman" w:hAnsi="Times New Roman" w:cs="Times New Roman"/>
                <w:bCs/>
                <w:kern w:val="0"/>
                <w:sz w:val="20"/>
                <w:szCs w:val="20"/>
                <w:lang w:val="en-US" w:eastAsia="ru-RU"/>
                <w14:ligatures w14:val="none"/>
              </w:rPr>
              <w:t>Cs</w:t>
            </w:r>
            <w:r w:rsidRPr="00973E8F">
              <w:rPr>
                <w:rFonts w:ascii="Times New Roman" w:eastAsia="Times New Roman" w:hAnsi="Times New Roman" w:cs="Times New Roman"/>
                <w:bCs/>
                <w:kern w:val="0"/>
                <w:sz w:val="20"/>
                <w:szCs w:val="20"/>
                <w:lang w:eastAsia="ru-RU"/>
                <w14:ligatures w14:val="none"/>
              </w:rPr>
              <w:t xml:space="preserve"> в продукции, Бк/кг</w:t>
            </w:r>
          </w:p>
        </w:tc>
        <w:tc>
          <w:tcPr>
            <w:tcW w:w="379" w:type="pct"/>
            <w:tcMar>
              <w:left w:w="57" w:type="dxa"/>
              <w:right w:w="57" w:type="dxa"/>
            </w:tcMar>
            <w:vAlign w:val="center"/>
          </w:tcPr>
          <w:p w14:paraId="63CE31D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Кп</w:t>
            </w:r>
            <w:r w:rsidRPr="00973E8F">
              <w:rPr>
                <w:rFonts w:ascii="Times New Roman" w:eastAsia="Times New Roman" w:hAnsi="Times New Roman" w:cs="Times New Roman"/>
                <w:bCs/>
                <w:kern w:val="0"/>
                <w:sz w:val="20"/>
                <w:szCs w:val="20"/>
                <w:lang w:val="en-US" w:eastAsia="ru-RU"/>
                <w14:ligatures w14:val="none"/>
              </w:rPr>
              <w:t xml:space="preserve"> </w:t>
            </w:r>
            <w:r w:rsidRPr="00973E8F">
              <w:rPr>
                <w:rFonts w:ascii="Times New Roman" w:eastAsia="Times New Roman" w:hAnsi="Times New Roman" w:cs="Times New Roman"/>
                <w:bCs/>
                <w:kern w:val="0"/>
                <w:sz w:val="20"/>
                <w:szCs w:val="20"/>
                <w:vertAlign w:val="superscript"/>
                <w:lang w:eastAsia="ru-RU"/>
                <w14:ligatures w14:val="none"/>
              </w:rPr>
              <w:t>137</w:t>
            </w:r>
            <w:r w:rsidRPr="00973E8F">
              <w:rPr>
                <w:rFonts w:ascii="Times New Roman" w:eastAsia="Times New Roman" w:hAnsi="Times New Roman" w:cs="Times New Roman"/>
                <w:bCs/>
                <w:kern w:val="0"/>
                <w:sz w:val="20"/>
                <w:szCs w:val="20"/>
                <w:lang w:val="en-US" w:eastAsia="ru-RU"/>
                <w14:ligatures w14:val="none"/>
              </w:rPr>
              <w:t>Cs</w:t>
            </w:r>
          </w:p>
        </w:tc>
        <w:tc>
          <w:tcPr>
            <w:tcW w:w="595" w:type="pct"/>
            <w:tcMar>
              <w:left w:w="57" w:type="dxa"/>
              <w:right w:w="57" w:type="dxa"/>
            </w:tcMar>
            <w:vAlign w:val="center"/>
          </w:tcPr>
          <w:p w14:paraId="785B6D9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Кратность снижения за счет Гумитона, раз</w:t>
            </w:r>
          </w:p>
        </w:tc>
      </w:tr>
      <w:tr w:rsidR="00973E8F" w:rsidRPr="00973E8F" w14:paraId="360A9A3D" w14:textId="77777777" w:rsidTr="00834A99">
        <w:trPr>
          <w:trHeight w:val="340"/>
        </w:trPr>
        <w:tc>
          <w:tcPr>
            <w:tcW w:w="985" w:type="pct"/>
            <w:tcMar>
              <w:left w:w="57" w:type="dxa"/>
              <w:right w:w="57" w:type="dxa"/>
            </w:tcMar>
          </w:tcPr>
          <w:p w14:paraId="2807D2DB"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Схема </w:t>
            </w:r>
            <w:r w:rsidRPr="00973E8F">
              <w:rPr>
                <w:rFonts w:ascii="Times New Roman" w:eastAsia="Times New Roman" w:hAnsi="Times New Roman" w:cs="Times New Roman"/>
                <w:bCs/>
                <w:kern w:val="0"/>
                <w:sz w:val="20"/>
                <w:szCs w:val="20"/>
                <w:lang w:val="en-US" w:eastAsia="ru-RU"/>
                <w14:ligatures w14:val="none"/>
              </w:rPr>
              <w:t>I</w:t>
            </w:r>
          </w:p>
          <w:p w14:paraId="4F30E822"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 технология хозяйства +Гумитон</w:t>
            </w:r>
          </w:p>
        </w:tc>
        <w:tc>
          <w:tcPr>
            <w:tcW w:w="532" w:type="pct"/>
            <w:tcMar>
              <w:left w:w="57" w:type="dxa"/>
              <w:right w:w="57" w:type="dxa"/>
            </w:tcMar>
            <w:vAlign w:val="center"/>
          </w:tcPr>
          <w:p w14:paraId="2246529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345</w:t>
            </w:r>
          </w:p>
        </w:tc>
        <w:tc>
          <w:tcPr>
            <w:tcW w:w="608" w:type="pct"/>
            <w:tcMar>
              <w:left w:w="57" w:type="dxa"/>
              <w:right w:w="57" w:type="dxa"/>
            </w:tcMar>
            <w:vAlign w:val="center"/>
          </w:tcPr>
          <w:p w14:paraId="7EDC514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380" w:type="pct"/>
            <w:tcMar>
              <w:left w:w="57" w:type="dxa"/>
              <w:right w:w="57" w:type="dxa"/>
            </w:tcMar>
            <w:vAlign w:val="center"/>
          </w:tcPr>
          <w:p w14:paraId="652842B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2" w:type="pct"/>
            <w:tcMar>
              <w:left w:w="57" w:type="dxa"/>
              <w:right w:w="57" w:type="dxa"/>
            </w:tcMar>
            <w:vAlign w:val="center"/>
          </w:tcPr>
          <w:p w14:paraId="5493C8B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85</w:t>
            </w:r>
          </w:p>
        </w:tc>
        <w:tc>
          <w:tcPr>
            <w:tcW w:w="456" w:type="pct"/>
            <w:tcMar>
              <w:left w:w="57" w:type="dxa"/>
              <w:right w:w="57" w:type="dxa"/>
            </w:tcMar>
            <w:vAlign w:val="center"/>
          </w:tcPr>
          <w:p w14:paraId="4488A9D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32,7</w:t>
            </w:r>
          </w:p>
        </w:tc>
        <w:tc>
          <w:tcPr>
            <w:tcW w:w="533" w:type="pct"/>
            <w:tcMar>
              <w:left w:w="57" w:type="dxa"/>
              <w:right w:w="57" w:type="dxa"/>
            </w:tcMar>
            <w:vAlign w:val="center"/>
          </w:tcPr>
          <w:p w14:paraId="49E96DC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4,2</w:t>
            </w:r>
          </w:p>
        </w:tc>
        <w:tc>
          <w:tcPr>
            <w:tcW w:w="379" w:type="pct"/>
            <w:tcMar>
              <w:left w:w="57" w:type="dxa"/>
              <w:right w:w="57" w:type="dxa"/>
            </w:tcMar>
            <w:vAlign w:val="center"/>
          </w:tcPr>
          <w:p w14:paraId="1B24899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0,021</w:t>
            </w:r>
          </w:p>
        </w:tc>
        <w:tc>
          <w:tcPr>
            <w:tcW w:w="595" w:type="pct"/>
            <w:tcMar>
              <w:left w:w="57" w:type="dxa"/>
              <w:right w:w="57" w:type="dxa"/>
            </w:tcMar>
            <w:vAlign w:val="center"/>
          </w:tcPr>
          <w:p w14:paraId="63BF1EB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6,4</w:t>
            </w:r>
          </w:p>
        </w:tc>
      </w:tr>
      <w:tr w:rsidR="00973E8F" w:rsidRPr="00973E8F" w14:paraId="40D05A8E" w14:textId="77777777" w:rsidTr="00834A99">
        <w:trPr>
          <w:trHeight w:val="340"/>
        </w:trPr>
        <w:tc>
          <w:tcPr>
            <w:tcW w:w="985" w:type="pct"/>
            <w:tcMar>
              <w:left w:w="57" w:type="dxa"/>
              <w:right w:w="57" w:type="dxa"/>
            </w:tcMar>
          </w:tcPr>
          <w:p w14:paraId="4FCBF9BD"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доломитовая мука +Гумитон </w:t>
            </w:r>
          </w:p>
        </w:tc>
        <w:tc>
          <w:tcPr>
            <w:tcW w:w="532" w:type="pct"/>
            <w:tcMar>
              <w:left w:w="57" w:type="dxa"/>
              <w:right w:w="57" w:type="dxa"/>
            </w:tcMar>
            <w:vAlign w:val="center"/>
          </w:tcPr>
          <w:p w14:paraId="5F38B0D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325</w:t>
            </w:r>
          </w:p>
        </w:tc>
        <w:tc>
          <w:tcPr>
            <w:tcW w:w="608" w:type="pct"/>
            <w:tcMar>
              <w:left w:w="57" w:type="dxa"/>
              <w:right w:w="57" w:type="dxa"/>
            </w:tcMar>
            <w:vAlign w:val="center"/>
          </w:tcPr>
          <w:p w14:paraId="1CE5C2A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380" w:type="pct"/>
            <w:tcMar>
              <w:left w:w="57" w:type="dxa"/>
              <w:right w:w="57" w:type="dxa"/>
            </w:tcMar>
            <w:vAlign w:val="center"/>
          </w:tcPr>
          <w:p w14:paraId="3569A5F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2" w:type="pct"/>
            <w:tcMar>
              <w:left w:w="57" w:type="dxa"/>
              <w:right w:w="57" w:type="dxa"/>
            </w:tcMar>
            <w:vAlign w:val="center"/>
          </w:tcPr>
          <w:p w14:paraId="31109CA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50</w:t>
            </w:r>
          </w:p>
        </w:tc>
        <w:tc>
          <w:tcPr>
            <w:tcW w:w="456" w:type="pct"/>
            <w:tcMar>
              <w:left w:w="57" w:type="dxa"/>
              <w:right w:w="57" w:type="dxa"/>
            </w:tcMar>
            <w:vAlign w:val="center"/>
          </w:tcPr>
          <w:p w14:paraId="65571ED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18,2</w:t>
            </w:r>
          </w:p>
        </w:tc>
        <w:tc>
          <w:tcPr>
            <w:tcW w:w="533" w:type="pct"/>
            <w:tcMar>
              <w:left w:w="57" w:type="dxa"/>
              <w:right w:w="57" w:type="dxa"/>
            </w:tcMar>
            <w:vAlign w:val="center"/>
          </w:tcPr>
          <w:p w14:paraId="5A470C5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10,1</w:t>
            </w:r>
          </w:p>
        </w:tc>
        <w:tc>
          <w:tcPr>
            <w:tcW w:w="379" w:type="pct"/>
            <w:tcMar>
              <w:left w:w="57" w:type="dxa"/>
              <w:right w:w="57" w:type="dxa"/>
            </w:tcMar>
            <w:vAlign w:val="center"/>
          </w:tcPr>
          <w:p w14:paraId="72B0AD6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0,055</w:t>
            </w:r>
          </w:p>
        </w:tc>
        <w:tc>
          <w:tcPr>
            <w:tcW w:w="595" w:type="pct"/>
            <w:tcMar>
              <w:left w:w="57" w:type="dxa"/>
              <w:right w:w="57" w:type="dxa"/>
            </w:tcMar>
            <w:vAlign w:val="center"/>
          </w:tcPr>
          <w:p w14:paraId="7EF9662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1B01625C" w14:textId="77777777" w:rsidTr="00834A99">
        <w:trPr>
          <w:trHeight w:val="340"/>
        </w:trPr>
        <w:tc>
          <w:tcPr>
            <w:tcW w:w="985" w:type="pct"/>
            <w:tcMar>
              <w:left w:w="57" w:type="dxa"/>
              <w:right w:w="57" w:type="dxa"/>
            </w:tcMar>
          </w:tcPr>
          <w:p w14:paraId="142ECD95"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 доломитовая мука + Калимаг  +Гумитон</w:t>
            </w:r>
          </w:p>
        </w:tc>
        <w:tc>
          <w:tcPr>
            <w:tcW w:w="532" w:type="pct"/>
            <w:tcMar>
              <w:left w:w="57" w:type="dxa"/>
              <w:right w:w="57" w:type="dxa"/>
            </w:tcMar>
            <w:vAlign w:val="center"/>
          </w:tcPr>
          <w:p w14:paraId="6291985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351</w:t>
            </w:r>
          </w:p>
        </w:tc>
        <w:tc>
          <w:tcPr>
            <w:tcW w:w="608" w:type="pct"/>
            <w:tcMar>
              <w:left w:w="57" w:type="dxa"/>
              <w:right w:w="57" w:type="dxa"/>
            </w:tcMar>
            <w:vAlign w:val="center"/>
          </w:tcPr>
          <w:p w14:paraId="068EC2F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w:t>
            </w:r>
          </w:p>
          <w:p w14:paraId="2DDB14EA"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(НД)</w:t>
            </w:r>
          </w:p>
        </w:tc>
        <w:tc>
          <w:tcPr>
            <w:tcW w:w="380" w:type="pct"/>
            <w:tcMar>
              <w:left w:w="57" w:type="dxa"/>
              <w:right w:w="57" w:type="dxa"/>
            </w:tcMar>
            <w:vAlign w:val="center"/>
          </w:tcPr>
          <w:p w14:paraId="48BE26E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2" w:type="pct"/>
            <w:tcMar>
              <w:left w:w="57" w:type="dxa"/>
              <w:right w:w="57" w:type="dxa"/>
            </w:tcMar>
            <w:vAlign w:val="center"/>
          </w:tcPr>
          <w:p w14:paraId="41E75A3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23</w:t>
            </w:r>
          </w:p>
          <w:p w14:paraId="637CB1D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(НД)</w:t>
            </w:r>
          </w:p>
        </w:tc>
        <w:tc>
          <w:tcPr>
            <w:tcW w:w="456" w:type="pct"/>
            <w:tcMar>
              <w:left w:w="57" w:type="dxa"/>
              <w:right w:w="57" w:type="dxa"/>
            </w:tcMar>
            <w:vAlign w:val="center"/>
          </w:tcPr>
          <w:p w14:paraId="41BF785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val="en-US" w:eastAsia="ru-RU"/>
                <w14:ligatures w14:val="none"/>
              </w:rPr>
            </w:pPr>
            <w:r w:rsidRPr="00973E8F">
              <w:rPr>
                <w:rFonts w:ascii="Times New Roman" w:eastAsia="Times New Roman" w:hAnsi="Times New Roman" w:cs="Times New Roman"/>
                <w:bCs/>
                <w:kern w:val="0"/>
                <w:sz w:val="20"/>
                <w:szCs w:val="20"/>
                <w:lang w:val="en-US" w:eastAsia="ru-RU"/>
                <w14:ligatures w14:val="none"/>
              </w:rPr>
              <w:t>–</w:t>
            </w:r>
          </w:p>
        </w:tc>
        <w:tc>
          <w:tcPr>
            <w:tcW w:w="533" w:type="pct"/>
            <w:tcMar>
              <w:left w:w="57" w:type="dxa"/>
              <w:right w:w="57" w:type="dxa"/>
            </w:tcMar>
            <w:vAlign w:val="center"/>
          </w:tcPr>
          <w:p w14:paraId="6978AFB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6,8</w:t>
            </w:r>
          </w:p>
        </w:tc>
        <w:tc>
          <w:tcPr>
            <w:tcW w:w="379" w:type="pct"/>
            <w:tcMar>
              <w:left w:w="57" w:type="dxa"/>
              <w:right w:w="57" w:type="dxa"/>
            </w:tcMar>
            <w:vAlign w:val="center"/>
          </w:tcPr>
          <w:p w14:paraId="55FAFBD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0,036</w:t>
            </w:r>
          </w:p>
        </w:tc>
        <w:tc>
          <w:tcPr>
            <w:tcW w:w="595" w:type="pct"/>
            <w:tcMar>
              <w:left w:w="57" w:type="dxa"/>
              <w:right w:w="57" w:type="dxa"/>
            </w:tcMar>
            <w:vAlign w:val="center"/>
          </w:tcPr>
          <w:p w14:paraId="189B5B1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027EF13E" w14:textId="77777777" w:rsidTr="00834A99">
        <w:trPr>
          <w:trHeight w:val="340"/>
        </w:trPr>
        <w:tc>
          <w:tcPr>
            <w:tcW w:w="985" w:type="pct"/>
            <w:tcMar>
              <w:left w:w="57" w:type="dxa"/>
              <w:right w:w="57" w:type="dxa"/>
            </w:tcMar>
          </w:tcPr>
          <w:p w14:paraId="1F272C54"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kern w:val="0"/>
                <w:sz w:val="20"/>
                <w:szCs w:val="20"/>
                <w:lang w:eastAsia="ru-RU"/>
                <w14:ligatures w14:val="none"/>
              </w:rPr>
              <w:t xml:space="preserve"> 8:20:30 +Гумитон</w:t>
            </w:r>
          </w:p>
        </w:tc>
        <w:tc>
          <w:tcPr>
            <w:tcW w:w="532" w:type="pct"/>
            <w:tcMar>
              <w:left w:w="57" w:type="dxa"/>
              <w:right w:w="57" w:type="dxa"/>
            </w:tcMar>
            <w:vAlign w:val="center"/>
          </w:tcPr>
          <w:p w14:paraId="3CDC623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357</w:t>
            </w:r>
          </w:p>
        </w:tc>
        <w:tc>
          <w:tcPr>
            <w:tcW w:w="608" w:type="pct"/>
            <w:tcMar>
              <w:left w:w="57" w:type="dxa"/>
              <w:right w:w="57" w:type="dxa"/>
            </w:tcMar>
            <w:vAlign w:val="center"/>
          </w:tcPr>
          <w:p w14:paraId="6DB1A23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12</w:t>
            </w:r>
          </w:p>
          <w:p w14:paraId="52A7F81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(НД)</w:t>
            </w:r>
          </w:p>
        </w:tc>
        <w:tc>
          <w:tcPr>
            <w:tcW w:w="380" w:type="pct"/>
            <w:tcMar>
              <w:left w:w="57" w:type="dxa"/>
              <w:right w:w="57" w:type="dxa"/>
            </w:tcMar>
            <w:vAlign w:val="center"/>
          </w:tcPr>
          <w:p w14:paraId="10E5262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2" w:type="pct"/>
            <w:tcMar>
              <w:left w:w="57" w:type="dxa"/>
              <w:right w:w="57" w:type="dxa"/>
            </w:tcMar>
            <w:vAlign w:val="center"/>
          </w:tcPr>
          <w:p w14:paraId="41F58EE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39</w:t>
            </w:r>
          </w:p>
        </w:tc>
        <w:tc>
          <w:tcPr>
            <w:tcW w:w="456" w:type="pct"/>
            <w:tcMar>
              <w:left w:w="57" w:type="dxa"/>
              <w:right w:w="57" w:type="dxa"/>
            </w:tcMar>
            <w:vAlign w:val="center"/>
          </w:tcPr>
          <w:p w14:paraId="0478A4A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12,3</w:t>
            </w:r>
          </w:p>
        </w:tc>
        <w:tc>
          <w:tcPr>
            <w:tcW w:w="533" w:type="pct"/>
            <w:tcMar>
              <w:left w:w="57" w:type="dxa"/>
              <w:right w:w="57" w:type="dxa"/>
            </w:tcMar>
            <w:vAlign w:val="center"/>
          </w:tcPr>
          <w:p w14:paraId="2351D8B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7,6</w:t>
            </w:r>
          </w:p>
        </w:tc>
        <w:tc>
          <w:tcPr>
            <w:tcW w:w="379" w:type="pct"/>
            <w:tcMar>
              <w:left w:w="57" w:type="dxa"/>
              <w:right w:w="57" w:type="dxa"/>
            </w:tcMar>
            <w:vAlign w:val="center"/>
          </w:tcPr>
          <w:p w14:paraId="15F2A3F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0,039</w:t>
            </w:r>
          </w:p>
        </w:tc>
        <w:tc>
          <w:tcPr>
            <w:tcW w:w="595" w:type="pct"/>
            <w:tcMar>
              <w:left w:w="57" w:type="dxa"/>
              <w:right w:w="57" w:type="dxa"/>
            </w:tcMar>
            <w:vAlign w:val="center"/>
          </w:tcPr>
          <w:p w14:paraId="188A08C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37003D7B" w14:textId="77777777" w:rsidTr="00834A99">
        <w:trPr>
          <w:trHeight w:val="340"/>
        </w:trPr>
        <w:tc>
          <w:tcPr>
            <w:tcW w:w="985" w:type="pct"/>
            <w:tcMar>
              <w:left w:w="57" w:type="dxa"/>
              <w:right w:w="57" w:type="dxa"/>
            </w:tcMar>
          </w:tcPr>
          <w:p w14:paraId="5AF9872D"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доломитовая мука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bCs/>
                <w:kern w:val="0"/>
                <w:sz w:val="20"/>
                <w:szCs w:val="20"/>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8:20:30 +Гумитон</w:t>
            </w:r>
          </w:p>
        </w:tc>
        <w:tc>
          <w:tcPr>
            <w:tcW w:w="532" w:type="pct"/>
            <w:tcMar>
              <w:left w:w="57" w:type="dxa"/>
              <w:right w:w="57" w:type="dxa"/>
            </w:tcMar>
            <w:vAlign w:val="center"/>
          </w:tcPr>
          <w:p w14:paraId="31C3B74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368</w:t>
            </w:r>
          </w:p>
        </w:tc>
        <w:tc>
          <w:tcPr>
            <w:tcW w:w="608" w:type="pct"/>
            <w:tcMar>
              <w:left w:w="57" w:type="dxa"/>
              <w:right w:w="57" w:type="dxa"/>
            </w:tcMar>
            <w:vAlign w:val="center"/>
          </w:tcPr>
          <w:p w14:paraId="3C5AAE74"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23</w:t>
            </w:r>
          </w:p>
          <w:p w14:paraId="7DE3708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(НД)</w:t>
            </w:r>
          </w:p>
        </w:tc>
        <w:tc>
          <w:tcPr>
            <w:tcW w:w="380" w:type="pct"/>
            <w:tcMar>
              <w:left w:w="57" w:type="dxa"/>
              <w:right w:w="57" w:type="dxa"/>
            </w:tcMar>
            <w:vAlign w:val="center"/>
          </w:tcPr>
          <w:p w14:paraId="1961DE5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2" w:type="pct"/>
            <w:tcMar>
              <w:left w:w="57" w:type="dxa"/>
              <w:right w:w="57" w:type="dxa"/>
            </w:tcMar>
            <w:vAlign w:val="center"/>
          </w:tcPr>
          <w:p w14:paraId="5A9A7E1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26</w:t>
            </w:r>
          </w:p>
          <w:p w14:paraId="73E4798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(НД)</w:t>
            </w:r>
          </w:p>
        </w:tc>
        <w:tc>
          <w:tcPr>
            <w:tcW w:w="456" w:type="pct"/>
            <w:tcMar>
              <w:left w:w="57" w:type="dxa"/>
              <w:right w:w="57" w:type="dxa"/>
            </w:tcMar>
            <w:vAlign w:val="center"/>
          </w:tcPr>
          <w:p w14:paraId="1F16C77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3" w:type="pct"/>
            <w:tcMar>
              <w:left w:w="57" w:type="dxa"/>
              <w:right w:w="57" w:type="dxa"/>
            </w:tcMar>
            <w:vAlign w:val="center"/>
          </w:tcPr>
          <w:p w14:paraId="47F0276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9,1</w:t>
            </w:r>
          </w:p>
        </w:tc>
        <w:tc>
          <w:tcPr>
            <w:tcW w:w="379" w:type="pct"/>
            <w:tcMar>
              <w:left w:w="57" w:type="dxa"/>
              <w:right w:w="57" w:type="dxa"/>
            </w:tcMar>
            <w:vAlign w:val="center"/>
          </w:tcPr>
          <w:p w14:paraId="63258E0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0,050</w:t>
            </w:r>
          </w:p>
        </w:tc>
        <w:tc>
          <w:tcPr>
            <w:tcW w:w="595" w:type="pct"/>
            <w:tcMar>
              <w:left w:w="57" w:type="dxa"/>
              <w:right w:w="57" w:type="dxa"/>
            </w:tcMar>
            <w:vAlign w:val="center"/>
          </w:tcPr>
          <w:p w14:paraId="32C7D34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19FCEBF5" w14:textId="77777777" w:rsidTr="00834A99">
        <w:trPr>
          <w:trHeight w:val="340"/>
        </w:trPr>
        <w:tc>
          <w:tcPr>
            <w:tcW w:w="985" w:type="pct"/>
            <w:tcMar>
              <w:left w:w="57" w:type="dxa"/>
              <w:right w:w="57" w:type="dxa"/>
            </w:tcMar>
          </w:tcPr>
          <w:p w14:paraId="1F435B7F"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доломитовая мука + ФосАгро </w:t>
            </w:r>
            <w:r w:rsidRPr="00973E8F">
              <w:rPr>
                <w:rFonts w:ascii="Times New Roman" w:eastAsia="Times New Roman" w:hAnsi="Times New Roman" w:cs="Times New Roman"/>
                <w:bCs/>
                <w:kern w:val="0"/>
                <w:sz w:val="20"/>
                <w:szCs w:val="20"/>
                <w:lang w:val="en-US" w:eastAsia="ru-RU"/>
                <w14:ligatures w14:val="none"/>
              </w:rPr>
              <w:t>NPK</w:t>
            </w:r>
            <w:r w:rsidRPr="00973E8F">
              <w:rPr>
                <w:rFonts w:ascii="Times New Roman" w:eastAsia="Times New Roman" w:hAnsi="Times New Roman" w:cs="Times New Roman"/>
                <w:bCs/>
                <w:kern w:val="0"/>
                <w:sz w:val="20"/>
                <w:szCs w:val="20"/>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 xml:space="preserve">8:20:30 </w:t>
            </w:r>
            <w:r w:rsidRPr="00973E8F">
              <w:rPr>
                <w:rFonts w:ascii="Times New Roman" w:eastAsia="Times New Roman" w:hAnsi="Times New Roman" w:cs="Times New Roman"/>
                <w:bCs/>
                <w:kern w:val="0"/>
                <w:sz w:val="20"/>
                <w:szCs w:val="20"/>
                <w:lang w:eastAsia="ru-RU"/>
                <w14:ligatures w14:val="none"/>
              </w:rPr>
              <w:t>+ Калимаг+Гумитон</w:t>
            </w:r>
          </w:p>
        </w:tc>
        <w:tc>
          <w:tcPr>
            <w:tcW w:w="532" w:type="pct"/>
            <w:tcMar>
              <w:left w:w="57" w:type="dxa"/>
              <w:right w:w="57" w:type="dxa"/>
            </w:tcMar>
            <w:vAlign w:val="center"/>
          </w:tcPr>
          <w:p w14:paraId="7619D95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390</w:t>
            </w:r>
          </w:p>
        </w:tc>
        <w:tc>
          <w:tcPr>
            <w:tcW w:w="608" w:type="pct"/>
            <w:tcMar>
              <w:left w:w="57" w:type="dxa"/>
              <w:right w:w="57" w:type="dxa"/>
            </w:tcMar>
            <w:vAlign w:val="center"/>
          </w:tcPr>
          <w:p w14:paraId="58B5013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45</w:t>
            </w:r>
          </w:p>
        </w:tc>
        <w:tc>
          <w:tcPr>
            <w:tcW w:w="380" w:type="pct"/>
            <w:tcMar>
              <w:left w:w="57" w:type="dxa"/>
              <w:right w:w="57" w:type="dxa"/>
            </w:tcMar>
            <w:vAlign w:val="center"/>
          </w:tcPr>
          <w:p w14:paraId="32FD07A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13,0</w:t>
            </w:r>
          </w:p>
        </w:tc>
        <w:tc>
          <w:tcPr>
            <w:tcW w:w="532" w:type="pct"/>
            <w:tcMar>
              <w:left w:w="57" w:type="dxa"/>
              <w:right w:w="57" w:type="dxa"/>
            </w:tcMar>
            <w:vAlign w:val="center"/>
          </w:tcPr>
          <w:p w14:paraId="301C707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33</w:t>
            </w:r>
          </w:p>
          <w:p w14:paraId="4E14097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(НД)</w:t>
            </w:r>
          </w:p>
        </w:tc>
        <w:tc>
          <w:tcPr>
            <w:tcW w:w="456" w:type="pct"/>
            <w:tcMar>
              <w:left w:w="57" w:type="dxa"/>
              <w:right w:w="57" w:type="dxa"/>
            </w:tcMar>
            <w:vAlign w:val="center"/>
          </w:tcPr>
          <w:p w14:paraId="71BBA11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val="en-US" w:eastAsia="ru-RU"/>
                <w14:ligatures w14:val="none"/>
              </w:rPr>
            </w:pPr>
            <w:r w:rsidRPr="00973E8F">
              <w:rPr>
                <w:rFonts w:ascii="Times New Roman" w:eastAsia="Times New Roman" w:hAnsi="Times New Roman" w:cs="Times New Roman"/>
                <w:bCs/>
                <w:kern w:val="0"/>
                <w:sz w:val="20"/>
                <w:szCs w:val="20"/>
                <w:lang w:val="en-US" w:eastAsia="ru-RU"/>
                <w14:ligatures w14:val="none"/>
              </w:rPr>
              <w:t>–</w:t>
            </w:r>
          </w:p>
        </w:tc>
        <w:tc>
          <w:tcPr>
            <w:tcW w:w="533" w:type="pct"/>
            <w:tcMar>
              <w:left w:w="57" w:type="dxa"/>
              <w:right w:w="57" w:type="dxa"/>
            </w:tcMar>
            <w:vAlign w:val="center"/>
          </w:tcPr>
          <w:p w14:paraId="46211760"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5,1</w:t>
            </w:r>
          </w:p>
        </w:tc>
        <w:tc>
          <w:tcPr>
            <w:tcW w:w="379" w:type="pct"/>
            <w:tcMar>
              <w:left w:w="57" w:type="dxa"/>
              <w:right w:w="57" w:type="dxa"/>
            </w:tcMar>
            <w:vAlign w:val="center"/>
          </w:tcPr>
          <w:p w14:paraId="7E8A941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0,030</w:t>
            </w:r>
          </w:p>
        </w:tc>
        <w:tc>
          <w:tcPr>
            <w:tcW w:w="595" w:type="pct"/>
            <w:tcMar>
              <w:left w:w="57" w:type="dxa"/>
              <w:right w:w="57" w:type="dxa"/>
            </w:tcMar>
            <w:vAlign w:val="center"/>
          </w:tcPr>
          <w:p w14:paraId="25611F5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r>
      <w:tr w:rsidR="00973E8F" w:rsidRPr="00973E8F" w14:paraId="16180826" w14:textId="77777777" w:rsidTr="00834A99">
        <w:trPr>
          <w:trHeight w:val="340"/>
        </w:trPr>
        <w:tc>
          <w:tcPr>
            <w:tcW w:w="985" w:type="pct"/>
            <w:tcMar>
              <w:left w:w="57" w:type="dxa"/>
              <w:right w:w="57" w:type="dxa"/>
            </w:tcMar>
          </w:tcPr>
          <w:p w14:paraId="16F4E030"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Схема </w:t>
            </w:r>
            <w:r w:rsidRPr="00973E8F">
              <w:rPr>
                <w:rFonts w:ascii="Times New Roman" w:eastAsia="Times New Roman" w:hAnsi="Times New Roman" w:cs="Times New Roman"/>
                <w:bCs/>
                <w:kern w:val="0"/>
                <w:sz w:val="20"/>
                <w:szCs w:val="20"/>
                <w:lang w:val="en-US" w:eastAsia="ru-RU"/>
                <w14:ligatures w14:val="none"/>
              </w:rPr>
              <w:t>II</w:t>
            </w:r>
          </w:p>
          <w:p w14:paraId="4B493E2B"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 технология хозяйства  +Гумитон</w:t>
            </w:r>
          </w:p>
        </w:tc>
        <w:tc>
          <w:tcPr>
            <w:tcW w:w="532" w:type="pct"/>
            <w:tcMar>
              <w:left w:w="57" w:type="dxa"/>
              <w:right w:w="57" w:type="dxa"/>
            </w:tcMar>
            <w:vAlign w:val="center"/>
          </w:tcPr>
          <w:p w14:paraId="53E2E25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345</w:t>
            </w:r>
          </w:p>
        </w:tc>
        <w:tc>
          <w:tcPr>
            <w:tcW w:w="608" w:type="pct"/>
            <w:tcMar>
              <w:left w:w="57" w:type="dxa"/>
              <w:right w:w="57" w:type="dxa"/>
            </w:tcMar>
            <w:vAlign w:val="center"/>
          </w:tcPr>
          <w:p w14:paraId="4211307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380" w:type="pct"/>
            <w:tcMar>
              <w:left w:w="57" w:type="dxa"/>
              <w:right w:w="57" w:type="dxa"/>
            </w:tcMar>
            <w:vAlign w:val="center"/>
          </w:tcPr>
          <w:p w14:paraId="287C31EC"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w:t>
            </w:r>
          </w:p>
        </w:tc>
        <w:tc>
          <w:tcPr>
            <w:tcW w:w="532" w:type="pct"/>
            <w:tcMar>
              <w:left w:w="57" w:type="dxa"/>
              <w:right w:w="57" w:type="dxa"/>
            </w:tcMar>
            <w:vAlign w:val="center"/>
          </w:tcPr>
          <w:p w14:paraId="3F94008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85</w:t>
            </w:r>
          </w:p>
        </w:tc>
        <w:tc>
          <w:tcPr>
            <w:tcW w:w="456" w:type="pct"/>
            <w:tcMar>
              <w:left w:w="57" w:type="dxa"/>
              <w:right w:w="57" w:type="dxa"/>
            </w:tcMar>
            <w:vAlign w:val="center"/>
          </w:tcPr>
          <w:p w14:paraId="2BE5140F"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32,7</w:t>
            </w:r>
          </w:p>
        </w:tc>
        <w:tc>
          <w:tcPr>
            <w:tcW w:w="533" w:type="pct"/>
            <w:tcMar>
              <w:left w:w="57" w:type="dxa"/>
              <w:right w:w="57" w:type="dxa"/>
            </w:tcMar>
            <w:vAlign w:val="center"/>
          </w:tcPr>
          <w:p w14:paraId="0E3F5533"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4,2</w:t>
            </w:r>
          </w:p>
        </w:tc>
        <w:tc>
          <w:tcPr>
            <w:tcW w:w="379" w:type="pct"/>
            <w:tcMar>
              <w:left w:w="57" w:type="dxa"/>
              <w:right w:w="57" w:type="dxa"/>
            </w:tcMar>
            <w:vAlign w:val="center"/>
          </w:tcPr>
          <w:p w14:paraId="2EB43F86"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0,021</w:t>
            </w:r>
          </w:p>
        </w:tc>
        <w:tc>
          <w:tcPr>
            <w:tcW w:w="595" w:type="pct"/>
            <w:tcMar>
              <w:left w:w="57" w:type="dxa"/>
              <w:right w:w="57" w:type="dxa"/>
            </w:tcMar>
            <w:vAlign w:val="center"/>
          </w:tcPr>
          <w:p w14:paraId="53F5C1C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6,4</w:t>
            </w:r>
          </w:p>
        </w:tc>
      </w:tr>
      <w:tr w:rsidR="00973E8F" w:rsidRPr="00973E8F" w14:paraId="08C8166E" w14:textId="77777777" w:rsidTr="00834A99">
        <w:trPr>
          <w:trHeight w:val="340"/>
        </w:trPr>
        <w:tc>
          <w:tcPr>
            <w:tcW w:w="985" w:type="pct"/>
            <w:tcMar>
              <w:left w:w="57" w:type="dxa"/>
              <w:right w:w="57" w:type="dxa"/>
            </w:tcMar>
          </w:tcPr>
          <w:p w14:paraId="32FD6243"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Фон + Боркалимагнезия +Гумитон</w:t>
            </w:r>
          </w:p>
        </w:tc>
        <w:tc>
          <w:tcPr>
            <w:tcW w:w="532" w:type="pct"/>
            <w:tcMar>
              <w:left w:w="57" w:type="dxa"/>
              <w:right w:w="57" w:type="dxa"/>
            </w:tcMar>
            <w:vAlign w:val="center"/>
          </w:tcPr>
          <w:p w14:paraId="3DAF709E"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434</w:t>
            </w:r>
          </w:p>
        </w:tc>
        <w:tc>
          <w:tcPr>
            <w:tcW w:w="608" w:type="pct"/>
            <w:tcMar>
              <w:left w:w="57" w:type="dxa"/>
              <w:right w:w="57" w:type="dxa"/>
            </w:tcMar>
            <w:vAlign w:val="center"/>
          </w:tcPr>
          <w:p w14:paraId="0E8033C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89</w:t>
            </w:r>
          </w:p>
        </w:tc>
        <w:tc>
          <w:tcPr>
            <w:tcW w:w="380" w:type="pct"/>
            <w:tcMar>
              <w:left w:w="57" w:type="dxa"/>
              <w:right w:w="57" w:type="dxa"/>
            </w:tcMar>
            <w:vAlign w:val="center"/>
          </w:tcPr>
          <w:p w14:paraId="674FB6C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25,8</w:t>
            </w:r>
          </w:p>
        </w:tc>
        <w:tc>
          <w:tcPr>
            <w:tcW w:w="532" w:type="pct"/>
            <w:tcMar>
              <w:left w:w="57" w:type="dxa"/>
              <w:right w:w="57" w:type="dxa"/>
            </w:tcMar>
            <w:vAlign w:val="center"/>
          </w:tcPr>
          <w:p w14:paraId="7823EDC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34</w:t>
            </w:r>
          </w:p>
        </w:tc>
        <w:tc>
          <w:tcPr>
            <w:tcW w:w="456" w:type="pct"/>
            <w:tcMar>
              <w:left w:w="57" w:type="dxa"/>
              <w:right w:w="57" w:type="dxa"/>
            </w:tcMar>
            <w:vAlign w:val="center"/>
          </w:tcPr>
          <w:p w14:paraId="15668E78"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8,5</w:t>
            </w:r>
          </w:p>
        </w:tc>
        <w:tc>
          <w:tcPr>
            <w:tcW w:w="533" w:type="pct"/>
            <w:tcMar>
              <w:left w:w="57" w:type="dxa"/>
              <w:right w:w="57" w:type="dxa"/>
            </w:tcMar>
            <w:vAlign w:val="center"/>
          </w:tcPr>
          <w:p w14:paraId="1A743FAD"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6,0</w:t>
            </w:r>
          </w:p>
        </w:tc>
        <w:tc>
          <w:tcPr>
            <w:tcW w:w="379" w:type="pct"/>
            <w:tcMar>
              <w:left w:w="57" w:type="dxa"/>
              <w:right w:w="57" w:type="dxa"/>
            </w:tcMar>
            <w:vAlign w:val="center"/>
          </w:tcPr>
          <w:p w14:paraId="78BB9E8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0,048</w:t>
            </w:r>
          </w:p>
        </w:tc>
        <w:tc>
          <w:tcPr>
            <w:tcW w:w="595" w:type="pct"/>
            <w:tcMar>
              <w:left w:w="57" w:type="dxa"/>
              <w:right w:w="57" w:type="dxa"/>
            </w:tcMar>
            <w:vAlign w:val="center"/>
          </w:tcPr>
          <w:p w14:paraId="50BD49E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1,6</w:t>
            </w:r>
          </w:p>
        </w:tc>
      </w:tr>
      <w:tr w:rsidR="00973E8F" w:rsidRPr="00973E8F" w14:paraId="14AC0474" w14:textId="77777777" w:rsidTr="00834A99">
        <w:trPr>
          <w:trHeight w:val="340"/>
        </w:trPr>
        <w:tc>
          <w:tcPr>
            <w:tcW w:w="985" w:type="pct"/>
            <w:tcMar>
              <w:left w:w="57" w:type="dxa"/>
              <w:right w:w="57" w:type="dxa"/>
            </w:tcMar>
          </w:tcPr>
          <w:p w14:paraId="7F113DB1" w14:textId="77777777" w:rsidR="00973E8F" w:rsidRPr="00973E8F" w:rsidRDefault="00973E8F" w:rsidP="00973E8F">
            <w:pPr>
              <w:spacing w:after="0" w:line="240" w:lineRule="auto"/>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 xml:space="preserve">Фон + Боркалимагнезия + ФосАгро </w:t>
            </w:r>
            <w:r w:rsidRPr="00973E8F">
              <w:rPr>
                <w:rFonts w:ascii="Times New Roman" w:eastAsia="Times New Roman" w:hAnsi="Times New Roman" w:cs="Times New Roman"/>
                <w:bCs/>
                <w:kern w:val="0"/>
                <w:sz w:val="20"/>
                <w:szCs w:val="20"/>
                <w:lang w:val="en-US" w:eastAsia="ru-RU"/>
                <w14:ligatures w14:val="none"/>
              </w:rPr>
              <w:t>NP</w:t>
            </w:r>
            <w:r w:rsidRPr="00973E8F">
              <w:rPr>
                <w:rFonts w:ascii="Times New Roman" w:eastAsia="Times New Roman" w:hAnsi="Times New Roman" w:cs="Times New Roman"/>
                <w:bCs/>
                <w:kern w:val="0"/>
                <w:sz w:val="20"/>
                <w:szCs w:val="20"/>
                <w:lang w:eastAsia="ru-RU"/>
                <w14:ligatures w14:val="none"/>
              </w:rPr>
              <w:t xml:space="preserve"> +Гумитон</w:t>
            </w:r>
          </w:p>
        </w:tc>
        <w:tc>
          <w:tcPr>
            <w:tcW w:w="532" w:type="pct"/>
            <w:tcMar>
              <w:left w:w="57" w:type="dxa"/>
              <w:right w:w="57" w:type="dxa"/>
            </w:tcMar>
            <w:vAlign w:val="center"/>
          </w:tcPr>
          <w:p w14:paraId="5378B74B"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403</w:t>
            </w:r>
          </w:p>
        </w:tc>
        <w:tc>
          <w:tcPr>
            <w:tcW w:w="608" w:type="pct"/>
            <w:tcMar>
              <w:left w:w="57" w:type="dxa"/>
              <w:right w:w="57" w:type="dxa"/>
            </w:tcMar>
            <w:vAlign w:val="center"/>
          </w:tcPr>
          <w:p w14:paraId="591CAC2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58</w:t>
            </w:r>
          </w:p>
        </w:tc>
        <w:tc>
          <w:tcPr>
            <w:tcW w:w="380" w:type="pct"/>
            <w:tcMar>
              <w:left w:w="57" w:type="dxa"/>
              <w:right w:w="57" w:type="dxa"/>
            </w:tcMar>
            <w:vAlign w:val="center"/>
          </w:tcPr>
          <w:p w14:paraId="3C057AA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16,8</w:t>
            </w:r>
          </w:p>
        </w:tc>
        <w:tc>
          <w:tcPr>
            <w:tcW w:w="532" w:type="pct"/>
            <w:tcMar>
              <w:left w:w="57" w:type="dxa"/>
              <w:right w:w="57" w:type="dxa"/>
            </w:tcMar>
            <w:vAlign w:val="center"/>
          </w:tcPr>
          <w:p w14:paraId="393F7019"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43</w:t>
            </w:r>
          </w:p>
        </w:tc>
        <w:tc>
          <w:tcPr>
            <w:tcW w:w="456" w:type="pct"/>
            <w:tcMar>
              <w:left w:w="57" w:type="dxa"/>
              <w:right w:w="57" w:type="dxa"/>
            </w:tcMar>
            <w:vAlign w:val="center"/>
          </w:tcPr>
          <w:p w14:paraId="51BC4C97"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11,9</w:t>
            </w:r>
          </w:p>
        </w:tc>
        <w:tc>
          <w:tcPr>
            <w:tcW w:w="533" w:type="pct"/>
            <w:tcMar>
              <w:left w:w="57" w:type="dxa"/>
              <w:right w:w="57" w:type="dxa"/>
            </w:tcMar>
            <w:vAlign w:val="center"/>
          </w:tcPr>
          <w:p w14:paraId="3FD33112"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2,5</w:t>
            </w:r>
          </w:p>
        </w:tc>
        <w:tc>
          <w:tcPr>
            <w:tcW w:w="379" w:type="pct"/>
            <w:tcMar>
              <w:left w:w="57" w:type="dxa"/>
              <w:right w:w="57" w:type="dxa"/>
            </w:tcMar>
            <w:vAlign w:val="center"/>
          </w:tcPr>
          <w:p w14:paraId="240E4ED1"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0,017</w:t>
            </w:r>
          </w:p>
        </w:tc>
        <w:tc>
          <w:tcPr>
            <w:tcW w:w="595" w:type="pct"/>
            <w:tcMar>
              <w:left w:w="57" w:type="dxa"/>
              <w:right w:w="57" w:type="dxa"/>
            </w:tcMar>
            <w:vAlign w:val="center"/>
          </w:tcPr>
          <w:p w14:paraId="53F26225" w14:textId="77777777" w:rsidR="00973E8F" w:rsidRPr="00973E8F" w:rsidRDefault="00973E8F" w:rsidP="00973E8F">
            <w:pPr>
              <w:spacing w:after="0" w:line="240" w:lineRule="auto"/>
              <w:jc w:val="center"/>
              <w:rPr>
                <w:rFonts w:ascii="Times New Roman" w:eastAsia="Times New Roman" w:hAnsi="Times New Roman" w:cs="Times New Roman"/>
                <w:bCs/>
                <w:kern w:val="0"/>
                <w:sz w:val="20"/>
                <w:szCs w:val="20"/>
                <w:lang w:eastAsia="ru-RU"/>
                <w14:ligatures w14:val="none"/>
              </w:rPr>
            </w:pPr>
            <w:r w:rsidRPr="00973E8F">
              <w:rPr>
                <w:rFonts w:ascii="Times New Roman" w:eastAsia="Times New Roman" w:hAnsi="Times New Roman" w:cs="Times New Roman"/>
                <w:bCs/>
                <w:kern w:val="0"/>
                <w:sz w:val="20"/>
                <w:szCs w:val="20"/>
                <w:lang w:eastAsia="ru-RU"/>
                <w14:ligatures w14:val="none"/>
              </w:rPr>
              <w:t>1,2</w:t>
            </w:r>
          </w:p>
        </w:tc>
      </w:tr>
    </w:tbl>
    <w:p w14:paraId="263395E8" w14:textId="77777777" w:rsidR="00973E8F" w:rsidRPr="00973E8F" w:rsidRDefault="00973E8F" w:rsidP="00973E8F">
      <w:pPr>
        <w:spacing w:after="0" w:line="240" w:lineRule="auto"/>
        <w:jc w:val="both"/>
        <w:rPr>
          <w:rFonts w:ascii="Times New Roman" w:eastAsia="Times New Roman" w:hAnsi="Times New Roman" w:cs="Times New Roman"/>
          <w:color w:val="FF0000"/>
          <w:kern w:val="0"/>
          <w:sz w:val="20"/>
          <w:szCs w:val="20"/>
          <w:lang w:eastAsia="ru-RU"/>
          <w14:ligatures w14:val="none"/>
        </w:rPr>
      </w:pPr>
    </w:p>
    <w:p w14:paraId="240AAEDD"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i/>
          <w:color w:val="FF0000"/>
          <w:kern w:val="0"/>
          <w:sz w:val="26"/>
          <w:szCs w:val="26"/>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По результатам полевых опытов для производственных испытаний по оценке эффективности новых видов удобрений для повышения урожайности и снижения накопления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технологиях возделывания картофеля рекомендуется использовать Боркалимагнезию и </w:t>
      </w:r>
      <w:bookmarkStart w:id="22" w:name="_Hlk121088337"/>
      <w:r w:rsidRPr="00973E8F">
        <w:rPr>
          <w:rFonts w:ascii="Times New Roman" w:eastAsia="Times New Roman" w:hAnsi="Times New Roman" w:cs="Times New Roman"/>
          <w:kern w:val="0"/>
          <w:sz w:val="26"/>
          <w:szCs w:val="26"/>
          <w:lang w:eastAsia="ru-RU"/>
          <w14:ligatures w14:val="none"/>
        </w:rPr>
        <w:t xml:space="preserve">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w:t>
      </w:r>
      <w:bookmarkEnd w:id="22"/>
      <w:r w:rsidRPr="00973E8F">
        <w:rPr>
          <w:rFonts w:ascii="Times New Roman" w:eastAsia="Times New Roman" w:hAnsi="Times New Roman" w:cs="Times New Roman"/>
          <w:kern w:val="0"/>
          <w:sz w:val="26"/>
          <w:szCs w:val="26"/>
          <w:lang w:eastAsia="ru-RU"/>
          <w14:ligatures w14:val="none"/>
        </w:rPr>
        <w:t>Доломитовую муку, вследствие отсутствия достоверного влияния на урожайность</w:t>
      </w:r>
      <w:r w:rsidRPr="00973E8F">
        <w:rPr>
          <w:rFonts w:ascii="Times New Roman" w:eastAsia="Times New Roman" w:hAnsi="Times New Roman" w:cs="Times New Roman"/>
          <w:kern w:val="0"/>
          <w:sz w:val="26"/>
          <w:szCs w:val="24"/>
          <w:lang w:eastAsia="ru-RU"/>
          <w14:ligatures w14:val="none"/>
        </w:rPr>
        <w:t xml:space="preserve">, вносить под картофель, особенно на близких к нейтральным и нейтральным почвам, не рекомендуется. Из трех изучаемых видов органо-минеральных гуминовых препаратов следует применять Гумитон как наиболее эффективный в отношении влияния на урожайность клубней и снижения поступления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продукцию, к тому же содержащий необходимые для сельскохозяйственных растений, особенно на легких почвах, микроэлементы (</w:t>
      </w:r>
      <w:r w:rsidRPr="00973E8F">
        <w:rPr>
          <w:rFonts w:ascii="Times New Roman" w:eastAsia="Times New Roman" w:hAnsi="Times New Roman" w:cs="Times New Roman"/>
          <w:kern w:val="0"/>
          <w:sz w:val="26"/>
          <w:szCs w:val="24"/>
          <w:lang w:val="en-US" w:eastAsia="ru-RU"/>
          <w14:ligatures w14:val="none"/>
        </w:rPr>
        <w:t>B</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4"/>
          <w:lang w:val="en-US" w:eastAsia="ru-RU"/>
          <w14:ligatures w14:val="none"/>
        </w:rPr>
        <w:t>Mo</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4"/>
          <w:lang w:val="en-US" w:eastAsia="ru-RU"/>
          <w14:ligatures w14:val="none"/>
        </w:rPr>
        <w:t>Mn</w:t>
      </w:r>
      <w:r w:rsidRPr="00973E8F">
        <w:rPr>
          <w:rFonts w:ascii="Times New Roman" w:eastAsia="Times New Roman" w:hAnsi="Times New Roman" w:cs="Times New Roman"/>
          <w:kern w:val="0"/>
          <w:sz w:val="26"/>
          <w:szCs w:val="24"/>
          <w:lang w:eastAsia="ru-RU"/>
          <w14:ligatures w14:val="none"/>
        </w:rPr>
        <w:t>)</w:t>
      </w:r>
      <w:r w:rsidRPr="00973E8F">
        <w:rPr>
          <w:rFonts w:ascii="Times New Roman" w:eastAsia="Times New Roman" w:hAnsi="Times New Roman" w:cs="Times New Roman"/>
          <w:color w:val="FF0000"/>
          <w:kern w:val="0"/>
          <w:sz w:val="26"/>
          <w:szCs w:val="24"/>
          <w:lang w:eastAsia="ru-RU"/>
          <w14:ligatures w14:val="none"/>
        </w:rPr>
        <w:t>.</w:t>
      </w:r>
    </w:p>
    <w:p w14:paraId="48E315F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 xml:space="preserve">Производственные испытания </w:t>
      </w:r>
      <w:r w:rsidRPr="00973E8F">
        <w:rPr>
          <w:rFonts w:ascii="Times New Roman" w:eastAsia="Times New Roman" w:hAnsi="Times New Roman" w:cs="Times New Roman"/>
          <w:kern w:val="0"/>
          <w:sz w:val="26"/>
          <w:szCs w:val="26"/>
          <w:lang w:eastAsia="ru-RU"/>
          <w14:ligatures w14:val="none"/>
        </w:rPr>
        <w:t xml:space="preserve">оценке эффективности новых видов удобрений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и органо-минерального комплекса Гумитон в технологиях возделывания картофеля сорта Леди Клер проводили в 2021-2022 гг. на базе ООО «ФХ Пуцко», Новозыбковский район Брянской области на дерново-подзолистой песчаной почве. </w:t>
      </w:r>
    </w:p>
    <w:bookmarkEnd w:id="20"/>
    <w:p w14:paraId="4ACFBCF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Применение Гумитона в среднем за три года работ обеспечило повышение урожайности на 33,1 %, а в комбинации с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 на 48,2% (табл. 3.39, 3.40). При этом содержание нитратов в клубнях ниже нормативов (165-225 мг/кг). Содержание крахмала при внесении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увеличилось на 57% по отношению к фону хозяйства. Обработка посадок Гумитоном способствовала росту содержания крахмала на 23%. </w:t>
      </w:r>
    </w:p>
    <w:p w14:paraId="1E903335"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Эффективность по критерию снижения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клубни в среднем составил 3,1 раза, а при комбинации с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8:20:30 (2) – 2,3 раза.</w:t>
      </w:r>
    </w:p>
    <w:p w14:paraId="1D0940F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Условно чистый доход при обработке посевом Геотоном варьирует по годам, а в среднем составил 184,92 руб. на 1 руб. затрат. При совместном применении Гумитона и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8:20:30 (2) составил 11,88 руб.</w:t>
      </w:r>
    </w:p>
    <w:p w14:paraId="070CF203" w14:textId="77777777" w:rsidR="00973E8F" w:rsidRPr="00973E8F" w:rsidRDefault="00973E8F" w:rsidP="00973E8F">
      <w:pPr>
        <w:tabs>
          <w:tab w:val="left" w:pos="11340"/>
        </w:tabs>
        <w:spacing w:after="0" w:line="240" w:lineRule="auto"/>
        <w:jc w:val="both"/>
        <w:rPr>
          <w:rFonts w:ascii="Times New Roman" w:eastAsia="Times New Roman" w:hAnsi="Times New Roman" w:cs="Times New Roman"/>
          <w:kern w:val="0"/>
          <w:sz w:val="26"/>
          <w:szCs w:val="26"/>
          <w:lang w:eastAsia="ru-RU"/>
          <w14:ligatures w14:val="none"/>
        </w:rPr>
      </w:pPr>
    </w:p>
    <w:p w14:paraId="16AD00C2" w14:textId="77777777" w:rsidR="00973E8F" w:rsidRPr="00973E8F" w:rsidRDefault="00973E8F" w:rsidP="00973E8F">
      <w:pPr>
        <w:tabs>
          <w:tab w:val="left" w:pos="11340"/>
        </w:tabs>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3.39. Агрономическая, радиологическая и экономическая эффективность применения Гумитона для повышения урожайности и снижения накопления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xml:space="preserve"> в технологиях возделывания картофеля за период 2020-2022 годы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416"/>
        <w:gridCol w:w="1099"/>
        <w:gridCol w:w="1089"/>
        <w:gridCol w:w="1350"/>
        <w:gridCol w:w="863"/>
        <w:gridCol w:w="1100"/>
        <w:gridCol w:w="1225"/>
      </w:tblGrid>
      <w:tr w:rsidR="00973E8F" w:rsidRPr="00973E8F" w14:paraId="6046FB2A" w14:textId="77777777" w:rsidTr="00834A99">
        <w:tc>
          <w:tcPr>
            <w:tcW w:w="636" w:type="pct"/>
          </w:tcPr>
          <w:p w14:paraId="0602D7A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Год проведения работ</w:t>
            </w:r>
          </w:p>
        </w:tc>
        <w:tc>
          <w:tcPr>
            <w:tcW w:w="749" w:type="pct"/>
            <w:vAlign w:val="center"/>
          </w:tcPr>
          <w:p w14:paraId="361754C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Урожайность, ц/га</w:t>
            </w:r>
          </w:p>
        </w:tc>
        <w:tc>
          <w:tcPr>
            <w:tcW w:w="581" w:type="pct"/>
            <w:vAlign w:val="center"/>
          </w:tcPr>
          <w:p w14:paraId="381CBBA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Прибавка за счет Гумитона, ц/га</w:t>
            </w:r>
          </w:p>
        </w:tc>
        <w:tc>
          <w:tcPr>
            <w:tcW w:w="576" w:type="pct"/>
            <w:vAlign w:val="center"/>
          </w:tcPr>
          <w:p w14:paraId="4157A93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Прибавка, %</w:t>
            </w:r>
          </w:p>
        </w:tc>
        <w:tc>
          <w:tcPr>
            <w:tcW w:w="714" w:type="pct"/>
            <w:vAlign w:val="center"/>
          </w:tcPr>
          <w:p w14:paraId="5B03A1F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Содержание </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r w:rsidRPr="00973E8F">
              <w:rPr>
                <w:rFonts w:ascii="Times New Roman" w:eastAsia="Times New Roman" w:hAnsi="Times New Roman" w:cs="Times New Roman"/>
                <w:kern w:val="0"/>
                <w:sz w:val="20"/>
                <w:szCs w:val="20"/>
                <w:lang w:eastAsia="ru-RU"/>
                <w14:ligatures w14:val="none"/>
              </w:rPr>
              <w:t xml:space="preserve"> в вегетативной массе, Бк/кг</w:t>
            </w:r>
          </w:p>
        </w:tc>
        <w:tc>
          <w:tcPr>
            <w:tcW w:w="456" w:type="pct"/>
            <w:vAlign w:val="center"/>
          </w:tcPr>
          <w:p w14:paraId="356A15D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Кп</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p>
        </w:tc>
        <w:tc>
          <w:tcPr>
            <w:tcW w:w="582" w:type="pct"/>
            <w:vAlign w:val="center"/>
          </w:tcPr>
          <w:p w14:paraId="41D3C18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Кратность снижения Кп</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r w:rsidRPr="00973E8F">
              <w:rPr>
                <w:rFonts w:ascii="Times New Roman" w:eastAsia="Times New Roman" w:hAnsi="Times New Roman" w:cs="Times New Roman"/>
                <w:kern w:val="0"/>
                <w:sz w:val="20"/>
                <w:szCs w:val="20"/>
                <w:lang w:eastAsia="ru-RU"/>
                <w14:ligatures w14:val="none"/>
              </w:rPr>
              <w:t>, раз</w:t>
            </w:r>
          </w:p>
        </w:tc>
        <w:tc>
          <w:tcPr>
            <w:tcW w:w="707" w:type="pct"/>
          </w:tcPr>
          <w:p w14:paraId="73B42045"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Условно чистый доход на 1 рубль затрат, руб.</w:t>
            </w:r>
          </w:p>
        </w:tc>
      </w:tr>
      <w:tr w:rsidR="00973E8F" w:rsidRPr="00973E8F" w14:paraId="01DF2B8B" w14:textId="77777777" w:rsidTr="00834A99">
        <w:trPr>
          <w:trHeight w:val="260"/>
        </w:trPr>
        <w:tc>
          <w:tcPr>
            <w:tcW w:w="636" w:type="pct"/>
            <w:vAlign w:val="center"/>
          </w:tcPr>
          <w:p w14:paraId="1E1E5D1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2020</w:t>
            </w:r>
          </w:p>
        </w:tc>
        <w:tc>
          <w:tcPr>
            <w:tcW w:w="749" w:type="pct"/>
            <w:vAlign w:val="center"/>
          </w:tcPr>
          <w:p w14:paraId="0DE6053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345</w:t>
            </w:r>
          </w:p>
        </w:tc>
        <w:tc>
          <w:tcPr>
            <w:tcW w:w="581" w:type="pct"/>
            <w:vAlign w:val="center"/>
          </w:tcPr>
          <w:p w14:paraId="4C63AC6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85</w:t>
            </w:r>
          </w:p>
        </w:tc>
        <w:tc>
          <w:tcPr>
            <w:tcW w:w="576" w:type="pct"/>
            <w:vAlign w:val="center"/>
          </w:tcPr>
          <w:p w14:paraId="26D9006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33,0</w:t>
            </w:r>
          </w:p>
        </w:tc>
        <w:tc>
          <w:tcPr>
            <w:tcW w:w="714" w:type="pct"/>
            <w:vAlign w:val="center"/>
          </w:tcPr>
          <w:p w14:paraId="6DF1FA6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w:t>
            </w:r>
          </w:p>
        </w:tc>
        <w:tc>
          <w:tcPr>
            <w:tcW w:w="456" w:type="pct"/>
            <w:vAlign w:val="center"/>
          </w:tcPr>
          <w:p w14:paraId="771F88E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0,021</w:t>
            </w:r>
          </w:p>
        </w:tc>
        <w:tc>
          <w:tcPr>
            <w:tcW w:w="582" w:type="pct"/>
            <w:vAlign w:val="center"/>
          </w:tcPr>
          <w:p w14:paraId="0FD4A16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6,4</w:t>
            </w:r>
          </w:p>
        </w:tc>
        <w:tc>
          <w:tcPr>
            <w:tcW w:w="707" w:type="pct"/>
            <w:vAlign w:val="center"/>
          </w:tcPr>
          <w:p w14:paraId="6B3F990B"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134,2</w:t>
            </w:r>
          </w:p>
        </w:tc>
      </w:tr>
      <w:tr w:rsidR="00973E8F" w:rsidRPr="00973E8F" w14:paraId="73DFD03A" w14:textId="77777777" w:rsidTr="00834A99">
        <w:trPr>
          <w:trHeight w:val="406"/>
        </w:trPr>
        <w:tc>
          <w:tcPr>
            <w:tcW w:w="636" w:type="pct"/>
            <w:vAlign w:val="center"/>
          </w:tcPr>
          <w:p w14:paraId="6996206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2021</w:t>
            </w:r>
          </w:p>
        </w:tc>
        <w:tc>
          <w:tcPr>
            <w:tcW w:w="749" w:type="pct"/>
            <w:vAlign w:val="center"/>
          </w:tcPr>
          <w:p w14:paraId="3F64FB8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300</w:t>
            </w:r>
          </w:p>
        </w:tc>
        <w:tc>
          <w:tcPr>
            <w:tcW w:w="581" w:type="pct"/>
            <w:vAlign w:val="center"/>
          </w:tcPr>
          <w:p w14:paraId="2011AC0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110</w:t>
            </w:r>
          </w:p>
        </w:tc>
        <w:tc>
          <w:tcPr>
            <w:tcW w:w="576" w:type="pct"/>
            <w:vAlign w:val="center"/>
          </w:tcPr>
          <w:p w14:paraId="61006CE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58,0</w:t>
            </w:r>
          </w:p>
        </w:tc>
        <w:tc>
          <w:tcPr>
            <w:tcW w:w="714" w:type="pct"/>
            <w:vAlign w:val="center"/>
          </w:tcPr>
          <w:p w14:paraId="685F42F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11,9</w:t>
            </w:r>
          </w:p>
        </w:tc>
        <w:tc>
          <w:tcPr>
            <w:tcW w:w="456" w:type="pct"/>
            <w:vAlign w:val="center"/>
          </w:tcPr>
          <w:p w14:paraId="2998140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0,040</w:t>
            </w:r>
          </w:p>
        </w:tc>
        <w:tc>
          <w:tcPr>
            <w:tcW w:w="582" w:type="pct"/>
            <w:vAlign w:val="center"/>
          </w:tcPr>
          <w:p w14:paraId="4A445F4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w:t>
            </w:r>
          </w:p>
        </w:tc>
        <w:tc>
          <w:tcPr>
            <w:tcW w:w="707" w:type="pct"/>
            <w:vAlign w:val="center"/>
          </w:tcPr>
          <w:p w14:paraId="3C0701E0"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381,5</w:t>
            </w:r>
          </w:p>
        </w:tc>
      </w:tr>
      <w:tr w:rsidR="00973E8F" w:rsidRPr="00973E8F" w14:paraId="66E3A37A" w14:textId="77777777" w:rsidTr="00834A99">
        <w:trPr>
          <w:trHeight w:val="270"/>
        </w:trPr>
        <w:tc>
          <w:tcPr>
            <w:tcW w:w="636" w:type="pct"/>
            <w:vAlign w:val="center"/>
          </w:tcPr>
          <w:p w14:paraId="6C4449D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2022</w:t>
            </w:r>
          </w:p>
        </w:tc>
        <w:tc>
          <w:tcPr>
            <w:tcW w:w="749" w:type="pct"/>
            <w:vAlign w:val="center"/>
          </w:tcPr>
          <w:p w14:paraId="12D09D7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320</w:t>
            </w:r>
          </w:p>
        </w:tc>
        <w:tc>
          <w:tcPr>
            <w:tcW w:w="581" w:type="pct"/>
            <w:vAlign w:val="center"/>
          </w:tcPr>
          <w:p w14:paraId="6834825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50</w:t>
            </w:r>
          </w:p>
        </w:tc>
        <w:tc>
          <w:tcPr>
            <w:tcW w:w="576" w:type="pct"/>
            <w:vAlign w:val="center"/>
          </w:tcPr>
          <w:p w14:paraId="417832D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8,3</w:t>
            </w:r>
          </w:p>
        </w:tc>
        <w:tc>
          <w:tcPr>
            <w:tcW w:w="714" w:type="pct"/>
            <w:vAlign w:val="center"/>
          </w:tcPr>
          <w:p w14:paraId="3B43650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1,9</w:t>
            </w:r>
          </w:p>
        </w:tc>
        <w:tc>
          <w:tcPr>
            <w:tcW w:w="456" w:type="pct"/>
            <w:vAlign w:val="center"/>
          </w:tcPr>
          <w:p w14:paraId="2386BDB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0,014</w:t>
            </w:r>
          </w:p>
        </w:tc>
        <w:tc>
          <w:tcPr>
            <w:tcW w:w="582" w:type="pct"/>
            <w:vAlign w:val="center"/>
          </w:tcPr>
          <w:p w14:paraId="0328F3F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w:t>
            </w:r>
          </w:p>
        </w:tc>
        <w:tc>
          <w:tcPr>
            <w:tcW w:w="707" w:type="pct"/>
            <w:vAlign w:val="center"/>
          </w:tcPr>
          <w:p w14:paraId="55242671"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39,06</w:t>
            </w:r>
          </w:p>
        </w:tc>
      </w:tr>
      <w:tr w:rsidR="00973E8F" w:rsidRPr="00973E8F" w14:paraId="374825CF" w14:textId="77777777" w:rsidTr="00834A99">
        <w:trPr>
          <w:trHeight w:val="270"/>
        </w:trPr>
        <w:tc>
          <w:tcPr>
            <w:tcW w:w="636" w:type="pct"/>
            <w:vAlign w:val="center"/>
          </w:tcPr>
          <w:p w14:paraId="46037BC7"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Среднее</w:t>
            </w:r>
          </w:p>
        </w:tc>
        <w:tc>
          <w:tcPr>
            <w:tcW w:w="749" w:type="pct"/>
            <w:vAlign w:val="center"/>
          </w:tcPr>
          <w:p w14:paraId="0EB04FD2"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321,7</w:t>
            </w:r>
          </w:p>
        </w:tc>
        <w:tc>
          <w:tcPr>
            <w:tcW w:w="581" w:type="pct"/>
            <w:vAlign w:val="center"/>
          </w:tcPr>
          <w:p w14:paraId="1CF2EC8E"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81,7</w:t>
            </w:r>
          </w:p>
        </w:tc>
        <w:tc>
          <w:tcPr>
            <w:tcW w:w="576" w:type="pct"/>
            <w:vAlign w:val="center"/>
          </w:tcPr>
          <w:p w14:paraId="2E69BF15"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33,1</w:t>
            </w:r>
          </w:p>
        </w:tc>
        <w:tc>
          <w:tcPr>
            <w:tcW w:w="714" w:type="pct"/>
            <w:vAlign w:val="center"/>
          </w:tcPr>
          <w:p w14:paraId="29D444A6"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6,0</w:t>
            </w:r>
          </w:p>
        </w:tc>
        <w:tc>
          <w:tcPr>
            <w:tcW w:w="456" w:type="pct"/>
            <w:vAlign w:val="center"/>
          </w:tcPr>
          <w:p w14:paraId="4F5A5ABD"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0,025</w:t>
            </w:r>
          </w:p>
        </w:tc>
        <w:tc>
          <w:tcPr>
            <w:tcW w:w="582" w:type="pct"/>
            <w:vAlign w:val="center"/>
          </w:tcPr>
          <w:p w14:paraId="5857D49C"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3,1</w:t>
            </w:r>
          </w:p>
        </w:tc>
        <w:tc>
          <w:tcPr>
            <w:tcW w:w="707" w:type="pct"/>
            <w:vAlign w:val="center"/>
          </w:tcPr>
          <w:p w14:paraId="3C84373E"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184,92</w:t>
            </w:r>
          </w:p>
        </w:tc>
      </w:tr>
    </w:tbl>
    <w:p w14:paraId="65DF3955" w14:textId="77777777" w:rsidR="00973E8F" w:rsidRPr="00973E8F" w:rsidRDefault="00973E8F" w:rsidP="00973E8F">
      <w:pPr>
        <w:tabs>
          <w:tab w:val="left" w:pos="11340"/>
        </w:tabs>
        <w:spacing w:after="0" w:line="240" w:lineRule="auto"/>
        <w:jc w:val="both"/>
        <w:rPr>
          <w:rFonts w:ascii="Times New Roman" w:eastAsia="Times New Roman" w:hAnsi="Times New Roman" w:cs="Times New Roman"/>
          <w:b/>
          <w:bCs/>
          <w:kern w:val="0"/>
          <w:sz w:val="24"/>
          <w:szCs w:val="24"/>
          <w:lang w:eastAsia="ru-RU"/>
          <w14:ligatures w14:val="none"/>
        </w:rPr>
      </w:pPr>
    </w:p>
    <w:p w14:paraId="3FA7687E" w14:textId="77777777" w:rsidR="00973E8F" w:rsidRPr="00973E8F" w:rsidRDefault="00973E8F" w:rsidP="00973E8F">
      <w:pPr>
        <w:tabs>
          <w:tab w:val="left" w:pos="11340"/>
        </w:tabs>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3.40. Агрономическая, радиологическая и экономическая эффективность сочетанного применения Гумитона с ФосАгро </w:t>
      </w:r>
      <w:r w:rsidRPr="00973E8F">
        <w:rPr>
          <w:rFonts w:ascii="Times New Roman" w:eastAsia="Times New Roman" w:hAnsi="Times New Roman" w:cs="Times New Roman"/>
          <w:kern w:val="0"/>
          <w:sz w:val="24"/>
          <w:szCs w:val="24"/>
          <w:lang w:val="en-US" w:eastAsia="ru-RU"/>
          <w14:ligatures w14:val="none"/>
        </w:rPr>
        <w:t>NPK</w:t>
      </w:r>
      <w:r w:rsidRPr="00973E8F">
        <w:rPr>
          <w:rFonts w:ascii="Times New Roman" w:eastAsia="Times New Roman" w:hAnsi="Times New Roman" w:cs="Times New Roman"/>
          <w:kern w:val="0"/>
          <w:sz w:val="24"/>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w:t>
      </w:r>
      <w:r w:rsidRPr="00973E8F">
        <w:rPr>
          <w:rFonts w:ascii="Times New Roman" w:eastAsia="Times New Roman" w:hAnsi="Times New Roman" w:cs="Times New Roman"/>
          <w:kern w:val="0"/>
          <w:sz w:val="24"/>
          <w:szCs w:val="24"/>
          <w:lang w:eastAsia="ru-RU"/>
          <w14:ligatures w14:val="none"/>
        </w:rPr>
        <w:t xml:space="preserve">для повышения урожайности и снижения накопления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xml:space="preserve"> в технологиях возделывания картофеля за период 2020-2022 годы.</w:t>
      </w: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1003"/>
        <w:gridCol w:w="1139"/>
        <w:gridCol w:w="1275"/>
        <w:gridCol w:w="1275"/>
        <w:gridCol w:w="851"/>
        <w:gridCol w:w="1133"/>
        <w:gridCol w:w="1277"/>
      </w:tblGrid>
      <w:tr w:rsidR="00973E8F" w:rsidRPr="00973E8F" w14:paraId="1FF4829B" w14:textId="77777777" w:rsidTr="00834A99">
        <w:tc>
          <w:tcPr>
            <w:tcW w:w="746" w:type="pct"/>
          </w:tcPr>
          <w:p w14:paraId="146071D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Год проведения работ</w:t>
            </w:r>
          </w:p>
        </w:tc>
        <w:tc>
          <w:tcPr>
            <w:tcW w:w="536" w:type="pct"/>
            <w:vAlign w:val="center"/>
          </w:tcPr>
          <w:p w14:paraId="52FCAE5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Урожайность, ц/га</w:t>
            </w:r>
          </w:p>
        </w:tc>
        <w:tc>
          <w:tcPr>
            <w:tcW w:w="609" w:type="pct"/>
            <w:vAlign w:val="center"/>
          </w:tcPr>
          <w:p w14:paraId="42B9C40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Общая</w:t>
            </w:r>
          </w:p>
          <w:p w14:paraId="6BA3359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прибавка, ц/га</w:t>
            </w:r>
          </w:p>
        </w:tc>
        <w:tc>
          <w:tcPr>
            <w:tcW w:w="682" w:type="pct"/>
            <w:vAlign w:val="center"/>
          </w:tcPr>
          <w:p w14:paraId="6F4C8A6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Прибавка, %</w:t>
            </w:r>
          </w:p>
        </w:tc>
        <w:tc>
          <w:tcPr>
            <w:tcW w:w="682" w:type="pct"/>
            <w:vAlign w:val="center"/>
          </w:tcPr>
          <w:p w14:paraId="666728A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Содержание </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r w:rsidRPr="00973E8F">
              <w:rPr>
                <w:rFonts w:ascii="Times New Roman" w:eastAsia="Times New Roman" w:hAnsi="Times New Roman" w:cs="Times New Roman"/>
                <w:kern w:val="0"/>
                <w:sz w:val="20"/>
                <w:szCs w:val="20"/>
                <w:lang w:eastAsia="ru-RU"/>
                <w14:ligatures w14:val="none"/>
              </w:rPr>
              <w:t xml:space="preserve"> в вегетативной массе, Бк/кг</w:t>
            </w:r>
          </w:p>
        </w:tc>
        <w:tc>
          <w:tcPr>
            <w:tcW w:w="455" w:type="pct"/>
            <w:vAlign w:val="center"/>
          </w:tcPr>
          <w:p w14:paraId="1E904DC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Кп</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p>
        </w:tc>
        <w:tc>
          <w:tcPr>
            <w:tcW w:w="606" w:type="pct"/>
            <w:vAlign w:val="center"/>
          </w:tcPr>
          <w:p w14:paraId="2105092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Кратность снижения Кп</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r w:rsidRPr="00973E8F">
              <w:rPr>
                <w:rFonts w:ascii="Times New Roman" w:eastAsia="Times New Roman" w:hAnsi="Times New Roman" w:cs="Times New Roman"/>
                <w:kern w:val="0"/>
                <w:sz w:val="20"/>
                <w:szCs w:val="20"/>
                <w:lang w:eastAsia="ru-RU"/>
                <w14:ligatures w14:val="none"/>
              </w:rPr>
              <w:t>, раз</w:t>
            </w:r>
          </w:p>
        </w:tc>
        <w:tc>
          <w:tcPr>
            <w:tcW w:w="683" w:type="pct"/>
          </w:tcPr>
          <w:p w14:paraId="593D4E5F"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Условно чистый доход на 1 рубль затрат, руб.</w:t>
            </w:r>
          </w:p>
        </w:tc>
      </w:tr>
      <w:tr w:rsidR="00973E8F" w:rsidRPr="00973E8F" w14:paraId="39166BDB" w14:textId="77777777" w:rsidTr="00834A99">
        <w:trPr>
          <w:trHeight w:val="260"/>
        </w:trPr>
        <w:tc>
          <w:tcPr>
            <w:tcW w:w="746" w:type="pct"/>
            <w:vAlign w:val="center"/>
          </w:tcPr>
          <w:p w14:paraId="024343F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2020</w:t>
            </w:r>
          </w:p>
        </w:tc>
        <w:tc>
          <w:tcPr>
            <w:tcW w:w="536" w:type="pct"/>
            <w:vAlign w:val="center"/>
          </w:tcPr>
          <w:p w14:paraId="6992EB1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357</w:t>
            </w:r>
          </w:p>
        </w:tc>
        <w:tc>
          <w:tcPr>
            <w:tcW w:w="609" w:type="pct"/>
            <w:vAlign w:val="center"/>
          </w:tcPr>
          <w:p w14:paraId="4450B59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97</w:t>
            </w:r>
          </w:p>
        </w:tc>
        <w:tc>
          <w:tcPr>
            <w:tcW w:w="682" w:type="pct"/>
            <w:vAlign w:val="center"/>
          </w:tcPr>
          <w:p w14:paraId="6752EDC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37,3</w:t>
            </w:r>
          </w:p>
        </w:tc>
        <w:tc>
          <w:tcPr>
            <w:tcW w:w="682" w:type="pct"/>
            <w:vAlign w:val="center"/>
          </w:tcPr>
          <w:p w14:paraId="737873D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7,6</w:t>
            </w:r>
          </w:p>
        </w:tc>
        <w:tc>
          <w:tcPr>
            <w:tcW w:w="455" w:type="pct"/>
            <w:vAlign w:val="center"/>
          </w:tcPr>
          <w:p w14:paraId="6F00A75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0,039</w:t>
            </w:r>
          </w:p>
        </w:tc>
        <w:tc>
          <w:tcPr>
            <w:tcW w:w="606" w:type="pct"/>
            <w:vAlign w:val="center"/>
          </w:tcPr>
          <w:p w14:paraId="0720A34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3,4</w:t>
            </w:r>
          </w:p>
        </w:tc>
        <w:tc>
          <w:tcPr>
            <w:tcW w:w="683" w:type="pct"/>
            <w:vAlign w:val="center"/>
          </w:tcPr>
          <w:p w14:paraId="0A249936"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10,53</w:t>
            </w:r>
          </w:p>
        </w:tc>
      </w:tr>
      <w:tr w:rsidR="00973E8F" w:rsidRPr="00973E8F" w14:paraId="169A93D5" w14:textId="77777777" w:rsidTr="00834A99">
        <w:trPr>
          <w:trHeight w:val="406"/>
        </w:trPr>
        <w:tc>
          <w:tcPr>
            <w:tcW w:w="746" w:type="pct"/>
            <w:vAlign w:val="center"/>
          </w:tcPr>
          <w:p w14:paraId="2C34961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2021</w:t>
            </w:r>
          </w:p>
        </w:tc>
        <w:tc>
          <w:tcPr>
            <w:tcW w:w="536" w:type="pct"/>
            <w:vAlign w:val="center"/>
          </w:tcPr>
          <w:p w14:paraId="786EA88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320</w:t>
            </w:r>
          </w:p>
        </w:tc>
        <w:tc>
          <w:tcPr>
            <w:tcW w:w="609" w:type="pct"/>
            <w:vAlign w:val="center"/>
          </w:tcPr>
          <w:p w14:paraId="48450BE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130</w:t>
            </w:r>
          </w:p>
        </w:tc>
        <w:tc>
          <w:tcPr>
            <w:tcW w:w="682" w:type="pct"/>
            <w:vAlign w:val="center"/>
          </w:tcPr>
          <w:p w14:paraId="1BE67F4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68,4</w:t>
            </w:r>
          </w:p>
        </w:tc>
        <w:tc>
          <w:tcPr>
            <w:tcW w:w="682" w:type="pct"/>
            <w:vAlign w:val="center"/>
          </w:tcPr>
          <w:p w14:paraId="74AE736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7,2</w:t>
            </w:r>
          </w:p>
        </w:tc>
        <w:tc>
          <w:tcPr>
            <w:tcW w:w="455" w:type="pct"/>
            <w:vAlign w:val="center"/>
          </w:tcPr>
          <w:p w14:paraId="638E2CB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0,037</w:t>
            </w:r>
          </w:p>
        </w:tc>
        <w:tc>
          <w:tcPr>
            <w:tcW w:w="606" w:type="pct"/>
            <w:vAlign w:val="center"/>
          </w:tcPr>
          <w:p w14:paraId="6056D49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1,7</w:t>
            </w:r>
          </w:p>
        </w:tc>
        <w:tc>
          <w:tcPr>
            <w:tcW w:w="683" w:type="pct"/>
            <w:vAlign w:val="center"/>
          </w:tcPr>
          <w:p w14:paraId="7E261903"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18,73</w:t>
            </w:r>
          </w:p>
        </w:tc>
      </w:tr>
      <w:tr w:rsidR="00973E8F" w:rsidRPr="00973E8F" w14:paraId="6CDAA082" w14:textId="77777777" w:rsidTr="00834A99">
        <w:trPr>
          <w:trHeight w:val="270"/>
        </w:trPr>
        <w:tc>
          <w:tcPr>
            <w:tcW w:w="746" w:type="pct"/>
            <w:vAlign w:val="center"/>
          </w:tcPr>
          <w:p w14:paraId="4326231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2022</w:t>
            </w:r>
          </w:p>
        </w:tc>
        <w:tc>
          <w:tcPr>
            <w:tcW w:w="536" w:type="pct"/>
            <w:vAlign w:val="center"/>
          </w:tcPr>
          <w:p w14:paraId="291C81C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375</w:t>
            </w:r>
          </w:p>
        </w:tc>
        <w:tc>
          <w:tcPr>
            <w:tcW w:w="609" w:type="pct"/>
            <w:vAlign w:val="center"/>
          </w:tcPr>
          <w:p w14:paraId="45AC262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105</w:t>
            </w:r>
          </w:p>
        </w:tc>
        <w:tc>
          <w:tcPr>
            <w:tcW w:w="682" w:type="pct"/>
            <w:vAlign w:val="center"/>
          </w:tcPr>
          <w:p w14:paraId="78419FF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38,9</w:t>
            </w:r>
          </w:p>
        </w:tc>
        <w:tc>
          <w:tcPr>
            <w:tcW w:w="682" w:type="pct"/>
            <w:vAlign w:val="center"/>
          </w:tcPr>
          <w:p w14:paraId="08A24D6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w:t>
            </w:r>
          </w:p>
        </w:tc>
        <w:tc>
          <w:tcPr>
            <w:tcW w:w="455" w:type="pct"/>
            <w:vAlign w:val="center"/>
          </w:tcPr>
          <w:p w14:paraId="5580225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0,010</w:t>
            </w:r>
          </w:p>
        </w:tc>
        <w:tc>
          <w:tcPr>
            <w:tcW w:w="606" w:type="pct"/>
            <w:vAlign w:val="center"/>
          </w:tcPr>
          <w:p w14:paraId="2FB226B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1,9</w:t>
            </w:r>
          </w:p>
        </w:tc>
        <w:tc>
          <w:tcPr>
            <w:tcW w:w="683" w:type="pct"/>
            <w:vAlign w:val="center"/>
          </w:tcPr>
          <w:p w14:paraId="60851745"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6,37</w:t>
            </w:r>
          </w:p>
        </w:tc>
      </w:tr>
      <w:tr w:rsidR="00973E8F" w:rsidRPr="00973E8F" w14:paraId="643863C4" w14:textId="77777777" w:rsidTr="00834A99">
        <w:trPr>
          <w:trHeight w:val="270"/>
        </w:trPr>
        <w:tc>
          <w:tcPr>
            <w:tcW w:w="746" w:type="pct"/>
            <w:vAlign w:val="center"/>
          </w:tcPr>
          <w:p w14:paraId="1A4C9164"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Среднее</w:t>
            </w:r>
          </w:p>
        </w:tc>
        <w:tc>
          <w:tcPr>
            <w:tcW w:w="536" w:type="pct"/>
            <w:vAlign w:val="center"/>
          </w:tcPr>
          <w:p w14:paraId="06726E0B"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350,7</w:t>
            </w:r>
          </w:p>
        </w:tc>
        <w:tc>
          <w:tcPr>
            <w:tcW w:w="609" w:type="pct"/>
            <w:vAlign w:val="center"/>
          </w:tcPr>
          <w:p w14:paraId="6EF43EC3"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110,7</w:t>
            </w:r>
          </w:p>
        </w:tc>
        <w:tc>
          <w:tcPr>
            <w:tcW w:w="682" w:type="pct"/>
            <w:vAlign w:val="center"/>
          </w:tcPr>
          <w:p w14:paraId="2B18A378"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48,2</w:t>
            </w:r>
          </w:p>
        </w:tc>
        <w:tc>
          <w:tcPr>
            <w:tcW w:w="682" w:type="pct"/>
            <w:vAlign w:val="center"/>
          </w:tcPr>
          <w:p w14:paraId="6B440A55"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5,4</w:t>
            </w:r>
          </w:p>
        </w:tc>
        <w:tc>
          <w:tcPr>
            <w:tcW w:w="455" w:type="pct"/>
            <w:vAlign w:val="center"/>
          </w:tcPr>
          <w:p w14:paraId="2C4D539E"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0,028</w:t>
            </w:r>
          </w:p>
        </w:tc>
        <w:tc>
          <w:tcPr>
            <w:tcW w:w="606" w:type="pct"/>
            <w:vAlign w:val="center"/>
          </w:tcPr>
          <w:p w14:paraId="2D8DAE3D" w14:textId="77777777" w:rsidR="00973E8F" w:rsidRPr="00973E8F" w:rsidRDefault="00973E8F" w:rsidP="00973E8F">
            <w:pPr>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2,3</w:t>
            </w:r>
          </w:p>
        </w:tc>
        <w:tc>
          <w:tcPr>
            <w:tcW w:w="683" w:type="pct"/>
            <w:vAlign w:val="center"/>
          </w:tcPr>
          <w:p w14:paraId="2F622BD5"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b/>
                <w:bCs/>
                <w:kern w:val="0"/>
                <w:sz w:val="20"/>
                <w:szCs w:val="20"/>
                <w:lang w:eastAsia="ru-RU"/>
                <w14:ligatures w14:val="none"/>
              </w:rPr>
            </w:pPr>
            <w:r w:rsidRPr="00973E8F">
              <w:rPr>
                <w:rFonts w:ascii="Times New Roman" w:eastAsia="Times New Roman" w:hAnsi="Times New Roman" w:cs="Times New Roman"/>
                <w:b/>
                <w:bCs/>
                <w:kern w:val="0"/>
                <w:sz w:val="20"/>
                <w:szCs w:val="20"/>
                <w:lang w:eastAsia="ru-RU"/>
                <w14:ligatures w14:val="none"/>
              </w:rPr>
              <w:t>11,88</w:t>
            </w:r>
          </w:p>
        </w:tc>
      </w:tr>
    </w:tbl>
    <w:p w14:paraId="62584ACA" w14:textId="77777777" w:rsidR="00973E8F" w:rsidRPr="00973E8F" w:rsidRDefault="00973E8F" w:rsidP="00973E8F">
      <w:pPr>
        <w:spacing w:after="0" w:line="240" w:lineRule="auto"/>
        <w:ind w:firstLine="709"/>
        <w:jc w:val="both"/>
        <w:rPr>
          <w:rFonts w:ascii="Times New Roman" w:eastAsia="Times New Roman" w:hAnsi="Times New Roman" w:cs="Times New Roman"/>
          <w:color w:val="FF0000"/>
          <w:kern w:val="0"/>
          <w:sz w:val="26"/>
          <w:szCs w:val="26"/>
          <w:lang w:eastAsia="ru-RU"/>
          <w14:ligatures w14:val="none"/>
        </w:rPr>
      </w:pPr>
    </w:p>
    <w:p w14:paraId="703A197F" w14:textId="77777777" w:rsidR="00973E8F" w:rsidRPr="00973E8F" w:rsidRDefault="00973E8F" w:rsidP="00973E8F">
      <w:pPr>
        <w:shd w:val="clear" w:color="auto" w:fill="FFFFFF"/>
        <w:autoSpaceDE w:val="0"/>
        <w:autoSpaceDN w:val="0"/>
        <w:adjustRightInd w:val="0"/>
        <w:spacing w:after="0" w:line="240" w:lineRule="auto"/>
        <w:outlineLvl w:val="0"/>
        <w:rPr>
          <w:rFonts w:ascii="Times New Roman" w:eastAsia="Times New Roman" w:hAnsi="Times New Roman" w:cs="Times New Roman"/>
          <w:b/>
          <w:color w:val="000000"/>
          <w:kern w:val="0"/>
          <w:sz w:val="26"/>
          <w:szCs w:val="26"/>
          <w:lang w:eastAsia="ru-RU"/>
          <w14:ligatures w14:val="none"/>
        </w:rPr>
      </w:pPr>
      <w:r w:rsidRPr="00973E8F">
        <w:rPr>
          <w:rFonts w:ascii="Times New Roman" w:eastAsia="Times New Roman" w:hAnsi="Times New Roman" w:cs="Times New Roman"/>
          <w:b/>
          <w:color w:val="000000"/>
          <w:kern w:val="0"/>
          <w:sz w:val="26"/>
          <w:szCs w:val="26"/>
          <w:lang w:eastAsia="ru-RU"/>
          <w14:ligatures w14:val="none"/>
        </w:rPr>
        <w:t>3.2.4. Рекомендации по применению новых видов комплексных удобрений при возделывании зерновых и картофеля</w:t>
      </w:r>
    </w:p>
    <w:p w14:paraId="7FF10F79" w14:textId="77777777" w:rsidR="00973E8F" w:rsidRPr="00973E8F" w:rsidRDefault="00973E8F" w:rsidP="00973E8F">
      <w:pPr>
        <w:spacing w:after="0" w:line="240" w:lineRule="auto"/>
        <w:ind w:firstLine="720"/>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Недостаточные объемы применения удобрений и ухудшение почвенного плодородия определяют необходимость, с одной стороны, поиска новых более дешевых альтернативных источников элементов питания, а, с другой, разработки новых более эффективных форм удобрений.</w:t>
      </w:r>
    </w:p>
    <w:p w14:paraId="5DEB9C5A" w14:textId="77777777" w:rsidR="00973E8F" w:rsidRPr="00973E8F" w:rsidRDefault="00973E8F" w:rsidP="00973E8F">
      <w:pPr>
        <w:spacing w:after="0" w:line="240" w:lineRule="auto"/>
        <w:ind w:firstLine="720"/>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условиях радиоактивного загрязнения сельскохозяйственных угодий стоит задача повышения почвенного плодородия и урожайности культур, а также получения продукции растениеводства, соответствующей санитарно-гигиеническим требованиям. В последние годы разрабатываются и проходят испытания новые виды удобрений и препаратов, показывающих высокую эффективность как в отношении повышения продуктивности сельскохозяйственных культур и качества продукции, так и получения экологически безопасной продукции растениеводства на радиоактивно загрязненных территориях.</w:t>
      </w:r>
    </w:p>
    <w:p w14:paraId="32DA0B3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Следует отметить применение традиционных и новых комплексных удобрений (на базе агроруд):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(8:20:30), ФосАгро </w:t>
      </w:r>
      <w:r w:rsidRPr="00973E8F">
        <w:rPr>
          <w:rFonts w:ascii="Times New Roman" w:eastAsia="Times New Roman" w:hAnsi="Times New Roman" w:cs="Times New Roman"/>
          <w:kern w:val="0"/>
          <w:sz w:val="26"/>
          <w:szCs w:val="26"/>
          <w:lang w:val="en-US" w:eastAsia="ru-RU"/>
          <w14:ligatures w14:val="none"/>
        </w:rPr>
        <w:t>NP</w:t>
      </w:r>
      <w:r w:rsidRPr="00973E8F">
        <w:rPr>
          <w:rFonts w:ascii="Times New Roman" w:eastAsia="Times New Roman" w:hAnsi="Times New Roman" w:cs="Times New Roman"/>
          <w:kern w:val="0"/>
          <w:sz w:val="26"/>
          <w:szCs w:val="26"/>
          <w:lang w:eastAsia="ru-RU"/>
          <w14:ligatures w14:val="none"/>
        </w:rPr>
        <w:t xml:space="preserve"> (16:20), Боркалимагнезия, доломитовая мука, калий маг. Из последних отечественных разработок наиболее перспективными являются гуминовые препараты для листовой обработки вегетирующих растений и для предпосевной обработки семенного материала: Гумитон, Геотон, Гумистим. </w:t>
      </w:r>
    </w:p>
    <w:p w14:paraId="71ED847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Внесение в почву новых агромелиорантов способствует закреплению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почве и, как следствие, снижению перехода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растения. Внесение доломитовой муки повышает содержание в почве фиксированной фракции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с 78,2 % (на контроле) до 81,7 %. Применение ФосАгро, КалийМага, как при раздельном внесении, так и в сочетании с доломитовой мукой, повышают долю фиксированного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до 85–86 %. Внесение Боркалимагнезии в сочетании с ФосАгро </w:t>
      </w:r>
      <w:r w:rsidRPr="00973E8F">
        <w:rPr>
          <w:rFonts w:ascii="Times New Roman" w:eastAsia="Times New Roman" w:hAnsi="Times New Roman" w:cs="Times New Roman"/>
          <w:kern w:val="0"/>
          <w:sz w:val="26"/>
          <w:szCs w:val="24"/>
          <w:lang w:val="en-US" w:eastAsia="ru-RU"/>
          <w14:ligatures w14:val="none"/>
        </w:rPr>
        <w:t>NP</w:t>
      </w:r>
      <w:r w:rsidRPr="00973E8F">
        <w:rPr>
          <w:rFonts w:ascii="Times New Roman" w:eastAsia="Times New Roman" w:hAnsi="Times New Roman" w:cs="Times New Roman"/>
          <w:kern w:val="0"/>
          <w:sz w:val="26"/>
          <w:szCs w:val="24"/>
          <w:lang w:eastAsia="ru-RU"/>
          <w14:ligatures w14:val="none"/>
        </w:rPr>
        <w:t xml:space="preserve"> также повышает долю фиксированного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до 85 %, при этом снижается доля обменного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(с 6,5 % на контроле до 3,5–4,8 %). Данный эффект достигается взаимодействием кальция, магния, фосфора, калия, содержащих компонент этих удобрений, с почвенно-поглощающим комплексом. </w:t>
      </w:r>
    </w:p>
    <w:p w14:paraId="3FFEAAC2"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Внесение Боркалимагнезии в сочетании с ФосАгро </w:t>
      </w:r>
      <w:r w:rsidRPr="00973E8F">
        <w:rPr>
          <w:rFonts w:ascii="Times New Roman" w:eastAsia="Times New Roman" w:hAnsi="Times New Roman" w:cs="Times New Roman"/>
          <w:kern w:val="0"/>
          <w:sz w:val="26"/>
          <w:szCs w:val="24"/>
          <w:lang w:val="en-US" w:eastAsia="ru-RU"/>
          <w14:ligatures w14:val="none"/>
        </w:rPr>
        <w:t>NP</w:t>
      </w:r>
      <w:r w:rsidRPr="00973E8F">
        <w:rPr>
          <w:rFonts w:ascii="Times New Roman" w:eastAsia="Times New Roman" w:hAnsi="Times New Roman" w:cs="Times New Roman"/>
          <w:kern w:val="0"/>
          <w:sz w:val="26"/>
          <w:szCs w:val="24"/>
          <w:lang w:eastAsia="ru-RU"/>
          <w14:ligatures w14:val="none"/>
        </w:rPr>
        <w:t xml:space="preserve"> увеличивает содержание микроэлементов (бора и молибдена) в почве.</w:t>
      </w:r>
    </w:p>
    <w:p w14:paraId="27E9A7E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В целях снижения поступления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растения и регулирования содержания подвижных форм микроэлементов в почве следует рекомендовать: на слабокислых, не требующих известкования почвах – внесение смеси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NPK (S) 8:20:30 (2)</w:t>
      </w:r>
      <w:r w:rsidRPr="00973E8F">
        <w:rPr>
          <w:rFonts w:ascii="Times New Roman" w:eastAsia="Times New Roman" w:hAnsi="Times New Roman" w:cs="Times New Roman"/>
          <w:kern w:val="0"/>
          <w:sz w:val="26"/>
          <w:szCs w:val="24"/>
          <w:lang w:eastAsia="ru-RU"/>
          <w14:ligatures w14:val="none"/>
        </w:rPr>
        <w:t>, на кислых почвах – в сочетании с доломитовой мукой.</w:t>
      </w:r>
    </w:p>
    <w:p w14:paraId="49D9F638" w14:textId="77777777" w:rsidR="00973E8F" w:rsidRPr="00973E8F" w:rsidRDefault="00973E8F" w:rsidP="00973E8F">
      <w:pPr>
        <w:spacing w:after="0" w:line="240" w:lineRule="auto"/>
        <w:ind w:firstLine="720"/>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Оценка эффективности новых видов удобрений по агрономическим, радиологическим и экономическим критериям позволила выделить новые комплексные удобрения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Среди органо-минеральных комплексов выделен Гумитон как наиболее эффективный препарат как при чистом внесении, так и в комбинации с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bookmarkStart w:id="23" w:name="_Hlk121091748"/>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8:20:30 (2)</w:t>
      </w:r>
      <w:bookmarkEnd w:id="23"/>
      <w:r w:rsidRPr="00973E8F">
        <w:rPr>
          <w:rFonts w:ascii="Times New Roman" w:eastAsia="Times New Roman" w:hAnsi="Times New Roman" w:cs="Times New Roman"/>
          <w:kern w:val="0"/>
          <w:sz w:val="26"/>
          <w:szCs w:val="26"/>
          <w:lang w:eastAsia="ru-RU"/>
          <w14:ligatures w14:val="none"/>
        </w:rPr>
        <w:t>.</w:t>
      </w:r>
    </w:p>
    <w:p w14:paraId="49C7A4E0" w14:textId="77777777" w:rsidR="00973E8F" w:rsidRPr="00973E8F" w:rsidRDefault="00973E8F" w:rsidP="00973E8F">
      <w:pPr>
        <w:spacing w:after="0" w:line="240" w:lineRule="auto"/>
        <w:ind w:firstLine="720"/>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Наиболее перспективным приемом является комбинация обработки Гумитоном и внесением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8:20:30 (2) или Боркалимагнезии</w:t>
      </w:r>
      <w:r w:rsidRPr="00973E8F">
        <w:rPr>
          <w:rFonts w:ascii="Times New Roman" w:eastAsia="Times New Roman" w:hAnsi="Times New Roman" w:cs="Times New Roman"/>
          <w:bCs/>
          <w:kern w:val="0"/>
          <w:sz w:val="26"/>
          <w:szCs w:val="26"/>
          <w:lang w:eastAsia="ru-RU"/>
          <w14:ligatures w14:val="none"/>
        </w:rPr>
        <w:t xml:space="preserve">. Необходимо отметить, что по критерию снижения накопления </w:t>
      </w:r>
      <w:r w:rsidRPr="00973E8F">
        <w:rPr>
          <w:rFonts w:ascii="Times New Roman" w:eastAsia="Times New Roman" w:hAnsi="Times New Roman" w:cs="Times New Roman"/>
          <w:bCs/>
          <w:kern w:val="0"/>
          <w:sz w:val="26"/>
          <w:szCs w:val="26"/>
          <w:vertAlign w:val="superscript"/>
          <w:lang w:eastAsia="ru-RU"/>
          <w14:ligatures w14:val="none"/>
        </w:rPr>
        <w:t>137</w:t>
      </w:r>
      <w:r w:rsidRPr="00973E8F">
        <w:rPr>
          <w:rFonts w:ascii="Times New Roman" w:eastAsia="Times New Roman" w:hAnsi="Times New Roman" w:cs="Times New Roman"/>
          <w:bCs/>
          <w:kern w:val="0"/>
          <w:sz w:val="26"/>
          <w:szCs w:val="26"/>
          <w:lang w:eastAsia="ru-RU"/>
          <w14:ligatures w14:val="none"/>
        </w:rPr>
        <w:t>С</w:t>
      </w:r>
      <w:r w:rsidRPr="00973E8F">
        <w:rPr>
          <w:rFonts w:ascii="Times New Roman" w:eastAsia="Times New Roman" w:hAnsi="Times New Roman" w:cs="Times New Roman"/>
          <w:bCs/>
          <w:kern w:val="0"/>
          <w:sz w:val="26"/>
          <w:szCs w:val="26"/>
          <w:lang w:val="en-US" w:eastAsia="ru-RU"/>
          <w14:ligatures w14:val="none"/>
        </w:rPr>
        <w:t>s</w:t>
      </w:r>
      <w:r w:rsidRPr="00973E8F">
        <w:rPr>
          <w:rFonts w:ascii="Times New Roman" w:eastAsia="Times New Roman" w:hAnsi="Times New Roman" w:cs="Times New Roman"/>
          <w:bCs/>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Боркалимагнезии является менее эффективной по сравнению с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8:20:30.</w:t>
      </w:r>
    </w:p>
    <w:p w14:paraId="0B0CF9BF" w14:textId="77777777" w:rsidR="00973E8F" w:rsidRPr="00973E8F" w:rsidRDefault="00973E8F" w:rsidP="00973E8F">
      <w:pPr>
        <w:spacing w:after="0" w:line="240" w:lineRule="auto"/>
        <w:ind w:firstLine="720"/>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Эффективность удобрений определяется их составом, сроком и дозами применения, а также возделываемой сельскохозяйственной культурой.</w:t>
      </w:r>
    </w:p>
    <w:p w14:paraId="0BD5DC19" w14:textId="77777777" w:rsidR="00973E8F" w:rsidRPr="00973E8F" w:rsidRDefault="00973E8F" w:rsidP="00973E8F">
      <w:pPr>
        <w:spacing w:after="0" w:line="240" w:lineRule="auto"/>
        <w:ind w:firstLine="720"/>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Результаты экспериментальных исследований и производственных испытаний по оценке эффективности новых видов удобрений для повышения урожайности и снижения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сельскохозяйственных культурах показывают, что на радиоактивно загрязненных сельскохозяйственных угодьях в хозяйствах Новозыбковского и Красногорского районов Брянской области под ячмень, озимую рожь, картофель целесообразно применять следующие виды удобрений и их сочетаний: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Боркалимагнезия, в том числе в сочетании с Гумитоном. Следует отметить, что Боркалимагнезия является менее эффективной комплексом для снижения накопления радионуклидов в растениях по сравнению с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i/>
          <w:iCs/>
          <w:kern w:val="0"/>
          <w:sz w:val="26"/>
          <w:szCs w:val="26"/>
          <w:lang w:eastAsia="ru-RU"/>
          <w14:ligatures w14:val="none"/>
        </w:rPr>
        <w:t xml:space="preserve"> (S) 8:20:30 (2)</w:t>
      </w:r>
      <w:r w:rsidRPr="00973E8F">
        <w:rPr>
          <w:rFonts w:ascii="Times New Roman" w:eastAsia="Times New Roman" w:hAnsi="Times New Roman" w:cs="Times New Roman"/>
          <w:kern w:val="0"/>
          <w:sz w:val="26"/>
          <w:szCs w:val="26"/>
          <w:lang w:eastAsia="ru-RU"/>
          <w14:ligatures w14:val="none"/>
        </w:rPr>
        <w:t>.</w:t>
      </w:r>
    </w:p>
    <w:p w14:paraId="2669580A" w14:textId="77777777" w:rsidR="00973E8F" w:rsidRPr="00973E8F" w:rsidRDefault="00973E8F" w:rsidP="00973E8F">
      <w:pPr>
        <w:widowControl w:val="0"/>
        <w:spacing w:after="0" w:line="240" w:lineRule="auto"/>
        <w:jc w:val="both"/>
        <w:rPr>
          <w:rFonts w:ascii="Times New Roman" w:eastAsia="Times New Roman" w:hAnsi="Times New Roman" w:cs="Times New Roman"/>
          <w:b/>
          <w:bCs/>
          <w:i/>
          <w:iCs/>
          <w:kern w:val="0"/>
          <w:sz w:val="26"/>
          <w:szCs w:val="26"/>
          <w:lang w:eastAsia="ru-RU"/>
          <w14:ligatures w14:val="none"/>
        </w:rPr>
      </w:pPr>
    </w:p>
    <w:p w14:paraId="326350E0" w14:textId="77777777" w:rsidR="00973E8F" w:rsidRPr="00973E8F" w:rsidRDefault="00973E8F" w:rsidP="00973E8F">
      <w:pPr>
        <w:widowControl w:val="0"/>
        <w:spacing w:after="0" w:line="240" w:lineRule="auto"/>
        <w:jc w:val="both"/>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Рекомендации по применению новых форм удобрений при возделывании ячменя</w:t>
      </w:r>
    </w:p>
    <w:p w14:paraId="272261A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Для повышения урожайности и снижения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технологиях возделывания ячменя рекомендуется использовать новые виды удобрений, такие как Боркалимагнезия и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x-none"/>
          <w14:ligatures w14:val="none"/>
        </w:rPr>
        <w:t>S</w:t>
      </w:r>
      <w:r w:rsidRPr="00973E8F">
        <w:rPr>
          <w:rFonts w:ascii="Times New Roman" w:eastAsia="Times New Roman" w:hAnsi="Times New Roman" w:cs="Times New Roman"/>
          <w:kern w:val="0"/>
          <w:sz w:val="26"/>
          <w:szCs w:val="26"/>
          <w:lang w:eastAsia="ru-RU"/>
          <w14:ligatures w14:val="none"/>
        </w:rPr>
        <w:t xml:space="preserve">) 8:20:30 (2). Доломитовую муку, вследствие ее слабого влияния на урожайность, вносить под зерновые культуры, особенно на нейтральных почвах, не рекомендуется. </w:t>
      </w:r>
    </w:p>
    <w:p w14:paraId="6D098AC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Из трех изучаемых видов органо-минеральных гуминовых препаратов следует применять Гумитон как наиболее эффективный в отношении влияния на урожайность ячменя и снижения поступления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зерно, к тому же содержащий необходимые для сельскохозяйственных растений, особенно на легких почвах микроэлементы (</w:t>
      </w:r>
      <w:r w:rsidRPr="00973E8F">
        <w:rPr>
          <w:rFonts w:ascii="Times New Roman" w:eastAsia="Times New Roman" w:hAnsi="Times New Roman" w:cs="Times New Roman"/>
          <w:kern w:val="0"/>
          <w:sz w:val="26"/>
          <w:szCs w:val="26"/>
          <w:lang w:val="en-US" w:eastAsia="ru-RU"/>
          <w14:ligatures w14:val="none"/>
        </w:rPr>
        <w:t>B</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Mo</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Mn</w:t>
      </w:r>
      <w:r w:rsidRPr="00973E8F">
        <w:rPr>
          <w:rFonts w:ascii="Times New Roman" w:eastAsia="Times New Roman" w:hAnsi="Times New Roman" w:cs="Times New Roman"/>
          <w:kern w:val="0"/>
          <w:sz w:val="26"/>
          <w:szCs w:val="26"/>
          <w:lang w:eastAsia="ru-RU"/>
          <w14:ligatures w14:val="none"/>
        </w:rPr>
        <w:t xml:space="preserve">). Обработка посевов Гумитоном доказала эффективность при любом агрофоне. </w:t>
      </w:r>
    </w:p>
    <w:p w14:paraId="221CD95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По результатам оценки применения агромелиорантов, удобрений на базе агроруд и новых форм органо-минеральных комплексных удобрений установлено, что для повышения урожайности и снижения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зерне ячменя наиболее эффективными являются: </w:t>
      </w:r>
    </w:p>
    <w:p w14:paraId="47CAC68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Гумитон: прибавка урожая 17,3-29,0 %; снижение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в зерне ячменя в 2,0-2,3 раза; условно чистый доход на 1 руб. затрат 5,94-17,6 руб. </w:t>
      </w:r>
    </w:p>
    <w:p w14:paraId="492F26C6"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ФосАгро NPK (S) 8:20:30 (2): прибавка урожая 8,6 ц/га (39,1%); снижение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в зерне ячменя в 2,8 раза; </w:t>
      </w:r>
    </w:p>
    <w:p w14:paraId="30EF4BD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ФосАгро NPK (S) 8:20:30 (2) + Гумитон: прибавка урожая 3,5-15,9 ц/га; снижение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в зерне ячменя в 1,4-2,1 раза; </w:t>
      </w:r>
    </w:p>
    <w:p w14:paraId="673CCBF2"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Боркалимагнезия + Гумитон: прибавка урожая 8,6 ц/га; снижение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в зерне ячменя в 2,3 раза.</w:t>
      </w:r>
    </w:p>
    <w:p w14:paraId="2268EB2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Технология применения комплексного удобрения «ФОСАГРО» NPK (S) 8:20:30 (2): применяется при посеве или вразброс в дозе 0,3-0,5 т/га; удобрение высокоэффективно на почвах с низким содержанием подвижного калия: легких по гранулометрическому составу и с промывным водным режимом; особенно ценно для культур, требующих высокого содержания доступного фосфора и калия в почве (сахарная свекла, картофель, зерновые и зернобобовые культуры, многолетние травы).</w:t>
      </w:r>
    </w:p>
    <w:p w14:paraId="2E1190F5" w14:textId="77777777" w:rsidR="00973E8F" w:rsidRPr="00973E8F" w:rsidRDefault="00973E8F" w:rsidP="00973E8F">
      <w:pPr>
        <w:tabs>
          <w:tab w:val="left" w:pos="6660"/>
        </w:tabs>
        <w:spacing w:after="0" w:line="240" w:lineRule="auto"/>
        <w:ind w:firstLine="709"/>
        <w:jc w:val="both"/>
        <w:rPr>
          <w:rFonts w:ascii="Times New Roman" w:eastAsia="Times New Roman" w:hAnsi="Times New Roman" w:cs="Times New Roman"/>
          <w:kern w:val="0"/>
          <w:sz w:val="26"/>
          <w:szCs w:val="26"/>
          <w:shd w:val="clear" w:color="auto" w:fill="FFFFFF"/>
          <w:lang w:eastAsia="ru-RU"/>
          <w14:ligatures w14:val="none"/>
        </w:rPr>
      </w:pPr>
      <w:r w:rsidRPr="00973E8F">
        <w:rPr>
          <w:rFonts w:ascii="Times New Roman" w:eastAsia="Times New Roman" w:hAnsi="Times New Roman" w:cs="Times New Roman"/>
          <w:i/>
          <w:iCs/>
          <w:kern w:val="0"/>
          <w:sz w:val="26"/>
          <w:szCs w:val="26"/>
          <w:shd w:val="clear" w:color="auto" w:fill="FFFFFF"/>
          <w:lang w:eastAsia="ru-RU"/>
          <w14:ligatures w14:val="none"/>
        </w:rPr>
        <w:t>Сертификат на соответствие Стандарту</w:t>
      </w:r>
      <w:r w:rsidRPr="00973E8F">
        <w:rPr>
          <w:rFonts w:ascii="Times New Roman" w:eastAsia="Times New Roman" w:hAnsi="Times New Roman" w:cs="Times New Roman"/>
          <w:kern w:val="0"/>
          <w:sz w:val="26"/>
          <w:szCs w:val="26"/>
          <w:shd w:val="clear" w:color="auto" w:fill="FFFFFF"/>
          <w:lang w:eastAsia="ru-RU"/>
          <w14:ligatures w14:val="none"/>
        </w:rPr>
        <w:t xml:space="preserve"> СТО-56171713-023-2020 «Удобрения минеральные. Требования экологической безопасности и методы оценки» (разработан Экологическим Союзом и признан Всемирной ассоциацией экомаркировки (GEN), получен АО «Апатит» (Группа «ФосАгро»)). </w:t>
      </w:r>
    </w:p>
    <w:p w14:paraId="72F2C86A"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 xml:space="preserve">Технология применения Боркалимагнезия: </w:t>
      </w:r>
      <w:r w:rsidRPr="00973E8F">
        <w:rPr>
          <w:rFonts w:ascii="Times New Roman" w:eastAsia="Times New Roman" w:hAnsi="Times New Roman" w:cs="Times New Roman"/>
          <w:kern w:val="0"/>
          <w:sz w:val="26"/>
          <w:szCs w:val="26"/>
          <w:lang w:eastAsia="ru-RU"/>
          <w14:ligatures w14:val="none"/>
        </w:rPr>
        <w:t>рекомендуется применять в виде основного (допосевного) удобрения под вспашку или под культивацию до посева сельскохозяйственных культур.</w:t>
      </w:r>
    </w:p>
    <w:p w14:paraId="66FF7A4C" w14:textId="77777777" w:rsidR="00973E8F" w:rsidRPr="00973E8F" w:rsidRDefault="00973E8F" w:rsidP="00973E8F">
      <w:pPr>
        <w:spacing w:after="0" w:line="240" w:lineRule="auto"/>
        <w:ind w:firstLine="709"/>
        <w:jc w:val="both"/>
        <w:rPr>
          <w:rFonts w:ascii="Times New Roman" w:eastAsia="Calibri" w:hAnsi="Times New Roman" w:cs="Times New Roman"/>
          <w:iCs/>
          <w:kern w:val="0"/>
          <w:sz w:val="26"/>
          <w:szCs w:val="26"/>
          <w:lang w:eastAsia="ru-RU"/>
          <w14:ligatures w14:val="none"/>
        </w:rPr>
      </w:pPr>
      <w:r w:rsidRPr="00973E8F">
        <w:rPr>
          <w:rFonts w:ascii="Times New Roman" w:eastAsia="Calibri" w:hAnsi="Times New Roman" w:cs="Times New Roman"/>
          <w:iCs/>
          <w:kern w:val="0"/>
          <w:sz w:val="26"/>
          <w:szCs w:val="26"/>
          <w:lang w:eastAsia="ru-RU"/>
          <w14:ligatures w14:val="none"/>
        </w:rPr>
        <w:t>Нормы внесения (2 т/га) рассчитывают по потребности культуры в магнии, калии и кальции с учетом содержания этих элементов в почве.</w:t>
      </w:r>
    </w:p>
    <w:p w14:paraId="7203B61C"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Технология применения Гумитона:</w:t>
      </w:r>
      <w:r w:rsidRPr="00973E8F">
        <w:rPr>
          <w:rFonts w:ascii="Times New Roman" w:eastAsia="Times New Roman" w:hAnsi="Times New Roman" w:cs="Times New Roman"/>
          <w:kern w:val="0"/>
          <w:sz w:val="26"/>
          <w:szCs w:val="26"/>
          <w:lang w:eastAsia="ru-RU"/>
          <w14:ligatures w14:val="none"/>
        </w:rPr>
        <w:t xml:space="preserve"> применяется в виде водных растворов различной концентрации; растворим в воде и может применяться с использованием традиционных технологий внесения жидких препаратов; совместим с большинством промышленно используемых удобрений и средств защиты растений (кроме гербицидов) (обработка ГУМИТОНом проводится минимум за 7 дней до и 7 дней после обработки гербицидами).</w:t>
      </w:r>
    </w:p>
    <w:p w14:paraId="136E3DB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Листовая обработка проводится путем опрыскивания вегетирующих растений в фазу массовых всходов и в период формирования генеративных органов (1-2 раза за сезон). Дозировка: 1 л концентрата ГУМИТОНа в 200-300 л воды на 1 гектар.</w:t>
      </w:r>
    </w:p>
    <w:p w14:paraId="074284E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Предпосевная обработка проводится путем протравливания или опрыскивания семенного материала рабочим раствором. Дозировка: 0,25 л концентрата ГУМИТОНа в 10 л воды на 1 т семян.</w:t>
      </w:r>
    </w:p>
    <w:p w14:paraId="1DF14938" w14:textId="77777777" w:rsidR="00973E8F" w:rsidRPr="00973E8F" w:rsidRDefault="00973E8F" w:rsidP="00973E8F">
      <w:pPr>
        <w:spacing w:after="0" w:line="240" w:lineRule="auto"/>
        <w:ind w:firstLine="709"/>
        <w:jc w:val="both"/>
        <w:rPr>
          <w:rFonts w:ascii="Times New Roman" w:eastAsia="PTSans-Regular" w:hAnsi="Times New Roman" w:cs="Times New Roman"/>
          <w:kern w:val="0"/>
          <w:sz w:val="26"/>
          <w:szCs w:val="26"/>
          <w:lang w:eastAsia="ru-RU"/>
          <w14:ligatures w14:val="none"/>
        </w:rPr>
      </w:pPr>
      <w:r w:rsidRPr="00973E8F">
        <w:rPr>
          <w:rFonts w:ascii="Times New Roman" w:eastAsia="PTSans-Regular" w:hAnsi="Times New Roman" w:cs="Times New Roman"/>
          <w:i/>
          <w:iCs/>
          <w:kern w:val="0"/>
          <w:sz w:val="26"/>
          <w:szCs w:val="26"/>
          <w:lang w:eastAsia="ru-RU"/>
          <w14:ligatures w14:val="none"/>
        </w:rPr>
        <w:t>Патент на изобретение</w:t>
      </w:r>
      <w:r w:rsidRPr="00973E8F">
        <w:rPr>
          <w:rFonts w:ascii="Times New Roman" w:eastAsia="PTSans-Regular" w:hAnsi="Times New Roman" w:cs="Times New Roman"/>
          <w:kern w:val="0"/>
          <w:sz w:val="26"/>
          <w:szCs w:val="26"/>
          <w:lang w:eastAsia="ru-RU"/>
          <w14:ligatures w14:val="none"/>
        </w:rPr>
        <w:t xml:space="preserve"> №2709737 от 19.12.2019 г. </w:t>
      </w:r>
    </w:p>
    <w:p w14:paraId="4C929EC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Свидетельство на товарный знак</w:t>
      </w:r>
      <w:r w:rsidRPr="00973E8F">
        <w:rPr>
          <w:rFonts w:ascii="Times New Roman" w:eastAsia="Times New Roman" w:hAnsi="Times New Roman" w:cs="Times New Roman"/>
          <w:kern w:val="0"/>
          <w:sz w:val="26"/>
          <w:szCs w:val="26"/>
          <w:lang w:eastAsia="ru-RU"/>
          <w14:ligatures w14:val="none"/>
        </w:rPr>
        <w:t xml:space="preserve"> (знак обслуживания) №718667 от 05.07.2019 г.</w:t>
      </w:r>
    </w:p>
    <w:p w14:paraId="2FE1B29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Свидетельство о депонировании файла «Применение органо-минерального комплекса Гумитон при возделывании зерновых культур». Рег. № 384-693-589. Федеральное государственное бюджетное научное учреждение «Всероссийский научно-исследовательский институт радиологии и агроэкологии» (Ратников А.Н., Свириденко Д.Г., Арышева С.П., Суслов А.А. Баланова О.Ю. Иванкин Н.Г., Панов А.В., Петров К.В. Хэш файла </w:t>
      </w:r>
      <w:r w:rsidRPr="00973E8F">
        <w:rPr>
          <w:rFonts w:ascii="Times New Roman" w:eastAsia="Times New Roman" w:hAnsi="Times New Roman" w:cs="Times New Roman"/>
          <w:kern w:val="0"/>
          <w:sz w:val="26"/>
          <w:szCs w:val="26"/>
          <w:lang w:val="en-US" w:eastAsia="ru-RU"/>
          <w14:ligatures w14:val="none"/>
        </w:rPr>
        <w:t>MD</w:t>
      </w:r>
      <w:r w:rsidRPr="00973E8F">
        <w:rPr>
          <w:rFonts w:ascii="Times New Roman" w:eastAsia="Times New Roman" w:hAnsi="Times New Roman" w:cs="Times New Roman"/>
          <w:kern w:val="0"/>
          <w:sz w:val="26"/>
          <w:szCs w:val="26"/>
          <w:lang w:eastAsia="ru-RU"/>
          <w14:ligatures w14:val="none"/>
        </w:rPr>
        <w:t>5. Сертификат ЭЦП № 5469</w:t>
      </w:r>
      <w:r w:rsidRPr="00973E8F">
        <w:rPr>
          <w:rFonts w:ascii="Times New Roman" w:eastAsia="Times New Roman" w:hAnsi="Times New Roman" w:cs="Times New Roman"/>
          <w:kern w:val="0"/>
          <w:sz w:val="26"/>
          <w:szCs w:val="26"/>
          <w:lang w:val="en-US" w:eastAsia="ru-RU"/>
          <w14:ligatures w14:val="none"/>
        </w:rPr>
        <w:t>A</w:t>
      </w:r>
      <w:r w:rsidRPr="00973E8F">
        <w:rPr>
          <w:rFonts w:ascii="Times New Roman" w:eastAsia="Times New Roman" w:hAnsi="Times New Roman" w:cs="Times New Roman"/>
          <w:kern w:val="0"/>
          <w:sz w:val="26"/>
          <w:szCs w:val="26"/>
          <w:lang w:eastAsia="ru-RU"/>
          <w14:ligatures w14:val="none"/>
        </w:rPr>
        <w:t>10072</w:t>
      </w:r>
      <w:r w:rsidRPr="00973E8F">
        <w:rPr>
          <w:rFonts w:ascii="Times New Roman" w:eastAsia="Times New Roman" w:hAnsi="Times New Roman" w:cs="Times New Roman"/>
          <w:kern w:val="0"/>
          <w:sz w:val="26"/>
          <w:szCs w:val="26"/>
          <w:lang w:val="en-US" w:eastAsia="ru-RU"/>
          <w14:ligatures w14:val="none"/>
        </w:rPr>
        <w:t>AB</w:t>
      </w:r>
      <w:r w:rsidRPr="00973E8F">
        <w:rPr>
          <w:rFonts w:ascii="Times New Roman" w:eastAsia="Times New Roman" w:hAnsi="Times New Roman" w:cs="Times New Roman"/>
          <w:kern w:val="0"/>
          <w:sz w:val="26"/>
          <w:szCs w:val="26"/>
          <w:lang w:eastAsia="ru-RU"/>
          <w14:ligatures w14:val="none"/>
        </w:rPr>
        <w:t>698</w:t>
      </w:r>
      <w:r w:rsidRPr="00973E8F">
        <w:rPr>
          <w:rFonts w:ascii="Times New Roman" w:eastAsia="Times New Roman" w:hAnsi="Times New Roman" w:cs="Times New Roman"/>
          <w:kern w:val="0"/>
          <w:sz w:val="26"/>
          <w:szCs w:val="26"/>
          <w:lang w:val="en-US" w:eastAsia="ru-RU"/>
          <w14:ligatures w14:val="none"/>
        </w:rPr>
        <w:t>E</w:t>
      </w:r>
      <w:r w:rsidRPr="00973E8F">
        <w:rPr>
          <w:rFonts w:ascii="Times New Roman" w:eastAsia="Times New Roman" w:hAnsi="Times New Roman" w:cs="Times New Roman"/>
          <w:kern w:val="0"/>
          <w:sz w:val="26"/>
          <w:szCs w:val="26"/>
          <w:lang w:eastAsia="ru-RU"/>
          <w14:ligatures w14:val="none"/>
        </w:rPr>
        <w:t>43</w:t>
      </w:r>
      <w:r w:rsidRPr="00973E8F">
        <w:rPr>
          <w:rFonts w:ascii="Times New Roman" w:eastAsia="Times New Roman" w:hAnsi="Times New Roman" w:cs="Times New Roman"/>
          <w:kern w:val="0"/>
          <w:sz w:val="26"/>
          <w:szCs w:val="26"/>
          <w:lang w:val="en-US" w:eastAsia="ru-RU"/>
          <w14:ligatures w14:val="none"/>
        </w:rPr>
        <w:t>EEO</w:t>
      </w:r>
      <w:r w:rsidRPr="00973E8F">
        <w:rPr>
          <w:rFonts w:ascii="Times New Roman" w:eastAsia="Times New Roman" w:hAnsi="Times New Roman" w:cs="Times New Roman"/>
          <w:kern w:val="0"/>
          <w:sz w:val="26"/>
          <w:szCs w:val="26"/>
          <w:lang w:eastAsia="ru-RU"/>
          <w14:ligatures w14:val="none"/>
        </w:rPr>
        <w:t>436</w:t>
      </w:r>
      <w:r w:rsidRPr="00973E8F">
        <w:rPr>
          <w:rFonts w:ascii="Times New Roman" w:eastAsia="Times New Roman" w:hAnsi="Times New Roman" w:cs="Times New Roman"/>
          <w:kern w:val="0"/>
          <w:sz w:val="26"/>
          <w:szCs w:val="26"/>
          <w:lang w:val="en-US" w:eastAsia="ru-RU"/>
          <w14:ligatures w14:val="none"/>
        </w:rPr>
        <w:t>E</w:t>
      </w:r>
      <w:r w:rsidRPr="00973E8F">
        <w:rPr>
          <w:rFonts w:ascii="Times New Roman" w:eastAsia="Times New Roman" w:hAnsi="Times New Roman" w:cs="Times New Roman"/>
          <w:kern w:val="0"/>
          <w:sz w:val="26"/>
          <w:szCs w:val="26"/>
          <w:lang w:eastAsia="ru-RU"/>
          <w14:ligatures w14:val="none"/>
        </w:rPr>
        <w:t>40</w:t>
      </w:r>
      <w:r w:rsidRPr="00973E8F">
        <w:rPr>
          <w:rFonts w:ascii="Times New Roman" w:eastAsia="Times New Roman" w:hAnsi="Times New Roman" w:cs="Times New Roman"/>
          <w:kern w:val="0"/>
          <w:sz w:val="26"/>
          <w:szCs w:val="26"/>
          <w:lang w:val="en-US" w:eastAsia="ru-RU"/>
          <w14:ligatures w14:val="none"/>
        </w:rPr>
        <w:t>B</w:t>
      </w:r>
      <w:r w:rsidRPr="00973E8F">
        <w:rPr>
          <w:rFonts w:ascii="Times New Roman" w:eastAsia="Times New Roman" w:hAnsi="Times New Roman" w:cs="Times New Roman"/>
          <w:kern w:val="0"/>
          <w:sz w:val="26"/>
          <w:szCs w:val="26"/>
          <w:lang w:eastAsia="ru-RU"/>
          <w14:ligatures w14:val="none"/>
        </w:rPr>
        <w:t>99</w:t>
      </w:r>
      <w:r w:rsidRPr="00973E8F">
        <w:rPr>
          <w:rFonts w:ascii="Times New Roman" w:eastAsia="Times New Roman" w:hAnsi="Times New Roman" w:cs="Times New Roman"/>
          <w:kern w:val="0"/>
          <w:sz w:val="26"/>
          <w:szCs w:val="26"/>
          <w:lang w:val="en-US" w:eastAsia="ru-RU"/>
          <w14:ligatures w14:val="none"/>
        </w:rPr>
        <w:t>EB</w:t>
      </w:r>
      <w:r w:rsidRPr="00973E8F">
        <w:rPr>
          <w:rFonts w:ascii="Times New Roman" w:eastAsia="Times New Roman" w:hAnsi="Times New Roman" w:cs="Times New Roman"/>
          <w:kern w:val="0"/>
          <w:sz w:val="26"/>
          <w:szCs w:val="26"/>
          <w:lang w:eastAsia="ru-RU"/>
          <w14:ligatures w14:val="none"/>
        </w:rPr>
        <w:t xml:space="preserve"> от 14.05.2020 г. Регистрационный № 384-693-599.</w:t>
      </w:r>
    </w:p>
    <w:p w14:paraId="008D78EB" w14:textId="77777777" w:rsidR="00973E8F" w:rsidRPr="00973E8F" w:rsidRDefault="00973E8F" w:rsidP="00973E8F">
      <w:pPr>
        <w:widowControl w:val="0"/>
        <w:spacing w:after="0" w:line="240" w:lineRule="auto"/>
        <w:jc w:val="both"/>
        <w:rPr>
          <w:rFonts w:ascii="Times New Roman" w:eastAsia="Times New Roman" w:hAnsi="Times New Roman" w:cs="Times New Roman"/>
          <w:b/>
          <w:bCs/>
          <w:i/>
          <w:iCs/>
          <w:kern w:val="0"/>
          <w:sz w:val="26"/>
          <w:szCs w:val="26"/>
          <w:lang w:eastAsia="ru-RU"/>
          <w14:ligatures w14:val="none"/>
        </w:rPr>
      </w:pPr>
    </w:p>
    <w:p w14:paraId="4E6480F9" w14:textId="77777777" w:rsidR="00973E8F" w:rsidRPr="00973E8F" w:rsidRDefault="00973E8F" w:rsidP="00973E8F">
      <w:pPr>
        <w:widowControl w:val="0"/>
        <w:spacing w:after="0" w:line="240" w:lineRule="auto"/>
        <w:jc w:val="both"/>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Рекомендации по применению агромелиорантов и новых форм удобрений при возделывании озимой ржи</w:t>
      </w:r>
    </w:p>
    <w:p w14:paraId="00B4B3BE" w14:textId="77777777" w:rsidR="00973E8F" w:rsidRPr="00973E8F" w:rsidRDefault="00973E8F" w:rsidP="00973E8F">
      <w:pPr>
        <w:spacing w:after="0" w:line="240" w:lineRule="auto"/>
        <w:ind w:firstLine="709"/>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На основании оценки по двум критериям - повышение урожайности и снижение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зерне озимой ржи – наиболее эффективным является применение нового комплексного удобрения (на базе агроруд) </w:t>
      </w:r>
      <w:r w:rsidRPr="00973E8F">
        <w:rPr>
          <w:rFonts w:ascii="Times New Roman" w:eastAsia="Times New Roman" w:hAnsi="Times New Roman" w:cs="Times New Roman"/>
          <w:bCs/>
          <w:kern w:val="0"/>
          <w:sz w:val="26"/>
          <w:szCs w:val="26"/>
          <w:lang w:eastAsia="ru-RU"/>
          <w14:ligatures w14:val="none"/>
        </w:rPr>
        <w:t xml:space="preserve">ФосАгро </w:t>
      </w:r>
      <w:r w:rsidRPr="00973E8F">
        <w:rPr>
          <w:rFonts w:ascii="Times New Roman" w:eastAsia="Times New Roman" w:hAnsi="Times New Roman" w:cs="Times New Roman"/>
          <w:bCs/>
          <w:kern w:val="0"/>
          <w:sz w:val="26"/>
          <w:szCs w:val="26"/>
          <w:lang w:val="en-US" w:eastAsia="ru-RU"/>
          <w14:ligatures w14:val="none"/>
        </w:rPr>
        <w:t>NPK</w:t>
      </w:r>
      <w:r w:rsidRPr="00973E8F">
        <w:rPr>
          <w:rFonts w:ascii="Times New Roman" w:eastAsia="Times New Roman" w:hAnsi="Times New Roman" w:cs="Times New Roman"/>
          <w:bCs/>
          <w:kern w:val="0"/>
          <w:sz w:val="26"/>
          <w:szCs w:val="26"/>
          <w:lang w:eastAsia="ru-RU"/>
          <w14:ligatures w14:val="none"/>
        </w:rPr>
        <w:t xml:space="preserve"> в чистом виде и на фоне доломитовой муки.</w:t>
      </w:r>
    </w:p>
    <w:p w14:paraId="2F60327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Из трех изучаемых видов органо-минеральных гуминовых препаратов наиболее эффективно по критериям повышения урожайности и снижения поступления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зерно озимой ржи является применение Гумитона как на фоне технологий хозяйства, так и применения доломитовой муки. </w:t>
      </w:r>
    </w:p>
    <w:p w14:paraId="187C48FC"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По результатам оценки применения агромелиорантов, удобрений на базе агроруд и новых форм органо-минеральных комплексных удобрений установлено, что наиболее эффективными, по критериям повышения урожайности и снижения поступления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зерно озимой ржи, являются: </w:t>
      </w:r>
    </w:p>
    <w:p w14:paraId="7308BD67" w14:textId="77777777" w:rsidR="00973E8F" w:rsidRPr="00973E8F" w:rsidRDefault="00973E8F" w:rsidP="00973E8F">
      <w:pPr>
        <w:spacing w:after="0" w:line="240" w:lineRule="auto"/>
        <w:ind w:firstLine="709"/>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xml:space="preserve">- ФосАгро </w:t>
      </w:r>
      <w:r w:rsidRPr="00973E8F">
        <w:rPr>
          <w:rFonts w:ascii="Times New Roman" w:eastAsia="Times New Roman" w:hAnsi="Times New Roman" w:cs="Times New Roman"/>
          <w:bCs/>
          <w:kern w:val="0"/>
          <w:sz w:val="26"/>
          <w:szCs w:val="26"/>
          <w:lang w:val="en-US" w:eastAsia="ru-RU"/>
          <w14:ligatures w14:val="none"/>
        </w:rPr>
        <w:t>NPK</w:t>
      </w:r>
      <w:bookmarkStart w:id="24" w:name="_Hlk121111673"/>
      <w:r w:rsidRPr="00973E8F">
        <w:rPr>
          <w:rFonts w:ascii="Times New Roman" w:eastAsia="Times New Roman" w:hAnsi="Times New Roman" w:cs="Times New Roman"/>
          <w:kern w:val="0"/>
          <w:sz w:val="26"/>
          <w:szCs w:val="26"/>
          <w:lang w:eastAsia="ru-RU"/>
          <w14:ligatures w14:val="none"/>
        </w:rPr>
        <w:t>(S) 8:20:30 (2)</w:t>
      </w:r>
      <w:bookmarkEnd w:id="24"/>
      <w:r w:rsidRPr="00973E8F">
        <w:rPr>
          <w:rFonts w:ascii="Times New Roman" w:eastAsia="Times New Roman" w:hAnsi="Times New Roman" w:cs="Times New Roman"/>
          <w:bCs/>
          <w:kern w:val="0"/>
          <w:sz w:val="26"/>
          <w:szCs w:val="26"/>
          <w:lang w:eastAsia="ru-RU"/>
          <w14:ligatures w14:val="none"/>
        </w:rPr>
        <w:t xml:space="preserve"> + доломитовая мука: повышение урожайности на 7,5 ц/га (38,5%); снижение накопления </w:t>
      </w:r>
      <w:r w:rsidRPr="00973E8F">
        <w:rPr>
          <w:rFonts w:ascii="Times New Roman" w:eastAsia="Times New Roman" w:hAnsi="Times New Roman" w:cs="Times New Roman"/>
          <w:bCs/>
          <w:kern w:val="0"/>
          <w:sz w:val="26"/>
          <w:szCs w:val="26"/>
          <w:vertAlign w:val="superscript"/>
          <w:lang w:eastAsia="ru-RU"/>
          <w14:ligatures w14:val="none"/>
        </w:rPr>
        <w:t>137</w:t>
      </w:r>
      <w:r w:rsidRPr="00973E8F">
        <w:rPr>
          <w:rFonts w:ascii="Times New Roman" w:eastAsia="Times New Roman" w:hAnsi="Times New Roman" w:cs="Times New Roman"/>
          <w:bCs/>
          <w:kern w:val="0"/>
          <w:sz w:val="26"/>
          <w:szCs w:val="26"/>
          <w:lang w:val="en-US" w:eastAsia="ru-RU"/>
          <w14:ligatures w14:val="none"/>
        </w:rPr>
        <w:t>Cs</w:t>
      </w:r>
      <w:r w:rsidRPr="00973E8F">
        <w:rPr>
          <w:rFonts w:ascii="Times New Roman" w:eastAsia="Times New Roman" w:hAnsi="Times New Roman" w:cs="Times New Roman"/>
          <w:bCs/>
          <w:kern w:val="0"/>
          <w:sz w:val="26"/>
          <w:szCs w:val="26"/>
          <w:lang w:eastAsia="ru-RU"/>
          <w14:ligatures w14:val="none"/>
        </w:rPr>
        <w:t xml:space="preserve"> в 3,1 раза;</w:t>
      </w:r>
    </w:p>
    <w:p w14:paraId="31571669"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Гумитон: прибавка урожая 4,0-4,9 ц/га (19,0-25,1%); снижение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в 2,0-2,4 раза; </w:t>
      </w:r>
    </w:p>
    <w:p w14:paraId="75039149"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Гумитон на фоне доломитовой муки: прибавка урожая 3,8 ц/га (17,8%); снижение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в 3,7 раза; условно чистый доход на 1 руб. затрат – 2,0 руб. </w:t>
      </w:r>
    </w:p>
    <w:p w14:paraId="24E980E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Технология применения комплексного удобрения «ФОСАГРО» NPK (S) 8:20:30 (2): применяется при посеве или вразброс в дозе 0,3-0,5 т/га; удобрение высокоэффективно на почвах с низким содержанием подвижного калия: легких по гранулометрическому составу и с промывным водным режимом; особенно ценно для культур, требующих высокого содержания доступного фосфора и калия в почве (сахарная свекла, картофель, зерновые и зернобобовые культуры, многолетние травы).</w:t>
      </w:r>
    </w:p>
    <w:p w14:paraId="2D01E5D2" w14:textId="77777777" w:rsidR="00973E8F" w:rsidRPr="00973E8F" w:rsidRDefault="00973E8F" w:rsidP="00973E8F">
      <w:pPr>
        <w:tabs>
          <w:tab w:val="left" w:pos="6660"/>
        </w:tabs>
        <w:spacing w:after="0" w:line="240" w:lineRule="auto"/>
        <w:ind w:firstLine="709"/>
        <w:jc w:val="both"/>
        <w:rPr>
          <w:rFonts w:ascii="Times New Roman" w:eastAsia="Times New Roman" w:hAnsi="Times New Roman" w:cs="Times New Roman"/>
          <w:kern w:val="0"/>
          <w:sz w:val="26"/>
          <w:szCs w:val="26"/>
          <w:shd w:val="clear" w:color="auto" w:fill="FFFFFF"/>
          <w:lang w:eastAsia="ru-RU"/>
          <w14:ligatures w14:val="none"/>
        </w:rPr>
      </w:pPr>
      <w:r w:rsidRPr="00973E8F">
        <w:rPr>
          <w:rFonts w:ascii="Times New Roman" w:eastAsia="Times New Roman" w:hAnsi="Times New Roman" w:cs="Times New Roman"/>
          <w:i/>
          <w:iCs/>
          <w:kern w:val="0"/>
          <w:sz w:val="26"/>
          <w:szCs w:val="26"/>
          <w:shd w:val="clear" w:color="auto" w:fill="FFFFFF"/>
          <w:lang w:eastAsia="ru-RU"/>
          <w14:ligatures w14:val="none"/>
        </w:rPr>
        <w:t>Сертификат на соответствие Стандарту</w:t>
      </w:r>
      <w:r w:rsidRPr="00973E8F">
        <w:rPr>
          <w:rFonts w:ascii="Times New Roman" w:eastAsia="Times New Roman" w:hAnsi="Times New Roman" w:cs="Times New Roman"/>
          <w:kern w:val="0"/>
          <w:sz w:val="26"/>
          <w:szCs w:val="26"/>
          <w:shd w:val="clear" w:color="auto" w:fill="FFFFFF"/>
          <w:lang w:eastAsia="ru-RU"/>
          <w14:ligatures w14:val="none"/>
        </w:rPr>
        <w:t xml:space="preserve"> СТО-56171713-023-2020 «Удобрения минеральные. Требования экологической безопасности и методы оценки» (разработан Экологическим Союзом и признан Всемирной ассоциацией экомаркировки (GEN), получен АО «Апатит» (Группа «ФосАгро»)). </w:t>
      </w:r>
    </w:p>
    <w:p w14:paraId="3CDA77F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Технология применения Гумитона:</w:t>
      </w:r>
      <w:r w:rsidRPr="00973E8F">
        <w:rPr>
          <w:rFonts w:ascii="Times New Roman" w:eastAsia="Times New Roman" w:hAnsi="Times New Roman" w:cs="Times New Roman"/>
          <w:kern w:val="0"/>
          <w:sz w:val="26"/>
          <w:szCs w:val="26"/>
          <w:lang w:eastAsia="ru-RU"/>
          <w14:ligatures w14:val="none"/>
        </w:rPr>
        <w:t xml:space="preserve"> применяется в виде водных растворов различной концентрации; растворим в воде и может применяться с использованием традиционных технологий внесения жидких препаратов; совместим с большинством промышленно используемых удобрений и средств защиты растений (кроме гербицидов) (обработка ГУМИТОНом проводится минимум за 7 дней до и 7 дней после обработки гербицидами).</w:t>
      </w:r>
    </w:p>
    <w:p w14:paraId="24390DE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Листовая обработка проводится путем опрыскивания вегетирующих растений в фазу массовых всходов и в период формирования генеративных органов (1-2 раза за сезон). Дозировка: 1 л концентрата ГУМИТОНа в 200-300 л воды на 1 гектар.</w:t>
      </w:r>
    </w:p>
    <w:p w14:paraId="3BD83D13"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Предпосевная обработка проводится путем протравливания или опрыскивания семенного материала рабочим раствором. Дозировка: 0,25 л концентрата ГУМИТОНа в 10 л воды на 1 т семян.</w:t>
      </w:r>
    </w:p>
    <w:p w14:paraId="71ABE508" w14:textId="77777777" w:rsidR="00973E8F" w:rsidRPr="00973E8F" w:rsidRDefault="00973E8F" w:rsidP="00973E8F">
      <w:pPr>
        <w:spacing w:after="0" w:line="240" w:lineRule="auto"/>
        <w:ind w:firstLine="709"/>
        <w:jc w:val="both"/>
        <w:rPr>
          <w:rFonts w:ascii="Times New Roman" w:eastAsia="PTSans-Regular" w:hAnsi="Times New Roman" w:cs="Times New Roman"/>
          <w:kern w:val="0"/>
          <w:sz w:val="26"/>
          <w:szCs w:val="26"/>
          <w:lang w:eastAsia="ru-RU"/>
          <w14:ligatures w14:val="none"/>
        </w:rPr>
      </w:pPr>
      <w:r w:rsidRPr="00973E8F">
        <w:rPr>
          <w:rFonts w:ascii="Times New Roman" w:eastAsia="PTSans-Regular" w:hAnsi="Times New Roman" w:cs="Times New Roman"/>
          <w:i/>
          <w:iCs/>
          <w:kern w:val="0"/>
          <w:sz w:val="26"/>
          <w:szCs w:val="26"/>
          <w:lang w:eastAsia="ru-RU"/>
          <w14:ligatures w14:val="none"/>
        </w:rPr>
        <w:t>Патент на изобретение</w:t>
      </w:r>
      <w:r w:rsidRPr="00973E8F">
        <w:rPr>
          <w:rFonts w:ascii="Times New Roman" w:eastAsia="PTSans-Regular" w:hAnsi="Times New Roman" w:cs="Times New Roman"/>
          <w:kern w:val="0"/>
          <w:sz w:val="26"/>
          <w:szCs w:val="26"/>
          <w:lang w:eastAsia="ru-RU"/>
          <w14:ligatures w14:val="none"/>
        </w:rPr>
        <w:t xml:space="preserve"> №2709737 от 19.12.2019 г. </w:t>
      </w:r>
    </w:p>
    <w:p w14:paraId="6A7E49A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Свидетельство на товарный знак</w:t>
      </w:r>
      <w:r w:rsidRPr="00973E8F">
        <w:rPr>
          <w:rFonts w:ascii="Times New Roman" w:eastAsia="Times New Roman" w:hAnsi="Times New Roman" w:cs="Times New Roman"/>
          <w:kern w:val="0"/>
          <w:sz w:val="26"/>
          <w:szCs w:val="26"/>
          <w:lang w:eastAsia="ru-RU"/>
          <w14:ligatures w14:val="none"/>
        </w:rPr>
        <w:t xml:space="preserve"> (знак обслуживания) №718667 от 05.07.2019 г.</w:t>
      </w:r>
    </w:p>
    <w:p w14:paraId="09DCA5A6" w14:textId="77777777" w:rsidR="00973E8F" w:rsidRPr="00973E8F" w:rsidRDefault="00973E8F" w:rsidP="00973E8F">
      <w:pPr>
        <w:spacing w:after="0"/>
        <w:rPr>
          <w:rFonts w:ascii="Times New Roman" w:eastAsia="Times New Roman" w:hAnsi="Times New Roman" w:cs="Times New Roman"/>
          <w:b/>
          <w:bCs/>
          <w:i/>
          <w:iCs/>
          <w:kern w:val="0"/>
          <w:sz w:val="26"/>
          <w:szCs w:val="26"/>
          <w:lang w:eastAsia="ru-RU"/>
          <w14:ligatures w14:val="none"/>
        </w:rPr>
      </w:pPr>
    </w:p>
    <w:p w14:paraId="70CB8F31" w14:textId="77777777" w:rsidR="00973E8F" w:rsidRPr="00973E8F" w:rsidRDefault="00973E8F" w:rsidP="00973E8F">
      <w:pPr>
        <w:spacing w:after="0"/>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Рекомендации по применению новых видов удобрений при возделывании картофеля</w:t>
      </w:r>
    </w:p>
    <w:p w14:paraId="4C414C5A" w14:textId="77777777" w:rsidR="00973E8F" w:rsidRPr="00973E8F" w:rsidRDefault="00973E8F" w:rsidP="00973E8F">
      <w:pPr>
        <w:spacing w:after="0" w:line="240" w:lineRule="auto"/>
        <w:ind w:firstLine="709"/>
        <w:jc w:val="both"/>
        <w:rPr>
          <w:rFonts w:ascii="Times New Roman" w:eastAsia="Times New Roman" w:hAnsi="Times New Roman" w:cs="Times New Roman"/>
          <w:iCs/>
          <w:kern w:val="0"/>
          <w:sz w:val="26"/>
          <w:szCs w:val="26"/>
          <w:lang w:eastAsia="ru-RU"/>
          <w14:ligatures w14:val="none"/>
        </w:rPr>
      </w:pPr>
      <w:r w:rsidRPr="00973E8F">
        <w:rPr>
          <w:rFonts w:ascii="Times New Roman" w:eastAsia="Times New Roman" w:hAnsi="Times New Roman" w:cs="Times New Roman"/>
          <w:iCs/>
          <w:kern w:val="0"/>
          <w:sz w:val="26"/>
          <w:szCs w:val="26"/>
          <w:lang w:eastAsia="ru-RU"/>
          <w14:ligatures w14:val="none"/>
        </w:rPr>
        <w:t xml:space="preserve">Результаты экспериментальных исследований и производственных испытаний по оценке эффективности новых видов удобрений и органо-минерально комплекса Гумитона для повышения урожайности и снижения накопления </w:t>
      </w:r>
      <w:r w:rsidRPr="00973E8F">
        <w:rPr>
          <w:rFonts w:ascii="Times New Roman" w:eastAsia="Times New Roman" w:hAnsi="Times New Roman" w:cs="Times New Roman"/>
          <w:iCs/>
          <w:kern w:val="0"/>
          <w:sz w:val="26"/>
          <w:szCs w:val="26"/>
          <w:vertAlign w:val="superscript"/>
          <w:lang w:eastAsia="ru-RU"/>
          <w14:ligatures w14:val="none"/>
        </w:rPr>
        <w:t>137</w:t>
      </w:r>
      <w:r w:rsidRPr="00973E8F">
        <w:rPr>
          <w:rFonts w:ascii="Times New Roman" w:eastAsia="Times New Roman" w:hAnsi="Times New Roman" w:cs="Times New Roman"/>
          <w:iCs/>
          <w:kern w:val="0"/>
          <w:sz w:val="26"/>
          <w:szCs w:val="26"/>
          <w:lang w:val="en-US" w:eastAsia="ru-RU"/>
          <w14:ligatures w14:val="none"/>
        </w:rPr>
        <w:t>Cs</w:t>
      </w:r>
      <w:r w:rsidRPr="00973E8F">
        <w:rPr>
          <w:rFonts w:ascii="Times New Roman" w:eastAsia="Times New Roman" w:hAnsi="Times New Roman" w:cs="Times New Roman"/>
          <w:iCs/>
          <w:kern w:val="0"/>
          <w:sz w:val="26"/>
          <w:szCs w:val="26"/>
          <w:lang w:eastAsia="ru-RU"/>
          <w14:ligatures w14:val="none"/>
        </w:rPr>
        <w:t xml:space="preserve"> в сельскохозяйственных культурах </w:t>
      </w:r>
      <w:r w:rsidRPr="00973E8F">
        <w:rPr>
          <w:rFonts w:ascii="Times New Roman" w:eastAsia="Times New Roman" w:hAnsi="Times New Roman" w:cs="Times New Roman"/>
          <w:bCs/>
          <w:iCs/>
          <w:kern w:val="0"/>
          <w:sz w:val="26"/>
          <w:szCs w:val="26"/>
          <w:lang w:eastAsia="ru-RU"/>
          <w14:ligatures w14:val="none"/>
        </w:rPr>
        <w:t>показывают, что на загрязненных радионуклидом территориях в Брянской области эффективно применение как отдельных видов удобрений, так и их комбинаций</w:t>
      </w:r>
      <w:r w:rsidRPr="00973E8F">
        <w:rPr>
          <w:rFonts w:ascii="Times New Roman" w:eastAsia="Times New Roman" w:hAnsi="Times New Roman" w:cs="Times New Roman"/>
          <w:iCs/>
          <w:kern w:val="0"/>
          <w:sz w:val="26"/>
          <w:szCs w:val="26"/>
          <w:lang w:eastAsia="ru-RU"/>
          <w14:ligatures w14:val="none"/>
        </w:rPr>
        <w:t>.</w:t>
      </w:r>
    </w:p>
    <w:p w14:paraId="001AF4C9" w14:textId="77777777" w:rsidR="00973E8F" w:rsidRPr="00973E8F" w:rsidRDefault="00973E8F" w:rsidP="00973E8F">
      <w:pPr>
        <w:spacing w:after="0" w:line="240" w:lineRule="auto"/>
        <w:ind w:firstLine="709"/>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На основании оценки по двум критериям - повышение урожайности и снижение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зерне озимой ржи – наиболее эффективным является применение новых комплексных удобрений (на базе агроруд) </w:t>
      </w:r>
      <w:r w:rsidRPr="00973E8F">
        <w:rPr>
          <w:rFonts w:ascii="Times New Roman" w:eastAsia="Times New Roman" w:hAnsi="Times New Roman" w:cs="Times New Roman"/>
          <w:bCs/>
          <w:kern w:val="0"/>
          <w:sz w:val="26"/>
          <w:szCs w:val="26"/>
          <w:lang w:eastAsia="ru-RU"/>
          <w14:ligatures w14:val="none"/>
        </w:rPr>
        <w:t xml:space="preserve">ФосАгро </w:t>
      </w:r>
      <w:r w:rsidRPr="00973E8F">
        <w:rPr>
          <w:rFonts w:ascii="Times New Roman" w:eastAsia="Times New Roman" w:hAnsi="Times New Roman" w:cs="Times New Roman"/>
          <w:bCs/>
          <w:kern w:val="0"/>
          <w:sz w:val="26"/>
          <w:szCs w:val="26"/>
          <w:lang w:val="en-US" w:eastAsia="ru-RU"/>
          <w14:ligatures w14:val="none"/>
        </w:rPr>
        <w:t>NPK</w:t>
      </w:r>
      <w:r w:rsidRPr="00973E8F">
        <w:rPr>
          <w:rFonts w:ascii="Times New Roman" w:eastAsia="Times New Roman" w:hAnsi="Times New Roman" w:cs="Times New Roman"/>
          <w:bCs/>
          <w:kern w:val="0"/>
          <w:sz w:val="26"/>
          <w:szCs w:val="26"/>
          <w:lang w:eastAsia="ru-RU"/>
          <w14:ligatures w14:val="none"/>
        </w:rPr>
        <w:t xml:space="preserve"> и Боркалимагнезия.</w:t>
      </w:r>
    </w:p>
    <w:p w14:paraId="252D7F9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Из трех изучаемых видов органо-минеральных гуминовых препаратов наиболее эффективно по критериям повышения урожайности и накопления в клубнях картофеля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является применение Гумитона как на фоне технологий хозяйства, так и при внесении</w:t>
      </w:r>
      <w:r w:rsidRPr="00973E8F">
        <w:rPr>
          <w:rFonts w:ascii="Times New Roman" w:eastAsia="Times New Roman" w:hAnsi="Times New Roman" w:cs="Times New Roman"/>
          <w:bCs/>
          <w:kern w:val="0"/>
          <w:sz w:val="26"/>
          <w:szCs w:val="26"/>
          <w:lang w:eastAsia="ru-RU"/>
          <w14:ligatures w14:val="none"/>
        </w:rPr>
        <w:t xml:space="preserve"> ФосАгро </w:t>
      </w:r>
      <w:r w:rsidRPr="00973E8F">
        <w:rPr>
          <w:rFonts w:ascii="Times New Roman" w:eastAsia="Times New Roman" w:hAnsi="Times New Roman" w:cs="Times New Roman"/>
          <w:bCs/>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(S) 8:20:30 (2). </w:t>
      </w:r>
    </w:p>
    <w:p w14:paraId="5D838829"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По результатам производственных испытаний установлено, что наиболее эффективными, по критериям повышения урожайности и снижения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клубнях картофеля, являются: </w:t>
      </w:r>
    </w:p>
    <w:p w14:paraId="1A0B74BF" w14:textId="77777777" w:rsidR="00973E8F" w:rsidRPr="00973E8F" w:rsidRDefault="00973E8F" w:rsidP="00973E8F">
      <w:pPr>
        <w:spacing w:after="0" w:line="240" w:lineRule="auto"/>
        <w:ind w:firstLine="709"/>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bCs/>
          <w:kern w:val="0"/>
          <w:sz w:val="26"/>
          <w:szCs w:val="26"/>
          <w:lang w:eastAsia="ru-RU"/>
          <w14:ligatures w14:val="none"/>
        </w:rPr>
        <w:t xml:space="preserve">- ФосАгро </w:t>
      </w:r>
      <w:r w:rsidRPr="00973E8F">
        <w:rPr>
          <w:rFonts w:ascii="Times New Roman" w:eastAsia="Times New Roman" w:hAnsi="Times New Roman" w:cs="Times New Roman"/>
          <w:bCs/>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(S) 8:20:30 (2)</w:t>
      </w:r>
      <w:r w:rsidRPr="00973E8F">
        <w:rPr>
          <w:rFonts w:ascii="Times New Roman" w:eastAsia="Times New Roman" w:hAnsi="Times New Roman" w:cs="Times New Roman"/>
          <w:bCs/>
          <w:kern w:val="0"/>
          <w:sz w:val="26"/>
          <w:szCs w:val="26"/>
          <w:lang w:eastAsia="ru-RU"/>
          <w14:ligatures w14:val="none"/>
        </w:rPr>
        <w:t xml:space="preserve">: повышение урожайности на 58,0 ц/га (22,3%); снижение накопления </w:t>
      </w:r>
      <w:r w:rsidRPr="00973E8F">
        <w:rPr>
          <w:rFonts w:ascii="Times New Roman" w:eastAsia="Times New Roman" w:hAnsi="Times New Roman" w:cs="Times New Roman"/>
          <w:bCs/>
          <w:kern w:val="0"/>
          <w:sz w:val="26"/>
          <w:szCs w:val="26"/>
          <w:vertAlign w:val="superscript"/>
          <w:lang w:eastAsia="ru-RU"/>
          <w14:ligatures w14:val="none"/>
        </w:rPr>
        <w:t>137</w:t>
      </w:r>
      <w:r w:rsidRPr="00973E8F">
        <w:rPr>
          <w:rFonts w:ascii="Times New Roman" w:eastAsia="Times New Roman" w:hAnsi="Times New Roman" w:cs="Times New Roman"/>
          <w:bCs/>
          <w:kern w:val="0"/>
          <w:sz w:val="26"/>
          <w:szCs w:val="26"/>
          <w:lang w:val="en-US" w:eastAsia="ru-RU"/>
          <w14:ligatures w14:val="none"/>
        </w:rPr>
        <w:t>Cs</w:t>
      </w:r>
      <w:r w:rsidRPr="00973E8F">
        <w:rPr>
          <w:rFonts w:ascii="Times New Roman" w:eastAsia="Times New Roman" w:hAnsi="Times New Roman" w:cs="Times New Roman"/>
          <w:bCs/>
          <w:kern w:val="0"/>
          <w:sz w:val="26"/>
          <w:szCs w:val="26"/>
          <w:lang w:eastAsia="ru-RU"/>
          <w14:ligatures w14:val="none"/>
        </w:rPr>
        <w:t xml:space="preserve"> в 4,8 раза;</w:t>
      </w:r>
    </w:p>
    <w:p w14:paraId="448A93C9"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Гумитон на фоне технологий хозяйства: прибавка урожая 50-110 ц/га (в среднем 81,7 ц/га - 31,1%); снижение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в 1,4-6,4 раза; </w:t>
      </w:r>
    </w:p>
    <w:p w14:paraId="13545C0A"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bCs/>
          <w:kern w:val="0"/>
          <w:sz w:val="26"/>
          <w:szCs w:val="26"/>
          <w:lang w:eastAsia="ru-RU"/>
          <w14:ligatures w14:val="none"/>
        </w:rPr>
        <w:t xml:space="preserve">ФосАгро </w:t>
      </w:r>
      <w:r w:rsidRPr="00973E8F">
        <w:rPr>
          <w:rFonts w:ascii="Times New Roman" w:eastAsia="Times New Roman" w:hAnsi="Times New Roman" w:cs="Times New Roman"/>
          <w:bCs/>
          <w:kern w:val="0"/>
          <w:sz w:val="26"/>
          <w:szCs w:val="26"/>
          <w:lang w:val="en-US" w:eastAsia="ru-RU"/>
          <w14:ligatures w14:val="none"/>
        </w:rPr>
        <w:t>NPK</w:t>
      </w:r>
      <w:r w:rsidRPr="00973E8F">
        <w:rPr>
          <w:rFonts w:ascii="Times New Roman" w:eastAsia="Times New Roman" w:hAnsi="Times New Roman" w:cs="Times New Roman"/>
          <w:bCs/>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(S) 8:20:30 (2) </w:t>
      </w:r>
      <w:r w:rsidRPr="00973E8F">
        <w:rPr>
          <w:rFonts w:ascii="Times New Roman" w:eastAsia="Times New Roman" w:hAnsi="Times New Roman" w:cs="Times New Roman"/>
          <w:bCs/>
          <w:kern w:val="0"/>
          <w:sz w:val="26"/>
          <w:szCs w:val="26"/>
          <w:lang w:eastAsia="ru-RU"/>
          <w14:ligatures w14:val="none"/>
        </w:rPr>
        <w:t>+ Гумитон</w:t>
      </w:r>
      <w:r w:rsidRPr="00973E8F">
        <w:rPr>
          <w:rFonts w:ascii="Times New Roman" w:eastAsia="Times New Roman" w:hAnsi="Times New Roman" w:cs="Times New Roman"/>
          <w:kern w:val="0"/>
          <w:sz w:val="26"/>
          <w:szCs w:val="26"/>
          <w:lang w:eastAsia="ru-RU"/>
          <w14:ligatures w14:val="none"/>
        </w:rPr>
        <w:t xml:space="preserve">: прибавка урожая в среднем 97-130 ц/га; снижение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в 1,7-3,4; Условно чистый доход на 1 руб. затрат – 189,92 руб. (39,06-381,5 руб.);</w:t>
      </w:r>
    </w:p>
    <w:p w14:paraId="265BB33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bCs/>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Боркалимагнезия: </w:t>
      </w:r>
      <w:r w:rsidRPr="00973E8F">
        <w:rPr>
          <w:rFonts w:ascii="Times New Roman" w:eastAsia="Times New Roman" w:hAnsi="Times New Roman" w:cs="Times New Roman"/>
          <w:bCs/>
          <w:kern w:val="0"/>
          <w:sz w:val="26"/>
          <w:szCs w:val="26"/>
          <w:lang w:eastAsia="ru-RU"/>
          <w14:ligatures w14:val="none"/>
        </w:rPr>
        <w:t xml:space="preserve">повышение урожайности на 80-140 ц/га (42,0-53,8%); снижение накопления </w:t>
      </w:r>
      <w:r w:rsidRPr="00973E8F">
        <w:rPr>
          <w:rFonts w:ascii="Times New Roman" w:eastAsia="Times New Roman" w:hAnsi="Times New Roman" w:cs="Times New Roman"/>
          <w:bCs/>
          <w:kern w:val="0"/>
          <w:sz w:val="26"/>
          <w:szCs w:val="26"/>
          <w:vertAlign w:val="superscript"/>
          <w:lang w:eastAsia="ru-RU"/>
          <w14:ligatures w14:val="none"/>
        </w:rPr>
        <w:t>137</w:t>
      </w:r>
      <w:r w:rsidRPr="00973E8F">
        <w:rPr>
          <w:rFonts w:ascii="Times New Roman" w:eastAsia="Times New Roman" w:hAnsi="Times New Roman" w:cs="Times New Roman"/>
          <w:bCs/>
          <w:kern w:val="0"/>
          <w:sz w:val="26"/>
          <w:szCs w:val="26"/>
          <w:lang w:val="en-US" w:eastAsia="ru-RU"/>
          <w14:ligatures w14:val="none"/>
        </w:rPr>
        <w:t>Cs</w:t>
      </w:r>
      <w:r w:rsidRPr="00973E8F">
        <w:rPr>
          <w:rFonts w:ascii="Times New Roman" w:eastAsia="Times New Roman" w:hAnsi="Times New Roman" w:cs="Times New Roman"/>
          <w:bCs/>
          <w:kern w:val="0"/>
          <w:sz w:val="26"/>
          <w:szCs w:val="26"/>
          <w:lang w:eastAsia="ru-RU"/>
          <w14:ligatures w14:val="none"/>
        </w:rPr>
        <w:t xml:space="preserve"> в 1,8-2,0 раза;</w:t>
      </w:r>
    </w:p>
    <w:p w14:paraId="26F6243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Боркалимагнезия + Гумитон: </w:t>
      </w:r>
      <w:r w:rsidRPr="00973E8F">
        <w:rPr>
          <w:rFonts w:ascii="Times New Roman" w:eastAsia="Times New Roman" w:hAnsi="Times New Roman" w:cs="Times New Roman"/>
          <w:bCs/>
          <w:kern w:val="0"/>
          <w:sz w:val="26"/>
          <w:szCs w:val="26"/>
          <w:lang w:eastAsia="ru-RU"/>
          <w14:ligatures w14:val="none"/>
        </w:rPr>
        <w:t xml:space="preserve">повышение урожайности на 89-130 ц/га (16,0-25,8%); снижение накопления </w:t>
      </w:r>
      <w:r w:rsidRPr="00973E8F">
        <w:rPr>
          <w:rFonts w:ascii="Times New Roman" w:eastAsia="Times New Roman" w:hAnsi="Times New Roman" w:cs="Times New Roman"/>
          <w:bCs/>
          <w:kern w:val="0"/>
          <w:sz w:val="26"/>
          <w:szCs w:val="26"/>
          <w:vertAlign w:val="superscript"/>
          <w:lang w:eastAsia="ru-RU"/>
          <w14:ligatures w14:val="none"/>
        </w:rPr>
        <w:t>137</w:t>
      </w:r>
      <w:r w:rsidRPr="00973E8F">
        <w:rPr>
          <w:rFonts w:ascii="Times New Roman" w:eastAsia="Times New Roman" w:hAnsi="Times New Roman" w:cs="Times New Roman"/>
          <w:bCs/>
          <w:kern w:val="0"/>
          <w:sz w:val="26"/>
          <w:szCs w:val="26"/>
          <w:lang w:val="en-US" w:eastAsia="ru-RU"/>
          <w14:ligatures w14:val="none"/>
        </w:rPr>
        <w:t>Cs</w:t>
      </w:r>
      <w:r w:rsidRPr="00973E8F">
        <w:rPr>
          <w:rFonts w:ascii="Times New Roman" w:eastAsia="Times New Roman" w:hAnsi="Times New Roman" w:cs="Times New Roman"/>
          <w:bCs/>
          <w:kern w:val="0"/>
          <w:sz w:val="26"/>
          <w:szCs w:val="26"/>
          <w:lang w:eastAsia="ru-RU"/>
          <w14:ligatures w14:val="none"/>
        </w:rPr>
        <w:t xml:space="preserve"> в 1,6-2,1 раза.</w:t>
      </w:r>
    </w:p>
    <w:p w14:paraId="4BD7008E"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Технология применения комплексного удобрения «ФОСАГРО» NPK (S) 8:20:30 (2):</w:t>
      </w:r>
      <w:r w:rsidRPr="00973E8F">
        <w:rPr>
          <w:rFonts w:ascii="Times New Roman" w:eastAsia="Times New Roman" w:hAnsi="Times New Roman" w:cs="Times New Roman"/>
          <w:kern w:val="0"/>
          <w:sz w:val="26"/>
          <w:szCs w:val="26"/>
          <w:lang w:eastAsia="ru-RU"/>
          <w14:ligatures w14:val="none"/>
        </w:rPr>
        <w:t xml:space="preserve"> применяется при посеве или вразброс в дозе 0,3-0,5 т/га; удобрение высокоэффективно на почвах с низким содержанием подвижного калия: легких по гранулометрическому составу и с промывным водным режимом; особенно ценно для культур, требующих высокого содержания доступного фосфора и калия в почве (сахарная свекла, картофель, зерновые и зернобобовые культуры, многолетние травы).</w:t>
      </w:r>
    </w:p>
    <w:p w14:paraId="123D2D7E" w14:textId="77777777" w:rsidR="00973E8F" w:rsidRPr="00973E8F" w:rsidRDefault="00973E8F" w:rsidP="00973E8F">
      <w:pPr>
        <w:tabs>
          <w:tab w:val="left" w:pos="6660"/>
        </w:tabs>
        <w:spacing w:after="0" w:line="240" w:lineRule="auto"/>
        <w:ind w:firstLine="709"/>
        <w:jc w:val="both"/>
        <w:rPr>
          <w:rFonts w:ascii="Times New Roman" w:eastAsia="Times New Roman" w:hAnsi="Times New Roman" w:cs="Times New Roman"/>
          <w:kern w:val="0"/>
          <w:sz w:val="26"/>
          <w:szCs w:val="26"/>
          <w:shd w:val="clear" w:color="auto" w:fill="FFFFFF"/>
          <w:lang w:eastAsia="ru-RU"/>
          <w14:ligatures w14:val="none"/>
        </w:rPr>
      </w:pPr>
      <w:r w:rsidRPr="00973E8F">
        <w:rPr>
          <w:rFonts w:ascii="Times New Roman" w:eastAsia="Times New Roman" w:hAnsi="Times New Roman" w:cs="Times New Roman"/>
          <w:i/>
          <w:iCs/>
          <w:kern w:val="0"/>
          <w:sz w:val="26"/>
          <w:szCs w:val="26"/>
          <w:shd w:val="clear" w:color="auto" w:fill="FFFFFF"/>
          <w:lang w:eastAsia="ru-RU"/>
          <w14:ligatures w14:val="none"/>
        </w:rPr>
        <w:t>Сертификат на соответствие Стандарту</w:t>
      </w:r>
      <w:r w:rsidRPr="00973E8F">
        <w:rPr>
          <w:rFonts w:ascii="Times New Roman" w:eastAsia="Times New Roman" w:hAnsi="Times New Roman" w:cs="Times New Roman"/>
          <w:kern w:val="0"/>
          <w:sz w:val="26"/>
          <w:szCs w:val="26"/>
          <w:shd w:val="clear" w:color="auto" w:fill="FFFFFF"/>
          <w:lang w:eastAsia="ru-RU"/>
          <w14:ligatures w14:val="none"/>
        </w:rPr>
        <w:t xml:space="preserve"> СТО-56171713-023-2020 «Удобрения минеральные. Требования экологической безопасности и методы оценки» (разработан Экологическим Союзом и признан Всемирной ассоциацией экомаркировки (GEN), получен АО «Апатит» (Группа «ФосАгро»). </w:t>
      </w:r>
    </w:p>
    <w:p w14:paraId="5006EF73"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 xml:space="preserve">Технология применения Боркалимагнезия: </w:t>
      </w:r>
      <w:r w:rsidRPr="00973E8F">
        <w:rPr>
          <w:rFonts w:ascii="Times New Roman" w:eastAsia="Times New Roman" w:hAnsi="Times New Roman" w:cs="Times New Roman"/>
          <w:kern w:val="0"/>
          <w:sz w:val="26"/>
          <w:szCs w:val="26"/>
          <w:lang w:eastAsia="ru-RU"/>
          <w14:ligatures w14:val="none"/>
        </w:rPr>
        <w:t>рекомендуется применять в виде основного (допосевного) удобрения под вспашку или под культивацию до посева сельскохозяйственных культур.</w:t>
      </w:r>
    </w:p>
    <w:p w14:paraId="351CDCDB" w14:textId="77777777" w:rsidR="00973E8F" w:rsidRPr="00973E8F" w:rsidRDefault="00973E8F" w:rsidP="00973E8F">
      <w:pPr>
        <w:spacing w:after="0" w:line="240" w:lineRule="auto"/>
        <w:ind w:firstLine="709"/>
        <w:jc w:val="both"/>
        <w:rPr>
          <w:rFonts w:ascii="Times New Roman" w:eastAsia="Calibri" w:hAnsi="Times New Roman" w:cs="Times New Roman"/>
          <w:iCs/>
          <w:kern w:val="0"/>
          <w:sz w:val="26"/>
          <w:szCs w:val="26"/>
          <w:lang w:eastAsia="ru-RU"/>
          <w14:ligatures w14:val="none"/>
        </w:rPr>
      </w:pPr>
      <w:r w:rsidRPr="00973E8F">
        <w:rPr>
          <w:rFonts w:ascii="Times New Roman" w:eastAsia="Calibri" w:hAnsi="Times New Roman" w:cs="Times New Roman"/>
          <w:iCs/>
          <w:kern w:val="0"/>
          <w:sz w:val="26"/>
          <w:szCs w:val="26"/>
          <w:lang w:eastAsia="ru-RU"/>
          <w14:ligatures w14:val="none"/>
        </w:rPr>
        <w:t>Нормы внесения (2 т/га) рассчитывают по потребности культуры в магнии, калии и кальции с учетом содержания этих элементов в почве.</w:t>
      </w:r>
    </w:p>
    <w:p w14:paraId="2F517B6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Технология применения Гумитона:</w:t>
      </w:r>
      <w:r w:rsidRPr="00973E8F">
        <w:rPr>
          <w:rFonts w:ascii="Times New Roman" w:eastAsia="Times New Roman" w:hAnsi="Times New Roman" w:cs="Times New Roman"/>
          <w:kern w:val="0"/>
          <w:sz w:val="26"/>
          <w:szCs w:val="26"/>
          <w:lang w:eastAsia="ru-RU"/>
          <w14:ligatures w14:val="none"/>
        </w:rPr>
        <w:t xml:space="preserve"> применяется в виде водных растворов различной концентрации; растворим в воде и может применяться с использованием традиционных технологий внесения жидких препаратов; совместим с большинством промышленно используемых удобрений и средств защиты растений (кроме гербицидов) (обработка ГУМИТОНом проводится минимум за 7 дней до и 7 дней после обработки гербицидами).</w:t>
      </w:r>
    </w:p>
    <w:p w14:paraId="63F6E61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Листовая обработка проводится путем опрыскивания вегетирующих растений в фазу массовых всходов и в период формирования генеративных органов (1-2 раза за сезон). Дозировка: 1 л концентрата ГУМИТОНа в 200-300 л воды на 1 гектар.</w:t>
      </w:r>
    </w:p>
    <w:p w14:paraId="11E606DB"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Предпосевная обработка проводится путем протравливания или опрыскивания семенного материала рабочим раствором. Дозировка: 0,25 л концентрата ГУМИТОНа в 10 л воды на 1 т семян.</w:t>
      </w:r>
    </w:p>
    <w:p w14:paraId="40A1B4C2" w14:textId="77777777" w:rsidR="00973E8F" w:rsidRPr="00973E8F" w:rsidRDefault="00973E8F" w:rsidP="00973E8F">
      <w:pPr>
        <w:spacing w:after="0" w:line="240" w:lineRule="auto"/>
        <w:ind w:firstLine="709"/>
        <w:jc w:val="both"/>
        <w:rPr>
          <w:rFonts w:ascii="Times New Roman" w:eastAsia="PTSans-Regular" w:hAnsi="Times New Roman" w:cs="Times New Roman"/>
          <w:kern w:val="0"/>
          <w:sz w:val="26"/>
          <w:szCs w:val="26"/>
          <w:lang w:eastAsia="ru-RU"/>
          <w14:ligatures w14:val="none"/>
        </w:rPr>
      </w:pPr>
      <w:r w:rsidRPr="00973E8F">
        <w:rPr>
          <w:rFonts w:ascii="Times New Roman" w:eastAsia="PTSans-Regular" w:hAnsi="Times New Roman" w:cs="Times New Roman"/>
          <w:i/>
          <w:iCs/>
          <w:kern w:val="0"/>
          <w:sz w:val="26"/>
          <w:szCs w:val="26"/>
          <w:lang w:eastAsia="ru-RU"/>
          <w14:ligatures w14:val="none"/>
        </w:rPr>
        <w:t>Патент на изобретение</w:t>
      </w:r>
      <w:r w:rsidRPr="00973E8F">
        <w:rPr>
          <w:rFonts w:ascii="Times New Roman" w:eastAsia="PTSans-Regular" w:hAnsi="Times New Roman" w:cs="Times New Roman"/>
          <w:kern w:val="0"/>
          <w:sz w:val="26"/>
          <w:szCs w:val="26"/>
          <w:lang w:eastAsia="ru-RU"/>
          <w14:ligatures w14:val="none"/>
        </w:rPr>
        <w:t xml:space="preserve"> №2709737 от 19.12.2019 г. </w:t>
      </w:r>
    </w:p>
    <w:p w14:paraId="16A04EF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Свидетельство на товарный знак</w:t>
      </w:r>
      <w:r w:rsidRPr="00973E8F">
        <w:rPr>
          <w:rFonts w:ascii="Times New Roman" w:eastAsia="Times New Roman" w:hAnsi="Times New Roman" w:cs="Times New Roman"/>
          <w:kern w:val="0"/>
          <w:sz w:val="26"/>
          <w:szCs w:val="26"/>
          <w:lang w:eastAsia="ru-RU"/>
          <w14:ligatures w14:val="none"/>
        </w:rPr>
        <w:t xml:space="preserve"> (знак обслуживания) №718667 от 05.07.2019 г.</w:t>
      </w:r>
    </w:p>
    <w:p w14:paraId="1F02476E" w14:textId="77777777" w:rsidR="00973E8F" w:rsidRPr="00973E8F" w:rsidRDefault="00973E8F" w:rsidP="00973E8F">
      <w:pPr>
        <w:spacing w:after="0" w:line="240" w:lineRule="auto"/>
        <w:ind w:firstLine="709"/>
        <w:jc w:val="both"/>
        <w:rPr>
          <w:rFonts w:ascii="Times New Roman" w:hAnsi="Times New Roman" w:cs="Times New Roman"/>
          <w:kern w:val="0"/>
          <w:sz w:val="26"/>
          <w:szCs w:val="26"/>
          <w14:ligatures w14:val="none"/>
        </w:rPr>
      </w:pPr>
      <w:r w:rsidRPr="00973E8F">
        <w:rPr>
          <w:rFonts w:ascii="Times New Roman" w:hAnsi="Times New Roman" w:cs="Times New Roman"/>
          <w:i/>
          <w:iCs/>
          <w:kern w:val="0"/>
          <w:sz w:val="26"/>
          <w:szCs w:val="26"/>
          <w14:ligatures w14:val="none"/>
        </w:rPr>
        <w:t>Свидетельство о депонировании файла «Применение органо-минерального комплекса Гумитон при возделывании картофеля». Рег. № 486-295-921 от. 20.04.2021 г. ФГБНУ «Всероссийский научно-исследовательский институт радиологии и агроэкологии» (Ратников А.Н., Иванкин Н.Г., Свириденко Д.Г., Суслов А.А., Баланова О.Ю., Панов А.В., Семешкина П.С., Петров К.В.</w:t>
      </w:r>
    </w:p>
    <w:p w14:paraId="357AF771" w14:textId="77777777" w:rsidR="00973E8F" w:rsidRPr="00973E8F" w:rsidRDefault="00973E8F" w:rsidP="00973E8F">
      <w:pPr>
        <w:spacing w:after="0" w:line="240" w:lineRule="auto"/>
        <w:ind w:firstLine="709"/>
        <w:jc w:val="both"/>
        <w:rPr>
          <w:rFonts w:ascii="Times New Roman" w:eastAsia="Times New Roman" w:hAnsi="Times New Roman" w:cs="Times New Roman"/>
          <w:iCs/>
          <w:color w:val="00B050"/>
          <w:kern w:val="0"/>
          <w:sz w:val="26"/>
          <w:szCs w:val="26"/>
          <w:lang w:eastAsia="ru-RU"/>
          <w14:ligatures w14:val="none"/>
        </w:rPr>
      </w:pPr>
    </w:p>
    <w:p w14:paraId="49737188" w14:textId="77777777" w:rsidR="00973E8F" w:rsidRPr="00973E8F" w:rsidRDefault="00973E8F" w:rsidP="00973E8F">
      <w:pPr>
        <w:spacing w:after="0" w:line="240" w:lineRule="auto"/>
        <w:ind w:firstLine="709"/>
        <w:jc w:val="both"/>
        <w:rPr>
          <w:rFonts w:ascii="Times New Roman" w:eastAsia="Times New Roman" w:hAnsi="Times New Roman" w:cs="Times New Roman"/>
          <w:color w:val="00B050"/>
          <w:kern w:val="0"/>
          <w:sz w:val="26"/>
          <w:szCs w:val="26"/>
          <w:lang w:eastAsia="ru-RU"/>
          <w14:ligatures w14:val="none"/>
        </w:rPr>
      </w:pPr>
    </w:p>
    <w:p w14:paraId="6CD7532F" w14:textId="77777777" w:rsidR="00973E8F" w:rsidRPr="00973E8F" w:rsidRDefault="00973E8F" w:rsidP="00973E8F">
      <w:pPr>
        <w:spacing w:after="0" w:line="240" w:lineRule="auto"/>
        <w:jc w:val="both"/>
        <w:rPr>
          <w:rFonts w:ascii="Times New Roman" w:eastAsia="Times New Roman" w:hAnsi="Times New Roman" w:cs="Times New Roman"/>
          <w:b/>
          <w:bCs/>
          <w:kern w:val="0"/>
          <w:sz w:val="28"/>
          <w:szCs w:val="28"/>
          <w:lang w:eastAsia="ru-RU"/>
          <w14:ligatures w14:val="none"/>
        </w:rPr>
      </w:pPr>
    </w:p>
    <w:p w14:paraId="1B9F17AE" w14:textId="77777777" w:rsidR="00973E8F" w:rsidRPr="00973E8F" w:rsidRDefault="00973E8F" w:rsidP="00973E8F">
      <w:pP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br w:type="page"/>
      </w:r>
    </w:p>
    <w:p w14:paraId="415C2D60"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 xml:space="preserve">4. </w:t>
      </w:r>
      <w:r w:rsidRPr="00973E8F">
        <w:rPr>
          <w:rFonts w:ascii="Times New Roman" w:eastAsia="Times New Roman" w:hAnsi="Times New Roman" w:cs="Times New Roman"/>
          <w:b/>
          <w:bCs/>
          <w:kern w:val="0"/>
          <w:sz w:val="26"/>
          <w:szCs w:val="26"/>
          <w:lang w:eastAsia="ru-RU"/>
          <w14:ligatures w14:val="none"/>
        </w:rPr>
        <w:t>ВЕДЕНИЕ КОРМОПРОИЗВОДСТВА И ПРИМЕНЕНИЕ НОВЫХ ФОРМ КОМПЛЕКСНЫХ УДОБРЕНИЙ НА РАДИОАКТИВНО ЗАГРЯЗНЕННЫХ ТЕРРИТОРИЯХ</w:t>
      </w:r>
    </w:p>
    <w:p w14:paraId="08459A70"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p>
    <w:p w14:paraId="71427701"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4.1. Республика Беларусь</w:t>
      </w:r>
    </w:p>
    <w:p w14:paraId="1DDC43AC"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4.1.1. Ведение кормопроизводства на радиоактивно загрязненных территориях: система реабилитационных мероприятий</w:t>
      </w:r>
    </w:p>
    <w:p w14:paraId="261CDCF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условиях радиоактивного загрязнения организация кормовой базы является наиболее важным звеном в производстве продукции животноводства, соответствующей санитарно-гигиеническим и ветеринарным требованиям. </w:t>
      </w:r>
    </w:p>
    <w:p w14:paraId="3C552A59"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Основной задачей кормопроизводства является обеспечение потребностей животноводства биологически полноценными кормами с наименьшим содержанием радионуклидов и при минимальных затратах средств на их производство. Размещение отраслей животноводства должно быть адаптировано в соответствии с особенностями кормопроизводства применительно к природным и экономическим условиям региона, подвергшегося радиоактивному загрязнению.</w:t>
      </w:r>
    </w:p>
    <w:p w14:paraId="2A466A8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bookmarkStart w:id="25" w:name="bookmark12"/>
      <w:r w:rsidRPr="00973E8F">
        <w:rPr>
          <w:rFonts w:ascii="Times New Roman" w:eastAsia="Times New Roman" w:hAnsi="Times New Roman" w:cs="Times New Roman"/>
          <w:b/>
          <w:bCs/>
          <w:kern w:val="0"/>
          <w:sz w:val="26"/>
          <w:szCs w:val="26"/>
          <w:lang w:eastAsia="ru-RU"/>
          <w14:ligatures w14:val="none"/>
        </w:rPr>
        <w:t>Полевое кормопроизводство</w:t>
      </w:r>
      <w:bookmarkEnd w:id="25"/>
      <w:r w:rsidRPr="00973E8F">
        <w:rPr>
          <w:rFonts w:ascii="Times New Roman" w:eastAsia="Times New Roman" w:hAnsi="Times New Roman" w:cs="Times New Roman"/>
          <w:b/>
          <w:bCs/>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В настоящее время базовой системой кормопроизводства является зернокормовая, которая ориентирована на производство кормов преимущественно за счет кукурузы и однолетних трав. </w:t>
      </w:r>
    </w:p>
    <w:p w14:paraId="6A71A0D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Технология возделывания полевых кормовых культур на территории радиоактивного загрязнения должна обеспечивать производство нормативно чистой продукции по содержанию радионуклидов, стабильных максимально возможных урожаев с учётом плодородия почв и высококачественных кормов.</w:t>
      </w:r>
    </w:p>
    <w:p w14:paraId="24347C9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качестве однолетних кормовых культур рекомендуется возделывать:</w:t>
      </w:r>
    </w:p>
    <w:p w14:paraId="0C9BE1C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 в группе злаковых</w:t>
      </w:r>
      <w:r w:rsidRPr="00973E8F">
        <w:rPr>
          <w:rFonts w:ascii="Times New Roman" w:eastAsia="Times New Roman" w:hAnsi="Times New Roman" w:cs="Times New Roman"/>
          <w:kern w:val="0"/>
          <w:sz w:val="26"/>
          <w:szCs w:val="26"/>
          <w:lang w:eastAsia="ru-RU"/>
          <w14:ligatures w14:val="none"/>
        </w:rPr>
        <w:t xml:space="preserve"> – кукурузу, пайзу, просо, сорговые (сорго сахарное, сорго-суданковый гибрид, суданскую траву);</w:t>
      </w:r>
    </w:p>
    <w:p w14:paraId="533168F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 в группе бобовых</w:t>
      </w:r>
      <w:r w:rsidRPr="00973E8F">
        <w:rPr>
          <w:rFonts w:ascii="Times New Roman" w:eastAsia="Times New Roman" w:hAnsi="Times New Roman" w:cs="Times New Roman"/>
          <w:kern w:val="0"/>
          <w:sz w:val="26"/>
          <w:szCs w:val="26"/>
          <w:lang w:eastAsia="ru-RU"/>
          <w14:ligatures w14:val="none"/>
        </w:rPr>
        <w:t xml:space="preserve"> – горох, вику, люпин и их смеси с другими культурами (ячменем, тритикале, овсом, подсолнечником);</w:t>
      </w:r>
    </w:p>
    <w:p w14:paraId="29954F49"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 в группе крестоцветных</w:t>
      </w:r>
      <w:r w:rsidRPr="00973E8F">
        <w:rPr>
          <w:rFonts w:ascii="Times New Roman" w:eastAsia="Times New Roman" w:hAnsi="Times New Roman" w:cs="Times New Roman"/>
          <w:kern w:val="0"/>
          <w:sz w:val="26"/>
          <w:szCs w:val="26"/>
          <w:lang w:eastAsia="ru-RU"/>
          <w14:ligatures w14:val="none"/>
        </w:rPr>
        <w:t xml:space="preserve"> – сурепицу, редьку масличную, рапс и их смеси со злаковыми культурами.</w:t>
      </w:r>
    </w:p>
    <w:p w14:paraId="600F5EC9"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качестве многолетних кормовых культур рекомендуется возделывать;</w:t>
      </w:r>
    </w:p>
    <w:p w14:paraId="48B438D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b/>
          <w:bCs/>
          <w:i/>
          <w:iCs/>
          <w:kern w:val="0"/>
          <w:sz w:val="26"/>
          <w:szCs w:val="26"/>
          <w:lang w:eastAsia="ru-RU"/>
          <w14:ligatures w14:val="none"/>
        </w:rPr>
        <w:t>в группе злаковых</w:t>
      </w:r>
      <w:r w:rsidRPr="00973E8F">
        <w:rPr>
          <w:rFonts w:ascii="Times New Roman" w:eastAsia="Times New Roman" w:hAnsi="Times New Roman" w:cs="Times New Roman"/>
          <w:kern w:val="0"/>
          <w:sz w:val="26"/>
          <w:szCs w:val="26"/>
          <w:lang w:eastAsia="ru-RU"/>
          <w14:ligatures w14:val="none"/>
        </w:rPr>
        <w:t xml:space="preserve"> – фестулолиум, овсяницу тростниковую и красную, кострец безостый, ежу сборную, тимофеевку луговую;</w:t>
      </w:r>
    </w:p>
    <w:p w14:paraId="44F622B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 в группе бобовых</w:t>
      </w:r>
      <w:r w:rsidRPr="00973E8F">
        <w:rPr>
          <w:rFonts w:ascii="Times New Roman" w:eastAsia="Times New Roman" w:hAnsi="Times New Roman" w:cs="Times New Roman"/>
          <w:kern w:val="0"/>
          <w:sz w:val="26"/>
          <w:szCs w:val="26"/>
          <w:lang w:eastAsia="ru-RU"/>
          <w14:ligatures w14:val="none"/>
        </w:rPr>
        <w:t xml:space="preserve"> – люцерну посевную, лядвенец рогатый, донник белый, эспарцет, клевер луговой и ползучий.</w:t>
      </w:r>
    </w:p>
    <w:p w14:paraId="319EBBA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Целесообразно однолетние травы возделывать в двухкомпонентных смесях, а многолетние травы в смешанных многокомпонентных травосмесях. Рекомендуется расширение посевов многолетних трав на пахотных землях. </w:t>
      </w:r>
    </w:p>
    <w:p w14:paraId="31926C4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Для обеспечения высокой урожайности и получения кормов с минимальным накоплением радионуклидов, рекомендуется поддерживать плодородие почвы на оптимальном уровне: на минеральных почвах: pH – 5,8-6,5 ед., содержание гумуса – 2,0-3,0 %, подвижных форм фосфора – 200-300 мг/кг почвы, подвиж</w:t>
      </w:r>
      <w:r w:rsidRPr="00973E8F">
        <w:rPr>
          <w:rFonts w:ascii="Times New Roman" w:eastAsia="Times New Roman" w:hAnsi="Times New Roman" w:cs="Times New Roman"/>
          <w:kern w:val="0"/>
          <w:sz w:val="26"/>
          <w:szCs w:val="26"/>
          <w:lang w:eastAsia="ru-RU"/>
          <w14:ligatures w14:val="none"/>
        </w:rPr>
        <w:softHyphen/>
        <w:t>ных форм калия - 150-250 мг/кг почвы; на торфяных почвах - pH – 5,0-5,3, подвижных форм фосфора – 700-1000 мг/кг почвы, подвижных форм калия – 600-800 мг/кг почвы.</w:t>
      </w:r>
    </w:p>
    <w:p w14:paraId="594FF159"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уровнях плодородия почвы ниже оптимальных, параметры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корма увеличиваются в среднем на минеральных почвах в 1,5 раза, на торфяных почвах – в 2,5 раза. Коэффициенты перехода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в корма до 2 раз выше на минеральных почвах с агрохимическими показателями ниже оптимальных, на торфяных почвах – до 1,5 раз. </w:t>
      </w:r>
    </w:p>
    <w:p w14:paraId="6AEAC73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качестве минеральных удобрений рекомендуется использование комплексных (NPK) минеральных удобрений, микроудобрений и биопрепаратов. </w:t>
      </w:r>
    </w:p>
    <w:p w14:paraId="4BE9415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Луговое кормопроизводство</w:t>
      </w:r>
      <w:r w:rsidRPr="00973E8F">
        <w:rPr>
          <w:rFonts w:ascii="Times New Roman" w:eastAsia="Times New Roman" w:hAnsi="Times New Roman" w:cs="Times New Roman"/>
          <w:kern w:val="0"/>
          <w:sz w:val="26"/>
          <w:szCs w:val="26"/>
          <w:lang w:eastAsia="ru-RU"/>
          <w14:ligatures w14:val="none"/>
        </w:rPr>
        <w:t xml:space="preserve"> предусматривает создание и эксплуатацию высокопродуктивных луговых травостоев [6]. На загрязненных радионуклидами землях необходимо обеспечение продуктивности сенокосов и пастбищ на минеральных почвах на уровне 50-60 ц/га к. ед., на торфяных почвах – 80-100 ц/га к. ед., и производство грубых и сочных кормов (сено, зеленая масса), отвечающих нормативным требованиям по содержанию радионуклидов.</w:t>
      </w:r>
    </w:p>
    <w:p w14:paraId="4E7BFDC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Система лугового кормопроизводства включает: выбор земельных участков по плотности радиоактивного загрязнения, подбор травосмесей в зависимости от типа использования (сенокосный или пастбищный); обработку почвы; систему применения удобрений; уход за вновь созданными сенокосами и пастбищами.</w:t>
      </w:r>
    </w:p>
    <w:p w14:paraId="05C348A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Выбор земельных участков.</w:t>
      </w:r>
      <w:r w:rsidRPr="00973E8F">
        <w:rPr>
          <w:rFonts w:ascii="Times New Roman" w:eastAsia="Times New Roman" w:hAnsi="Times New Roman" w:cs="Times New Roman"/>
          <w:kern w:val="0"/>
          <w:sz w:val="26"/>
          <w:szCs w:val="26"/>
          <w:lang w:eastAsia="ru-RU"/>
          <w14:ligatures w14:val="none"/>
        </w:rPr>
        <w:t xml:space="preserve"> Для создания улучшенных сенокосов и пастбищ рекомендуется использовать земли, имеющие невысокую плотность загрязнения радионуклидами, особенно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представленных дерново-подзолистыми почвами с режимом увлажнения (автоморфные или временно избыточно увлажняемые почвы).</w:t>
      </w:r>
    </w:p>
    <w:p w14:paraId="2FC62F1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Для сенокосного и пастбищного использования на дерново-подзолистых суглинистых почвах ограничения по плотности загрязнения почв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отсутствуют. На супесчаных и песчаных почвах получение сена, соответствующего нормативу по содержанию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возможно при плотности до 30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На торфяно-болотных почвах в зависимости от мощности торфяного слоя допустимые плотности загрязнения ниже.</w:t>
      </w:r>
    </w:p>
    <w:p w14:paraId="61086C3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Подбор травосмесей.</w:t>
      </w:r>
      <w:r w:rsidRPr="00973E8F">
        <w:rPr>
          <w:rFonts w:ascii="Times New Roman" w:eastAsia="Times New Roman" w:hAnsi="Times New Roman" w:cs="Times New Roman"/>
          <w:kern w:val="0"/>
          <w:sz w:val="26"/>
          <w:szCs w:val="26"/>
          <w:lang w:eastAsia="ru-RU"/>
          <w14:ligatures w14:val="none"/>
        </w:rPr>
        <w:t xml:space="preserve"> Перезалужение луговых земель следует проводить травосмесями, поскольку превосходят чистые посевы злаковых трав по продуктивности. Межвидовые различия в аккумуляции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при корневом пути поступления могут достигать 10-30 и более раз, поэтому при подборе трав для травосмесей необходимо учитывать плотность загрязнения почвы радионуклидами.</w:t>
      </w:r>
    </w:p>
    <w:p w14:paraId="1B2BD63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На краткосрочных пастбищах (использование 4-5 лет) с невысокой плотностью радиоактивного загрязнения дерново-подзолистых почв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 до 15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 до 0,5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преобладающим типом травостоя является бобово-злаковый, который форми</w:t>
      </w:r>
      <w:r w:rsidRPr="00973E8F">
        <w:rPr>
          <w:rFonts w:ascii="Times New Roman" w:eastAsia="Times New Roman" w:hAnsi="Times New Roman" w:cs="Times New Roman"/>
          <w:kern w:val="0"/>
          <w:sz w:val="26"/>
          <w:szCs w:val="26"/>
          <w:lang w:eastAsia="ru-RU"/>
          <w14:ligatures w14:val="none"/>
        </w:rPr>
        <w:softHyphen/>
        <w:t xml:space="preserve">руется на основе клевера ползучего и лугового, овсяницы луговой и тимофеевки. </w:t>
      </w:r>
    </w:p>
    <w:p w14:paraId="7BC6C9B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На пастбищах при плотности загрязнения почв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выше 15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выше 0,6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при перезалужении следует создавать высокопродуктивные злаковые травостои, включающие мятлик луговой на высокогу</w:t>
      </w:r>
      <w:r w:rsidRPr="00973E8F">
        <w:rPr>
          <w:rFonts w:ascii="Times New Roman" w:eastAsia="Times New Roman" w:hAnsi="Times New Roman" w:cs="Times New Roman"/>
          <w:kern w:val="0"/>
          <w:sz w:val="26"/>
          <w:szCs w:val="26"/>
          <w:lang w:eastAsia="ru-RU"/>
          <w14:ligatures w14:val="none"/>
        </w:rPr>
        <w:softHyphen/>
        <w:t>мусированных низинных лугах на дерновых почвах с низкой степенью кислотности. Из верховых злаков в этих травостоях предпочтительны овсяница луговая и тимофеевка луговая.</w:t>
      </w:r>
    </w:p>
    <w:p w14:paraId="1435260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Основными видами бобовых трав при создании сеяных травостоев для интенсивного укосного использования на суходольных и низинных лугах с невысокой плотностью радиоактивного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 до 15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 до 0,50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в условиях Беларуси являются: клевер луговой, клевер гибридный, люцерна гибридная, лядвенец рогатый. Оптимальное содержание бобовых трав в составе бобово-злаковых травосмесей составляет 30-40 %, злаковых – 60-70 %.</w:t>
      </w:r>
    </w:p>
    <w:p w14:paraId="55FFDAF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На территориях с высокой плотностью радиоактивного загрязне</w:t>
      </w:r>
      <w:r w:rsidRPr="00973E8F">
        <w:rPr>
          <w:rFonts w:ascii="Times New Roman" w:eastAsia="Times New Roman" w:hAnsi="Times New Roman" w:cs="Times New Roman"/>
          <w:kern w:val="0"/>
          <w:sz w:val="26"/>
          <w:szCs w:val="26"/>
          <w:lang w:eastAsia="ru-RU"/>
          <w14:ligatures w14:val="none"/>
        </w:rPr>
        <w:softHyphen/>
        <w:t>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 более 15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 более 0,50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при создании культурных лугов многоукосного использования необходимо формировать чисто злаковые травостои, которые при применении умеренных доз азота по продуктивности и долголетию значительно превосходят бобово-злаковые.</w:t>
      </w:r>
    </w:p>
    <w:p w14:paraId="537F1C9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Осушенные земли.</w:t>
      </w:r>
      <w:r w:rsidRPr="00973E8F">
        <w:rPr>
          <w:rFonts w:ascii="Times New Roman" w:eastAsia="Times New Roman" w:hAnsi="Times New Roman" w:cs="Times New Roman"/>
          <w:kern w:val="0"/>
          <w:sz w:val="26"/>
          <w:szCs w:val="26"/>
          <w:lang w:eastAsia="ru-RU"/>
          <w14:ligatures w14:val="none"/>
        </w:rPr>
        <w:t xml:space="preserve"> На осушенных землях поступление радионуклидов в растительную продукцию зависит от положения уровня грунтовых вод (УГВ). Подъем УГВ на глубину 40-</w:t>
      </w:r>
      <w:smartTag w:uri="urn:schemas-microsoft-com:office:smarttags" w:element="metricconverter">
        <w:smartTagPr>
          <w:attr w:name="ProductID" w:val="50 см"/>
        </w:smartTagPr>
        <w:r w:rsidRPr="00973E8F">
          <w:rPr>
            <w:rFonts w:ascii="Times New Roman" w:eastAsia="Times New Roman" w:hAnsi="Times New Roman" w:cs="Times New Roman"/>
            <w:kern w:val="0"/>
            <w:sz w:val="26"/>
            <w:szCs w:val="26"/>
            <w:lang w:eastAsia="ru-RU"/>
            <w14:ligatures w14:val="none"/>
          </w:rPr>
          <w:t>50 см</w:t>
        </w:r>
      </w:smartTag>
      <w:r w:rsidRPr="00973E8F">
        <w:rPr>
          <w:rFonts w:ascii="Times New Roman" w:eastAsia="Times New Roman" w:hAnsi="Times New Roman" w:cs="Times New Roman"/>
          <w:kern w:val="0"/>
          <w:sz w:val="26"/>
          <w:szCs w:val="26"/>
          <w:lang w:eastAsia="ru-RU"/>
          <w14:ligatures w14:val="none"/>
        </w:rPr>
        <w:t xml:space="preserve"> от поверхности почвы приводит к увеличению поступления радионуклидов в растения до 5 раз, а его снижение до 150-</w:t>
      </w:r>
      <w:smartTag w:uri="urn:schemas-microsoft-com:office:smarttags" w:element="metricconverter">
        <w:smartTagPr>
          <w:attr w:name="ProductID" w:val="200 см"/>
        </w:smartTagPr>
        <w:r w:rsidRPr="00973E8F">
          <w:rPr>
            <w:rFonts w:ascii="Times New Roman" w:eastAsia="Times New Roman" w:hAnsi="Times New Roman" w:cs="Times New Roman"/>
            <w:kern w:val="0"/>
            <w:sz w:val="26"/>
            <w:szCs w:val="26"/>
            <w:lang w:eastAsia="ru-RU"/>
            <w14:ligatures w14:val="none"/>
          </w:rPr>
          <w:t>200 см</w:t>
        </w:r>
      </w:smartTag>
      <w:r w:rsidRPr="00973E8F">
        <w:rPr>
          <w:rFonts w:ascii="Times New Roman" w:eastAsia="Times New Roman" w:hAnsi="Times New Roman" w:cs="Times New Roman"/>
          <w:kern w:val="0"/>
          <w:sz w:val="26"/>
          <w:szCs w:val="26"/>
          <w:lang w:eastAsia="ru-RU"/>
          <w14:ligatures w14:val="none"/>
        </w:rPr>
        <w:t xml:space="preserve"> – к уменьшению в 1,5-2,0 раза.</w:t>
      </w:r>
    </w:p>
    <w:p w14:paraId="4E78291D"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Обработка почвы.</w:t>
      </w:r>
      <w:r w:rsidRPr="00973E8F">
        <w:rPr>
          <w:rFonts w:ascii="Times New Roman" w:eastAsia="Times New Roman" w:hAnsi="Times New Roman" w:cs="Times New Roman"/>
          <w:kern w:val="0"/>
          <w:sz w:val="26"/>
          <w:szCs w:val="26"/>
          <w:lang w:eastAsia="ru-RU"/>
          <w14:ligatures w14:val="none"/>
        </w:rPr>
        <w:t xml:space="preserve"> К обработке почвы предъявляются следующие требования: соответствие глубины вспашки мощности гумусового слоя, хороший оборот пласта, глубокая заделка травянистой и древесной растительности, дернины, мелких древесных остатков, удовлетворительное крошение пласта. Технология обработки почвы суходольных лугов со слабой и средней дерниной состоит из подъема пласта, его разделки, планировки и предпосевного прикатывания. </w:t>
      </w:r>
    </w:p>
    <w:p w14:paraId="72CE251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Обработка почвы низинных лугов с мощной дерниной (более </w:t>
      </w:r>
      <w:smartTag w:uri="urn:schemas-microsoft-com:office:smarttags" w:element="metricconverter">
        <w:smartTagPr>
          <w:attr w:name="ProductID" w:val="20 см"/>
        </w:smartTagPr>
        <w:r w:rsidRPr="00973E8F">
          <w:rPr>
            <w:rFonts w:ascii="Times New Roman" w:eastAsia="Times New Roman" w:hAnsi="Times New Roman" w:cs="Times New Roman"/>
            <w:kern w:val="0"/>
            <w:sz w:val="26"/>
            <w:szCs w:val="26"/>
            <w:lang w:eastAsia="ru-RU"/>
            <w14:ligatures w14:val="none"/>
          </w:rPr>
          <w:t>20 см</w:t>
        </w:r>
      </w:smartTag>
      <w:r w:rsidRPr="00973E8F">
        <w:rPr>
          <w:rFonts w:ascii="Times New Roman" w:eastAsia="Times New Roman" w:hAnsi="Times New Roman" w:cs="Times New Roman"/>
          <w:kern w:val="0"/>
          <w:sz w:val="26"/>
          <w:szCs w:val="26"/>
          <w:lang w:eastAsia="ru-RU"/>
          <w14:ligatures w14:val="none"/>
        </w:rPr>
        <w:t xml:space="preserve">) включает фрезерование дернины в один след болотными фрезами ФБН-2,0; ФБК-1,5, последующую вспашку, разделку пласта, планировку и прикатывание перед посевом. Вспашка минеральных почв осуществляется на глубину до </w:t>
      </w:r>
      <w:smartTag w:uri="urn:schemas-microsoft-com:office:smarttags" w:element="metricconverter">
        <w:smartTagPr>
          <w:attr w:name="ProductID" w:val="20 см"/>
        </w:smartTagPr>
        <w:r w:rsidRPr="00973E8F">
          <w:rPr>
            <w:rFonts w:ascii="Times New Roman" w:eastAsia="Times New Roman" w:hAnsi="Times New Roman" w:cs="Times New Roman"/>
            <w:kern w:val="0"/>
            <w:sz w:val="26"/>
            <w:szCs w:val="26"/>
            <w:lang w:eastAsia="ru-RU"/>
            <w14:ligatures w14:val="none"/>
          </w:rPr>
          <w:t>20 см</w:t>
        </w:r>
      </w:smartTag>
      <w:r w:rsidRPr="00973E8F">
        <w:rPr>
          <w:rFonts w:ascii="Times New Roman" w:eastAsia="Times New Roman" w:hAnsi="Times New Roman" w:cs="Times New Roman"/>
          <w:kern w:val="0"/>
          <w:sz w:val="26"/>
          <w:szCs w:val="26"/>
          <w:lang w:eastAsia="ru-RU"/>
          <w14:ligatures w14:val="none"/>
        </w:rPr>
        <w:t>. Разделка пласта осуществляется в 2-3 следа дисковыми боронами. Затем проводится планировка поверхности и прикатывание.</w:t>
      </w:r>
    </w:p>
    <w:p w14:paraId="697197E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При повторном залужении (перезалужении) суходольных и низинных лугов рекомендуется применять поверхностное фрезерование или обновлять травостой путем подсева в дернину травосмесей злаковых и бобовых трав.</w:t>
      </w:r>
    </w:p>
    <w:p w14:paraId="45DC795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Внесение мелиорантов и удобрений.</w:t>
      </w:r>
      <w:r w:rsidRPr="00973E8F">
        <w:rPr>
          <w:rFonts w:ascii="Times New Roman" w:eastAsia="Times New Roman" w:hAnsi="Times New Roman" w:cs="Times New Roman"/>
          <w:kern w:val="0"/>
          <w:sz w:val="26"/>
          <w:szCs w:val="26"/>
          <w:lang w:eastAsia="ru-RU"/>
          <w14:ligatures w14:val="none"/>
        </w:rPr>
        <w:t xml:space="preserve"> Отличительной особенностью луговых трав является повышенное требование к элементам минерального питания, что связано с продолжительностью вегетационного периода и многократным использованием травостоя. В комплексе мероприятий по повышению урожайности и качественных показателей травостоя сенокосов и пастбищ решающая роль принадлежит минеральным, органическим и известковым удобрениям. </w:t>
      </w:r>
    </w:p>
    <w:p w14:paraId="3626E57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 xml:space="preserve">Известкование. </w:t>
      </w:r>
      <w:r w:rsidRPr="00973E8F">
        <w:rPr>
          <w:rFonts w:ascii="Times New Roman" w:eastAsia="Times New Roman" w:hAnsi="Times New Roman" w:cs="Times New Roman"/>
          <w:kern w:val="0"/>
          <w:sz w:val="26"/>
          <w:szCs w:val="26"/>
          <w:lang w:eastAsia="ru-RU"/>
          <w14:ligatures w14:val="none"/>
        </w:rPr>
        <w:t xml:space="preserve">Для луговых земель, загрязненных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оптимальная величина pH находится в пределах: на дерново-подзолистых почвах – 5,2-6,2, на торфяных почвах – 4,6-5,5 для злаковых трав и 5,6-6,2 –для бобовых трав. Известкование обеспечивает снижение поступления радионуклидов в луговые травы до 2 раз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до 3 раз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а также увеличивает их урожайность, способствует повышению плодородия, увеличивает содержание кальция и фосфора (табл. 4.1).</w:t>
      </w:r>
    </w:p>
    <w:p w14:paraId="0D3D627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p>
    <w:p w14:paraId="06F83CF7" w14:textId="77777777" w:rsidR="00973E8F" w:rsidRPr="00973E8F" w:rsidRDefault="00973E8F" w:rsidP="00973E8F">
      <w:pPr>
        <w:spacing w:after="0" w:line="240" w:lineRule="auto"/>
        <w:jc w:val="both"/>
        <w:rPr>
          <w:rFonts w:ascii="Times New Roman" w:eastAsia="Times New Roman" w:hAnsi="Times New Roman" w:cs="Times New Roman"/>
          <w:bCs/>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4.1. </w:t>
      </w:r>
      <w:r w:rsidRPr="00973E8F">
        <w:rPr>
          <w:rFonts w:ascii="Times New Roman" w:eastAsia="Times New Roman" w:hAnsi="Times New Roman" w:cs="Times New Roman"/>
          <w:bCs/>
          <w:kern w:val="0"/>
          <w:sz w:val="24"/>
          <w:szCs w:val="24"/>
          <w:lang w:eastAsia="ru-RU"/>
          <w14:ligatures w14:val="none"/>
        </w:rPr>
        <w:t>Средние дозы известковых материалов для известкования кислых почв луговых земель</w:t>
      </w:r>
    </w:p>
    <w:tbl>
      <w:tblPr>
        <w:tblOverlap w:val="never"/>
        <w:tblW w:w="5000" w:type="pct"/>
        <w:tblInd w:w="10" w:type="dxa"/>
        <w:tblCellMar>
          <w:left w:w="10" w:type="dxa"/>
          <w:right w:w="10" w:type="dxa"/>
        </w:tblCellMar>
        <w:tblLook w:val="0000" w:firstRow="0" w:lastRow="0" w:firstColumn="0" w:lastColumn="0" w:noHBand="0" w:noVBand="0"/>
      </w:tblPr>
      <w:tblGrid>
        <w:gridCol w:w="1983"/>
        <w:gridCol w:w="1566"/>
        <w:gridCol w:w="3269"/>
        <w:gridCol w:w="2527"/>
      </w:tblGrid>
      <w:tr w:rsidR="00973E8F" w:rsidRPr="00973E8F" w14:paraId="70EF9679" w14:textId="77777777" w:rsidTr="00834A99">
        <w:trPr>
          <w:trHeight w:hRule="exact" w:val="329"/>
        </w:trPr>
        <w:tc>
          <w:tcPr>
            <w:tcW w:w="1061" w:type="pct"/>
            <w:vMerge w:val="restart"/>
            <w:tcBorders>
              <w:top w:val="single" w:sz="4" w:space="0" w:color="auto"/>
              <w:left w:val="single" w:sz="4" w:space="0" w:color="auto"/>
            </w:tcBorders>
            <w:shd w:val="clear" w:color="auto" w:fill="FFFFFF"/>
            <w:vAlign w:val="center"/>
          </w:tcPr>
          <w:p w14:paraId="7C47844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Почва</w:t>
            </w:r>
          </w:p>
        </w:tc>
        <w:tc>
          <w:tcPr>
            <w:tcW w:w="838" w:type="pct"/>
            <w:vMerge w:val="restart"/>
            <w:tcBorders>
              <w:top w:val="single" w:sz="4" w:space="0" w:color="auto"/>
              <w:left w:val="single" w:sz="4" w:space="0" w:color="auto"/>
            </w:tcBorders>
            <w:shd w:val="clear" w:color="auto" w:fill="FFFFFF"/>
            <w:vAlign w:val="center"/>
          </w:tcPr>
          <w:p w14:paraId="5EA9981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pH в KCI</w:t>
            </w:r>
          </w:p>
        </w:tc>
        <w:tc>
          <w:tcPr>
            <w:tcW w:w="3101" w:type="pct"/>
            <w:gridSpan w:val="2"/>
            <w:tcBorders>
              <w:top w:val="single" w:sz="4" w:space="0" w:color="auto"/>
              <w:left w:val="single" w:sz="4" w:space="0" w:color="auto"/>
              <w:right w:val="single" w:sz="4" w:space="0" w:color="auto"/>
            </w:tcBorders>
            <w:shd w:val="clear" w:color="auto" w:fill="FFFFFF"/>
            <w:vAlign w:val="center"/>
          </w:tcPr>
          <w:p w14:paraId="2B3D7CF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Доза СаСОз (т/га) при плотности загрязнения, Ки/км</w:t>
            </w:r>
            <w:r w:rsidRPr="00973E8F">
              <w:rPr>
                <w:rFonts w:ascii="Times New Roman" w:eastAsia="Times New Roman" w:hAnsi="Times New Roman" w:cs="Times New Roman"/>
                <w:kern w:val="0"/>
                <w:vertAlign w:val="superscript"/>
                <w:lang w:eastAsia="ru-RU"/>
                <w14:ligatures w14:val="none"/>
              </w:rPr>
              <w:t>2</w:t>
            </w:r>
          </w:p>
        </w:tc>
      </w:tr>
      <w:tr w:rsidR="00973E8F" w:rsidRPr="00973E8F" w14:paraId="4E86E221" w14:textId="77777777" w:rsidTr="00834A99">
        <w:trPr>
          <w:trHeight w:hRule="exact" w:val="420"/>
        </w:trPr>
        <w:tc>
          <w:tcPr>
            <w:tcW w:w="1061" w:type="pct"/>
            <w:vMerge/>
            <w:tcBorders>
              <w:left w:val="single" w:sz="4" w:space="0" w:color="auto"/>
            </w:tcBorders>
            <w:shd w:val="clear" w:color="auto" w:fill="FFFFFF"/>
            <w:vAlign w:val="center"/>
          </w:tcPr>
          <w:p w14:paraId="326C8722"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p>
        </w:tc>
        <w:tc>
          <w:tcPr>
            <w:tcW w:w="838" w:type="pct"/>
            <w:vMerge/>
            <w:tcBorders>
              <w:left w:val="single" w:sz="4" w:space="0" w:color="auto"/>
            </w:tcBorders>
            <w:shd w:val="clear" w:color="auto" w:fill="FFFFFF"/>
            <w:vAlign w:val="center"/>
          </w:tcPr>
          <w:p w14:paraId="088901D7"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p>
        </w:tc>
        <w:tc>
          <w:tcPr>
            <w:tcW w:w="1749" w:type="pct"/>
            <w:tcBorders>
              <w:top w:val="single" w:sz="4" w:space="0" w:color="auto"/>
              <w:left w:val="single" w:sz="4" w:space="0" w:color="auto"/>
            </w:tcBorders>
            <w:shd w:val="clear" w:color="auto" w:fill="FFFFFF"/>
            <w:vAlign w:val="center"/>
          </w:tcPr>
          <w:p w14:paraId="0B184A7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 xml:space="preserve">Cs -1-5,   </w:t>
            </w: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eastAsia="ru-RU"/>
                <w14:ligatures w14:val="none"/>
              </w:rPr>
              <w:t>Sr - 0,15-0,30</w:t>
            </w:r>
          </w:p>
        </w:tc>
        <w:tc>
          <w:tcPr>
            <w:tcW w:w="1352" w:type="pct"/>
            <w:tcBorders>
              <w:top w:val="single" w:sz="4" w:space="0" w:color="auto"/>
              <w:left w:val="single" w:sz="4" w:space="0" w:color="auto"/>
              <w:right w:val="single" w:sz="4" w:space="0" w:color="auto"/>
            </w:tcBorders>
            <w:shd w:val="clear" w:color="auto" w:fill="FFFFFF"/>
            <w:vAlign w:val="center"/>
          </w:tcPr>
          <w:p w14:paraId="3DED2A9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 xml:space="preserve">Cs &gt; 5,   </w:t>
            </w: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eastAsia="ru-RU"/>
                <w14:ligatures w14:val="none"/>
              </w:rPr>
              <w:t>Sr &gt; 0,3</w:t>
            </w:r>
          </w:p>
        </w:tc>
      </w:tr>
      <w:tr w:rsidR="00973E8F" w:rsidRPr="00973E8F" w14:paraId="3D5EDF94" w14:textId="77777777" w:rsidTr="00834A99">
        <w:trPr>
          <w:trHeight w:val="239"/>
        </w:trPr>
        <w:tc>
          <w:tcPr>
            <w:tcW w:w="1061" w:type="pct"/>
            <w:vMerge w:val="restart"/>
            <w:tcBorders>
              <w:top w:val="single" w:sz="4" w:space="0" w:color="auto"/>
              <w:left w:val="single" w:sz="4" w:space="0" w:color="auto"/>
            </w:tcBorders>
            <w:shd w:val="clear" w:color="auto" w:fill="FFFFFF"/>
            <w:vAlign w:val="center"/>
          </w:tcPr>
          <w:p w14:paraId="279DE39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Суглинистые</w:t>
            </w:r>
          </w:p>
        </w:tc>
        <w:tc>
          <w:tcPr>
            <w:tcW w:w="838" w:type="pct"/>
            <w:tcBorders>
              <w:top w:val="single" w:sz="4" w:space="0" w:color="auto"/>
              <w:left w:val="single" w:sz="4" w:space="0" w:color="auto"/>
            </w:tcBorders>
            <w:shd w:val="clear" w:color="auto" w:fill="FFFFFF"/>
            <w:vAlign w:val="center"/>
          </w:tcPr>
          <w:p w14:paraId="6F308B9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&lt;4,5</w:t>
            </w:r>
          </w:p>
        </w:tc>
        <w:tc>
          <w:tcPr>
            <w:tcW w:w="1749" w:type="pct"/>
            <w:tcBorders>
              <w:top w:val="single" w:sz="4" w:space="0" w:color="auto"/>
              <w:left w:val="single" w:sz="4" w:space="0" w:color="auto"/>
            </w:tcBorders>
            <w:shd w:val="clear" w:color="auto" w:fill="FFFFFF"/>
            <w:vAlign w:val="center"/>
          </w:tcPr>
          <w:p w14:paraId="34671B9C"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1352" w:type="pct"/>
            <w:tcBorders>
              <w:top w:val="single" w:sz="4" w:space="0" w:color="auto"/>
              <w:left w:val="single" w:sz="4" w:space="0" w:color="auto"/>
              <w:right w:val="single" w:sz="4" w:space="0" w:color="auto"/>
            </w:tcBorders>
            <w:shd w:val="clear" w:color="auto" w:fill="FFFFFF"/>
            <w:vAlign w:val="center"/>
          </w:tcPr>
          <w:p w14:paraId="729AF2BB"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15,5</w:t>
            </w:r>
          </w:p>
        </w:tc>
      </w:tr>
      <w:tr w:rsidR="00973E8F" w:rsidRPr="00973E8F" w14:paraId="6AEAB99A" w14:textId="77777777" w:rsidTr="00834A99">
        <w:trPr>
          <w:trHeight w:hRule="exact" w:val="250"/>
        </w:trPr>
        <w:tc>
          <w:tcPr>
            <w:tcW w:w="1061" w:type="pct"/>
            <w:vMerge/>
            <w:tcBorders>
              <w:left w:val="single" w:sz="4" w:space="0" w:color="auto"/>
            </w:tcBorders>
            <w:shd w:val="clear" w:color="auto" w:fill="FFFFFF"/>
            <w:vAlign w:val="center"/>
          </w:tcPr>
          <w:p w14:paraId="7BB3FD1D"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838" w:type="pct"/>
            <w:tcBorders>
              <w:top w:val="single" w:sz="4" w:space="0" w:color="auto"/>
              <w:left w:val="single" w:sz="4" w:space="0" w:color="auto"/>
            </w:tcBorders>
            <w:shd w:val="clear" w:color="auto" w:fill="FFFFFF"/>
            <w:vAlign w:val="center"/>
          </w:tcPr>
          <w:p w14:paraId="43024542" w14:textId="77777777" w:rsidR="00973E8F" w:rsidRPr="00973E8F" w:rsidRDefault="00973E8F" w:rsidP="00973E8F">
            <w:pPr>
              <w:spacing w:after="0" w:line="240" w:lineRule="auto"/>
              <w:ind w:hanging="5"/>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4,6-5,0</w:t>
            </w:r>
          </w:p>
        </w:tc>
        <w:tc>
          <w:tcPr>
            <w:tcW w:w="1749" w:type="pct"/>
            <w:tcBorders>
              <w:top w:val="single" w:sz="4" w:space="0" w:color="auto"/>
              <w:left w:val="single" w:sz="4" w:space="0" w:color="auto"/>
            </w:tcBorders>
            <w:shd w:val="clear" w:color="auto" w:fill="FFFFFF"/>
            <w:vAlign w:val="center"/>
          </w:tcPr>
          <w:p w14:paraId="4927DB67"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1352" w:type="pct"/>
            <w:tcBorders>
              <w:top w:val="single" w:sz="4" w:space="0" w:color="auto"/>
              <w:left w:val="single" w:sz="4" w:space="0" w:color="auto"/>
              <w:right w:val="single" w:sz="4" w:space="0" w:color="auto"/>
            </w:tcBorders>
            <w:shd w:val="clear" w:color="auto" w:fill="FFFFFF"/>
            <w:vAlign w:val="center"/>
          </w:tcPr>
          <w:p w14:paraId="1918E3E0"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13,5</w:t>
            </w:r>
          </w:p>
        </w:tc>
      </w:tr>
      <w:tr w:rsidR="00973E8F" w:rsidRPr="00973E8F" w14:paraId="46D01EB5" w14:textId="77777777" w:rsidTr="00834A99">
        <w:trPr>
          <w:trHeight w:hRule="exact" w:val="245"/>
        </w:trPr>
        <w:tc>
          <w:tcPr>
            <w:tcW w:w="1061" w:type="pct"/>
            <w:vMerge/>
            <w:tcBorders>
              <w:left w:val="single" w:sz="4" w:space="0" w:color="auto"/>
            </w:tcBorders>
            <w:shd w:val="clear" w:color="auto" w:fill="FFFFFF"/>
            <w:vAlign w:val="center"/>
          </w:tcPr>
          <w:p w14:paraId="49DF2FBF"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838" w:type="pct"/>
            <w:tcBorders>
              <w:top w:val="single" w:sz="4" w:space="0" w:color="auto"/>
              <w:left w:val="single" w:sz="4" w:space="0" w:color="auto"/>
            </w:tcBorders>
            <w:shd w:val="clear" w:color="auto" w:fill="FFFFFF"/>
            <w:vAlign w:val="center"/>
          </w:tcPr>
          <w:p w14:paraId="1237945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5,1-5,5</w:t>
            </w:r>
          </w:p>
        </w:tc>
        <w:tc>
          <w:tcPr>
            <w:tcW w:w="1749" w:type="pct"/>
            <w:tcBorders>
              <w:top w:val="single" w:sz="4" w:space="0" w:color="auto"/>
              <w:left w:val="single" w:sz="4" w:space="0" w:color="auto"/>
            </w:tcBorders>
            <w:shd w:val="clear" w:color="auto" w:fill="FFFFFF"/>
            <w:vAlign w:val="center"/>
          </w:tcPr>
          <w:p w14:paraId="7941D0C6"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6.5</w:t>
            </w:r>
          </w:p>
        </w:tc>
        <w:tc>
          <w:tcPr>
            <w:tcW w:w="1352" w:type="pct"/>
            <w:tcBorders>
              <w:top w:val="single" w:sz="4" w:space="0" w:color="auto"/>
              <w:left w:val="single" w:sz="4" w:space="0" w:color="auto"/>
              <w:right w:val="single" w:sz="4" w:space="0" w:color="auto"/>
            </w:tcBorders>
            <w:shd w:val="clear" w:color="auto" w:fill="FFFFFF"/>
            <w:vAlign w:val="center"/>
          </w:tcPr>
          <w:p w14:paraId="6CF3249A"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11,5</w:t>
            </w:r>
          </w:p>
        </w:tc>
      </w:tr>
      <w:tr w:rsidR="00973E8F" w:rsidRPr="00973E8F" w14:paraId="1DACF158" w14:textId="77777777" w:rsidTr="00834A99">
        <w:trPr>
          <w:trHeight w:hRule="exact" w:val="245"/>
        </w:trPr>
        <w:tc>
          <w:tcPr>
            <w:tcW w:w="1061" w:type="pct"/>
            <w:vMerge/>
            <w:tcBorders>
              <w:left w:val="single" w:sz="4" w:space="0" w:color="auto"/>
            </w:tcBorders>
            <w:shd w:val="clear" w:color="auto" w:fill="FFFFFF"/>
            <w:vAlign w:val="center"/>
          </w:tcPr>
          <w:p w14:paraId="3936DBD9"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838" w:type="pct"/>
            <w:tcBorders>
              <w:top w:val="single" w:sz="4" w:space="0" w:color="auto"/>
              <w:left w:val="single" w:sz="4" w:space="0" w:color="auto"/>
            </w:tcBorders>
            <w:shd w:val="clear" w:color="auto" w:fill="FFFFFF"/>
            <w:vAlign w:val="center"/>
          </w:tcPr>
          <w:p w14:paraId="089CE25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5,6-6,0</w:t>
            </w:r>
          </w:p>
        </w:tc>
        <w:tc>
          <w:tcPr>
            <w:tcW w:w="1749" w:type="pct"/>
            <w:tcBorders>
              <w:top w:val="single" w:sz="4" w:space="0" w:color="auto"/>
              <w:left w:val="single" w:sz="4" w:space="0" w:color="auto"/>
            </w:tcBorders>
            <w:shd w:val="clear" w:color="auto" w:fill="FFFFFF"/>
            <w:vAlign w:val="center"/>
          </w:tcPr>
          <w:p w14:paraId="05A4A4B0"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c>
          <w:tcPr>
            <w:tcW w:w="1352" w:type="pct"/>
            <w:tcBorders>
              <w:top w:val="single" w:sz="4" w:space="0" w:color="auto"/>
              <w:left w:val="single" w:sz="4" w:space="0" w:color="auto"/>
              <w:right w:val="single" w:sz="4" w:space="0" w:color="auto"/>
            </w:tcBorders>
            <w:shd w:val="clear" w:color="auto" w:fill="FFFFFF"/>
            <w:vAlign w:val="center"/>
          </w:tcPr>
          <w:p w14:paraId="184EAF6F"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7,5</w:t>
            </w:r>
          </w:p>
        </w:tc>
      </w:tr>
      <w:tr w:rsidR="00973E8F" w:rsidRPr="00973E8F" w14:paraId="5745D233" w14:textId="77777777" w:rsidTr="00834A99">
        <w:trPr>
          <w:trHeight w:hRule="exact" w:val="245"/>
        </w:trPr>
        <w:tc>
          <w:tcPr>
            <w:tcW w:w="1061" w:type="pct"/>
            <w:vMerge w:val="restart"/>
            <w:tcBorders>
              <w:top w:val="single" w:sz="4" w:space="0" w:color="auto"/>
              <w:left w:val="single" w:sz="4" w:space="0" w:color="auto"/>
            </w:tcBorders>
            <w:shd w:val="clear" w:color="auto" w:fill="FFFFFF"/>
            <w:vAlign w:val="center"/>
          </w:tcPr>
          <w:p w14:paraId="0EB3836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Супесчаные</w:t>
            </w:r>
          </w:p>
        </w:tc>
        <w:tc>
          <w:tcPr>
            <w:tcW w:w="838" w:type="pct"/>
            <w:tcBorders>
              <w:top w:val="single" w:sz="4" w:space="0" w:color="auto"/>
              <w:left w:val="single" w:sz="4" w:space="0" w:color="auto"/>
            </w:tcBorders>
            <w:shd w:val="clear" w:color="auto" w:fill="FFFFFF"/>
            <w:vAlign w:val="center"/>
          </w:tcPr>
          <w:p w14:paraId="17C4D65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&lt;4,5</w:t>
            </w:r>
          </w:p>
        </w:tc>
        <w:tc>
          <w:tcPr>
            <w:tcW w:w="1749" w:type="pct"/>
            <w:tcBorders>
              <w:top w:val="single" w:sz="4" w:space="0" w:color="auto"/>
              <w:left w:val="single" w:sz="4" w:space="0" w:color="auto"/>
            </w:tcBorders>
            <w:shd w:val="clear" w:color="auto" w:fill="FFFFFF"/>
            <w:vAlign w:val="center"/>
          </w:tcPr>
          <w:p w14:paraId="7560A6B7"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7,0</w:t>
            </w:r>
          </w:p>
        </w:tc>
        <w:tc>
          <w:tcPr>
            <w:tcW w:w="1352" w:type="pct"/>
            <w:tcBorders>
              <w:top w:val="single" w:sz="4" w:space="0" w:color="auto"/>
              <w:left w:val="single" w:sz="4" w:space="0" w:color="auto"/>
              <w:right w:val="single" w:sz="4" w:space="0" w:color="auto"/>
            </w:tcBorders>
            <w:shd w:val="clear" w:color="auto" w:fill="FFFFFF"/>
            <w:vAlign w:val="center"/>
          </w:tcPr>
          <w:p w14:paraId="17E8C121"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11,5</w:t>
            </w:r>
          </w:p>
        </w:tc>
      </w:tr>
      <w:tr w:rsidR="00973E8F" w:rsidRPr="00973E8F" w14:paraId="2B854387" w14:textId="77777777" w:rsidTr="00834A99">
        <w:trPr>
          <w:trHeight w:hRule="exact" w:val="245"/>
        </w:trPr>
        <w:tc>
          <w:tcPr>
            <w:tcW w:w="1061" w:type="pct"/>
            <w:vMerge/>
            <w:tcBorders>
              <w:left w:val="single" w:sz="4" w:space="0" w:color="auto"/>
            </w:tcBorders>
            <w:shd w:val="clear" w:color="auto" w:fill="FFFFFF"/>
            <w:vAlign w:val="center"/>
          </w:tcPr>
          <w:p w14:paraId="2C9DC5BF"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838" w:type="pct"/>
            <w:tcBorders>
              <w:top w:val="single" w:sz="4" w:space="0" w:color="auto"/>
              <w:left w:val="single" w:sz="4" w:space="0" w:color="auto"/>
            </w:tcBorders>
            <w:shd w:val="clear" w:color="auto" w:fill="FFFFFF"/>
            <w:vAlign w:val="center"/>
          </w:tcPr>
          <w:p w14:paraId="3BB7F45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4,6-5,0</w:t>
            </w:r>
          </w:p>
        </w:tc>
        <w:tc>
          <w:tcPr>
            <w:tcW w:w="1749" w:type="pct"/>
            <w:tcBorders>
              <w:top w:val="single" w:sz="4" w:space="0" w:color="auto"/>
              <w:left w:val="single" w:sz="4" w:space="0" w:color="auto"/>
            </w:tcBorders>
            <w:shd w:val="clear" w:color="auto" w:fill="FFFFFF"/>
            <w:vAlign w:val="center"/>
          </w:tcPr>
          <w:p w14:paraId="1B25CA82"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1352" w:type="pct"/>
            <w:tcBorders>
              <w:top w:val="single" w:sz="4" w:space="0" w:color="auto"/>
              <w:left w:val="single" w:sz="4" w:space="0" w:color="auto"/>
              <w:right w:val="single" w:sz="4" w:space="0" w:color="auto"/>
            </w:tcBorders>
            <w:shd w:val="clear" w:color="auto" w:fill="FFFFFF"/>
            <w:vAlign w:val="center"/>
          </w:tcPr>
          <w:p w14:paraId="13D69E58"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r>
      <w:tr w:rsidR="00973E8F" w:rsidRPr="00973E8F" w14:paraId="0F9E05F0" w14:textId="77777777" w:rsidTr="00834A99">
        <w:trPr>
          <w:trHeight w:hRule="exact" w:val="240"/>
        </w:trPr>
        <w:tc>
          <w:tcPr>
            <w:tcW w:w="1061" w:type="pct"/>
            <w:vMerge/>
            <w:tcBorders>
              <w:left w:val="single" w:sz="4" w:space="0" w:color="auto"/>
            </w:tcBorders>
            <w:shd w:val="clear" w:color="auto" w:fill="FFFFFF"/>
            <w:vAlign w:val="center"/>
          </w:tcPr>
          <w:p w14:paraId="327C564E"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838" w:type="pct"/>
            <w:tcBorders>
              <w:top w:val="single" w:sz="4" w:space="0" w:color="auto"/>
              <w:left w:val="single" w:sz="4" w:space="0" w:color="auto"/>
              <w:bottom w:val="single" w:sz="4" w:space="0" w:color="auto"/>
            </w:tcBorders>
            <w:shd w:val="clear" w:color="auto" w:fill="FFFFFF"/>
            <w:vAlign w:val="center"/>
          </w:tcPr>
          <w:p w14:paraId="6707B40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5,1-5,5</w:t>
            </w:r>
          </w:p>
        </w:tc>
        <w:tc>
          <w:tcPr>
            <w:tcW w:w="1749" w:type="pct"/>
            <w:tcBorders>
              <w:top w:val="single" w:sz="4" w:space="0" w:color="auto"/>
              <w:left w:val="single" w:sz="4" w:space="0" w:color="auto"/>
              <w:bottom w:val="single" w:sz="4" w:space="0" w:color="auto"/>
            </w:tcBorders>
            <w:shd w:val="clear" w:color="auto" w:fill="FFFFFF"/>
            <w:vAlign w:val="center"/>
          </w:tcPr>
          <w:p w14:paraId="2D91FACF"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c>
          <w:tcPr>
            <w:tcW w:w="1352" w:type="pct"/>
            <w:tcBorders>
              <w:top w:val="single" w:sz="4" w:space="0" w:color="auto"/>
              <w:left w:val="single" w:sz="4" w:space="0" w:color="auto"/>
              <w:bottom w:val="single" w:sz="4" w:space="0" w:color="auto"/>
              <w:right w:val="single" w:sz="4" w:space="0" w:color="auto"/>
            </w:tcBorders>
            <w:shd w:val="clear" w:color="auto" w:fill="FFFFFF"/>
            <w:vAlign w:val="center"/>
          </w:tcPr>
          <w:p w14:paraId="544FAC9E"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7,5</w:t>
            </w:r>
          </w:p>
        </w:tc>
      </w:tr>
      <w:tr w:rsidR="00973E8F" w:rsidRPr="00973E8F" w14:paraId="3BDD291C" w14:textId="77777777" w:rsidTr="00834A99">
        <w:trPr>
          <w:trHeight w:hRule="exact" w:val="250"/>
        </w:trPr>
        <w:tc>
          <w:tcPr>
            <w:tcW w:w="1061" w:type="pct"/>
            <w:vMerge/>
            <w:tcBorders>
              <w:left w:val="single" w:sz="4" w:space="0" w:color="auto"/>
            </w:tcBorders>
            <w:shd w:val="clear" w:color="auto" w:fill="FFFFFF"/>
            <w:vAlign w:val="center"/>
          </w:tcPr>
          <w:p w14:paraId="3C56882D"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838" w:type="pct"/>
            <w:tcBorders>
              <w:top w:val="single" w:sz="4" w:space="0" w:color="auto"/>
              <w:left w:val="single" w:sz="4" w:space="0" w:color="auto"/>
            </w:tcBorders>
            <w:shd w:val="clear" w:color="auto" w:fill="FFFFFF"/>
            <w:vAlign w:val="center"/>
          </w:tcPr>
          <w:p w14:paraId="5EB304D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5,6-6,0</w:t>
            </w:r>
          </w:p>
        </w:tc>
        <w:tc>
          <w:tcPr>
            <w:tcW w:w="1749" w:type="pct"/>
            <w:tcBorders>
              <w:top w:val="single" w:sz="4" w:space="0" w:color="auto"/>
              <w:left w:val="single" w:sz="4" w:space="0" w:color="auto"/>
            </w:tcBorders>
            <w:shd w:val="clear" w:color="auto" w:fill="FFFFFF"/>
            <w:vAlign w:val="center"/>
          </w:tcPr>
          <w:p w14:paraId="14CD3B18"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3.5</w:t>
            </w:r>
          </w:p>
        </w:tc>
        <w:tc>
          <w:tcPr>
            <w:tcW w:w="1352" w:type="pct"/>
            <w:tcBorders>
              <w:top w:val="single" w:sz="4" w:space="0" w:color="auto"/>
              <w:left w:val="single" w:sz="4" w:space="0" w:color="auto"/>
              <w:right w:val="single" w:sz="4" w:space="0" w:color="auto"/>
            </w:tcBorders>
            <w:shd w:val="clear" w:color="auto" w:fill="FFFFFF"/>
            <w:vAlign w:val="center"/>
          </w:tcPr>
          <w:p w14:paraId="2060C7C9"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w:t>
            </w:r>
          </w:p>
        </w:tc>
      </w:tr>
      <w:tr w:rsidR="00973E8F" w:rsidRPr="00973E8F" w14:paraId="4BF60A14" w14:textId="77777777" w:rsidTr="00834A99">
        <w:trPr>
          <w:trHeight w:hRule="exact" w:val="245"/>
        </w:trPr>
        <w:tc>
          <w:tcPr>
            <w:tcW w:w="1061" w:type="pct"/>
            <w:vMerge w:val="restart"/>
            <w:tcBorders>
              <w:top w:val="single" w:sz="4" w:space="0" w:color="auto"/>
              <w:left w:val="single" w:sz="4" w:space="0" w:color="auto"/>
            </w:tcBorders>
            <w:shd w:val="clear" w:color="auto" w:fill="FFFFFF"/>
            <w:vAlign w:val="center"/>
          </w:tcPr>
          <w:p w14:paraId="2E7EEEC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Песчаные</w:t>
            </w:r>
          </w:p>
        </w:tc>
        <w:tc>
          <w:tcPr>
            <w:tcW w:w="838" w:type="pct"/>
            <w:tcBorders>
              <w:top w:val="single" w:sz="4" w:space="0" w:color="auto"/>
              <w:left w:val="single" w:sz="4" w:space="0" w:color="auto"/>
            </w:tcBorders>
            <w:shd w:val="clear" w:color="auto" w:fill="FFFFFF"/>
            <w:vAlign w:val="center"/>
          </w:tcPr>
          <w:p w14:paraId="569A95A4" w14:textId="77777777" w:rsidR="00973E8F" w:rsidRPr="00973E8F" w:rsidRDefault="00973E8F" w:rsidP="00973E8F">
            <w:pPr>
              <w:spacing w:after="0" w:line="240" w:lineRule="auto"/>
              <w:ind w:hanging="5"/>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&lt;4,5</w:t>
            </w:r>
          </w:p>
        </w:tc>
        <w:tc>
          <w:tcPr>
            <w:tcW w:w="1749" w:type="pct"/>
            <w:tcBorders>
              <w:top w:val="single" w:sz="4" w:space="0" w:color="auto"/>
              <w:left w:val="single" w:sz="4" w:space="0" w:color="auto"/>
            </w:tcBorders>
            <w:shd w:val="clear" w:color="auto" w:fill="FFFFFF"/>
            <w:vAlign w:val="center"/>
          </w:tcPr>
          <w:p w14:paraId="036B9683"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1352" w:type="pct"/>
            <w:tcBorders>
              <w:top w:val="single" w:sz="4" w:space="0" w:color="auto"/>
              <w:left w:val="single" w:sz="4" w:space="0" w:color="auto"/>
              <w:right w:val="single" w:sz="4" w:space="0" w:color="auto"/>
            </w:tcBorders>
            <w:shd w:val="clear" w:color="auto" w:fill="FFFFFF"/>
            <w:vAlign w:val="center"/>
          </w:tcPr>
          <w:p w14:paraId="5179E293"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r>
      <w:tr w:rsidR="00973E8F" w:rsidRPr="00973E8F" w14:paraId="55D2D4E1" w14:textId="77777777" w:rsidTr="00834A99">
        <w:trPr>
          <w:trHeight w:hRule="exact" w:val="245"/>
        </w:trPr>
        <w:tc>
          <w:tcPr>
            <w:tcW w:w="1061" w:type="pct"/>
            <w:vMerge/>
            <w:tcBorders>
              <w:left w:val="single" w:sz="4" w:space="0" w:color="auto"/>
            </w:tcBorders>
            <w:shd w:val="clear" w:color="auto" w:fill="FFFFFF"/>
            <w:vAlign w:val="center"/>
          </w:tcPr>
          <w:p w14:paraId="38ED7197"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838" w:type="pct"/>
            <w:tcBorders>
              <w:top w:val="single" w:sz="4" w:space="0" w:color="auto"/>
              <w:left w:val="single" w:sz="4" w:space="0" w:color="auto"/>
            </w:tcBorders>
            <w:shd w:val="clear" w:color="auto" w:fill="FFFFFF"/>
            <w:vAlign w:val="center"/>
          </w:tcPr>
          <w:p w14:paraId="082B7CE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4,6-5,0</w:t>
            </w:r>
          </w:p>
        </w:tc>
        <w:tc>
          <w:tcPr>
            <w:tcW w:w="1749" w:type="pct"/>
            <w:tcBorders>
              <w:top w:val="single" w:sz="4" w:space="0" w:color="auto"/>
              <w:left w:val="single" w:sz="4" w:space="0" w:color="auto"/>
            </w:tcBorders>
            <w:shd w:val="clear" w:color="auto" w:fill="FFFFFF"/>
            <w:vAlign w:val="center"/>
          </w:tcPr>
          <w:p w14:paraId="07639BF6"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w:t>
            </w:r>
          </w:p>
        </w:tc>
        <w:tc>
          <w:tcPr>
            <w:tcW w:w="1352" w:type="pct"/>
            <w:tcBorders>
              <w:top w:val="single" w:sz="4" w:space="0" w:color="auto"/>
              <w:left w:val="single" w:sz="4" w:space="0" w:color="auto"/>
              <w:right w:val="single" w:sz="4" w:space="0" w:color="auto"/>
            </w:tcBorders>
            <w:shd w:val="clear" w:color="auto" w:fill="FFFFFF"/>
            <w:vAlign w:val="center"/>
          </w:tcPr>
          <w:p w14:paraId="1362F161"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7,0</w:t>
            </w:r>
          </w:p>
        </w:tc>
      </w:tr>
      <w:tr w:rsidR="00973E8F" w:rsidRPr="00973E8F" w14:paraId="528A087B" w14:textId="77777777" w:rsidTr="00834A99">
        <w:trPr>
          <w:trHeight w:hRule="exact" w:val="245"/>
        </w:trPr>
        <w:tc>
          <w:tcPr>
            <w:tcW w:w="1061" w:type="pct"/>
            <w:vMerge/>
            <w:tcBorders>
              <w:left w:val="single" w:sz="4" w:space="0" w:color="auto"/>
            </w:tcBorders>
            <w:shd w:val="clear" w:color="auto" w:fill="FFFFFF"/>
            <w:vAlign w:val="center"/>
          </w:tcPr>
          <w:p w14:paraId="143D8FE3"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838" w:type="pct"/>
            <w:tcBorders>
              <w:top w:val="single" w:sz="4" w:space="0" w:color="auto"/>
              <w:left w:val="single" w:sz="4" w:space="0" w:color="auto"/>
            </w:tcBorders>
            <w:shd w:val="clear" w:color="auto" w:fill="FFFFFF"/>
            <w:vAlign w:val="center"/>
          </w:tcPr>
          <w:p w14:paraId="18C5AA4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5,1-5,5</w:t>
            </w:r>
          </w:p>
        </w:tc>
        <w:tc>
          <w:tcPr>
            <w:tcW w:w="1749" w:type="pct"/>
            <w:tcBorders>
              <w:top w:val="single" w:sz="4" w:space="0" w:color="auto"/>
              <w:left w:val="single" w:sz="4" w:space="0" w:color="auto"/>
            </w:tcBorders>
            <w:shd w:val="clear" w:color="auto" w:fill="FFFFFF"/>
            <w:vAlign w:val="center"/>
          </w:tcPr>
          <w:p w14:paraId="7221D262"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1352" w:type="pct"/>
            <w:tcBorders>
              <w:top w:val="single" w:sz="4" w:space="0" w:color="auto"/>
              <w:left w:val="single" w:sz="4" w:space="0" w:color="auto"/>
              <w:right w:val="single" w:sz="4" w:space="0" w:color="auto"/>
            </w:tcBorders>
            <w:shd w:val="clear" w:color="auto" w:fill="FFFFFF"/>
            <w:vAlign w:val="center"/>
          </w:tcPr>
          <w:p w14:paraId="1690F815"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w:t>
            </w:r>
          </w:p>
        </w:tc>
      </w:tr>
      <w:tr w:rsidR="00973E8F" w:rsidRPr="00973E8F" w14:paraId="0C1B89D0" w14:textId="77777777" w:rsidTr="00834A99">
        <w:trPr>
          <w:trHeight w:hRule="exact" w:val="240"/>
        </w:trPr>
        <w:tc>
          <w:tcPr>
            <w:tcW w:w="1061" w:type="pct"/>
            <w:vMerge w:val="restart"/>
            <w:tcBorders>
              <w:top w:val="single" w:sz="4" w:space="0" w:color="auto"/>
              <w:left w:val="single" w:sz="4" w:space="0" w:color="auto"/>
            </w:tcBorders>
            <w:shd w:val="clear" w:color="auto" w:fill="FFFFFF"/>
            <w:vAlign w:val="center"/>
          </w:tcPr>
          <w:p w14:paraId="1474422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Торфяные</w:t>
            </w:r>
          </w:p>
        </w:tc>
        <w:tc>
          <w:tcPr>
            <w:tcW w:w="838" w:type="pct"/>
            <w:tcBorders>
              <w:top w:val="single" w:sz="4" w:space="0" w:color="auto"/>
              <w:left w:val="single" w:sz="4" w:space="0" w:color="auto"/>
            </w:tcBorders>
            <w:shd w:val="clear" w:color="auto" w:fill="FFFFFF"/>
            <w:vAlign w:val="center"/>
          </w:tcPr>
          <w:p w14:paraId="4B19D7F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&lt;4,0</w:t>
            </w:r>
          </w:p>
        </w:tc>
        <w:tc>
          <w:tcPr>
            <w:tcW w:w="1749" w:type="pct"/>
            <w:tcBorders>
              <w:top w:val="single" w:sz="4" w:space="0" w:color="auto"/>
              <w:left w:val="single" w:sz="4" w:space="0" w:color="auto"/>
            </w:tcBorders>
            <w:shd w:val="clear" w:color="auto" w:fill="FFFFFF"/>
            <w:vAlign w:val="center"/>
          </w:tcPr>
          <w:p w14:paraId="397EC864"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19,0</w:t>
            </w:r>
          </w:p>
        </w:tc>
        <w:tc>
          <w:tcPr>
            <w:tcW w:w="1352" w:type="pct"/>
            <w:tcBorders>
              <w:top w:val="single" w:sz="4" w:space="0" w:color="auto"/>
              <w:left w:val="single" w:sz="4" w:space="0" w:color="auto"/>
              <w:right w:val="single" w:sz="4" w:space="0" w:color="auto"/>
            </w:tcBorders>
            <w:shd w:val="clear" w:color="auto" w:fill="FFFFFF"/>
            <w:vAlign w:val="center"/>
          </w:tcPr>
          <w:p w14:paraId="4FDA7DDE"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19,0</w:t>
            </w:r>
          </w:p>
        </w:tc>
      </w:tr>
      <w:tr w:rsidR="00973E8F" w:rsidRPr="00973E8F" w14:paraId="62B049D4" w14:textId="77777777" w:rsidTr="00834A99">
        <w:trPr>
          <w:trHeight w:hRule="exact" w:val="245"/>
        </w:trPr>
        <w:tc>
          <w:tcPr>
            <w:tcW w:w="1061" w:type="pct"/>
            <w:vMerge/>
            <w:tcBorders>
              <w:left w:val="single" w:sz="4" w:space="0" w:color="auto"/>
            </w:tcBorders>
            <w:shd w:val="clear" w:color="auto" w:fill="FFFFFF"/>
            <w:vAlign w:val="center"/>
          </w:tcPr>
          <w:p w14:paraId="1782B413"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838" w:type="pct"/>
            <w:tcBorders>
              <w:top w:val="single" w:sz="4" w:space="0" w:color="auto"/>
              <w:left w:val="single" w:sz="4" w:space="0" w:color="auto"/>
            </w:tcBorders>
            <w:shd w:val="clear" w:color="auto" w:fill="FFFFFF"/>
            <w:vAlign w:val="center"/>
          </w:tcPr>
          <w:p w14:paraId="0C4309A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4,1-4,5</w:t>
            </w:r>
          </w:p>
        </w:tc>
        <w:tc>
          <w:tcPr>
            <w:tcW w:w="1749" w:type="pct"/>
            <w:tcBorders>
              <w:top w:val="single" w:sz="4" w:space="0" w:color="auto"/>
              <w:left w:val="single" w:sz="4" w:space="0" w:color="auto"/>
            </w:tcBorders>
            <w:shd w:val="clear" w:color="auto" w:fill="FFFFFF"/>
            <w:vAlign w:val="center"/>
          </w:tcPr>
          <w:p w14:paraId="02D53F55"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11,0</w:t>
            </w:r>
          </w:p>
        </w:tc>
        <w:tc>
          <w:tcPr>
            <w:tcW w:w="1352" w:type="pct"/>
            <w:tcBorders>
              <w:top w:val="single" w:sz="4" w:space="0" w:color="auto"/>
              <w:left w:val="single" w:sz="4" w:space="0" w:color="auto"/>
              <w:right w:val="single" w:sz="4" w:space="0" w:color="auto"/>
            </w:tcBorders>
            <w:shd w:val="clear" w:color="auto" w:fill="FFFFFF"/>
            <w:vAlign w:val="center"/>
          </w:tcPr>
          <w:p w14:paraId="49EB4B30"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11.0</w:t>
            </w:r>
          </w:p>
        </w:tc>
      </w:tr>
      <w:tr w:rsidR="00973E8F" w:rsidRPr="00973E8F" w14:paraId="74DB9193" w14:textId="77777777" w:rsidTr="00834A99">
        <w:trPr>
          <w:trHeight w:hRule="exact" w:val="259"/>
        </w:trPr>
        <w:tc>
          <w:tcPr>
            <w:tcW w:w="1061" w:type="pct"/>
            <w:vMerge/>
            <w:tcBorders>
              <w:left w:val="single" w:sz="4" w:space="0" w:color="auto"/>
              <w:bottom w:val="single" w:sz="4" w:space="0" w:color="auto"/>
            </w:tcBorders>
            <w:shd w:val="clear" w:color="auto" w:fill="FFFFFF"/>
            <w:vAlign w:val="center"/>
          </w:tcPr>
          <w:p w14:paraId="200D2F3F"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838" w:type="pct"/>
            <w:tcBorders>
              <w:top w:val="single" w:sz="4" w:space="0" w:color="auto"/>
              <w:left w:val="single" w:sz="4" w:space="0" w:color="auto"/>
              <w:bottom w:val="single" w:sz="4" w:space="0" w:color="auto"/>
            </w:tcBorders>
            <w:shd w:val="clear" w:color="auto" w:fill="FFFFFF"/>
            <w:vAlign w:val="center"/>
          </w:tcPr>
          <w:p w14:paraId="34DA469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4,6-5,0</w:t>
            </w:r>
          </w:p>
        </w:tc>
        <w:tc>
          <w:tcPr>
            <w:tcW w:w="1749" w:type="pct"/>
            <w:tcBorders>
              <w:top w:val="single" w:sz="4" w:space="0" w:color="auto"/>
              <w:left w:val="single" w:sz="4" w:space="0" w:color="auto"/>
              <w:bottom w:val="single" w:sz="4" w:space="0" w:color="auto"/>
            </w:tcBorders>
            <w:shd w:val="clear" w:color="auto" w:fill="FFFFFF"/>
            <w:vAlign w:val="center"/>
          </w:tcPr>
          <w:p w14:paraId="34D24234"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6.5</w:t>
            </w:r>
          </w:p>
        </w:tc>
        <w:tc>
          <w:tcPr>
            <w:tcW w:w="1352" w:type="pct"/>
            <w:tcBorders>
              <w:top w:val="single" w:sz="4" w:space="0" w:color="auto"/>
              <w:left w:val="single" w:sz="4" w:space="0" w:color="auto"/>
              <w:bottom w:val="single" w:sz="4" w:space="0" w:color="auto"/>
              <w:right w:val="single" w:sz="4" w:space="0" w:color="auto"/>
            </w:tcBorders>
            <w:shd w:val="clear" w:color="auto" w:fill="FFFFFF"/>
            <w:vAlign w:val="center"/>
          </w:tcPr>
          <w:p w14:paraId="0142A5B4"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6.5</w:t>
            </w:r>
          </w:p>
        </w:tc>
      </w:tr>
    </w:tbl>
    <w:p w14:paraId="266CB488"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p>
    <w:p w14:paraId="33569BA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Органические удобрения.</w:t>
      </w:r>
      <w:r w:rsidRPr="00973E8F">
        <w:rPr>
          <w:rFonts w:ascii="Times New Roman" w:eastAsia="Times New Roman" w:hAnsi="Times New Roman" w:cs="Times New Roman"/>
          <w:kern w:val="0"/>
          <w:sz w:val="26"/>
          <w:szCs w:val="26"/>
          <w:lang w:eastAsia="ru-RU"/>
          <w14:ligatures w14:val="none"/>
        </w:rPr>
        <w:t xml:space="preserve"> При перезалужении сенокосов и пастбищ (один раз в 5 лет) необходимо вносить 20-40 т/га подстилочного навоза или компоста (соотношение навоза и торфа должно быть 1:1-1:2 для дерново- подзолистых почв; 1:4-1:6 для дерновых почв). Органические удобрения на загрязненных радионуклидами почвах применяются в соответствии с имеющимися региональными технологиями их внесения.</w:t>
      </w:r>
    </w:p>
    <w:p w14:paraId="1C9E0BC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Наряду с органическими удобрениями, необходимо применять минеральные удобрения. Наиболее эффективным на сенокосах и пастбищах является полное минеральное удобрение – азот, фосфор и калий. </w:t>
      </w:r>
    </w:p>
    <w:p w14:paraId="76363D9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сенокосном использовании луговых земель доза азотных удобрений под каждый укос не должна превышать 90 кг/га д. в., а при пастбищном использовании – не более 60 кг/га после каждого стравливания травостоя во избежание избыточного накопления нитратов и радионуклидов в корме. Азотные удобрения вносят дробно, под каждый укос. Бобово-злаковые травосмеси подкармливают, начиная со второго года жизни, дозами 40-90 кг/га. Чем старше травы, тем больше доза азота. Злаковые травосмеси нуждаются в азотных удобрениях в большей степени. </w:t>
      </w:r>
    </w:p>
    <w:p w14:paraId="19E5861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Эффективным способом снижения поступления радионуклидов в травяные корма являются медленнодействующие удобрения. Их применение в дозах 60-90 кг/га позволяет снизить на 10-30 % 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и получить на 30-50 % больше прибавку урожая, чем при использовании стандартных удобрений. </w:t>
      </w:r>
    </w:p>
    <w:p w14:paraId="1556486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На посевах многолетних злаковых трав эффективно применение препаратов на основе ассоциативных штаммов азотфиксирующих бактерий, что позволяет экономить 20-40 кг/га азота минеральных удобрений и снизить загрязнение урожая на 25-50 %.</w:t>
      </w:r>
    </w:p>
    <w:p w14:paraId="2A251AD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Обязательным приемом перезалужения сенокосов и пастбищ, обеспечивающим увеличение урожайности, улучшение качества сена и пастбищного корма, снижение перехода радионуклидов, должно быть применение фосфорных и калийных удобрений. Дозы фосфорных удобрений должны обеспечивать бездефицитный баланс, необходимый для питания луговых растений. Фосфорные удобрения не только способствуют повышению урожая трав, но и закреплению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за счет осаждения его фосфатами. Рекомендуется на загрязненных радионуклидами сенокосах и пастбищах обеспечить внесение минимума фосфорных удобрений, необходимого для сбалансированного питания культур с учетом содержания подвижных фосфатов в почве (табл. 4.2).</w:t>
      </w:r>
    </w:p>
    <w:p w14:paraId="6C82BDFB" w14:textId="77777777" w:rsidR="00973E8F" w:rsidRPr="00973E8F" w:rsidRDefault="00973E8F" w:rsidP="00973E8F">
      <w:pPr>
        <w:spacing w:after="0" w:line="240" w:lineRule="auto"/>
        <w:rPr>
          <w:rFonts w:ascii="Times New Roman" w:eastAsia="Times New Roman" w:hAnsi="Times New Roman" w:cs="Times New Roman"/>
          <w:bCs/>
          <w:kern w:val="0"/>
          <w:sz w:val="24"/>
          <w:szCs w:val="24"/>
          <w:lang w:eastAsia="ru-RU"/>
          <w14:ligatures w14:val="none"/>
        </w:rPr>
      </w:pPr>
    </w:p>
    <w:p w14:paraId="6EBF4243" w14:textId="77777777" w:rsidR="00973E8F" w:rsidRPr="00973E8F" w:rsidRDefault="00973E8F" w:rsidP="00973E8F">
      <w:pPr>
        <w:spacing w:after="0" w:line="240" w:lineRule="auto"/>
        <w:rPr>
          <w:rFonts w:ascii="Times New Roman" w:eastAsia="Times New Roman" w:hAnsi="Times New Roman" w:cs="Times New Roman"/>
          <w:bCs/>
          <w:kern w:val="0"/>
          <w:sz w:val="24"/>
          <w:szCs w:val="24"/>
          <w:lang w:eastAsia="ru-RU"/>
          <w14:ligatures w14:val="none"/>
        </w:rPr>
      </w:pPr>
      <w:r w:rsidRPr="00973E8F">
        <w:rPr>
          <w:rFonts w:ascii="Times New Roman" w:eastAsia="Times New Roman" w:hAnsi="Times New Roman" w:cs="Times New Roman"/>
          <w:bCs/>
          <w:kern w:val="0"/>
          <w:sz w:val="24"/>
          <w:szCs w:val="24"/>
          <w:lang w:eastAsia="ru-RU"/>
          <w14:ligatures w14:val="none"/>
        </w:rPr>
        <w:t>Таблица 4.2. Нормативы потребности в фосфорных удобрениях на загрязненных радионуклидами луговых землях</w:t>
      </w:r>
    </w:p>
    <w:tbl>
      <w:tblPr>
        <w:tblOverlap w:val="never"/>
        <w:tblW w:w="5000" w:type="pct"/>
        <w:tblInd w:w="10" w:type="dxa"/>
        <w:tblCellMar>
          <w:left w:w="10" w:type="dxa"/>
          <w:right w:w="10" w:type="dxa"/>
        </w:tblCellMar>
        <w:tblLook w:val="0000" w:firstRow="0" w:lastRow="0" w:firstColumn="0" w:lastColumn="0" w:noHBand="0" w:noVBand="0"/>
      </w:tblPr>
      <w:tblGrid>
        <w:gridCol w:w="1407"/>
        <w:gridCol w:w="1477"/>
        <w:gridCol w:w="1101"/>
        <w:gridCol w:w="1727"/>
        <w:gridCol w:w="1734"/>
        <w:gridCol w:w="1899"/>
      </w:tblGrid>
      <w:tr w:rsidR="00973E8F" w:rsidRPr="00973E8F" w14:paraId="7190BCAE" w14:textId="77777777" w:rsidTr="00834A99">
        <w:trPr>
          <w:trHeight w:hRule="exact" w:val="519"/>
        </w:trPr>
        <w:tc>
          <w:tcPr>
            <w:tcW w:w="753" w:type="pct"/>
            <w:vMerge w:val="restart"/>
            <w:tcBorders>
              <w:top w:val="single" w:sz="4" w:space="0" w:color="auto"/>
              <w:left w:val="single" w:sz="4" w:space="0" w:color="auto"/>
            </w:tcBorders>
            <w:shd w:val="clear" w:color="auto" w:fill="FFFFFF"/>
            <w:vAlign w:val="center"/>
          </w:tcPr>
          <w:p w14:paraId="3A5DFCC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Почвы</w:t>
            </w:r>
          </w:p>
        </w:tc>
        <w:tc>
          <w:tcPr>
            <w:tcW w:w="790" w:type="pct"/>
            <w:vMerge w:val="restart"/>
            <w:tcBorders>
              <w:top w:val="single" w:sz="4" w:space="0" w:color="auto"/>
              <w:left w:val="single" w:sz="4" w:space="0" w:color="auto"/>
            </w:tcBorders>
            <w:shd w:val="clear" w:color="auto" w:fill="FFFFFF"/>
            <w:vAlign w:val="center"/>
          </w:tcPr>
          <w:p w14:paraId="42B627B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Содержание</w:t>
            </w:r>
          </w:p>
          <w:p w14:paraId="611D984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2</w:t>
            </w:r>
            <w:r w:rsidRPr="00973E8F">
              <w:rPr>
                <w:rFonts w:ascii="Times New Roman" w:eastAsia="Times New Roman" w:hAnsi="Times New Roman" w:cs="Times New Roman"/>
                <w:kern w:val="0"/>
                <w:lang w:val="en-US" w:eastAsia="ru-RU"/>
                <w14:ligatures w14:val="none"/>
              </w:rPr>
              <w:t>O</w:t>
            </w:r>
            <w:r w:rsidRPr="00973E8F">
              <w:rPr>
                <w:rFonts w:ascii="Times New Roman" w:eastAsia="Times New Roman" w:hAnsi="Times New Roman" w:cs="Times New Roman"/>
                <w:kern w:val="0"/>
                <w:vertAlign w:val="subscript"/>
                <w:lang w:eastAsia="ru-RU"/>
                <w14:ligatures w14:val="none"/>
              </w:rPr>
              <w:t>5</w:t>
            </w:r>
            <w:r w:rsidRPr="00973E8F">
              <w:rPr>
                <w:rFonts w:ascii="Times New Roman" w:eastAsia="Times New Roman" w:hAnsi="Times New Roman" w:cs="Times New Roman"/>
                <w:kern w:val="0"/>
                <w:lang w:eastAsia="ru-RU"/>
                <w14:ligatures w14:val="none"/>
              </w:rPr>
              <w:t>,мг/кг</w:t>
            </w:r>
          </w:p>
          <w:p w14:paraId="4766BF1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почвы</w:t>
            </w:r>
          </w:p>
        </w:tc>
        <w:tc>
          <w:tcPr>
            <w:tcW w:w="589" w:type="pct"/>
            <w:vMerge w:val="restart"/>
            <w:tcBorders>
              <w:top w:val="single" w:sz="4" w:space="0" w:color="auto"/>
              <w:left w:val="single" w:sz="4" w:space="0" w:color="auto"/>
            </w:tcBorders>
            <w:shd w:val="clear" w:color="auto" w:fill="FFFFFF"/>
            <w:vAlign w:val="center"/>
          </w:tcPr>
          <w:p w14:paraId="4BBEC30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Основные</w:t>
            </w:r>
          </w:p>
          <w:p w14:paraId="704BE6C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дозы</w:t>
            </w:r>
          </w:p>
          <w:p w14:paraId="2AE19CA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Р</w:t>
            </w:r>
            <w:r w:rsidRPr="00973E8F">
              <w:rPr>
                <w:rFonts w:ascii="Times New Roman" w:eastAsia="Times New Roman" w:hAnsi="Times New Roman" w:cs="Times New Roman"/>
                <w:kern w:val="0"/>
                <w:vertAlign w:val="subscript"/>
                <w:lang w:eastAsia="ru-RU"/>
                <w14:ligatures w14:val="none"/>
              </w:rPr>
              <w:t>2</w:t>
            </w:r>
            <w:r w:rsidRPr="00973E8F">
              <w:rPr>
                <w:rFonts w:ascii="Times New Roman" w:eastAsia="Times New Roman" w:hAnsi="Times New Roman" w:cs="Times New Roman"/>
                <w:kern w:val="0"/>
                <w:lang w:val="en-US" w:eastAsia="ru-RU"/>
                <w14:ligatures w14:val="none"/>
              </w:rPr>
              <w:t>O</w:t>
            </w:r>
            <w:r w:rsidRPr="00973E8F">
              <w:rPr>
                <w:rFonts w:ascii="Times New Roman" w:eastAsia="Times New Roman" w:hAnsi="Times New Roman" w:cs="Times New Roman"/>
                <w:kern w:val="0"/>
                <w:vertAlign w:val="subscript"/>
                <w:lang w:eastAsia="ru-RU"/>
                <w14:ligatures w14:val="none"/>
              </w:rPr>
              <w:t>5</w:t>
            </w:r>
            <w:r w:rsidRPr="00973E8F">
              <w:rPr>
                <w:rFonts w:ascii="Times New Roman" w:eastAsia="Times New Roman" w:hAnsi="Times New Roman" w:cs="Times New Roman"/>
                <w:kern w:val="0"/>
                <w:lang w:eastAsia="ru-RU"/>
                <w14:ligatures w14:val="none"/>
              </w:rPr>
              <w:t>,</w:t>
            </w:r>
          </w:p>
          <w:p w14:paraId="2C43F21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кг/га</w:t>
            </w:r>
          </w:p>
        </w:tc>
        <w:tc>
          <w:tcPr>
            <w:tcW w:w="2868" w:type="pct"/>
            <w:gridSpan w:val="3"/>
            <w:tcBorders>
              <w:top w:val="single" w:sz="4" w:space="0" w:color="auto"/>
              <w:left w:val="single" w:sz="4" w:space="0" w:color="auto"/>
              <w:right w:val="single" w:sz="4" w:space="0" w:color="auto"/>
            </w:tcBorders>
            <w:shd w:val="clear" w:color="auto" w:fill="FFFFFF"/>
            <w:vAlign w:val="center"/>
          </w:tcPr>
          <w:p w14:paraId="45ABF98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Дополнительные дозы Р2О5 (кг/га) при плотности загрязнения, Ки/км</w:t>
            </w:r>
          </w:p>
        </w:tc>
      </w:tr>
      <w:tr w:rsidR="00973E8F" w:rsidRPr="00973E8F" w14:paraId="252F16B1" w14:textId="77777777" w:rsidTr="00834A99">
        <w:trPr>
          <w:trHeight w:hRule="exact" w:val="643"/>
        </w:trPr>
        <w:tc>
          <w:tcPr>
            <w:tcW w:w="753" w:type="pct"/>
            <w:vMerge/>
            <w:tcBorders>
              <w:left w:val="single" w:sz="4" w:space="0" w:color="auto"/>
            </w:tcBorders>
            <w:shd w:val="clear" w:color="auto" w:fill="FFFFFF"/>
            <w:vAlign w:val="center"/>
          </w:tcPr>
          <w:p w14:paraId="58A35D17"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p>
        </w:tc>
        <w:tc>
          <w:tcPr>
            <w:tcW w:w="790" w:type="pct"/>
            <w:vMerge/>
            <w:tcBorders>
              <w:left w:val="single" w:sz="4" w:space="0" w:color="auto"/>
            </w:tcBorders>
            <w:shd w:val="clear" w:color="auto" w:fill="FFFFFF"/>
            <w:vAlign w:val="center"/>
          </w:tcPr>
          <w:p w14:paraId="0E371B31"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p>
        </w:tc>
        <w:tc>
          <w:tcPr>
            <w:tcW w:w="589" w:type="pct"/>
            <w:vMerge/>
            <w:tcBorders>
              <w:left w:val="single" w:sz="4" w:space="0" w:color="auto"/>
            </w:tcBorders>
            <w:shd w:val="clear" w:color="auto" w:fill="FFFFFF"/>
            <w:vAlign w:val="center"/>
          </w:tcPr>
          <w:p w14:paraId="731AE67D"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p>
        </w:tc>
        <w:tc>
          <w:tcPr>
            <w:tcW w:w="924" w:type="pct"/>
            <w:tcBorders>
              <w:top w:val="single" w:sz="4" w:space="0" w:color="auto"/>
              <w:left w:val="single" w:sz="4" w:space="0" w:color="auto"/>
            </w:tcBorders>
            <w:shd w:val="clear" w:color="auto" w:fill="FFFFFF"/>
            <w:vAlign w:val="center"/>
          </w:tcPr>
          <w:p w14:paraId="6A09326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Cs -1,0-4,9</w:t>
            </w:r>
          </w:p>
          <w:p w14:paraId="7DDEC5D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eastAsia="ru-RU"/>
                <w14:ligatures w14:val="none"/>
              </w:rPr>
              <w:t>Sr 0,15-0,29</w:t>
            </w:r>
          </w:p>
        </w:tc>
        <w:tc>
          <w:tcPr>
            <w:tcW w:w="928" w:type="pct"/>
            <w:tcBorders>
              <w:top w:val="single" w:sz="4" w:space="0" w:color="auto"/>
              <w:left w:val="single" w:sz="4" w:space="0" w:color="auto"/>
            </w:tcBorders>
            <w:shd w:val="clear" w:color="auto" w:fill="FFFFFF"/>
            <w:vAlign w:val="center"/>
          </w:tcPr>
          <w:p w14:paraId="6659E7E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 xml:space="preserve">Cs-5,0-14,9 </w:t>
            </w: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eastAsia="ru-RU"/>
                <w14:ligatures w14:val="none"/>
              </w:rPr>
              <w:t>Sr - 0,30-0,99</w:t>
            </w:r>
          </w:p>
        </w:tc>
        <w:tc>
          <w:tcPr>
            <w:tcW w:w="1016" w:type="pct"/>
            <w:tcBorders>
              <w:top w:val="single" w:sz="4" w:space="0" w:color="auto"/>
              <w:left w:val="single" w:sz="4" w:space="0" w:color="auto"/>
              <w:right w:val="single" w:sz="4" w:space="0" w:color="auto"/>
            </w:tcBorders>
            <w:shd w:val="clear" w:color="auto" w:fill="FFFFFF"/>
            <w:vAlign w:val="center"/>
          </w:tcPr>
          <w:p w14:paraId="22229EB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 xml:space="preserve">Cs-15,0-40,0 </w:t>
            </w: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eastAsia="ru-RU"/>
                <w14:ligatures w14:val="none"/>
              </w:rPr>
              <w:t>Sr - 1,0-3,0</w:t>
            </w:r>
          </w:p>
        </w:tc>
      </w:tr>
      <w:tr w:rsidR="00973E8F" w:rsidRPr="00973E8F" w14:paraId="5ADF19E0" w14:textId="77777777" w:rsidTr="00834A99">
        <w:trPr>
          <w:trHeight w:hRule="exact" w:val="349"/>
        </w:trPr>
        <w:tc>
          <w:tcPr>
            <w:tcW w:w="753" w:type="pct"/>
            <w:vMerge w:val="restart"/>
            <w:tcBorders>
              <w:top w:val="single" w:sz="4" w:space="0" w:color="auto"/>
              <w:left w:val="single" w:sz="4" w:space="0" w:color="auto"/>
            </w:tcBorders>
            <w:shd w:val="clear" w:color="auto" w:fill="FFFFFF"/>
            <w:vAlign w:val="center"/>
          </w:tcPr>
          <w:p w14:paraId="1A8639B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Дерново-</w:t>
            </w:r>
          </w:p>
          <w:p w14:paraId="2A615B9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подзолистые, дерновые</w:t>
            </w:r>
          </w:p>
        </w:tc>
        <w:tc>
          <w:tcPr>
            <w:tcW w:w="790" w:type="pct"/>
            <w:tcBorders>
              <w:top w:val="single" w:sz="4" w:space="0" w:color="auto"/>
              <w:left w:val="single" w:sz="4" w:space="0" w:color="auto"/>
            </w:tcBorders>
            <w:shd w:val="clear" w:color="auto" w:fill="FFFFFF"/>
            <w:vAlign w:val="center"/>
          </w:tcPr>
          <w:p w14:paraId="7404044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 и менее</w:t>
            </w:r>
          </w:p>
        </w:tc>
        <w:tc>
          <w:tcPr>
            <w:tcW w:w="589" w:type="pct"/>
            <w:tcBorders>
              <w:top w:val="single" w:sz="4" w:space="0" w:color="auto"/>
              <w:left w:val="single" w:sz="4" w:space="0" w:color="auto"/>
            </w:tcBorders>
            <w:shd w:val="clear" w:color="auto" w:fill="FFFFFF"/>
            <w:vAlign w:val="center"/>
          </w:tcPr>
          <w:p w14:paraId="5924EFC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35</w:t>
            </w:r>
          </w:p>
        </w:tc>
        <w:tc>
          <w:tcPr>
            <w:tcW w:w="924" w:type="pct"/>
            <w:tcBorders>
              <w:top w:val="single" w:sz="4" w:space="0" w:color="auto"/>
              <w:left w:val="single" w:sz="4" w:space="0" w:color="auto"/>
            </w:tcBorders>
            <w:shd w:val="clear" w:color="auto" w:fill="FFFFFF"/>
            <w:vAlign w:val="center"/>
          </w:tcPr>
          <w:p w14:paraId="790EC8E7"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w:t>
            </w:r>
          </w:p>
        </w:tc>
        <w:tc>
          <w:tcPr>
            <w:tcW w:w="928" w:type="pct"/>
            <w:tcBorders>
              <w:top w:val="single" w:sz="4" w:space="0" w:color="auto"/>
              <w:left w:val="single" w:sz="4" w:space="0" w:color="auto"/>
            </w:tcBorders>
            <w:shd w:val="clear" w:color="auto" w:fill="FFFFFF"/>
            <w:vAlign w:val="center"/>
          </w:tcPr>
          <w:p w14:paraId="473E478B"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1016" w:type="pct"/>
            <w:tcBorders>
              <w:top w:val="single" w:sz="4" w:space="0" w:color="auto"/>
              <w:left w:val="single" w:sz="4" w:space="0" w:color="auto"/>
              <w:right w:val="single" w:sz="4" w:space="0" w:color="auto"/>
            </w:tcBorders>
            <w:shd w:val="clear" w:color="auto" w:fill="FFFFFF"/>
            <w:vAlign w:val="center"/>
          </w:tcPr>
          <w:p w14:paraId="3B4B82A0"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r>
      <w:tr w:rsidR="00973E8F" w:rsidRPr="00973E8F" w14:paraId="503A6AD0" w14:textId="77777777" w:rsidTr="00834A99">
        <w:trPr>
          <w:trHeight w:hRule="exact" w:val="262"/>
        </w:trPr>
        <w:tc>
          <w:tcPr>
            <w:tcW w:w="753" w:type="pct"/>
            <w:vMerge/>
            <w:tcBorders>
              <w:left w:val="single" w:sz="4" w:space="0" w:color="auto"/>
            </w:tcBorders>
            <w:shd w:val="clear" w:color="auto" w:fill="FFFFFF"/>
            <w:vAlign w:val="center"/>
          </w:tcPr>
          <w:p w14:paraId="3BF099D7"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790" w:type="pct"/>
            <w:tcBorders>
              <w:top w:val="single" w:sz="4" w:space="0" w:color="auto"/>
              <w:left w:val="single" w:sz="4" w:space="0" w:color="auto"/>
            </w:tcBorders>
            <w:shd w:val="clear" w:color="auto" w:fill="FFFFFF"/>
            <w:vAlign w:val="center"/>
          </w:tcPr>
          <w:p w14:paraId="184AA36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61-100</w:t>
            </w:r>
          </w:p>
        </w:tc>
        <w:tc>
          <w:tcPr>
            <w:tcW w:w="589" w:type="pct"/>
            <w:tcBorders>
              <w:top w:val="single" w:sz="4" w:space="0" w:color="auto"/>
              <w:left w:val="single" w:sz="4" w:space="0" w:color="auto"/>
            </w:tcBorders>
            <w:shd w:val="clear" w:color="auto" w:fill="FFFFFF"/>
            <w:vAlign w:val="center"/>
          </w:tcPr>
          <w:p w14:paraId="026C49A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924" w:type="pct"/>
            <w:tcBorders>
              <w:top w:val="single" w:sz="4" w:space="0" w:color="auto"/>
              <w:left w:val="single" w:sz="4" w:space="0" w:color="auto"/>
            </w:tcBorders>
            <w:shd w:val="clear" w:color="auto" w:fill="FFFFFF"/>
            <w:vAlign w:val="center"/>
          </w:tcPr>
          <w:p w14:paraId="0F52DA06"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c>
          <w:tcPr>
            <w:tcW w:w="928" w:type="pct"/>
            <w:tcBorders>
              <w:top w:val="single" w:sz="4" w:space="0" w:color="auto"/>
              <w:left w:val="single" w:sz="4" w:space="0" w:color="auto"/>
            </w:tcBorders>
            <w:shd w:val="clear" w:color="auto" w:fill="FFFFFF"/>
            <w:vAlign w:val="center"/>
          </w:tcPr>
          <w:p w14:paraId="7882D4CC"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1016" w:type="pct"/>
            <w:tcBorders>
              <w:top w:val="single" w:sz="4" w:space="0" w:color="auto"/>
              <w:left w:val="single" w:sz="4" w:space="0" w:color="auto"/>
              <w:right w:val="single" w:sz="4" w:space="0" w:color="auto"/>
            </w:tcBorders>
            <w:shd w:val="clear" w:color="auto" w:fill="FFFFFF"/>
            <w:vAlign w:val="center"/>
          </w:tcPr>
          <w:p w14:paraId="4E2A84EE"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r>
      <w:tr w:rsidR="00973E8F" w:rsidRPr="00973E8F" w14:paraId="34F71015" w14:textId="77777777" w:rsidTr="00834A99">
        <w:trPr>
          <w:trHeight w:hRule="exact" w:val="296"/>
        </w:trPr>
        <w:tc>
          <w:tcPr>
            <w:tcW w:w="753" w:type="pct"/>
            <w:vMerge/>
            <w:tcBorders>
              <w:left w:val="single" w:sz="4" w:space="0" w:color="auto"/>
            </w:tcBorders>
            <w:shd w:val="clear" w:color="auto" w:fill="FFFFFF"/>
            <w:vAlign w:val="center"/>
          </w:tcPr>
          <w:p w14:paraId="6C208AEC"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790" w:type="pct"/>
            <w:tcBorders>
              <w:top w:val="single" w:sz="4" w:space="0" w:color="auto"/>
              <w:left w:val="single" w:sz="4" w:space="0" w:color="auto"/>
            </w:tcBorders>
            <w:shd w:val="clear" w:color="auto" w:fill="FFFFFF"/>
            <w:vAlign w:val="center"/>
          </w:tcPr>
          <w:p w14:paraId="377E660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101-150</w:t>
            </w:r>
          </w:p>
        </w:tc>
        <w:tc>
          <w:tcPr>
            <w:tcW w:w="589" w:type="pct"/>
            <w:tcBorders>
              <w:top w:val="single" w:sz="4" w:space="0" w:color="auto"/>
              <w:left w:val="single" w:sz="4" w:space="0" w:color="auto"/>
            </w:tcBorders>
            <w:shd w:val="clear" w:color="auto" w:fill="FFFFFF"/>
            <w:vAlign w:val="center"/>
          </w:tcPr>
          <w:p w14:paraId="071C58A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25</w:t>
            </w:r>
          </w:p>
        </w:tc>
        <w:tc>
          <w:tcPr>
            <w:tcW w:w="924" w:type="pct"/>
            <w:tcBorders>
              <w:top w:val="single" w:sz="4" w:space="0" w:color="auto"/>
              <w:left w:val="single" w:sz="4" w:space="0" w:color="auto"/>
            </w:tcBorders>
            <w:shd w:val="clear" w:color="auto" w:fill="FFFFFF"/>
            <w:vAlign w:val="center"/>
          </w:tcPr>
          <w:p w14:paraId="6582F203"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c>
          <w:tcPr>
            <w:tcW w:w="928" w:type="pct"/>
            <w:tcBorders>
              <w:top w:val="single" w:sz="4" w:space="0" w:color="auto"/>
              <w:left w:val="single" w:sz="4" w:space="0" w:color="auto"/>
            </w:tcBorders>
            <w:shd w:val="clear" w:color="auto" w:fill="FFFFFF"/>
            <w:vAlign w:val="center"/>
          </w:tcPr>
          <w:p w14:paraId="6B8B3F05"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c>
          <w:tcPr>
            <w:tcW w:w="1016" w:type="pct"/>
            <w:tcBorders>
              <w:top w:val="single" w:sz="4" w:space="0" w:color="auto"/>
              <w:left w:val="single" w:sz="4" w:space="0" w:color="auto"/>
              <w:right w:val="single" w:sz="4" w:space="0" w:color="auto"/>
            </w:tcBorders>
            <w:shd w:val="clear" w:color="auto" w:fill="FFFFFF"/>
            <w:vAlign w:val="center"/>
          </w:tcPr>
          <w:p w14:paraId="57FD8C2A"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w:t>
            </w:r>
          </w:p>
        </w:tc>
      </w:tr>
      <w:tr w:rsidR="00973E8F" w:rsidRPr="00973E8F" w14:paraId="0B925DEB" w14:textId="77777777" w:rsidTr="00834A99">
        <w:trPr>
          <w:trHeight w:hRule="exact" w:val="301"/>
        </w:trPr>
        <w:tc>
          <w:tcPr>
            <w:tcW w:w="753" w:type="pct"/>
            <w:vMerge/>
            <w:tcBorders>
              <w:left w:val="single" w:sz="4" w:space="0" w:color="auto"/>
            </w:tcBorders>
            <w:shd w:val="clear" w:color="auto" w:fill="FFFFFF"/>
            <w:vAlign w:val="center"/>
          </w:tcPr>
          <w:p w14:paraId="0530D3E5"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790" w:type="pct"/>
            <w:tcBorders>
              <w:top w:val="single" w:sz="4" w:space="0" w:color="auto"/>
              <w:left w:val="single" w:sz="4" w:space="0" w:color="auto"/>
            </w:tcBorders>
            <w:shd w:val="clear" w:color="auto" w:fill="FFFFFF"/>
            <w:vAlign w:val="center"/>
          </w:tcPr>
          <w:p w14:paraId="3D3D98A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151-250</w:t>
            </w:r>
          </w:p>
        </w:tc>
        <w:tc>
          <w:tcPr>
            <w:tcW w:w="589" w:type="pct"/>
            <w:tcBorders>
              <w:top w:val="single" w:sz="4" w:space="0" w:color="auto"/>
              <w:left w:val="single" w:sz="4" w:space="0" w:color="auto"/>
            </w:tcBorders>
            <w:shd w:val="clear" w:color="auto" w:fill="FFFFFF"/>
            <w:vAlign w:val="center"/>
          </w:tcPr>
          <w:p w14:paraId="7F1571A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c>
          <w:tcPr>
            <w:tcW w:w="924" w:type="pct"/>
            <w:tcBorders>
              <w:top w:val="single" w:sz="4" w:space="0" w:color="auto"/>
              <w:left w:val="single" w:sz="4" w:space="0" w:color="auto"/>
            </w:tcBorders>
            <w:shd w:val="clear" w:color="auto" w:fill="FFFFFF"/>
            <w:vAlign w:val="center"/>
          </w:tcPr>
          <w:p w14:paraId="74B584E7"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928" w:type="pct"/>
            <w:tcBorders>
              <w:top w:val="single" w:sz="4" w:space="0" w:color="auto"/>
              <w:left w:val="single" w:sz="4" w:space="0" w:color="auto"/>
            </w:tcBorders>
            <w:shd w:val="clear" w:color="auto" w:fill="FFFFFF"/>
            <w:vAlign w:val="center"/>
          </w:tcPr>
          <w:p w14:paraId="72B89A82"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c>
          <w:tcPr>
            <w:tcW w:w="1016" w:type="pct"/>
            <w:tcBorders>
              <w:top w:val="single" w:sz="4" w:space="0" w:color="auto"/>
              <w:left w:val="single" w:sz="4" w:space="0" w:color="auto"/>
              <w:right w:val="single" w:sz="4" w:space="0" w:color="auto"/>
            </w:tcBorders>
            <w:shd w:val="clear" w:color="auto" w:fill="FFFFFF"/>
            <w:vAlign w:val="center"/>
          </w:tcPr>
          <w:p w14:paraId="2F0C7286"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r>
      <w:tr w:rsidR="00973E8F" w:rsidRPr="00973E8F" w14:paraId="222B1DC8" w14:textId="77777777" w:rsidTr="00834A99">
        <w:trPr>
          <w:trHeight w:hRule="exact" w:val="250"/>
        </w:trPr>
        <w:tc>
          <w:tcPr>
            <w:tcW w:w="753" w:type="pct"/>
            <w:vMerge/>
            <w:tcBorders>
              <w:left w:val="single" w:sz="4" w:space="0" w:color="auto"/>
            </w:tcBorders>
            <w:shd w:val="clear" w:color="auto" w:fill="FFFFFF"/>
            <w:vAlign w:val="center"/>
          </w:tcPr>
          <w:p w14:paraId="0929AEAE"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790" w:type="pct"/>
            <w:tcBorders>
              <w:top w:val="single" w:sz="4" w:space="0" w:color="auto"/>
              <w:left w:val="single" w:sz="4" w:space="0" w:color="auto"/>
            </w:tcBorders>
            <w:shd w:val="clear" w:color="auto" w:fill="FFFFFF"/>
            <w:vAlign w:val="center"/>
          </w:tcPr>
          <w:p w14:paraId="1F1F066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более 250</w:t>
            </w:r>
          </w:p>
        </w:tc>
        <w:tc>
          <w:tcPr>
            <w:tcW w:w="589" w:type="pct"/>
            <w:tcBorders>
              <w:top w:val="single" w:sz="4" w:space="0" w:color="auto"/>
              <w:left w:val="single" w:sz="4" w:space="0" w:color="auto"/>
            </w:tcBorders>
            <w:shd w:val="clear" w:color="auto" w:fill="FFFFFF"/>
            <w:vAlign w:val="center"/>
          </w:tcPr>
          <w:p w14:paraId="04466CC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924" w:type="pct"/>
            <w:tcBorders>
              <w:top w:val="single" w:sz="4" w:space="0" w:color="auto"/>
              <w:left w:val="single" w:sz="4" w:space="0" w:color="auto"/>
            </w:tcBorders>
            <w:shd w:val="clear" w:color="auto" w:fill="FFFFFF"/>
            <w:vAlign w:val="center"/>
          </w:tcPr>
          <w:p w14:paraId="1CC8A8DA"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928" w:type="pct"/>
            <w:tcBorders>
              <w:top w:val="single" w:sz="4" w:space="0" w:color="auto"/>
              <w:left w:val="single" w:sz="4" w:space="0" w:color="auto"/>
            </w:tcBorders>
            <w:shd w:val="clear" w:color="auto" w:fill="FFFFFF"/>
            <w:vAlign w:val="center"/>
          </w:tcPr>
          <w:p w14:paraId="59026565"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016" w:type="pct"/>
            <w:tcBorders>
              <w:top w:val="single" w:sz="4" w:space="0" w:color="auto"/>
              <w:left w:val="single" w:sz="4" w:space="0" w:color="auto"/>
              <w:right w:val="single" w:sz="4" w:space="0" w:color="auto"/>
            </w:tcBorders>
            <w:shd w:val="clear" w:color="auto" w:fill="FFFFFF"/>
            <w:vAlign w:val="center"/>
          </w:tcPr>
          <w:p w14:paraId="4BF8C85B"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734DB150" w14:textId="77777777" w:rsidTr="00834A99">
        <w:trPr>
          <w:trHeight w:hRule="exact" w:val="264"/>
        </w:trPr>
        <w:tc>
          <w:tcPr>
            <w:tcW w:w="753" w:type="pct"/>
            <w:vMerge w:val="restart"/>
            <w:tcBorders>
              <w:top w:val="single" w:sz="4" w:space="0" w:color="auto"/>
              <w:left w:val="single" w:sz="4" w:space="0" w:color="auto"/>
            </w:tcBorders>
            <w:shd w:val="clear" w:color="auto" w:fill="FFFFFF"/>
            <w:vAlign w:val="center"/>
          </w:tcPr>
          <w:p w14:paraId="6B22498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Торфяные</w:t>
            </w:r>
          </w:p>
        </w:tc>
        <w:tc>
          <w:tcPr>
            <w:tcW w:w="790" w:type="pct"/>
            <w:tcBorders>
              <w:top w:val="single" w:sz="4" w:space="0" w:color="auto"/>
              <w:left w:val="single" w:sz="4" w:space="0" w:color="auto"/>
            </w:tcBorders>
            <w:shd w:val="clear" w:color="auto" w:fill="FFFFFF"/>
            <w:vAlign w:val="center"/>
          </w:tcPr>
          <w:p w14:paraId="1D6B07D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200 и менее</w:t>
            </w:r>
          </w:p>
        </w:tc>
        <w:tc>
          <w:tcPr>
            <w:tcW w:w="589" w:type="pct"/>
            <w:tcBorders>
              <w:top w:val="single" w:sz="4" w:space="0" w:color="auto"/>
              <w:left w:val="single" w:sz="4" w:space="0" w:color="auto"/>
            </w:tcBorders>
            <w:shd w:val="clear" w:color="auto" w:fill="FFFFFF"/>
            <w:vAlign w:val="center"/>
          </w:tcPr>
          <w:p w14:paraId="2E18E0F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55</w:t>
            </w:r>
          </w:p>
        </w:tc>
        <w:tc>
          <w:tcPr>
            <w:tcW w:w="924" w:type="pct"/>
            <w:tcBorders>
              <w:top w:val="single" w:sz="4" w:space="0" w:color="auto"/>
              <w:left w:val="single" w:sz="4" w:space="0" w:color="auto"/>
            </w:tcBorders>
            <w:shd w:val="clear" w:color="auto" w:fill="FFFFFF"/>
            <w:vAlign w:val="center"/>
          </w:tcPr>
          <w:p w14:paraId="0B7BCC29"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w:t>
            </w:r>
          </w:p>
        </w:tc>
        <w:tc>
          <w:tcPr>
            <w:tcW w:w="928" w:type="pct"/>
            <w:tcBorders>
              <w:top w:val="single" w:sz="4" w:space="0" w:color="auto"/>
              <w:left w:val="single" w:sz="4" w:space="0" w:color="auto"/>
            </w:tcBorders>
            <w:shd w:val="clear" w:color="auto" w:fill="FFFFFF"/>
            <w:vAlign w:val="center"/>
          </w:tcPr>
          <w:p w14:paraId="2754059B"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1016" w:type="pct"/>
            <w:tcBorders>
              <w:top w:val="single" w:sz="4" w:space="0" w:color="auto"/>
              <w:left w:val="single" w:sz="4" w:space="0" w:color="auto"/>
              <w:right w:val="single" w:sz="4" w:space="0" w:color="auto"/>
            </w:tcBorders>
            <w:shd w:val="clear" w:color="auto" w:fill="FFFFFF"/>
            <w:vAlign w:val="center"/>
          </w:tcPr>
          <w:p w14:paraId="5D67D470"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r>
      <w:tr w:rsidR="00973E8F" w:rsidRPr="00973E8F" w14:paraId="71D04A38" w14:textId="77777777" w:rsidTr="00834A99">
        <w:trPr>
          <w:trHeight w:hRule="exact" w:val="306"/>
        </w:trPr>
        <w:tc>
          <w:tcPr>
            <w:tcW w:w="753" w:type="pct"/>
            <w:vMerge/>
            <w:tcBorders>
              <w:left w:val="single" w:sz="4" w:space="0" w:color="auto"/>
            </w:tcBorders>
            <w:shd w:val="clear" w:color="auto" w:fill="FFFFFF"/>
            <w:vAlign w:val="center"/>
          </w:tcPr>
          <w:p w14:paraId="06984819"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790" w:type="pct"/>
            <w:tcBorders>
              <w:top w:val="single" w:sz="4" w:space="0" w:color="auto"/>
              <w:left w:val="single" w:sz="4" w:space="0" w:color="auto"/>
            </w:tcBorders>
            <w:shd w:val="clear" w:color="auto" w:fill="FFFFFF"/>
            <w:vAlign w:val="center"/>
          </w:tcPr>
          <w:p w14:paraId="1B12884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201-300</w:t>
            </w:r>
          </w:p>
        </w:tc>
        <w:tc>
          <w:tcPr>
            <w:tcW w:w="589" w:type="pct"/>
            <w:tcBorders>
              <w:top w:val="single" w:sz="4" w:space="0" w:color="auto"/>
              <w:left w:val="single" w:sz="4" w:space="0" w:color="auto"/>
            </w:tcBorders>
            <w:shd w:val="clear" w:color="auto" w:fill="FFFFFF"/>
            <w:vAlign w:val="center"/>
          </w:tcPr>
          <w:p w14:paraId="3102D12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924" w:type="pct"/>
            <w:tcBorders>
              <w:top w:val="single" w:sz="4" w:space="0" w:color="auto"/>
              <w:left w:val="single" w:sz="4" w:space="0" w:color="auto"/>
            </w:tcBorders>
            <w:shd w:val="clear" w:color="auto" w:fill="FFFFFF"/>
            <w:vAlign w:val="center"/>
          </w:tcPr>
          <w:p w14:paraId="541F8CD4"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c>
          <w:tcPr>
            <w:tcW w:w="928" w:type="pct"/>
            <w:tcBorders>
              <w:top w:val="single" w:sz="4" w:space="0" w:color="auto"/>
              <w:left w:val="single" w:sz="4" w:space="0" w:color="auto"/>
            </w:tcBorders>
            <w:shd w:val="clear" w:color="auto" w:fill="FFFFFF"/>
            <w:vAlign w:val="center"/>
          </w:tcPr>
          <w:p w14:paraId="596A86EB"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1016" w:type="pct"/>
            <w:tcBorders>
              <w:top w:val="single" w:sz="4" w:space="0" w:color="auto"/>
              <w:left w:val="single" w:sz="4" w:space="0" w:color="auto"/>
              <w:right w:val="single" w:sz="4" w:space="0" w:color="auto"/>
            </w:tcBorders>
            <w:shd w:val="clear" w:color="auto" w:fill="FFFFFF"/>
            <w:vAlign w:val="center"/>
          </w:tcPr>
          <w:p w14:paraId="66C6C068"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r>
      <w:tr w:rsidR="00973E8F" w:rsidRPr="00973E8F" w14:paraId="029F9EF4" w14:textId="77777777" w:rsidTr="00834A99">
        <w:trPr>
          <w:trHeight w:hRule="exact" w:val="281"/>
        </w:trPr>
        <w:tc>
          <w:tcPr>
            <w:tcW w:w="753" w:type="pct"/>
            <w:vMerge/>
            <w:tcBorders>
              <w:left w:val="single" w:sz="4" w:space="0" w:color="auto"/>
            </w:tcBorders>
            <w:shd w:val="clear" w:color="auto" w:fill="FFFFFF"/>
            <w:vAlign w:val="center"/>
          </w:tcPr>
          <w:p w14:paraId="5EBC2A85"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790" w:type="pct"/>
            <w:tcBorders>
              <w:top w:val="single" w:sz="4" w:space="0" w:color="auto"/>
              <w:left w:val="single" w:sz="4" w:space="0" w:color="auto"/>
            </w:tcBorders>
            <w:shd w:val="clear" w:color="auto" w:fill="FFFFFF"/>
            <w:vAlign w:val="center"/>
          </w:tcPr>
          <w:p w14:paraId="73B82AF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301-500</w:t>
            </w:r>
          </w:p>
        </w:tc>
        <w:tc>
          <w:tcPr>
            <w:tcW w:w="589" w:type="pct"/>
            <w:tcBorders>
              <w:top w:val="single" w:sz="4" w:space="0" w:color="auto"/>
              <w:left w:val="single" w:sz="4" w:space="0" w:color="auto"/>
            </w:tcBorders>
            <w:shd w:val="clear" w:color="auto" w:fill="FFFFFF"/>
            <w:vAlign w:val="center"/>
          </w:tcPr>
          <w:p w14:paraId="7B55798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35</w:t>
            </w:r>
          </w:p>
        </w:tc>
        <w:tc>
          <w:tcPr>
            <w:tcW w:w="924" w:type="pct"/>
            <w:tcBorders>
              <w:top w:val="single" w:sz="4" w:space="0" w:color="auto"/>
              <w:left w:val="single" w:sz="4" w:space="0" w:color="auto"/>
            </w:tcBorders>
            <w:shd w:val="clear" w:color="auto" w:fill="FFFFFF"/>
            <w:vAlign w:val="center"/>
          </w:tcPr>
          <w:p w14:paraId="19253A65"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c>
          <w:tcPr>
            <w:tcW w:w="928" w:type="pct"/>
            <w:tcBorders>
              <w:top w:val="single" w:sz="4" w:space="0" w:color="auto"/>
              <w:left w:val="single" w:sz="4" w:space="0" w:color="auto"/>
            </w:tcBorders>
            <w:shd w:val="clear" w:color="auto" w:fill="FFFFFF"/>
            <w:vAlign w:val="center"/>
          </w:tcPr>
          <w:p w14:paraId="443DE745"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c>
          <w:tcPr>
            <w:tcW w:w="1016" w:type="pct"/>
            <w:tcBorders>
              <w:top w:val="single" w:sz="4" w:space="0" w:color="auto"/>
              <w:left w:val="single" w:sz="4" w:space="0" w:color="auto"/>
              <w:right w:val="single" w:sz="4" w:space="0" w:color="auto"/>
            </w:tcBorders>
            <w:shd w:val="clear" w:color="auto" w:fill="FFFFFF"/>
            <w:vAlign w:val="center"/>
          </w:tcPr>
          <w:p w14:paraId="15DE0CD9"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w:t>
            </w:r>
          </w:p>
        </w:tc>
      </w:tr>
      <w:tr w:rsidR="00973E8F" w:rsidRPr="00973E8F" w14:paraId="33DFEA40" w14:textId="77777777" w:rsidTr="00834A99">
        <w:trPr>
          <w:trHeight w:hRule="exact" w:val="286"/>
        </w:trPr>
        <w:tc>
          <w:tcPr>
            <w:tcW w:w="753" w:type="pct"/>
            <w:vMerge/>
            <w:tcBorders>
              <w:left w:val="single" w:sz="4" w:space="0" w:color="auto"/>
            </w:tcBorders>
            <w:shd w:val="clear" w:color="auto" w:fill="FFFFFF"/>
            <w:vAlign w:val="center"/>
          </w:tcPr>
          <w:p w14:paraId="40A19A02"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790" w:type="pct"/>
            <w:tcBorders>
              <w:top w:val="single" w:sz="4" w:space="0" w:color="auto"/>
              <w:left w:val="single" w:sz="4" w:space="0" w:color="auto"/>
            </w:tcBorders>
            <w:shd w:val="clear" w:color="auto" w:fill="FFFFFF"/>
            <w:vAlign w:val="center"/>
          </w:tcPr>
          <w:p w14:paraId="129E0E6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501-800</w:t>
            </w:r>
          </w:p>
        </w:tc>
        <w:tc>
          <w:tcPr>
            <w:tcW w:w="589" w:type="pct"/>
            <w:tcBorders>
              <w:top w:val="single" w:sz="4" w:space="0" w:color="auto"/>
              <w:left w:val="single" w:sz="4" w:space="0" w:color="auto"/>
            </w:tcBorders>
            <w:shd w:val="clear" w:color="auto" w:fill="FFFFFF"/>
            <w:vAlign w:val="center"/>
          </w:tcPr>
          <w:p w14:paraId="549A6CF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924" w:type="pct"/>
            <w:tcBorders>
              <w:top w:val="single" w:sz="4" w:space="0" w:color="auto"/>
              <w:left w:val="single" w:sz="4" w:space="0" w:color="auto"/>
            </w:tcBorders>
            <w:shd w:val="clear" w:color="auto" w:fill="FFFFFF"/>
            <w:vAlign w:val="center"/>
          </w:tcPr>
          <w:p w14:paraId="43521AE3"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928" w:type="pct"/>
            <w:tcBorders>
              <w:top w:val="single" w:sz="4" w:space="0" w:color="auto"/>
              <w:left w:val="single" w:sz="4" w:space="0" w:color="auto"/>
            </w:tcBorders>
            <w:shd w:val="clear" w:color="auto" w:fill="FFFFFF"/>
            <w:vAlign w:val="center"/>
          </w:tcPr>
          <w:p w14:paraId="3FDE5F4A"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c>
          <w:tcPr>
            <w:tcW w:w="1016" w:type="pct"/>
            <w:tcBorders>
              <w:top w:val="single" w:sz="4" w:space="0" w:color="auto"/>
              <w:left w:val="single" w:sz="4" w:space="0" w:color="auto"/>
              <w:right w:val="single" w:sz="4" w:space="0" w:color="auto"/>
            </w:tcBorders>
            <w:shd w:val="clear" w:color="auto" w:fill="FFFFFF"/>
            <w:vAlign w:val="center"/>
          </w:tcPr>
          <w:p w14:paraId="50FA7824"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r>
      <w:tr w:rsidR="00973E8F" w:rsidRPr="00973E8F" w14:paraId="6CEB99EB" w14:textId="77777777" w:rsidTr="00834A99">
        <w:trPr>
          <w:trHeight w:hRule="exact" w:val="275"/>
        </w:trPr>
        <w:tc>
          <w:tcPr>
            <w:tcW w:w="753" w:type="pct"/>
            <w:vMerge/>
            <w:tcBorders>
              <w:left w:val="single" w:sz="4" w:space="0" w:color="auto"/>
              <w:bottom w:val="single" w:sz="4" w:space="0" w:color="auto"/>
            </w:tcBorders>
            <w:shd w:val="clear" w:color="auto" w:fill="FFFFFF"/>
            <w:vAlign w:val="center"/>
          </w:tcPr>
          <w:p w14:paraId="302A65AE"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790" w:type="pct"/>
            <w:tcBorders>
              <w:top w:val="single" w:sz="4" w:space="0" w:color="auto"/>
              <w:left w:val="single" w:sz="4" w:space="0" w:color="auto"/>
              <w:bottom w:val="single" w:sz="4" w:space="0" w:color="auto"/>
            </w:tcBorders>
            <w:shd w:val="clear" w:color="auto" w:fill="FFFFFF"/>
            <w:vAlign w:val="center"/>
          </w:tcPr>
          <w:p w14:paraId="658B822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более 800</w:t>
            </w:r>
          </w:p>
        </w:tc>
        <w:tc>
          <w:tcPr>
            <w:tcW w:w="589" w:type="pct"/>
            <w:tcBorders>
              <w:top w:val="single" w:sz="4" w:space="0" w:color="auto"/>
              <w:left w:val="single" w:sz="4" w:space="0" w:color="auto"/>
              <w:bottom w:val="single" w:sz="4" w:space="0" w:color="auto"/>
            </w:tcBorders>
            <w:shd w:val="clear" w:color="auto" w:fill="FFFFFF"/>
            <w:vAlign w:val="center"/>
          </w:tcPr>
          <w:p w14:paraId="340DDA8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924" w:type="pct"/>
            <w:tcBorders>
              <w:top w:val="single" w:sz="4" w:space="0" w:color="auto"/>
              <w:left w:val="single" w:sz="4" w:space="0" w:color="auto"/>
              <w:bottom w:val="single" w:sz="4" w:space="0" w:color="auto"/>
            </w:tcBorders>
            <w:shd w:val="clear" w:color="auto" w:fill="FFFFFF"/>
            <w:vAlign w:val="center"/>
          </w:tcPr>
          <w:p w14:paraId="12845EC2"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928" w:type="pct"/>
            <w:tcBorders>
              <w:top w:val="single" w:sz="4" w:space="0" w:color="auto"/>
              <w:left w:val="single" w:sz="4" w:space="0" w:color="auto"/>
              <w:bottom w:val="single" w:sz="4" w:space="0" w:color="auto"/>
            </w:tcBorders>
            <w:shd w:val="clear" w:color="auto" w:fill="FFFFFF"/>
            <w:vAlign w:val="center"/>
          </w:tcPr>
          <w:p w14:paraId="7B33EE6C"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tcPr>
          <w:p w14:paraId="124E9D0C"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bl>
    <w:p w14:paraId="257CADEE" w14:textId="77777777" w:rsidR="00973E8F" w:rsidRPr="00973E8F" w:rsidRDefault="00973E8F" w:rsidP="00973E8F">
      <w:pPr>
        <w:spacing w:after="0" w:line="240" w:lineRule="auto"/>
        <w:ind w:firstLine="709"/>
        <w:rPr>
          <w:rFonts w:ascii="Times New Roman" w:eastAsia="Times New Roman" w:hAnsi="Times New Roman" w:cs="Times New Roman"/>
          <w:kern w:val="0"/>
          <w:sz w:val="24"/>
          <w:szCs w:val="24"/>
          <w:lang w:eastAsia="ru-RU"/>
          <w14:ligatures w14:val="none"/>
        </w:rPr>
      </w:pPr>
    </w:p>
    <w:p w14:paraId="3B294A1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Основной агрохимический прием, ограничивающий поступление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 травостой сенокосов и пастбищ, – применение повышенных доз калийных удобрений. Он связан с антагонистическим характером отношения цезия и калия в почвенном растворе и позитивным влиянием последнего на урожайность, особенно на низкообеспеченных подвижным калием (&lt;200 мг/кг почвы) дерново-подзолистых песчаных и торфяных почвах.</w:t>
      </w:r>
    </w:p>
    <w:p w14:paraId="3A0D45C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Основные и дополнительные дозы калийных удобрений дифференцируются по типам почв, содержанию подвижного калия в почве и трем уровням плотности загрязнения: первый – 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 1-4,9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или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 0,15-0,29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второй – 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 5,0-14,9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или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 0,30-0,99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третий – 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 15,0-40,0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или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 1,0-3,0 Ки/км</w:t>
      </w:r>
      <w:r w:rsidRPr="00973E8F">
        <w:rPr>
          <w:rFonts w:ascii="Times New Roman" w:eastAsia="Times New Roman" w:hAnsi="Times New Roman" w:cs="Times New Roman"/>
          <w:kern w:val="0"/>
          <w:sz w:val="26"/>
          <w:szCs w:val="26"/>
          <w:vertAlign w:val="superscript"/>
          <w:lang w:eastAsia="ru-RU"/>
          <w14:ligatures w14:val="none"/>
        </w:rPr>
        <w:t xml:space="preserve">2 </w:t>
      </w:r>
      <w:r w:rsidRPr="00973E8F">
        <w:rPr>
          <w:rFonts w:ascii="Times New Roman" w:eastAsia="Times New Roman" w:hAnsi="Times New Roman" w:cs="Times New Roman"/>
          <w:kern w:val="0"/>
          <w:sz w:val="26"/>
          <w:szCs w:val="26"/>
          <w:lang w:eastAsia="ru-RU"/>
          <w14:ligatures w14:val="none"/>
        </w:rPr>
        <w:t>(табл. 4.3).</w:t>
      </w:r>
    </w:p>
    <w:p w14:paraId="2A39C353" w14:textId="77777777" w:rsidR="00973E8F" w:rsidRPr="00973E8F" w:rsidRDefault="00973E8F" w:rsidP="00973E8F">
      <w:pPr>
        <w:spacing w:before="120" w:after="0" w:line="240" w:lineRule="auto"/>
        <w:rPr>
          <w:rFonts w:ascii="Times New Roman" w:eastAsia="Times New Roman" w:hAnsi="Times New Roman" w:cs="Times New Roman"/>
          <w:bCs/>
          <w:kern w:val="0"/>
          <w:sz w:val="24"/>
          <w:szCs w:val="24"/>
          <w:lang w:eastAsia="ru-RU"/>
          <w14:ligatures w14:val="none"/>
        </w:rPr>
      </w:pPr>
      <w:r w:rsidRPr="00973E8F">
        <w:rPr>
          <w:rFonts w:ascii="Times New Roman" w:eastAsia="Times New Roman" w:hAnsi="Times New Roman" w:cs="Times New Roman"/>
          <w:bCs/>
          <w:kern w:val="0"/>
          <w:sz w:val="24"/>
          <w:szCs w:val="24"/>
          <w:lang w:eastAsia="ru-RU"/>
          <w14:ligatures w14:val="none"/>
        </w:rPr>
        <w:t>Таблица 4.3. Нормативы потребности в калийных удобрениях на загрязненных радионуклидами луговых землях</w:t>
      </w:r>
    </w:p>
    <w:tbl>
      <w:tblPr>
        <w:tblOverlap w:val="never"/>
        <w:tblW w:w="5000" w:type="pct"/>
        <w:tblInd w:w="10" w:type="dxa"/>
        <w:tblCellMar>
          <w:left w:w="10" w:type="dxa"/>
          <w:right w:w="10" w:type="dxa"/>
        </w:tblCellMar>
        <w:tblLook w:val="0000" w:firstRow="0" w:lastRow="0" w:firstColumn="0" w:lastColumn="0" w:noHBand="0" w:noVBand="0"/>
      </w:tblPr>
      <w:tblGrid>
        <w:gridCol w:w="1282"/>
        <w:gridCol w:w="1798"/>
        <w:gridCol w:w="1050"/>
        <w:gridCol w:w="1635"/>
        <w:gridCol w:w="1705"/>
        <w:gridCol w:w="1875"/>
      </w:tblGrid>
      <w:tr w:rsidR="00973E8F" w:rsidRPr="00973E8F" w14:paraId="4C337163" w14:textId="77777777" w:rsidTr="00834A99">
        <w:trPr>
          <w:trHeight w:hRule="exact" w:val="527"/>
        </w:trPr>
        <w:tc>
          <w:tcPr>
            <w:tcW w:w="686" w:type="pct"/>
            <w:vMerge w:val="restart"/>
            <w:tcBorders>
              <w:top w:val="single" w:sz="4" w:space="0" w:color="auto"/>
              <w:left w:val="single" w:sz="4" w:space="0" w:color="auto"/>
            </w:tcBorders>
            <w:shd w:val="clear" w:color="auto" w:fill="FFFFFF"/>
            <w:vAlign w:val="center"/>
          </w:tcPr>
          <w:p w14:paraId="0507023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Почвы</w:t>
            </w:r>
          </w:p>
        </w:tc>
        <w:tc>
          <w:tcPr>
            <w:tcW w:w="962" w:type="pct"/>
            <w:vMerge w:val="restart"/>
            <w:tcBorders>
              <w:top w:val="single" w:sz="4" w:space="0" w:color="auto"/>
              <w:left w:val="single" w:sz="4" w:space="0" w:color="auto"/>
            </w:tcBorders>
            <w:shd w:val="clear" w:color="auto" w:fill="FFFFFF"/>
            <w:vAlign w:val="center"/>
          </w:tcPr>
          <w:p w14:paraId="78EC171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Содержание К</w:t>
            </w:r>
            <w:r w:rsidRPr="00973E8F">
              <w:rPr>
                <w:rFonts w:ascii="Times New Roman" w:eastAsia="Times New Roman" w:hAnsi="Times New Roman" w:cs="Times New Roman"/>
                <w:kern w:val="0"/>
                <w:vertAlign w:val="subscript"/>
                <w:lang w:eastAsia="ru-RU"/>
                <w14:ligatures w14:val="none"/>
              </w:rPr>
              <w:t>2</w:t>
            </w:r>
            <w:r w:rsidRPr="00973E8F">
              <w:rPr>
                <w:rFonts w:ascii="Times New Roman" w:eastAsia="Times New Roman" w:hAnsi="Times New Roman" w:cs="Times New Roman"/>
                <w:kern w:val="0"/>
                <w:lang w:eastAsia="ru-RU"/>
                <w14:ligatures w14:val="none"/>
              </w:rPr>
              <w:t>О, мг/кг почвы</w:t>
            </w:r>
          </w:p>
        </w:tc>
        <w:tc>
          <w:tcPr>
            <w:tcW w:w="562" w:type="pct"/>
            <w:vMerge w:val="restart"/>
            <w:tcBorders>
              <w:top w:val="single" w:sz="4" w:space="0" w:color="auto"/>
              <w:left w:val="single" w:sz="4" w:space="0" w:color="auto"/>
            </w:tcBorders>
            <w:shd w:val="clear" w:color="auto" w:fill="FFFFFF"/>
            <w:vAlign w:val="center"/>
          </w:tcPr>
          <w:p w14:paraId="143EF93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Основные</w:t>
            </w:r>
          </w:p>
          <w:p w14:paraId="4EEC8D6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Дозы К</w:t>
            </w:r>
            <w:r w:rsidRPr="00973E8F">
              <w:rPr>
                <w:rFonts w:ascii="Times New Roman" w:eastAsia="Times New Roman" w:hAnsi="Times New Roman" w:cs="Times New Roman"/>
                <w:kern w:val="0"/>
                <w:vertAlign w:val="subscript"/>
                <w:lang w:eastAsia="ru-RU"/>
                <w14:ligatures w14:val="none"/>
              </w:rPr>
              <w:t>2</w:t>
            </w:r>
            <w:r w:rsidRPr="00973E8F">
              <w:rPr>
                <w:rFonts w:ascii="Times New Roman" w:eastAsia="Times New Roman" w:hAnsi="Times New Roman" w:cs="Times New Roman"/>
                <w:kern w:val="0"/>
                <w:lang w:eastAsia="ru-RU"/>
                <w14:ligatures w14:val="none"/>
              </w:rPr>
              <w:t>О, кг/га</w:t>
            </w:r>
          </w:p>
        </w:tc>
        <w:tc>
          <w:tcPr>
            <w:tcW w:w="2790" w:type="pct"/>
            <w:gridSpan w:val="3"/>
            <w:tcBorders>
              <w:top w:val="single" w:sz="4" w:space="0" w:color="auto"/>
              <w:left w:val="single" w:sz="4" w:space="0" w:color="auto"/>
              <w:right w:val="single" w:sz="4" w:space="0" w:color="auto"/>
            </w:tcBorders>
            <w:shd w:val="clear" w:color="auto" w:fill="FFFFFF"/>
            <w:vAlign w:val="center"/>
          </w:tcPr>
          <w:p w14:paraId="63F86B2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Дополнительные дозы К</w:t>
            </w:r>
            <w:r w:rsidRPr="00973E8F">
              <w:rPr>
                <w:rFonts w:ascii="Times New Roman" w:eastAsia="Times New Roman" w:hAnsi="Times New Roman" w:cs="Times New Roman"/>
                <w:kern w:val="0"/>
                <w:vertAlign w:val="subscript"/>
                <w:lang w:eastAsia="ru-RU"/>
                <w14:ligatures w14:val="none"/>
              </w:rPr>
              <w:t>2</w:t>
            </w:r>
            <w:r w:rsidRPr="00973E8F">
              <w:rPr>
                <w:rFonts w:ascii="Times New Roman" w:eastAsia="Times New Roman" w:hAnsi="Times New Roman" w:cs="Times New Roman"/>
                <w:kern w:val="0"/>
                <w:lang w:eastAsia="ru-RU"/>
                <w14:ligatures w14:val="none"/>
              </w:rPr>
              <w:t>О (кг/га) при плотности загрязнения, Ки/км</w:t>
            </w:r>
            <w:r w:rsidRPr="00973E8F">
              <w:rPr>
                <w:rFonts w:ascii="Times New Roman" w:eastAsia="Times New Roman" w:hAnsi="Times New Roman" w:cs="Times New Roman"/>
                <w:kern w:val="0"/>
                <w:vertAlign w:val="superscript"/>
                <w:lang w:eastAsia="ru-RU"/>
                <w14:ligatures w14:val="none"/>
              </w:rPr>
              <w:t>2</w:t>
            </w:r>
          </w:p>
        </w:tc>
      </w:tr>
      <w:tr w:rsidR="00973E8F" w:rsidRPr="00973E8F" w14:paraId="21B75A56" w14:textId="77777777" w:rsidTr="00834A99">
        <w:trPr>
          <w:trHeight w:hRule="exact" w:val="609"/>
        </w:trPr>
        <w:tc>
          <w:tcPr>
            <w:tcW w:w="686" w:type="pct"/>
            <w:vMerge/>
            <w:tcBorders>
              <w:left w:val="single" w:sz="4" w:space="0" w:color="auto"/>
            </w:tcBorders>
            <w:shd w:val="clear" w:color="auto" w:fill="FFFFFF"/>
            <w:vAlign w:val="center"/>
          </w:tcPr>
          <w:p w14:paraId="6C91C1F9"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p>
        </w:tc>
        <w:tc>
          <w:tcPr>
            <w:tcW w:w="962" w:type="pct"/>
            <w:vMerge/>
            <w:tcBorders>
              <w:left w:val="single" w:sz="4" w:space="0" w:color="auto"/>
            </w:tcBorders>
            <w:shd w:val="clear" w:color="auto" w:fill="FFFFFF"/>
            <w:vAlign w:val="center"/>
          </w:tcPr>
          <w:p w14:paraId="2ECB5396"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p>
        </w:tc>
        <w:tc>
          <w:tcPr>
            <w:tcW w:w="562" w:type="pct"/>
            <w:vMerge/>
            <w:tcBorders>
              <w:left w:val="single" w:sz="4" w:space="0" w:color="auto"/>
            </w:tcBorders>
            <w:shd w:val="clear" w:color="auto" w:fill="FFFFFF"/>
            <w:vAlign w:val="center"/>
          </w:tcPr>
          <w:p w14:paraId="49526B25"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lang w:eastAsia="ru-RU"/>
                <w14:ligatures w14:val="none"/>
              </w:rPr>
            </w:pPr>
          </w:p>
        </w:tc>
        <w:tc>
          <w:tcPr>
            <w:tcW w:w="875" w:type="pct"/>
            <w:tcBorders>
              <w:top w:val="single" w:sz="4" w:space="0" w:color="auto"/>
              <w:left w:val="single" w:sz="4" w:space="0" w:color="auto"/>
            </w:tcBorders>
            <w:shd w:val="clear" w:color="auto" w:fill="FFFFFF"/>
            <w:vAlign w:val="center"/>
          </w:tcPr>
          <w:p w14:paraId="79E5597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 xml:space="preserve">Cs-1,0-4,9 </w:t>
            </w: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eastAsia="ru-RU"/>
                <w14:ligatures w14:val="none"/>
              </w:rPr>
              <w:t>Sr-0,15-0,29</w:t>
            </w:r>
          </w:p>
        </w:tc>
        <w:tc>
          <w:tcPr>
            <w:tcW w:w="912" w:type="pct"/>
            <w:tcBorders>
              <w:top w:val="single" w:sz="4" w:space="0" w:color="auto"/>
              <w:left w:val="single" w:sz="4" w:space="0" w:color="auto"/>
            </w:tcBorders>
            <w:shd w:val="clear" w:color="auto" w:fill="FFFFFF"/>
            <w:vAlign w:val="center"/>
          </w:tcPr>
          <w:p w14:paraId="6EA6CB3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 xml:space="preserve">Cs-5,0-14,9 </w:t>
            </w: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eastAsia="ru-RU"/>
                <w14:ligatures w14:val="none"/>
              </w:rPr>
              <w:t>Sr -0,3-0,99</w:t>
            </w:r>
          </w:p>
        </w:tc>
        <w:tc>
          <w:tcPr>
            <w:tcW w:w="1003" w:type="pct"/>
            <w:tcBorders>
              <w:top w:val="single" w:sz="4" w:space="0" w:color="auto"/>
              <w:left w:val="single" w:sz="4" w:space="0" w:color="auto"/>
              <w:right w:val="single" w:sz="4" w:space="0" w:color="auto"/>
            </w:tcBorders>
            <w:shd w:val="clear" w:color="auto" w:fill="FFFFFF"/>
            <w:vAlign w:val="center"/>
          </w:tcPr>
          <w:p w14:paraId="0FCF608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 xml:space="preserve">Cs-15,0-40,0 </w:t>
            </w: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eastAsia="ru-RU"/>
                <w14:ligatures w14:val="none"/>
              </w:rPr>
              <w:t>Sr-1,0-3,0</w:t>
            </w:r>
          </w:p>
        </w:tc>
      </w:tr>
      <w:tr w:rsidR="00973E8F" w:rsidRPr="00973E8F" w14:paraId="6F9D5279" w14:textId="77777777" w:rsidTr="00834A99">
        <w:trPr>
          <w:trHeight w:hRule="exact" w:val="317"/>
        </w:trPr>
        <w:tc>
          <w:tcPr>
            <w:tcW w:w="686" w:type="pct"/>
            <w:vMerge w:val="restart"/>
            <w:tcBorders>
              <w:top w:val="single" w:sz="4" w:space="0" w:color="auto"/>
              <w:left w:val="single" w:sz="4" w:space="0" w:color="auto"/>
            </w:tcBorders>
            <w:shd w:val="clear" w:color="auto" w:fill="FFFFFF"/>
            <w:vAlign w:val="center"/>
          </w:tcPr>
          <w:p w14:paraId="121164A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Дерново-</w:t>
            </w:r>
          </w:p>
          <w:p w14:paraId="404FBC4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подзолистые,</w:t>
            </w:r>
          </w:p>
          <w:p w14:paraId="4DF6C68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дерновые</w:t>
            </w:r>
          </w:p>
        </w:tc>
        <w:tc>
          <w:tcPr>
            <w:tcW w:w="962" w:type="pct"/>
            <w:tcBorders>
              <w:top w:val="single" w:sz="4" w:space="0" w:color="auto"/>
              <w:left w:val="single" w:sz="4" w:space="0" w:color="auto"/>
            </w:tcBorders>
            <w:shd w:val="clear" w:color="auto" w:fill="FFFFFF"/>
            <w:vAlign w:val="center"/>
          </w:tcPr>
          <w:p w14:paraId="0F2C42D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 и менее</w:t>
            </w:r>
          </w:p>
        </w:tc>
        <w:tc>
          <w:tcPr>
            <w:tcW w:w="562" w:type="pct"/>
            <w:tcBorders>
              <w:top w:val="single" w:sz="4" w:space="0" w:color="auto"/>
              <w:left w:val="single" w:sz="4" w:space="0" w:color="auto"/>
            </w:tcBorders>
            <w:shd w:val="clear" w:color="auto" w:fill="FFFFFF"/>
            <w:vAlign w:val="center"/>
          </w:tcPr>
          <w:p w14:paraId="300C818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875" w:type="pct"/>
            <w:tcBorders>
              <w:top w:val="single" w:sz="4" w:space="0" w:color="auto"/>
              <w:left w:val="single" w:sz="4" w:space="0" w:color="auto"/>
            </w:tcBorders>
            <w:shd w:val="clear" w:color="auto" w:fill="FFFFFF"/>
            <w:vAlign w:val="center"/>
          </w:tcPr>
          <w:p w14:paraId="6AD2E373"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912" w:type="pct"/>
            <w:tcBorders>
              <w:top w:val="single" w:sz="4" w:space="0" w:color="auto"/>
              <w:left w:val="single" w:sz="4" w:space="0" w:color="auto"/>
            </w:tcBorders>
            <w:shd w:val="clear" w:color="auto" w:fill="FFFFFF"/>
            <w:vAlign w:val="center"/>
          </w:tcPr>
          <w:p w14:paraId="376C9BD4"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1003" w:type="pct"/>
            <w:tcBorders>
              <w:top w:val="single" w:sz="4" w:space="0" w:color="auto"/>
              <w:left w:val="single" w:sz="4" w:space="0" w:color="auto"/>
              <w:right w:val="single" w:sz="4" w:space="0" w:color="auto"/>
            </w:tcBorders>
            <w:shd w:val="clear" w:color="auto" w:fill="FFFFFF"/>
            <w:vAlign w:val="center"/>
          </w:tcPr>
          <w:p w14:paraId="5CA2E0F7"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120</w:t>
            </w:r>
          </w:p>
        </w:tc>
      </w:tr>
      <w:tr w:rsidR="00973E8F" w:rsidRPr="00973E8F" w14:paraId="0392A808" w14:textId="77777777" w:rsidTr="00834A99">
        <w:trPr>
          <w:trHeight w:hRule="exact" w:val="317"/>
        </w:trPr>
        <w:tc>
          <w:tcPr>
            <w:tcW w:w="686" w:type="pct"/>
            <w:vMerge/>
            <w:tcBorders>
              <w:left w:val="single" w:sz="4" w:space="0" w:color="auto"/>
            </w:tcBorders>
            <w:shd w:val="clear" w:color="auto" w:fill="FFFFFF"/>
            <w:vAlign w:val="center"/>
          </w:tcPr>
          <w:p w14:paraId="0171D7A2"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962" w:type="pct"/>
            <w:tcBorders>
              <w:top w:val="single" w:sz="4" w:space="0" w:color="auto"/>
              <w:left w:val="single" w:sz="4" w:space="0" w:color="auto"/>
            </w:tcBorders>
            <w:shd w:val="clear" w:color="auto" w:fill="FFFFFF"/>
            <w:vAlign w:val="center"/>
          </w:tcPr>
          <w:p w14:paraId="076A161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81-140</w:t>
            </w:r>
          </w:p>
        </w:tc>
        <w:tc>
          <w:tcPr>
            <w:tcW w:w="562" w:type="pct"/>
            <w:tcBorders>
              <w:top w:val="single" w:sz="4" w:space="0" w:color="auto"/>
              <w:left w:val="single" w:sz="4" w:space="0" w:color="auto"/>
            </w:tcBorders>
            <w:shd w:val="clear" w:color="auto" w:fill="FFFFFF"/>
            <w:vAlign w:val="center"/>
          </w:tcPr>
          <w:p w14:paraId="0BDDC7E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70</w:t>
            </w:r>
          </w:p>
        </w:tc>
        <w:tc>
          <w:tcPr>
            <w:tcW w:w="875" w:type="pct"/>
            <w:tcBorders>
              <w:top w:val="single" w:sz="4" w:space="0" w:color="auto"/>
              <w:left w:val="single" w:sz="4" w:space="0" w:color="auto"/>
            </w:tcBorders>
            <w:shd w:val="clear" w:color="auto" w:fill="FFFFFF"/>
            <w:vAlign w:val="center"/>
          </w:tcPr>
          <w:p w14:paraId="564A7E3C"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912" w:type="pct"/>
            <w:tcBorders>
              <w:top w:val="single" w:sz="4" w:space="0" w:color="auto"/>
              <w:left w:val="single" w:sz="4" w:space="0" w:color="auto"/>
            </w:tcBorders>
            <w:shd w:val="clear" w:color="auto" w:fill="FFFFFF"/>
            <w:vAlign w:val="center"/>
          </w:tcPr>
          <w:p w14:paraId="02D9A46C"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1003" w:type="pct"/>
            <w:tcBorders>
              <w:top w:val="single" w:sz="4" w:space="0" w:color="auto"/>
              <w:left w:val="single" w:sz="4" w:space="0" w:color="auto"/>
              <w:right w:val="single" w:sz="4" w:space="0" w:color="auto"/>
            </w:tcBorders>
            <w:shd w:val="clear" w:color="auto" w:fill="FFFFFF"/>
            <w:vAlign w:val="center"/>
          </w:tcPr>
          <w:p w14:paraId="72856C24"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r>
      <w:tr w:rsidR="00973E8F" w:rsidRPr="00973E8F" w14:paraId="0E21DAD0" w14:textId="77777777" w:rsidTr="00834A99">
        <w:trPr>
          <w:trHeight w:hRule="exact" w:val="317"/>
        </w:trPr>
        <w:tc>
          <w:tcPr>
            <w:tcW w:w="686" w:type="pct"/>
            <w:vMerge/>
            <w:tcBorders>
              <w:left w:val="single" w:sz="4" w:space="0" w:color="auto"/>
            </w:tcBorders>
            <w:shd w:val="clear" w:color="auto" w:fill="FFFFFF"/>
            <w:vAlign w:val="center"/>
          </w:tcPr>
          <w:p w14:paraId="2C44E431"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962" w:type="pct"/>
            <w:tcBorders>
              <w:top w:val="single" w:sz="4" w:space="0" w:color="auto"/>
              <w:left w:val="single" w:sz="4" w:space="0" w:color="auto"/>
            </w:tcBorders>
            <w:shd w:val="clear" w:color="auto" w:fill="FFFFFF"/>
            <w:vAlign w:val="center"/>
          </w:tcPr>
          <w:p w14:paraId="69F308D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141-200</w:t>
            </w:r>
          </w:p>
        </w:tc>
        <w:tc>
          <w:tcPr>
            <w:tcW w:w="562" w:type="pct"/>
            <w:tcBorders>
              <w:top w:val="single" w:sz="4" w:space="0" w:color="auto"/>
              <w:left w:val="single" w:sz="4" w:space="0" w:color="auto"/>
            </w:tcBorders>
            <w:shd w:val="clear" w:color="auto" w:fill="FFFFFF"/>
            <w:vAlign w:val="center"/>
          </w:tcPr>
          <w:p w14:paraId="2BA7D0B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875" w:type="pct"/>
            <w:tcBorders>
              <w:top w:val="single" w:sz="4" w:space="0" w:color="auto"/>
              <w:left w:val="single" w:sz="4" w:space="0" w:color="auto"/>
            </w:tcBorders>
            <w:shd w:val="clear" w:color="auto" w:fill="FFFFFF"/>
            <w:vAlign w:val="center"/>
          </w:tcPr>
          <w:p w14:paraId="5FFDD7F0"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912" w:type="pct"/>
            <w:tcBorders>
              <w:top w:val="single" w:sz="4" w:space="0" w:color="auto"/>
              <w:left w:val="single" w:sz="4" w:space="0" w:color="auto"/>
            </w:tcBorders>
            <w:shd w:val="clear" w:color="auto" w:fill="FFFFFF"/>
            <w:vAlign w:val="center"/>
          </w:tcPr>
          <w:p w14:paraId="2851F086"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1003" w:type="pct"/>
            <w:tcBorders>
              <w:top w:val="single" w:sz="4" w:space="0" w:color="auto"/>
              <w:left w:val="single" w:sz="4" w:space="0" w:color="auto"/>
              <w:right w:val="single" w:sz="4" w:space="0" w:color="auto"/>
            </w:tcBorders>
            <w:shd w:val="clear" w:color="auto" w:fill="FFFFFF"/>
            <w:vAlign w:val="center"/>
          </w:tcPr>
          <w:p w14:paraId="6A851274"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r>
      <w:tr w:rsidR="00973E8F" w:rsidRPr="00973E8F" w14:paraId="2253A89F" w14:textId="77777777" w:rsidTr="00834A99">
        <w:trPr>
          <w:trHeight w:hRule="exact" w:val="322"/>
        </w:trPr>
        <w:tc>
          <w:tcPr>
            <w:tcW w:w="686" w:type="pct"/>
            <w:vMerge/>
            <w:tcBorders>
              <w:left w:val="single" w:sz="4" w:space="0" w:color="auto"/>
            </w:tcBorders>
            <w:shd w:val="clear" w:color="auto" w:fill="FFFFFF"/>
            <w:vAlign w:val="center"/>
          </w:tcPr>
          <w:p w14:paraId="43D41BE7"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962" w:type="pct"/>
            <w:tcBorders>
              <w:top w:val="single" w:sz="4" w:space="0" w:color="auto"/>
              <w:left w:val="single" w:sz="4" w:space="0" w:color="auto"/>
            </w:tcBorders>
            <w:shd w:val="clear" w:color="auto" w:fill="FFFFFF"/>
            <w:vAlign w:val="center"/>
          </w:tcPr>
          <w:p w14:paraId="3B3F4B8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201-300</w:t>
            </w:r>
          </w:p>
        </w:tc>
        <w:tc>
          <w:tcPr>
            <w:tcW w:w="562" w:type="pct"/>
            <w:tcBorders>
              <w:top w:val="single" w:sz="4" w:space="0" w:color="auto"/>
              <w:left w:val="single" w:sz="4" w:space="0" w:color="auto"/>
            </w:tcBorders>
            <w:shd w:val="clear" w:color="auto" w:fill="FFFFFF"/>
            <w:vAlign w:val="center"/>
          </w:tcPr>
          <w:p w14:paraId="064249E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c>
          <w:tcPr>
            <w:tcW w:w="875" w:type="pct"/>
            <w:tcBorders>
              <w:top w:val="single" w:sz="4" w:space="0" w:color="auto"/>
              <w:left w:val="single" w:sz="4" w:space="0" w:color="auto"/>
            </w:tcBorders>
            <w:shd w:val="clear" w:color="auto" w:fill="FFFFFF"/>
            <w:vAlign w:val="center"/>
          </w:tcPr>
          <w:p w14:paraId="3818CE33"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w:t>
            </w:r>
          </w:p>
        </w:tc>
        <w:tc>
          <w:tcPr>
            <w:tcW w:w="912" w:type="pct"/>
            <w:tcBorders>
              <w:top w:val="single" w:sz="4" w:space="0" w:color="auto"/>
              <w:left w:val="single" w:sz="4" w:space="0" w:color="auto"/>
            </w:tcBorders>
            <w:shd w:val="clear" w:color="auto" w:fill="FFFFFF"/>
            <w:vAlign w:val="center"/>
          </w:tcPr>
          <w:p w14:paraId="2AAB3A5E"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1003" w:type="pct"/>
            <w:tcBorders>
              <w:top w:val="single" w:sz="4" w:space="0" w:color="auto"/>
              <w:left w:val="single" w:sz="4" w:space="0" w:color="auto"/>
              <w:right w:val="single" w:sz="4" w:space="0" w:color="auto"/>
            </w:tcBorders>
            <w:shd w:val="clear" w:color="auto" w:fill="FFFFFF"/>
            <w:vAlign w:val="center"/>
          </w:tcPr>
          <w:p w14:paraId="05EAF8B3"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r>
      <w:tr w:rsidR="00973E8F" w:rsidRPr="00973E8F" w14:paraId="7ACC3D8C" w14:textId="77777777" w:rsidTr="00834A99">
        <w:trPr>
          <w:trHeight w:hRule="exact" w:val="317"/>
        </w:trPr>
        <w:tc>
          <w:tcPr>
            <w:tcW w:w="686" w:type="pct"/>
            <w:vMerge/>
            <w:tcBorders>
              <w:left w:val="single" w:sz="4" w:space="0" w:color="auto"/>
            </w:tcBorders>
            <w:shd w:val="clear" w:color="auto" w:fill="FFFFFF"/>
            <w:vAlign w:val="center"/>
          </w:tcPr>
          <w:p w14:paraId="7E789B13"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962" w:type="pct"/>
            <w:tcBorders>
              <w:top w:val="single" w:sz="4" w:space="0" w:color="auto"/>
              <w:left w:val="single" w:sz="4" w:space="0" w:color="auto"/>
            </w:tcBorders>
            <w:shd w:val="clear" w:color="auto" w:fill="FFFFFF"/>
            <w:vAlign w:val="center"/>
          </w:tcPr>
          <w:p w14:paraId="73E2146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более 300</w:t>
            </w:r>
          </w:p>
        </w:tc>
        <w:tc>
          <w:tcPr>
            <w:tcW w:w="562" w:type="pct"/>
            <w:tcBorders>
              <w:top w:val="single" w:sz="4" w:space="0" w:color="auto"/>
              <w:left w:val="single" w:sz="4" w:space="0" w:color="auto"/>
            </w:tcBorders>
            <w:shd w:val="clear" w:color="auto" w:fill="FFFFFF"/>
            <w:vAlign w:val="center"/>
          </w:tcPr>
          <w:p w14:paraId="4335677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875" w:type="pct"/>
            <w:tcBorders>
              <w:top w:val="single" w:sz="4" w:space="0" w:color="auto"/>
              <w:left w:val="single" w:sz="4" w:space="0" w:color="auto"/>
            </w:tcBorders>
            <w:shd w:val="clear" w:color="auto" w:fill="FFFFFF"/>
            <w:vAlign w:val="center"/>
          </w:tcPr>
          <w:p w14:paraId="72D02FE7"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912" w:type="pct"/>
            <w:tcBorders>
              <w:top w:val="single" w:sz="4" w:space="0" w:color="auto"/>
              <w:left w:val="single" w:sz="4" w:space="0" w:color="auto"/>
            </w:tcBorders>
            <w:shd w:val="clear" w:color="auto" w:fill="FFFFFF"/>
            <w:vAlign w:val="center"/>
          </w:tcPr>
          <w:p w14:paraId="37CA96AC"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003" w:type="pct"/>
            <w:tcBorders>
              <w:top w:val="single" w:sz="4" w:space="0" w:color="auto"/>
              <w:left w:val="single" w:sz="4" w:space="0" w:color="auto"/>
              <w:right w:val="single" w:sz="4" w:space="0" w:color="auto"/>
            </w:tcBorders>
            <w:shd w:val="clear" w:color="auto" w:fill="FFFFFF"/>
            <w:vAlign w:val="center"/>
          </w:tcPr>
          <w:p w14:paraId="720311BC"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1D0AD3CE" w14:textId="77777777" w:rsidTr="00834A99">
        <w:trPr>
          <w:trHeight w:hRule="exact" w:val="317"/>
        </w:trPr>
        <w:tc>
          <w:tcPr>
            <w:tcW w:w="686" w:type="pct"/>
            <w:vMerge w:val="restart"/>
            <w:tcBorders>
              <w:top w:val="single" w:sz="4" w:space="0" w:color="auto"/>
              <w:left w:val="single" w:sz="4" w:space="0" w:color="auto"/>
            </w:tcBorders>
            <w:shd w:val="clear" w:color="auto" w:fill="FFFFFF"/>
            <w:vAlign w:val="center"/>
          </w:tcPr>
          <w:p w14:paraId="0862259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Торфяные</w:t>
            </w:r>
          </w:p>
        </w:tc>
        <w:tc>
          <w:tcPr>
            <w:tcW w:w="962" w:type="pct"/>
            <w:tcBorders>
              <w:top w:val="single" w:sz="4" w:space="0" w:color="auto"/>
              <w:left w:val="single" w:sz="4" w:space="0" w:color="auto"/>
            </w:tcBorders>
            <w:shd w:val="clear" w:color="auto" w:fill="FFFFFF"/>
            <w:vAlign w:val="center"/>
          </w:tcPr>
          <w:p w14:paraId="3847C8F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200 и менее</w:t>
            </w:r>
          </w:p>
        </w:tc>
        <w:tc>
          <w:tcPr>
            <w:tcW w:w="562" w:type="pct"/>
            <w:tcBorders>
              <w:top w:val="single" w:sz="4" w:space="0" w:color="auto"/>
              <w:left w:val="single" w:sz="4" w:space="0" w:color="auto"/>
            </w:tcBorders>
            <w:shd w:val="clear" w:color="auto" w:fill="FFFFFF"/>
            <w:vAlign w:val="center"/>
          </w:tcPr>
          <w:p w14:paraId="34F5D31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875" w:type="pct"/>
            <w:tcBorders>
              <w:top w:val="single" w:sz="4" w:space="0" w:color="auto"/>
              <w:left w:val="single" w:sz="4" w:space="0" w:color="auto"/>
            </w:tcBorders>
            <w:shd w:val="clear" w:color="auto" w:fill="FFFFFF"/>
            <w:vAlign w:val="center"/>
          </w:tcPr>
          <w:p w14:paraId="55B11DDC"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912" w:type="pct"/>
            <w:tcBorders>
              <w:top w:val="single" w:sz="4" w:space="0" w:color="auto"/>
              <w:left w:val="single" w:sz="4" w:space="0" w:color="auto"/>
            </w:tcBorders>
            <w:shd w:val="clear" w:color="auto" w:fill="FFFFFF"/>
            <w:vAlign w:val="center"/>
          </w:tcPr>
          <w:p w14:paraId="06D35359"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1003" w:type="pct"/>
            <w:tcBorders>
              <w:top w:val="single" w:sz="4" w:space="0" w:color="auto"/>
              <w:left w:val="single" w:sz="4" w:space="0" w:color="auto"/>
              <w:right w:val="single" w:sz="4" w:space="0" w:color="auto"/>
            </w:tcBorders>
            <w:shd w:val="clear" w:color="auto" w:fill="FFFFFF"/>
            <w:vAlign w:val="center"/>
          </w:tcPr>
          <w:p w14:paraId="74312950"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120</w:t>
            </w:r>
          </w:p>
        </w:tc>
      </w:tr>
      <w:tr w:rsidR="00973E8F" w:rsidRPr="00973E8F" w14:paraId="7CFFDB21" w14:textId="77777777" w:rsidTr="00834A99">
        <w:trPr>
          <w:trHeight w:hRule="exact" w:val="317"/>
        </w:trPr>
        <w:tc>
          <w:tcPr>
            <w:tcW w:w="686" w:type="pct"/>
            <w:vMerge/>
            <w:tcBorders>
              <w:left w:val="single" w:sz="4" w:space="0" w:color="auto"/>
            </w:tcBorders>
            <w:shd w:val="clear" w:color="auto" w:fill="FFFFFF"/>
            <w:vAlign w:val="center"/>
          </w:tcPr>
          <w:p w14:paraId="436C557C"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962" w:type="pct"/>
            <w:tcBorders>
              <w:top w:val="single" w:sz="4" w:space="0" w:color="auto"/>
              <w:left w:val="single" w:sz="4" w:space="0" w:color="auto"/>
            </w:tcBorders>
            <w:shd w:val="clear" w:color="auto" w:fill="FFFFFF"/>
            <w:vAlign w:val="center"/>
          </w:tcPr>
          <w:p w14:paraId="2E18531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201-400</w:t>
            </w:r>
          </w:p>
        </w:tc>
        <w:tc>
          <w:tcPr>
            <w:tcW w:w="562" w:type="pct"/>
            <w:tcBorders>
              <w:top w:val="single" w:sz="4" w:space="0" w:color="auto"/>
              <w:left w:val="single" w:sz="4" w:space="0" w:color="auto"/>
            </w:tcBorders>
            <w:shd w:val="clear" w:color="auto" w:fill="FFFFFF"/>
            <w:vAlign w:val="center"/>
          </w:tcPr>
          <w:p w14:paraId="7639239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875" w:type="pct"/>
            <w:tcBorders>
              <w:top w:val="single" w:sz="4" w:space="0" w:color="auto"/>
              <w:left w:val="single" w:sz="4" w:space="0" w:color="auto"/>
            </w:tcBorders>
            <w:shd w:val="clear" w:color="auto" w:fill="FFFFFF"/>
            <w:vAlign w:val="center"/>
          </w:tcPr>
          <w:p w14:paraId="0916A668"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912" w:type="pct"/>
            <w:tcBorders>
              <w:top w:val="single" w:sz="4" w:space="0" w:color="auto"/>
              <w:left w:val="single" w:sz="4" w:space="0" w:color="auto"/>
            </w:tcBorders>
            <w:shd w:val="clear" w:color="auto" w:fill="FFFFFF"/>
            <w:vAlign w:val="center"/>
          </w:tcPr>
          <w:p w14:paraId="44FA9BC1"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1003" w:type="pct"/>
            <w:tcBorders>
              <w:top w:val="single" w:sz="4" w:space="0" w:color="auto"/>
              <w:left w:val="single" w:sz="4" w:space="0" w:color="auto"/>
              <w:right w:val="single" w:sz="4" w:space="0" w:color="auto"/>
            </w:tcBorders>
            <w:shd w:val="clear" w:color="auto" w:fill="FFFFFF"/>
            <w:vAlign w:val="center"/>
          </w:tcPr>
          <w:p w14:paraId="5D3608E3"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r>
      <w:tr w:rsidR="00973E8F" w:rsidRPr="00973E8F" w14:paraId="37C423CC" w14:textId="77777777" w:rsidTr="00834A99">
        <w:trPr>
          <w:trHeight w:hRule="exact" w:val="322"/>
        </w:trPr>
        <w:tc>
          <w:tcPr>
            <w:tcW w:w="686" w:type="pct"/>
            <w:vMerge/>
            <w:tcBorders>
              <w:left w:val="single" w:sz="4" w:space="0" w:color="auto"/>
            </w:tcBorders>
            <w:shd w:val="clear" w:color="auto" w:fill="FFFFFF"/>
            <w:vAlign w:val="center"/>
          </w:tcPr>
          <w:p w14:paraId="7E868C0D"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962" w:type="pct"/>
            <w:tcBorders>
              <w:top w:val="single" w:sz="4" w:space="0" w:color="auto"/>
              <w:left w:val="single" w:sz="4" w:space="0" w:color="auto"/>
            </w:tcBorders>
            <w:shd w:val="clear" w:color="auto" w:fill="FFFFFF"/>
            <w:vAlign w:val="center"/>
          </w:tcPr>
          <w:p w14:paraId="0AB7D3B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401-600</w:t>
            </w:r>
          </w:p>
        </w:tc>
        <w:tc>
          <w:tcPr>
            <w:tcW w:w="562" w:type="pct"/>
            <w:tcBorders>
              <w:top w:val="single" w:sz="4" w:space="0" w:color="auto"/>
              <w:left w:val="single" w:sz="4" w:space="0" w:color="auto"/>
            </w:tcBorders>
            <w:shd w:val="clear" w:color="auto" w:fill="FFFFFF"/>
            <w:vAlign w:val="center"/>
          </w:tcPr>
          <w:p w14:paraId="4942239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875" w:type="pct"/>
            <w:tcBorders>
              <w:top w:val="single" w:sz="4" w:space="0" w:color="auto"/>
              <w:left w:val="single" w:sz="4" w:space="0" w:color="auto"/>
            </w:tcBorders>
            <w:shd w:val="clear" w:color="auto" w:fill="FFFFFF"/>
            <w:vAlign w:val="center"/>
          </w:tcPr>
          <w:p w14:paraId="095B56D5"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912" w:type="pct"/>
            <w:tcBorders>
              <w:top w:val="single" w:sz="4" w:space="0" w:color="auto"/>
              <w:left w:val="single" w:sz="4" w:space="0" w:color="auto"/>
            </w:tcBorders>
            <w:shd w:val="clear" w:color="auto" w:fill="FFFFFF"/>
            <w:vAlign w:val="center"/>
          </w:tcPr>
          <w:p w14:paraId="101EE51A"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1003" w:type="pct"/>
            <w:tcBorders>
              <w:top w:val="single" w:sz="4" w:space="0" w:color="auto"/>
              <w:left w:val="single" w:sz="4" w:space="0" w:color="auto"/>
              <w:right w:val="single" w:sz="4" w:space="0" w:color="auto"/>
            </w:tcBorders>
            <w:shd w:val="clear" w:color="auto" w:fill="FFFFFF"/>
            <w:vAlign w:val="center"/>
          </w:tcPr>
          <w:p w14:paraId="0C47C102"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r>
      <w:tr w:rsidR="00973E8F" w:rsidRPr="00973E8F" w14:paraId="3410C725" w14:textId="77777777" w:rsidTr="00834A99">
        <w:trPr>
          <w:trHeight w:hRule="exact" w:val="317"/>
        </w:trPr>
        <w:tc>
          <w:tcPr>
            <w:tcW w:w="686" w:type="pct"/>
            <w:vMerge/>
            <w:tcBorders>
              <w:left w:val="single" w:sz="4" w:space="0" w:color="auto"/>
            </w:tcBorders>
            <w:shd w:val="clear" w:color="auto" w:fill="FFFFFF"/>
            <w:vAlign w:val="center"/>
          </w:tcPr>
          <w:p w14:paraId="7A9E1A2E"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962" w:type="pct"/>
            <w:tcBorders>
              <w:top w:val="single" w:sz="4" w:space="0" w:color="auto"/>
              <w:left w:val="single" w:sz="4" w:space="0" w:color="auto"/>
            </w:tcBorders>
            <w:shd w:val="clear" w:color="auto" w:fill="FFFFFF"/>
            <w:vAlign w:val="center"/>
          </w:tcPr>
          <w:p w14:paraId="1E5F451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601-1000</w:t>
            </w:r>
          </w:p>
        </w:tc>
        <w:tc>
          <w:tcPr>
            <w:tcW w:w="562" w:type="pct"/>
            <w:tcBorders>
              <w:top w:val="single" w:sz="4" w:space="0" w:color="auto"/>
              <w:left w:val="single" w:sz="4" w:space="0" w:color="auto"/>
            </w:tcBorders>
            <w:shd w:val="clear" w:color="auto" w:fill="FFFFFF"/>
            <w:vAlign w:val="center"/>
          </w:tcPr>
          <w:p w14:paraId="47E9FF8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875" w:type="pct"/>
            <w:tcBorders>
              <w:top w:val="single" w:sz="4" w:space="0" w:color="auto"/>
              <w:left w:val="single" w:sz="4" w:space="0" w:color="auto"/>
            </w:tcBorders>
            <w:shd w:val="clear" w:color="auto" w:fill="FFFFFF"/>
            <w:vAlign w:val="center"/>
          </w:tcPr>
          <w:p w14:paraId="76FCFA7D"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c>
          <w:tcPr>
            <w:tcW w:w="912" w:type="pct"/>
            <w:tcBorders>
              <w:top w:val="single" w:sz="4" w:space="0" w:color="auto"/>
              <w:left w:val="single" w:sz="4" w:space="0" w:color="auto"/>
            </w:tcBorders>
            <w:shd w:val="clear" w:color="auto" w:fill="FFFFFF"/>
            <w:vAlign w:val="center"/>
          </w:tcPr>
          <w:p w14:paraId="622297CD"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1003" w:type="pct"/>
            <w:tcBorders>
              <w:top w:val="single" w:sz="4" w:space="0" w:color="auto"/>
              <w:left w:val="single" w:sz="4" w:space="0" w:color="auto"/>
              <w:right w:val="single" w:sz="4" w:space="0" w:color="auto"/>
            </w:tcBorders>
            <w:shd w:val="clear" w:color="auto" w:fill="FFFFFF"/>
            <w:vAlign w:val="center"/>
          </w:tcPr>
          <w:p w14:paraId="64268031"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r>
      <w:tr w:rsidR="00973E8F" w:rsidRPr="00973E8F" w14:paraId="77376709" w14:textId="77777777" w:rsidTr="00834A99">
        <w:trPr>
          <w:trHeight w:hRule="exact" w:val="331"/>
        </w:trPr>
        <w:tc>
          <w:tcPr>
            <w:tcW w:w="686" w:type="pct"/>
            <w:vMerge/>
            <w:tcBorders>
              <w:left w:val="single" w:sz="4" w:space="0" w:color="auto"/>
              <w:bottom w:val="single" w:sz="4" w:space="0" w:color="auto"/>
            </w:tcBorders>
            <w:shd w:val="clear" w:color="auto" w:fill="FFFFFF"/>
            <w:vAlign w:val="center"/>
          </w:tcPr>
          <w:p w14:paraId="02B4AD23"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p>
        </w:tc>
        <w:tc>
          <w:tcPr>
            <w:tcW w:w="962" w:type="pct"/>
            <w:tcBorders>
              <w:top w:val="single" w:sz="4" w:space="0" w:color="auto"/>
              <w:left w:val="single" w:sz="4" w:space="0" w:color="auto"/>
              <w:bottom w:val="single" w:sz="4" w:space="0" w:color="auto"/>
            </w:tcBorders>
            <w:shd w:val="clear" w:color="auto" w:fill="FFFFFF"/>
            <w:vAlign w:val="center"/>
          </w:tcPr>
          <w:p w14:paraId="6862D14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более 1000</w:t>
            </w:r>
          </w:p>
        </w:tc>
        <w:tc>
          <w:tcPr>
            <w:tcW w:w="562" w:type="pct"/>
            <w:tcBorders>
              <w:top w:val="single" w:sz="4" w:space="0" w:color="auto"/>
              <w:left w:val="single" w:sz="4" w:space="0" w:color="auto"/>
              <w:bottom w:val="single" w:sz="4" w:space="0" w:color="auto"/>
            </w:tcBorders>
            <w:shd w:val="clear" w:color="auto" w:fill="FFFFFF"/>
            <w:vAlign w:val="center"/>
          </w:tcPr>
          <w:p w14:paraId="3202BE0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875" w:type="pct"/>
            <w:tcBorders>
              <w:top w:val="single" w:sz="4" w:space="0" w:color="auto"/>
              <w:left w:val="single" w:sz="4" w:space="0" w:color="auto"/>
              <w:bottom w:val="single" w:sz="4" w:space="0" w:color="auto"/>
            </w:tcBorders>
            <w:shd w:val="clear" w:color="auto" w:fill="FFFFFF"/>
            <w:vAlign w:val="center"/>
          </w:tcPr>
          <w:p w14:paraId="2E3FDB7F"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912" w:type="pct"/>
            <w:tcBorders>
              <w:top w:val="single" w:sz="4" w:space="0" w:color="auto"/>
              <w:left w:val="single" w:sz="4" w:space="0" w:color="auto"/>
              <w:bottom w:val="single" w:sz="4" w:space="0" w:color="auto"/>
            </w:tcBorders>
            <w:shd w:val="clear" w:color="auto" w:fill="FFFFFF"/>
            <w:vAlign w:val="center"/>
          </w:tcPr>
          <w:p w14:paraId="62D45447"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06B20A07" w14:textId="77777777" w:rsidR="00973E8F" w:rsidRPr="00973E8F" w:rsidRDefault="00973E8F" w:rsidP="00973E8F">
            <w:pPr>
              <w:spacing w:after="0" w:line="240" w:lineRule="auto"/>
              <w:ind w:firstLine="709"/>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bl>
    <w:p w14:paraId="2378C2D3" w14:textId="77777777" w:rsidR="00973E8F" w:rsidRPr="00973E8F" w:rsidRDefault="00973E8F" w:rsidP="00973E8F">
      <w:pPr>
        <w:spacing w:after="0" w:line="240" w:lineRule="auto"/>
        <w:ind w:firstLine="709"/>
        <w:rPr>
          <w:rFonts w:ascii="Times New Roman" w:eastAsia="Times New Roman" w:hAnsi="Times New Roman" w:cs="Times New Roman"/>
          <w:kern w:val="0"/>
          <w:sz w:val="24"/>
          <w:szCs w:val="24"/>
          <w:lang w:eastAsia="ru-RU"/>
          <w14:ligatures w14:val="none"/>
        </w:rPr>
      </w:pPr>
    </w:p>
    <w:p w14:paraId="6AD6EA8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 xml:space="preserve">Новые виды бобовых культур для травосмесей. </w:t>
      </w:r>
      <w:r w:rsidRPr="00973E8F">
        <w:rPr>
          <w:rFonts w:ascii="Times New Roman" w:eastAsia="Times New Roman" w:hAnsi="Times New Roman" w:cs="Times New Roman"/>
          <w:kern w:val="0"/>
          <w:sz w:val="26"/>
          <w:szCs w:val="26"/>
          <w:lang w:eastAsia="ru-RU"/>
          <w14:ligatures w14:val="none"/>
        </w:rPr>
        <w:t xml:space="preserve">Накопление радионуклидов в кормах во многом определяется видовой принадлежностью компонентов травосмесей. Поэтому при создании и обновлении бобово-злаковых агроценозов важное значение имеет подбор компонентов, которые обеспечивают высокую урожайность травосмесей и в меньшей степени накапливают радионуклиды. </w:t>
      </w:r>
    </w:p>
    <w:p w14:paraId="51F0EB27"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Установлена зависимость накопления радионуклидов травосмесями от вида бобового компонента: параметры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для сена бобово-злаковой травосмеси на основе галеги в 1,4 раза ниже, чем для травосмесей с лядвенцем и клевером, что позволяет использовать данную травосмесь на более загрязненных участках сельскохозяйственных земель.</w:t>
      </w:r>
    </w:p>
    <w:p w14:paraId="227A1F6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Из бобовых трав (галега, лядвенец, клевер) при одинаковой обеспеченности почв элементами питания наименьшее 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Сs наблюдается у галеги. Коэффициенты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Сs для травосмесей на основе лядвенца и галеги в 4-6 раз ниже, чем для злаковых травосмесей.</w:t>
      </w:r>
    </w:p>
    <w:p w14:paraId="4213329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Коэффициенты перехода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при рН</w:t>
      </w:r>
      <w:r w:rsidRPr="00973E8F">
        <w:rPr>
          <w:rFonts w:ascii="Times New Roman" w:eastAsia="Times New Roman" w:hAnsi="Times New Roman" w:cs="Times New Roman"/>
          <w:kern w:val="0"/>
          <w:sz w:val="26"/>
          <w:szCs w:val="26"/>
          <w:vertAlign w:val="subscript"/>
          <w:lang w:eastAsia="ru-RU"/>
          <w14:ligatures w14:val="none"/>
        </w:rPr>
        <w:t>КСI</w:t>
      </w:r>
      <w:r w:rsidRPr="00973E8F">
        <w:rPr>
          <w:rFonts w:ascii="Times New Roman" w:eastAsia="Times New Roman" w:hAnsi="Times New Roman" w:cs="Times New Roman"/>
          <w:kern w:val="0"/>
          <w:sz w:val="26"/>
          <w:szCs w:val="26"/>
          <w:lang w:eastAsia="ru-RU"/>
          <w14:ligatures w14:val="none"/>
        </w:rPr>
        <w:t xml:space="preserve"> 5,0-5,5 для сена галеги в 2 раза, а для лядвенца в 5,6 раза ниже, чем для клевера, что позволяет использовать галегу и лядвенец вместо клевера для производства нормативно чистых кормов на более загрязненных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участках сельхозугодий. Травосмеси на основе галеги накапливают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в 2,8 раза меньше, чем галега в чистом виде, а на основе лядвенца – в 1,9 раза ниже по сравнению с посевами лядвенца в чистом виде.</w:t>
      </w:r>
    </w:p>
    <w:p w14:paraId="7587CC7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Возделывание сена лядвенца и галеги в чистом виде возможно без ограничений по плотности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а для выращивания на зеленую массу лядвенца плотность загрязнения этим радионуклидом не должна превышать 25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при обеспеченности калием в диапазоне 81-200 мг/кг почвы.</w:t>
      </w:r>
    </w:p>
    <w:p w14:paraId="75BB479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Для производства молока цельного, соответствующего РДУ, может быть использовано сено галеги, произведенное при плотности загрязнения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до 0,36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при </w:t>
      </w:r>
      <w:r w:rsidRPr="00973E8F">
        <w:rPr>
          <w:rFonts w:ascii="Times New Roman" w:eastAsia="Times New Roman" w:hAnsi="Times New Roman" w:cs="Times New Roman"/>
          <w:kern w:val="0"/>
          <w:sz w:val="26"/>
          <w:szCs w:val="26"/>
          <w:lang w:val="en-US" w:eastAsia="ru-RU"/>
          <w14:ligatures w14:val="none"/>
        </w:rPr>
        <w:t>pH</w:t>
      </w:r>
      <w:r w:rsidRPr="00973E8F">
        <w:rPr>
          <w:rFonts w:ascii="Times New Roman" w:eastAsia="Times New Roman" w:hAnsi="Times New Roman" w:cs="Times New Roman"/>
          <w:kern w:val="0"/>
          <w:sz w:val="26"/>
          <w:szCs w:val="26"/>
          <w:lang w:eastAsia="ru-RU"/>
          <w14:ligatures w14:val="none"/>
        </w:rPr>
        <w:t xml:space="preserve"> 5,0-5,5, в то время как сено из травосмеси со злаковыми травами при плотности загрязнения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не выше 0,40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а травосмесь лядвенца и злаковых трав – до 1,3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w:t>
      </w:r>
    </w:p>
    <w:p w14:paraId="2CB5862E" w14:textId="77777777" w:rsidR="00973E8F" w:rsidRPr="00973E8F" w:rsidRDefault="00973E8F" w:rsidP="00973E8F">
      <w:pPr>
        <w:spacing w:after="0" w:line="240" w:lineRule="auto"/>
        <w:ind w:firstLine="709"/>
        <w:jc w:val="both"/>
        <w:rPr>
          <w:rFonts w:ascii="Times New Roman" w:eastAsia="Times New Roman" w:hAnsi="Times New Roman" w:cs="Times New Roman"/>
          <w:i/>
          <w:iCs/>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 xml:space="preserve">Рекомендации для внедрения новых высокопродуктивных хозяйственно ценных бобовых трав (лядвинец, галега) в практику кормопроизводства на радиоактивно загрязненных землях </w:t>
      </w:r>
    </w:p>
    <w:p w14:paraId="4AE959F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1.</w:t>
      </w:r>
      <w:r w:rsidRPr="00973E8F">
        <w:rPr>
          <w:rFonts w:ascii="Times New Roman" w:eastAsia="Times New Roman" w:hAnsi="Times New Roman" w:cs="Times New Roman"/>
          <w:i/>
          <w:iCs/>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Экономический эффект формируется за счет:</w:t>
      </w:r>
    </w:p>
    <w:p w14:paraId="752D4EF7"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более высокой кормовой продуктивности лядвенца и галеги по сравнению с другими кормовыми культурами;</w:t>
      </w:r>
    </w:p>
    <w:p w14:paraId="663B4BB2"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более длительного использования кормовых угодий (до 12-18 лет), что позволяет существенно уменьшить затраты на восстановление травостоя.</w:t>
      </w:r>
    </w:p>
    <w:p w14:paraId="0BD3D02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2. Снижение доз азотных удобрений при возделывании бобово-злаковых травостоев уменьшает вероятность повышенного накопления нитратов и радионуклидов в кормах.</w:t>
      </w:r>
    </w:p>
    <w:p w14:paraId="57E4E52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3. Наиболее оптимальными вариантами по урожайности и уровню накопления радионуклидов при возделывании лядвенца, галеги и травосмесей в зоне загрязнения радионуклидами при внесении основных и дополнительных доз фосфорных и калийных удобрений на безазотном фоне будут:</w:t>
      </w:r>
    </w:p>
    <w:p w14:paraId="033898A3"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травосмесь лядвенца рогатого с кострецом безостым; как лучшим злаковым компонентом, который не угнетает лядвенец;</w:t>
      </w:r>
    </w:p>
    <w:p w14:paraId="2D445BEA"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двойная травосмесь галеги восточной с кострецом безостым или тимофеевкой луговой [19, 20].</w:t>
      </w:r>
    </w:p>
    <w:p w14:paraId="3286EA6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4. Новые виды многолетних бобовых трав способны сформировать за вегетацию от 400 ц/га (лядвенец рогатый) до 500–560 (клевер луговой и ползучий, галега восточная) и до 635 ц/га зеленой массы (люцерна), или 87–153 ц/га сухого вещества. Сбор кормовых единиц составляет 91–133 ц/га, а сырого белка – 15,5–26,0 ц/га. При такой урожайности многолетние бобовые травы возвращают в почву с растительными остатками от 90 до 190 кг/га азота. </w:t>
      </w:r>
    </w:p>
    <w:p w14:paraId="7CDBBD2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Продуктивное долголетие составляет от 2 лет у клевера лугового, до 5 лет – у люцерны и лядвенца и до 10 лет – у галеги восточной. </w:t>
      </w:r>
    </w:p>
    <w:p w14:paraId="14F4301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5. На торфяных почвах при оптимальном уровне обеспеченности подвижным калием и фосфором эффективно внесение калия в дозе 120 кг/га д.в., фосфора – в дозе 60 кг/га д.в., азотные удобрения вносятся в количестве 30 кг/га д.в. В год залужения на торфяных почвах под травы азотные удобрения не применяют.</w:t>
      </w:r>
    </w:p>
    <w:p w14:paraId="76E517A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6. На слабо обеспеченной калием торфяной почве внесение P60K180 способствует снижению коэффициент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до 4 раз в зависимости от состава травосмеси. Повышение доз калийных удобрений от 180 кг/га д.в. до 240 кг/га д.в. позволяет снизить Кп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для сена в 1,5 раза. Внесение азотных удобрений в дозе 30 кг/га д.в. на фосфорно-калийном фоне на параметры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сеном травосмесей существенного влияния не оказывает. </w:t>
      </w:r>
    </w:p>
    <w:p w14:paraId="4DC937D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7. Обеспечение питания бобово-злаковой травосмеси за счет ежегодного внесения N30P60K180 + Cu100г + Mo50г + B50г позволяет снизить величину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для травостоя третьего года пользования в 2 раза по сравнению с первым годом пользования и в 4 раза по сравнению с первым годом жизни трав.</w:t>
      </w:r>
    </w:p>
    <w:p w14:paraId="3B6FE26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Снижение параметров перехода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для урожая травосмесей в зависимости от года пользования происходит менее интенсивно: в 1,3 раза. </w:t>
      </w:r>
    </w:p>
    <w:p w14:paraId="4E4CBB0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8. 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многолетними бобово-злаковыми травосмесями зависит от укоса: переход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для травостоя многолетних травосмесей второго укоса до 2,5 раз выше, чем для урожая первого укоса, для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 до 1,5 раз. </w:t>
      </w:r>
    </w:p>
    <w:p w14:paraId="70B06EF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9. Производство сена бобово-злаковых травосмесей для получения молока цельного, соответствующего РДУ-99, возможно без ограничений по плотности загрязнения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(2,4 Ки/км2). Плотность загрязнения почв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при производстве зеленой массы трав на цельное молоко не должна превышать 1,4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Без ограничений по плотности загрязнения торфяных почв радионуклидами можно возделывать многолетние травы для производства семенного материала.</w:t>
      </w:r>
    </w:p>
    <w:p w14:paraId="3B9E9928" w14:textId="77777777" w:rsidR="00973E8F" w:rsidRPr="00973E8F" w:rsidRDefault="00973E8F" w:rsidP="00973E8F">
      <w:pPr>
        <w:spacing w:after="0" w:line="240" w:lineRule="auto"/>
        <w:jc w:val="both"/>
        <w:rPr>
          <w:rFonts w:ascii="Times New Roman" w:eastAsia="Times New Roman" w:hAnsi="Times New Roman" w:cs="Times New Roman"/>
          <w:b/>
          <w:bCs/>
          <w:color w:val="0070C0"/>
          <w:kern w:val="0"/>
          <w:sz w:val="26"/>
          <w:szCs w:val="26"/>
          <w:lang w:eastAsia="ru-RU"/>
          <w14:ligatures w14:val="none"/>
        </w:rPr>
      </w:pPr>
    </w:p>
    <w:p w14:paraId="4E6664AE"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4.1.2. Агрономическая, радиологическая и экономическая эффективность применения новых видов комплексных удобрений в кормопроизводстве</w:t>
      </w:r>
    </w:p>
    <w:p w14:paraId="4931362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последние годы в мировой практике наметилась тенденция применения на радиоактивно загрязненных почвах комплексных удобрений с оптимальным соотношением элементов питания под каждую конкретную возделываемую культуру, в том числе медленнодействующих, содержащих микроэлементы, регуляторы роста растений и другие добавки. Равномерность их внесения положительно сказывается как на урожае и качестве возделываемых культур, так и на поступлении радионуклидов в продукцию. </w:t>
      </w:r>
    </w:p>
    <w:p w14:paraId="7FF8942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Преимущества новых форм медленнодействующих удобрений по сравнению с традиционными формами: </w:t>
      </w:r>
    </w:p>
    <w:p w14:paraId="7E583EE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eastAsia="ru-RU"/>
          <w14:ligatures w14:val="none"/>
        </w:rPr>
        <w:tab/>
        <w:t>позволяют повысить урожайность сельскохозяйственных культур на 10–20 % с одновременным улучшением качества продукции;</w:t>
      </w:r>
    </w:p>
    <w:p w14:paraId="1A733B7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eastAsia="ru-RU"/>
          <w14:ligatures w14:val="none"/>
        </w:rPr>
        <w:tab/>
        <w:t>на 25–40 % снижают потери элементов питания растений в зависимости от формы удобрений;</w:t>
      </w:r>
    </w:p>
    <w:p w14:paraId="51BCA8E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eastAsia="ru-RU"/>
          <w14:ligatures w14:val="none"/>
        </w:rPr>
        <w:tab/>
        <w:t>уменьшают загрязнение водных и питьевых ресурсов нитратными соединениями азота, хлор-, серосодержащими и органическими соединениями;</w:t>
      </w:r>
    </w:p>
    <w:p w14:paraId="4DA7B47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eastAsia="ru-RU"/>
          <w14:ligatures w14:val="none"/>
        </w:rPr>
        <w:tab/>
        <w:t>позволяют наиболее равномерно распределять по площади поля питательные элементы и избегать переуплотнения почвы [7, 8].</w:t>
      </w:r>
    </w:p>
    <w:p w14:paraId="35C3860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внесении комплексных удобрений, кроме повышения урожайности основных сельскохозяйственных культур, решаются вопросы экономической эффективности: рост производительности труда, снижение расхода топлива, снижение непроизводительных потерь элементов питания, уменьшения опасности загрязнения сельскохозяйственной продукции, рентабельность производства.  </w:t>
      </w:r>
    </w:p>
    <w:p w14:paraId="28F8E4D4" w14:textId="77777777" w:rsidR="00973E8F" w:rsidRPr="00973E8F" w:rsidRDefault="00973E8F" w:rsidP="00973E8F">
      <w:pPr>
        <w:spacing w:after="0" w:line="240" w:lineRule="auto"/>
        <w:ind w:firstLine="709"/>
        <w:jc w:val="both"/>
        <w:rPr>
          <w:rFonts w:ascii="Times New Roman" w:eastAsia="Times New Roman" w:hAnsi="Times New Roman" w:cs="Times New Roman"/>
          <w:color w:val="0070C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Применение комплексных удобрений с модифицирующими добавками под многолетние бобово-злаковые травы в целом за два укоса обеспечивало увеличение урожайности сена на 3,4-20,0 ц/га (в зависимости от формы удобрения) и окупаемости </w:t>
      </w:r>
      <w:smartTag w:uri="urn:schemas-microsoft-com:office:smarttags" w:element="metricconverter">
        <w:smartTagPr>
          <w:attr w:name="ProductID" w:val="1 кг"/>
        </w:smartTagPr>
        <w:r w:rsidRPr="00973E8F">
          <w:rPr>
            <w:rFonts w:ascii="Times New Roman" w:eastAsia="Times New Roman" w:hAnsi="Times New Roman" w:cs="Times New Roman"/>
            <w:kern w:val="0"/>
            <w:sz w:val="26"/>
            <w:szCs w:val="26"/>
            <w:lang w:eastAsia="ru-RU"/>
            <w14:ligatures w14:val="none"/>
          </w:rPr>
          <w:t>1 кг</w:t>
        </w:r>
      </w:smartTag>
      <w:r w:rsidRPr="00973E8F">
        <w:rPr>
          <w:rFonts w:ascii="Times New Roman" w:eastAsia="Times New Roman" w:hAnsi="Times New Roman" w:cs="Times New Roman"/>
          <w:kern w:val="0"/>
          <w:sz w:val="26"/>
          <w:szCs w:val="26"/>
          <w:lang w:eastAsia="ru-RU"/>
          <w14:ligatures w14:val="none"/>
        </w:rPr>
        <w:t xml:space="preserve"> NPK на 0,3-3,3 кг к.ед. сена по сравнению с использованием стандартных форм удобрений [19].</w:t>
      </w:r>
    </w:p>
    <w:p w14:paraId="6F6F5448" w14:textId="77777777" w:rsidR="00973E8F" w:rsidRPr="00973E8F" w:rsidRDefault="00973E8F" w:rsidP="00973E8F">
      <w:pPr>
        <w:spacing w:after="0" w:line="240" w:lineRule="auto"/>
        <w:ind w:firstLine="709"/>
        <w:jc w:val="both"/>
        <w:rPr>
          <w:rFonts w:ascii="Times New Roman" w:eastAsia="Times New Roman" w:hAnsi="Times New Roman" w:cs="Times New Roman"/>
          <w:color w:val="0070C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Введение в состав комплексных удобрений модифицирующих добавок меди и марганца дает возможность повысить урожайность зерна озимых (пшеница, тритикале) и яровых (пшеница, тритикале, ячмень продовольственный) зерновых культур и обеспечить более высокое содержание и сбор сырого белка, общее содержание незаменимых аминокислот</w:t>
      </w:r>
      <w:r w:rsidRPr="00973E8F">
        <w:rPr>
          <w:rFonts w:ascii="Times New Roman" w:eastAsia="Times New Roman" w:hAnsi="Times New Roman" w:cs="Times New Roman"/>
          <w:color w:val="0070C0"/>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[8, 9]</w:t>
      </w:r>
      <w:r w:rsidRPr="00973E8F">
        <w:rPr>
          <w:rFonts w:ascii="Times New Roman" w:eastAsia="Times New Roman" w:hAnsi="Times New Roman" w:cs="Times New Roman"/>
          <w:color w:val="0070C0"/>
          <w:kern w:val="0"/>
          <w:sz w:val="26"/>
          <w:szCs w:val="26"/>
          <w:lang w:eastAsia="ru-RU"/>
          <w14:ligatures w14:val="none"/>
        </w:rPr>
        <w:t>.</w:t>
      </w:r>
    </w:p>
    <w:p w14:paraId="1D0141FF" w14:textId="77777777" w:rsidR="00973E8F" w:rsidRPr="00973E8F" w:rsidRDefault="00973E8F" w:rsidP="00973E8F">
      <w:pPr>
        <w:spacing w:after="0" w:line="240" w:lineRule="auto"/>
        <w:ind w:firstLine="709"/>
        <w:jc w:val="both"/>
        <w:rPr>
          <w:rFonts w:ascii="Times New Roman" w:eastAsia="Times New Roman" w:hAnsi="Times New Roman" w:cs="Times New Roman"/>
          <w:color w:val="0070C0"/>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Некорневая подкормка азотом совместно с раствором гумата Na (0,01 % раствор гумата натрия) в фазу кущения повышает урожайность на 25-30 % и снижает накопление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 зерне овса в 2,5 раза, а в зерне ячменя в 1,5 раза.</w:t>
      </w:r>
    </w:p>
    <w:p w14:paraId="544DA69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системе агрохимических приемов по снижению поступления радионуклидов в многолетние травы наиболее существенным является применение удобрений, в том числе микроэлементов. Снижение дефицита микроэлементов в травяных кормах и профилактика многих эндемических заболеваний животных может быть достигнута применением микроудобрений в период вегетации культур [21, 22].</w:t>
      </w:r>
    </w:p>
    <w:p w14:paraId="41FC7EE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Исследования РУП «Институт почвоведения и агрохимии» показали, что на дерново-подзолистой супесчаной почве некорневая подкормка кукурузы в фазу 6-8 листьев жидкими микроудобрениями МикроСтим-Цинк, Медь в дозе 0,1 кг/га д.в. на фоне минеральных удобрений способствовала повышению урожайности зеленой массы на 84 ц/га, при чистом доходе 71 USD/га, рентабельности 49 % [7]. Некорневая подкормка на фоне N18P63K96 комплексными удобрениями Экосил и МикроСтим В, повышала урожайность семян гороха на 4,3 и 4,0 ц/га соответственно. Обработка посадок картофеля МикроСтимом В, Cu на фоне N120P70K130 повышала урожайность клубней на 3,3 т/га. При комплексном применении удобрений, дробном внесении азота, микроэлементов и регуляторов роста (N135P90K120 + ЭлеГум-Медь+ЭлеГум-Бор + Экосил) получена урожайность 41,4 ц/га маслосемян озимого рапса, что на 12 % выше базового варианта.</w:t>
      </w:r>
    </w:p>
    <w:p w14:paraId="0E9CC5B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Качество зеленой массы люпина на дерново-подзолистой легкосуглинистой почве при внесении комплексных NPK с микроэлементами улучшалось за счет увеличения содержания протеина на 0,2—2,1 %, сбора сырого протеина – на 1,4-2,9 ц/га, или 10,5-21,3 %, обеспеченности 1 к.ед. переваримым протеином – на 3,3-14,7 г, или 3,0-13,4 % (113,2-124,6 г). Качество семян люпина также улучшалось: сбор протеина увеличивался на 0,7-1,3 ц/га (8,9-17,7 %), обеспеченность 1 к.ед. переваримым протеином — на 2,6-8,7 %, или 4,6-15,5 г (182,3-193,2 г/кг).</w:t>
      </w:r>
    </w:p>
    <w:p w14:paraId="2F5A1C5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Применение в основное удобрение нового комплексного удобрения АФК с B, Cu, Mn повышает урожайность зерна по сравнению с использованием стандартных удобрений в эквивалентных дозах (N60P60K90 + N30) у пленчатого овса на 7,7 ц/га, а у голозерного овса на 5,8 ц/га.</w:t>
      </w:r>
    </w:p>
    <w:p w14:paraId="2EFD9F5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Внесение комплексных удобрений в сочетании с внекорневой подкормкой биопрепаратами способствует получению урожайности зерна озимой тритикале до 45,2 ц/га, ярового ячменя – до 37,9 ц/га. Биопрепараты дают возможность повысить урожайность зерна до 6 ц/га.</w:t>
      </w:r>
    </w:p>
    <w:p w14:paraId="52D71B8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Урожайность ярового ячменя в производственных посевах при внесении стандартных удобрений в дозах N80P80K100 составляет 26,2 ц/га. При внесении комплексных удобрений в эквивалентных дозах урожайность зерна ячменя достигает 33,1 ц/га.</w:t>
      </w:r>
    </w:p>
    <w:p w14:paraId="21490AF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внесении комплексных удобрений в дозе N-P-K=7-16-32=(35-80-160) средняя урожайность сена бобово-злаковой травосмеси за три года составляет 79,2 ц/га, что выше на 7,6 ц/га при использовании стандартных удобрений. </w:t>
      </w:r>
    </w:p>
    <w:p w14:paraId="0A35E97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Использование комплексных удобрений в сочетании с микроэлементами дает возможность повысить урожайность сена на 4,6 ц/га к варианту без микроэлементов.</w:t>
      </w:r>
    </w:p>
    <w:p w14:paraId="514B38C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Внесение комплексных удобрений в сочетании с МикроСтим-Сu Mn и Экогум АФ дает возможность снизить поступление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зерно до 2,9 раз в сравнении с контролем. Использование комплексных удобрений без добавок снижает поступление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1,9 раза. Преимущество комплексных удобрений перед стандартными выражается в снижении Кп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1,3 раза. Параметры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зерном озимой тритикале в 1,5 раза выше, чем для ярового ячменя.</w:t>
      </w:r>
    </w:p>
    <w:p w14:paraId="4DCCFD8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Применение минеральных удобрений способствует снижению поступления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в зерно, но в меньшей степени, чем поступления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Параметры перехода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при внесении комплексных удобрений с биопрепаратами снижаются до 1,8 раза по отношению к контролю. В 1,4 раза снижается Кп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при внесении биопрепаратов. При внесении стандартных удобрений с применением биопрепаратов в сравнении с эквивалентными дозами комплексных удобрений разница в накоплении радионуклидов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зерном составляет 4-8%. Накопление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зерном ярового ячменя происходит в 1,5 раза интенсивнее, чем зерном озимой тритикале.</w:t>
      </w:r>
    </w:p>
    <w:p w14:paraId="4C26434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внесении комплексных удобрений в сочетании с микроэлементами под многолетнюю травосмесь до 2 раз снижается поступление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сено по отношению к контролю и в 1,2 раза в сравнении с внесением стандартных удобрений в эквивалентных дозах </w:t>
      </w:r>
    </w:p>
    <w:p w14:paraId="72F11AC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Параметры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последующие годы возделывания трав ниже в 1,7 раза, чем в первый год. Параметры перехода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для сена в контрольном варианте в 1,4 выше, чем в варианте с комплексными удобрениями в сочетании с микроэлементами. </w:t>
      </w:r>
    </w:p>
    <w:p w14:paraId="269DC99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Параметры перехода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выше во второй год жизни трав по сравнению с первым годом, что связано с увеличением в травостое бобовых трав с 30 до 52%. С внесением препаратов МикроСтим-Сu, Mn и Экогум АФ на фоне полных доз комплексных удобрений под зерновые культуры прослеживается тенденция увеличения количества содержание жира на 0,05%, переваримого протеина на 0,8-1,6% и кормовых единиц в зерне на 0,02, но достоверных различий не установлено.</w:t>
      </w:r>
    </w:p>
    <w:p w14:paraId="0E4AA83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Производство зеленой массы бобово-злаковой травосмеси для получения молока цельного, соответствующего РДУ-99, возможно при плотности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не более 19,2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при использовании стандартных удобрений и не более 26,1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при внесении комплексных удобрений. Производство сена возможно без ограничений только при использовании комплексных удобрений и плотности загрязнения почвы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не более 32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при стандартных удобрениях.</w:t>
      </w:r>
    </w:p>
    <w:p w14:paraId="61239547"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повышении обеспеченности почвы подвижным калием плотность загрязнения почв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при производстве сена трав на цельное молоко не должна превышать 1,0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при использовании стандартных удобрений и 1,3 Ки/км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при внесении комплексных удобрений. Без ограничений по плотности загрязнения торфяных почв радионуклидами можно возделывать многолетние травы для производства семенного материала.</w:t>
      </w:r>
    </w:p>
    <w:p w14:paraId="2D229C1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превышении предельных плотностей загрязнения почвы радионуклидами, возможно выращивание данных культур для изготовления кормов при производстве молока-сырья, для заключительного откорма, для начальной стадии откорма КРС. </w:t>
      </w:r>
    </w:p>
    <w:p w14:paraId="23CAC2E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При внесении комплексных удобрений в сочетании с биопрепаратами под озимую тритикале на торфяных почвах, где в результате снижения затрат на горючее при однократном внесении удобрений и увеличении урожайности за счет сбалансированного питания растений, рентабельность увеличивается на 9% по сравнению со стандартными удобрениями и составляет 42 %, для ярового ячменя уровень рентабельности – 21%. От применения комплексных удобрений под травосмесь рентабельность возрастает на 7% по отношению к стандартным удобрениям. Рентабельность от внесения комплексных удобрений с микроэлементами составляет 39% при возделывании бобово-злаковой травосмеси.</w:t>
      </w:r>
    </w:p>
    <w:p w14:paraId="34A4A3CA" w14:textId="77777777" w:rsidR="00973E8F" w:rsidRPr="00973E8F" w:rsidRDefault="00973E8F" w:rsidP="00973E8F">
      <w:pP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br w:type="page"/>
      </w:r>
    </w:p>
    <w:p w14:paraId="2B2C3DDF" w14:textId="77777777" w:rsidR="00973E8F" w:rsidRPr="00973E8F" w:rsidRDefault="00973E8F" w:rsidP="00973E8F">
      <w:pPr>
        <w:spacing w:after="0" w:line="240" w:lineRule="auto"/>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4.2. Российская Федерация</w:t>
      </w:r>
    </w:p>
    <w:p w14:paraId="5B4E6469" w14:textId="77777777" w:rsidR="00973E8F" w:rsidRPr="00973E8F" w:rsidRDefault="00973E8F" w:rsidP="00973E8F">
      <w:pPr>
        <w:spacing w:after="0" w:line="240" w:lineRule="auto"/>
        <w:ind w:firstLine="709"/>
        <w:jc w:val="both"/>
        <w:rPr>
          <w:rFonts w:ascii="Times New Roman" w:eastAsia="Times New Roman" w:hAnsi="Times New Roman" w:cs="Times New Roman"/>
          <w:b/>
          <w:bCs/>
          <w:kern w:val="0"/>
          <w:sz w:val="26"/>
          <w:szCs w:val="26"/>
          <w:lang w:eastAsia="ru-RU"/>
          <w14:ligatures w14:val="none"/>
        </w:rPr>
      </w:pPr>
    </w:p>
    <w:p w14:paraId="696EE629"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4.2.1. Ведение кормопроизводства на радиоактивно загрязненных территориях: система реабилитационных мероприятий</w:t>
      </w:r>
    </w:p>
    <w:p w14:paraId="5E80A0D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Создание прочной кормовой базы для животноводства на радиоактивно загрязненной территории достигается за счет агромелиорации природных сенокосов и пастбищ с использованием традиционных технологий (поверхностное и коренное улучшение травостоя). Создание сеяных</w:t>
      </w:r>
      <w:r w:rsidRPr="00973E8F">
        <w:rPr>
          <w:rFonts w:ascii="Arial" w:eastAsia="Times New Roman" w:hAnsi="Arial" w:cs="Arial"/>
          <w:kern w:val="0"/>
          <w:sz w:val="24"/>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травостоев на природных лугах в условиях техногенеза позволяет более рационально использовать пахотные земли для производства фуражного зерна, обеспечить животных грубыми и зелеными кормами в полном объеме и с минимальным содержанием радионуклидов.</w:t>
      </w:r>
    </w:p>
    <w:p w14:paraId="07A6375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Для получения продукции кормопроизводства с допустимым содержанием радионуклидов проводятся защитные мероприятия, которые подразделяются на следующие группы: организационные, агротехнические, агрохимические, технологические, санитарно-гигиенические, информационные [4, 5].</w:t>
      </w:r>
    </w:p>
    <w:p w14:paraId="0EA4B32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Организационные мероприятия включают:</w:t>
      </w:r>
    </w:p>
    <w:p w14:paraId="5F7AD19D"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 инвентаризацию угодий по плотности загрязнения радионуклидами;</w:t>
      </w:r>
    </w:p>
    <w:p w14:paraId="05C84F14"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 прогноз содержания радионуклидов в продукции кормопроизводства;</w:t>
      </w:r>
    </w:p>
    <w:p w14:paraId="708E59FA"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 определение угодий, на которых возможно производство кормов; соответствующих ветеринарным радиологическим требованиям</w:t>
      </w:r>
    </w:p>
    <w:p w14:paraId="201EB000"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подбор видов и сортов кормовых культур;</w:t>
      </w:r>
    </w:p>
    <w:p w14:paraId="5452C44B"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оценку эффективности мероприятий.</w:t>
      </w:r>
    </w:p>
    <w:p w14:paraId="0641585A"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агротехнические мероприятия включают:</w:t>
      </w:r>
    </w:p>
    <w:p w14:paraId="13E725C7"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коренное и поверхностное улучшение сенокосов и пастбищ;</w:t>
      </w:r>
    </w:p>
    <w:p w14:paraId="25A0F5CC"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гидромелиорация (осушение и оптимизация водного режима).</w:t>
      </w:r>
    </w:p>
    <w:p w14:paraId="2B0256EC"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Агрохимические мероприятия включают:</w:t>
      </w:r>
    </w:p>
    <w:p w14:paraId="13CD5DF9"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известкование кислых почв,</w:t>
      </w:r>
    </w:p>
    <w:p w14:paraId="489AE2D0"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внесение органических удобрений,</w:t>
      </w:r>
    </w:p>
    <w:p w14:paraId="78FC18BB"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внесение повышенных доз фосфорных и калийных удобрений,</w:t>
      </w:r>
    </w:p>
    <w:p w14:paraId="7A4DAF99"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оптимизацию азотного питания растений.</w:t>
      </w:r>
    </w:p>
    <w:p w14:paraId="11566F8E" w14:textId="77777777" w:rsidR="00973E8F" w:rsidRPr="00973E8F" w:rsidRDefault="00973E8F" w:rsidP="00973E8F">
      <w:pPr>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Основные принципы ведения лугопастбищного хозяйства в условиях радиоактивного загрязнения:</w:t>
      </w:r>
    </w:p>
    <w:p w14:paraId="3C024E83"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окультуривание почв естественных кормовых угодий, включающее известкование, внесение минеральных удобрений для получения оптимальных урожаев трав;</w:t>
      </w:r>
    </w:p>
    <w:p w14:paraId="3F8ACCB5"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внесение органических удобрений (в дозе 40 т/га) при залужении сенокосов и пастбищ;</w:t>
      </w:r>
    </w:p>
    <w:p w14:paraId="4ADC22C8"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качественная обработка почвы при залужении и перезалужении кормовых угодий;</w:t>
      </w:r>
    </w:p>
    <w:p w14:paraId="7A2F2320"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проведение агромелиоративных работ по улучшению водно-физических свойств почв кормовых угодий;</w:t>
      </w:r>
    </w:p>
    <w:p w14:paraId="7D6385F9"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применение агромелирантов (местных глин, бентонита, вермикулита, новых комплексных удобрений и гуматных препаратов) при коренном улучшении суходольных лугов для снижения подвижности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 почве;</w:t>
      </w:r>
    </w:p>
    <w:p w14:paraId="6E178B54"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подбор травосмесей, накапливающих минимальное количество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w:t>
      </w:r>
    </w:p>
    <w:p w14:paraId="184908AF" w14:textId="77777777" w:rsidR="00973E8F" w:rsidRPr="00973E8F" w:rsidRDefault="00973E8F" w:rsidP="00973E8F">
      <w:pPr>
        <w:autoSpaceDE w:val="0"/>
        <w:autoSpaceDN w:val="0"/>
        <w:adjustRightInd w:val="0"/>
        <w:spacing w:after="0" w:line="240" w:lineRule="auto"/>
        <w:ind w:firstLine="709"/>
        <w:jc w:val="both"/>
        <w:rPr>
          <w:rFonts w:ascii="Times New Roman" w:eastAsia="Times New Roman" w:hAnsi="Times New Roman" w:cs="Times New Roman"/>
          <w:kern w:val="0"/>
          <w:sz w:val="26"/>
          <w:szCs w:val="26"/>
          <w:shd w:val="clear" w:color="auto" w:fill="FFFFFF"/>
          <w:lang w:eastAsia="ru-RU"/>
          <w14:ligatures w14:val="none"/>
        </w:rPr>
      </w:pPr>
      <w:r w:rsidRPr="00973E8F">
        <w:rPr>
          <w:rFonts w:ascii="Times New Roman" w:eastAsia="Times New Roman" w:hAnsi="Times New Roman" w:cs="Times New Roman"/>
          <w:kern w:val="0"/>
          <w:sz w:val="26"/>
          <w:szCs w:val="26"/>
          <w:shd w:val="clear" w:color="auto" w:fill="FFFFFF"/>
          <w:lang w:eastAsia="ru-RU"/>
          <w14:ligatures w14:val="none"/>
        </w:rPr>
        <w:t xml:space="preserve">Внесение извести и минеральных удобрений является наиболее эффективным приемом снижения поступления </w:t>
      </w:r>
      <w:r w:rsidRPr="00973E8F">
        <w:rPr>
          <w:rFonts w:ascii="Times New Roman" w:eastAsia="Times New Roman" w:hAnsi="Times New Roman" w:cs="Times New Roman"/>
          <w:kern w:val="0"/>
          <w:sz w:val="26"/>
          <w:szCs w:val="26"/>
          <w:shd w:val="clear" w:color="auto" w:fill="FFFFFF"/>
          <w:vertAlign w:val="superscript"/>
          <w:lang w:eastAsia="ru-RU"/>
          <w14:ligatures w14:val="none"/>
        </w:rPr>
        <w:t>137</w:t>
      </w:r>
      <w:r w:rsidRPr="00973E8F">
        <w:rPr>
          <w:rFonts w:ascii="Times New Roman" w:eastAsia="Times New Roman" w:hAnsi="Times New Roman" w:cs="Times New Roman"/>
          <w:kern w:val="0"/>
          <w:sz w:val="26"/>
          <w:szCs w:val="26"/>
          <w:shd w:val="clear" w:color="auto" w:fill="FFFFFF"/>
          <w:lang w:val="en-US" w:eastAsia="ru-RU"/>
          <w14:ligatures w14:val="none"/>
        </w:rPr>
        <w:t>Cs</w:t>
      </w:r>
      <w:r w:rsidRPr="00973E8F">
        <w:rPr>
          <w:rFonts w:ascii="Times New Roman" w:eastAsia="Times New Roman" w:hAnsi="Times New Roman" w:cs="Times New Roman"/>
          <w:kern w:val="0"/>
          <w:sz w:val="26"/>
          <w:szCs w:val="26"/>
          <w:shd w:val="clear" w:color="auto" w:fill="FFFFFF"/>
          <w:lang w:eastAsia="ru-RU"/>
          <w14:ligatures w14:val="none"/>
        </w:rPr>
        <w:t xml:space="preserve"> в лугопастбищную растительность. Первоочередному известкованию подлежат почвы </w:t>
      </w:r>
      <w:r w:rsidRPr="00973E8F">
        <w:rPr>
          <w:rFonts w:ascii="Times New Roman" w:eastAsia="Times New Roman" w:hAnsi="Times New Roman" w:cs="Times New Roman"/>
          <w:kern w:val="0"/>
          <w:sz w:val="26"/>
          <w:szCs w:val="26"/>
          <w:shd w:val="clear" w:color="auto" w:fill="FFFFFF"/>
          <w:lang w:val="en-US" w:eastAsia="ru-RU"/>
          <w14:ligatures w14:val="none"/>
        </w:rPr>
        <w:t>I</w:t>
      </w:r>
      <w:r w:rsidRPr="00973E8F">
        <w:rPr>
          <w:rFonts w:ascii="Times New Roman" w:eastAsia="Times New Roman" w:hAnsi="Times New Roman" w:cs="Times New Roman"/>
          <w:kern w:val="0"/>
          <w:sz w:val="26"/>
          <w:szCs w:val="26"/>
          <w:shd w:val="clear" w:color="auto" w:fill="FFFFFF"/>
          <w:lang w:eastAsia="ru-RU"/>
          <w14:ligatures w14:val="none"/>
        </w:rPr>
        <w:t>-</w:t>
      </w:r>
      <w:r w:rsidRPr="00973E8F">
        <w:rPr>
          <w:rFonts w:ascii="Times New Roman" w:eastAsia="Times New Roman" w:hAnsi="Times New Roman" w:cs="Times New Roman"/>
          <w:kern w:val="0"/>
          <w:sz w:val="26"/>
          <w:szCs w:val="26"/>
          <w:shd w:val="clear" w:color="auto" w:fill="FFFFFF"/>
          <w:lang w:val="en-US" w:eastAsia="ru-RU"/>
          <w14:ligatures w14:val="none"/>
        </w:rPr>
        <w:t>II</w:t>
      </w:r>
      <w:r w:rsidRPr="00973E8F">
        <w:rPr>
          <w:rFonts w:ascii="Times New Roman" w:eastAsia="Times New Roman" w:hAnsi="Times New Roman" w:cs="Times New Roman"/>
          <w:kern w:val="0"/>
          <w:sz w:val="26"/>
          <w:szCs w:val="26"/>
          <w:shd w:val="clear" w:color="auto" w:fill="FFFFFF"/>
          <w:lang w:eastAsia="ru-RU"/>
          <w14:ligatures w14:val="none"/>
        </w:rPr>
        <w:t xml:space="preserve"> групп кислотности. Наиболее эффективно послойное внесение извести: ½ нормы под основную обработку почвы и ½ нормы – под дискование (разделку пласта после вспашки).</w:t>
      </w:r>
    </w:p>
    <w:p w14:paraId="44DEDC18" w14:textId="77777777" w:rsidR="00973E8F" w:rsidRPr="00973E8F" w:rsidRDefault="00973E8F" w:rsidP="00973E8F">
      <w:pPr>
        <w:autoSpaceDE w:val="0"/>
        <w:autoSpaceDN w:val="0"/>
        <w:adjustRightInd w:val="0"/>
        <w:spacing w:after="0" w:line="240" w:lineRule="auto"/>
        <w:ind w:firstLine="709"/>
        <w:jc w:val="both"/>
        <w:rPr>
          <w:rFonts w:ascii="Times New Roman" w:eastAsia="Times New Roman" w:hAnsi="Times New Roman" w:cs="Times New Roman"/>
          <w:kern w:val="0"/>
          <w:sz w:val="26"/>
          <w:szCs w:val="26"/>
          <w:shd w:val="clear" w:color="auto" w:fill="FFFFFF"/>
          <w:lang w:eastAsia="ru-RU"/>
          <w14:ligatures w14:val="none"/>
        </w:rPr>
      </w:pPr>
      <w:r w:rsidRPr="00973E8F">
        <w:rPr>
          <w:rFonts w:ascii="Times New Roman" w:eastAsia="Times New Roman" w:hAnsi="Times New Roman" w:cs="Times New Roman"/>
          <w:kern w:val="0"/>
          <w:sz w:val="26"/>
          <w:szCs w:val="26"/>
          <w:shd w:val="clear" w:color="auto" w:fill="FFFFFF"/>
          <w:lang w:eastAsia="ru-RU"/>
          <w14:ligatures w14:val="none"/>
        </w:rPr>
        <w:t>При коренном улучшении пойменных лугов при первичной обработке почвы доза внесения азотных удобрений – 40-</w:t>
      </w:r>
      <w:smartTag w:uri="urn:schemas-microsoft-com:office:smarttags" w:element="metricconverter">
        <w:smartTagPr>
          <w:attr w:name="ProductID" w:val="90 кг"/>
        </w:smartTagPr>
        <w:r w:rsidRPr="00973E8F">
          <w:rPr>
            <w:rFonts w:ascii="Times New Roman" w:eastAsia="Times New Roman" w:hAnsi="Times New Roman" w:cs="Times New Roman"/>
            <w:kern w:val="0"/>
            <w:sz w:val="26"/>
            <w:szCs w:val="26"/>
            <w:shd w:val="clear" w:color="auto" w:fill="FFFFFF"/>
            <w:lang w:eastAsia="ru-RU"/>
            <w14:ligatures w14:val="none"/>
          </w:rPr>
          <w:t>90 кг</w:t>
        </w:r>
      </w:smartTag>
      <w:r w:rsidRPr="00973E8F">
        <w:rPr>
          <w:rFonts w:ascii="Times New Roman" w:eastAsia="Times New Roman" w:hAnsi="Times New Roman" w:cs="Times New Roman"/>
          <w:kern w:val="0"/>
          <w:sz w:val="26"/>
          <w:szCs w:val="26"/>
          <w:shd w:val="clear" w:color="auto" w:fill="FFFFFF"/>
          <w:lang w:eastAsia="ru-RU"/>
          <w14:ligatures w14:val="none"/>
        </w:rPr>
        <w:t xml:space="preserve"> д.в. на </w:t>
      </w:r>
      <w:smartTag w:uri="urn:schemas-microsoft-com:office:smarttags" w:element="metricconverter">
        <w:smartTagPr>
          <w:attr w:name="ProductID" w:val="1 га"/>
        </w:smartTagPr>
        <w:r w:rsidRPr="00973E8F">
          <w:rPr>
            <w:rFonts w:ascii="Times New Roman" w:eastAsia="Times New Roman" w:hAnsi="Times New Roman" w:cs="Times New Roman"/>
            <w:kern w:val="0"/>
            <w:sz w:val="26"/>
            <w:szCs w:val="26"/>
            <w:shd w:val="clear" w:color="auto" w:fill="FFFFFF"/>
            <w:lang w:eastAsia="ru-RU"/>
            <w14:ligatures w14:val="none"/>
          </w:rPr>
          <w:t>1 га</w:t>
        </w:r>
      </w:smartTag>
      <w:r w:rsidRPr="00973E8F">
        <w:rPr>
          <w:rFonts w:ascii="Times New Roman" w:eastAsia="Times New Roman" w:hAnsi="Times New Roman" w:cs="Times New Roman"/>
          <w:kern w:val="0"/>
          <w:sz w:val="26"/>
          <w:szCs w:val="26"/>
          <w:shd w:val="clear" w:color="auto" w:fill="FFFFFF"/>
          <w:lang w:eastAsia="ru-RU"/>
          <w14:ligatures w14:val="none"/>
        </w:rPr>
        <w:t xml:space="preserve">. При перезалужении пойменных угодий вносят минеральные удобрения в дозе </w:t>
      </w:r>
      <w:r w:rsidRPr="00973E8F">
        <w:rPr>
          <w:rFonts w:ascii="Times New Roman" w:eastAsia="Times New Roman" w:hAnsi="Times New Roman" w:cs="Times New Roman"/>
          <w:kern w:val="0"/>
          <w:sz w:val="26"/>
          <w:szCs w:val="26"/>
          <w:shd w:val="clear" w:color="auto" w:fill="FFFFFF"/>
          <w:lang w:val="en-US" w:eastAsia="ru-RU"/>
          <w14:ligatures w14:val="none"/>
        </w:rPr>
        <w:t>N</w:t>
      </w:r>
      <w:r w:rsidRPr="00973E8F">
        <w:rPr>
          <w:rFonts w:ascii="Times New Roman" w:eastAsia="Times New Roman" w:hAnsi="Times New Roman" w:cs="Times New Roman"/>
          <w:kern w:val="0"/>
          <w:sz w:val="26"/>
          <w:szCs w:val="26"/>
          <w:shd w:val="clear" w:color="auto" w:fill="FFFFFF"/>
          <w:vertAlign w:val="subscript"/>
          <w:lang w:eastAsia="ru-RU"/>
          <w14:ligatures w14:val="none"/>
        </w:rPr>
        <w:t>120-180</w:t>
      </w:r>
      <w:r w:rsidRPr="00973E8F">
        <w:rPr>
          <w:rFonts w:ascii="Times New Roman" w:eastAsia="Times New Roman" w:hAnsi="Times New Roman" w:cs="Times New Roman"/>
          <w:kern w:val="0"/>
          <w:sz w:val="26"/>
          <w:szCs w:val="26"/>
          <w:shd w:val="clear" w:color="auto" w:fill="FFFFFF"/>
          <w:lang w:val="en-US" w:eastAsia="ru-RU"/>
          <w14:ligatures w14:val="none"/>
        </w:rPr>
        <w:t>P</w:t>
      </w:r>
      <w:r w:rsidRPr="00973E8F">
        <w:rPr>
          <w:rFonts w:ascii="Times New Roman" w:eastAsia="Times New Roman" w:hAnsi="Times New Roman" w:cs="Times New Roman"/>
          <w:kern w:val="0"/>
          <w:sz w:val="26"/>
          <w:szCs w:val="26"/>
          <w:shd w:val="clear" w:color="auto" w:fill="FFFFFF"/>
          <w:vertAlign w:val="subscript"/>
          <w:lang w:eastAsia="ru-RU"/>
          <w14:ligatures w14:val="none"/>
        </w:rPr>
        <w:t>90-120</w:t>
      </w:r>
      <w:r w:rsidRPr="00973E8F">
        <w:rPr>
          <w:rFonts w:ascii="Times New Roman" w:eastAsia="Times New Roman" w:hAnsi="Times New Roman" w:cs="Times New Roman"/>
          <w:kern w:val="0"/>
          <w:sz w:val="26"/>
          <w:szCs w:val="26"/>
          <w:shd w:val="clear" w:color="auto" w:fill="FFFFFF"/>
          <w:lang w:val="en-US" w:eastAsia="ru-RU"/>
          <w14:ligatures w14:val="none"/>
        </w:rPr>
        <w:t>K</w:t>
      </w:r>
      <w:r w:rsidRPr="00973E8F">
        <w:rPr>
          <w:rFonts w:ascii="Times New Roman" w:eastAsia="Times New Roman" w:hAnsi="Times New Roman" w:cs="Times New Roman"/>
          <w:kern w:val="0"/>
          <w:sz w:val="26"/>
          <w:szCs w:val="26"/>
          <w:shd w:val="clear" w:color="auto" w:fill="FFFFFF"/>
          <w:vertAlign w:val="subscript"/>
          <w:lang w:eastAsia="ru-RU"/>
          <w14:ligatures w14:val="none"/>
        </w:rPr>
        <w:t>120-180</w:t>
      </w:r>
      <w:r w:rsidRPr="00973E8F">
        <w:rPr>
          <w:rFonts w:ascii="Times New Roman" w:eastAsia="Times New Roman" w:hAnsi="Times New Roman" w:cs="Times New Roman"/>
          <w:kern w:val="0"/>
          <w:sz w:val="26"/>
          <w:szCs w:val="26"/>
          <w:shd w:val="clear" w:color="auto" w:fill="FFFFFF"/>
          <w:lang w:eastAsia="ru-RU"/>
          <w14:ligatures w14:val="none"/>
        </w:rPr>
        <w:t xml:space="preserve">, если в дальнейшем планируется пастбищное использование сеяных трав, а при сенокосном использовании - </w:t>
      </w:r>
      <w:r w:rsidRPr="00973E8F">
        <w:rPr>
          <w:rFonts w:ascii="Times New Roman" w:eastAsia="Times New Roman" w:hAnsi="Times New Roman" w:cs="Times New Roman"/>
          <w:kern w:val="0"/>
          <w:sz w:val="26"/>
          <w:szCs w:val="26"/>
          <w:shd w:val="clear" w:color="auto" w:fill="FFFFFF"/>
          <w:lang w:val="en-US" w:eastAsia="ru-RU"/>
          <w14:ligatures w14:val="none"/>
        </w:rPr>
        <w:t>N</w:t>
      </w:r>
      <w:r w:rsidRPr="00973E8F">
        <w:rPr>
          <w:rFonts w:ascii="Times New Roman" w:eastAsia="Times New Roman" w:hAnsi="Times New Roman" w:cs="Times New Roman"/>
          <w:kern w:val="0"/>
          <w:sz w:val="26"/>
          <w:szCs w:val="26"/>
          <w:shd w:val="clear" w:color="auto" w:fill="FFFFFF"/>
          <w:vertAlign w:val="subscript"/>
          <w:lang w:eastAsia="ru-RU"/>
          <w14:ligatures w14:val="none"/>
        </w:rPr>
        <w:t>120-180</w:t>
      </w:r>
      <w:r w:rsidRPr="00973E8F">
        <w:rPr>
          <w:rFonts w:ascii="Times New Roman" w:eastAsia="Times New Roman" w:hAnsi="Times New Roman" w:cs="Times New Roman"/>
          <w:kern w:val="0"/>
          <w:sz w:val="26"/>
          <w:szCs w:val="26"/>
          <w:shd w:val="clear" w:color="auto" w:fill="FFFFFF"/>
          <w:lang w:val="en-US" w:eastAsia="ru-RU"/>
          <w14:ligatures w14:val="none"/>
        </w:rPr>
        <w:t>P</w:t>
      </w:r>
      <w:r w:rsidRPr="00973E8F">
        <w:rPr>
          <w:rFonts w:ascii="Times New Roman" w:eastAsia="Times New Roman" w:hAnsi="Times New Roman" w:cs="Times New Roman"/>
          <w:kern w:val="0"/>
          <w:sz w:val="26"/>
          <w:szCs w:val="26"/>
          <w:shd w:val="clear" w:color="auto" w:fill="FFFFFF"/>
          <w:vertAlign w:val="subscript"/>
          <w:lang w:eastAsia="ru-RU"/>
          <w14:ligatures w14:val="none"/>
        </w:rPr>
        <w:t>90-120</w:t>
      </w:r>
      <w:r w:rsidRPr="00973E8F">
        <w:rPr>
          <w:rFonts w:ascii="Times New Roman" w:eastAsia="Times New Roman" w:hAnsi="Times New Roman" w:cs="Times New Roman"/>
          <w:kern w:val="0"/>
          <w:sz w:val="26"/>
          <w:szCs w:val="26"/>
          <w:shd w:val="clear" w:color="auto" w:fill="FFFFFF"/>
          <w:lang w:val="en-US" w:eastAsia="ru-RU"/>
          <w14:ligatures w14:val="none"/>
        </w:rPr>
        <w:t>K</w:t>
      </w:r>
      <w:r w:rsidRPr="00973E8F">
        <w:rPr>
          <w:rFonts w:ascii="Times New Roman" w:eastAsia="Times New Roman" w:hAnsi="Times New Roman" w:cs="Times New Roman"/>
          <w:kern w:val="0"/>
          <w:sz w:val="26"/>
          <w:szCs w:val="26"/>
          <w:shd w:val="clear" w:color="auto" w:fill="FFFFFF"/>
          <w:vertAlign w:val="subscript"/>
          <w:lang w:eastAsia="ru-RU"/>
          <w14:ligatures w14:val="none"/>
        </w:rPr>
        <w:t>180-270</w:t>
      </w:r>
      <w:r w:rsidRPr="00973E8F">
        <w:rPr>
          <w:rFonts w:ascii="Times New Roman" w:eastAsia="Times New Roman" w:hAnsi="Times New Roman" w:cs="Times New Roman"/>
          <w:kern w:val="0"/>
          <w:sz w:val="26"/>
          <w:szCs w:val="26"/>
          <w:shd w:val="clear" w:color="auto" w:fill="FFFFFF"/>
          <w:lang w:eastAsia="ru-RU"/>
          <w14:ligatures w14:val="none"/>
        </w:rPr>
        <w:t xml:space="preserve">. При коренном улучшении суходольных лугов в создании злакового травостоя вносится основное минеральное удобрение в дозе </w:t>
      </w:r>
      <w:r w:rsidRPr="00973E8F">
        <w:rPr>
          <w:rFonts w:ascii="Times New Roman" w:eastAsia="Times New Roman" w:hAnsi="Times New Roman" w:cs="Times New Roman"/>
          <w:kern w:val="0"/>
          <w:sz w:val="26"/>
          <w:szCs w:val="26"/>
          <w:shd w:val="clear" w:color="auto" w:fill="FFFFFF"/>
          <w:lang w:val="en-US" w:eastAsia="ru-RU"/>
          <w14:ligatures w14:val="none"/>
        </w:rPr>
        <w:t>N</w:t>
      </w:r>
      <w:r w:rsidRPr="00973E8F">
        <w:rPr>
          <w:rFonts w:ascii="Times New Roman" w:eastAsia="Times New Roman" w:hAnsi="Times New Roman" w:cs="Times New Roman"/>
          <w:kern w:val="0"/>
          <w:sz w:val="26"/>
          <w:szCs w:val="26"/>
          <w:shd w:val="clear" w:color="auto" w:fill="FFFFFF"/>
          <w:vertAlign w:val="subscript"/>
          <w:lang w:eastAsia="ru-RU"/>
          <w14:ligatures w14:val="none"/>
        </w:rPr>
        <w:t>60-90</w:t>
      </w:r>
      <w:r w:rsidRPr="00973E8F">
        <w:rPr>
          <w:rFonts w:ascii="Times New Roman" w:eastAsia="Times New Roman" w:hAnsi="Times New Roman" w:cs="Times New Roman"/>
          <w:kern w:val="0"/>
          <w:sz w:val="26"/>
          <w:szCs w:val="26"/>
          <w:shd w:val="clear" w:color="auto" w:fill="FFFFFF"/>
          <w:lang w:val="en-US" w:eastAsia="ru-RU"/>
          <w14:ligatures w14:val="none"/>
        </w:rPr>
        <w:t>P</w:t>
      </w:r>
      <w:r w:rsidRPr="00973E8F">
        <w:rPr>
          <w:rFonts w:ascii="Times New Roman" w:eastAsia="Times New Roman" w:hAnsi="Times New Roman" w:cs="Times New Roman"/>
          <w:kern w:val="0"/>
          <w:sz w:val="26"/>
          <w:szCs w:val="26"/>
          <w:shd w:val="clear" w:color="auto" w:fill="FFFFFF"/>
          <w:vertAlign w:val="subscript"/>
          <w:lang w:eastAsia="ru-RU"/>
          <w14:ligatures w14:val="none"/>
        </w:rPr>
        <w:t>60-90</w:t>
      </w:r>
      <w:r w:rsidRPr="00973E8F">
        <w:rPr>
          <w:rFonts w:ascii="Times New Roman" w:eastAsia="Times New Roman" w:hAnsi="Times New Roman" w:cs="Times New Roman"/>
          <w:kern w:val="0"/>
          <w:sz w:val="26"/>
          <w:szCs w:val="26"/>
          <w:shd w:val="clear" w:color="auto" w:fill="FFFFFF"/>
          <w:lang w:val="en-US" w:eastAsia="ru-RU"/>
          <w14:ligatures w14:val="none"/>
        </w:rPr>
        <w:t>K</w:t>
      </w:r>
      <w:r w:rsidRPr="00973E8F">
        <w:rPr>
          <w:rFonts w:ascii="Times New Roman" w:eastAsia="Times New Roman" w:hAnsi="Times New Roman" w:cs="Times New Roman"/>
          <w:kern w:val="0"/>
          <w:sz w:val="26"/>
          <w:szCs w:val="26"/>
          <w:shd w:val="clear" w:color="auto" w:fill="FFFFFF"/>
          <w:vertAlign w:val="subscript"/>
          <w:lang w:eastAsia="ru-RU"/>
          <w14:ligatures w14:val="none"/>
        </w:rPr>
        <w:t>120-180</w:t>
      </w:r>
      <w:r w:rsidRPr="00973E8F">
        <w:rPr>
          <w:rFonts w:ascii="Times New Roman" w:eastAsia="Times New Roman" w:hAnsi="Times New Roman" w:cs="Times New Roman"/>
          <w:kern w:val="0"/>
          <w:sz w:val="26"/>
          <w:szCs w:val="26"/>
          <w:shd w:val="clear" w:color="auto" w:fill="FFFFFF"/>
          <w:lang w:eastAsia="ru-RU"/>
          <w14:ligatures w14:val="none"/>
        </w:rPr>
        <w:t xml:space="preserve">, с учетом обеспеченности почв подвижным фосфором и калием. При двухукосном использовании злакового травостоя дозы минеральных удобрений составляют </w:t>
      </w:r>
      <w:r w:rsidRPr="00973E8F">
        <w:rPr>
          <w:rFonts w:ascii="Times New Roman" w:eastAsia="Times New Roman" w:hAnsi="Times New Roman" w:cs="Times New Roman"/>
          <w:kern w:val="0"/>
          <w:sz w:val="26"/>
          <w:szCs w:val="26"/>
          <w:shd w:val="clear" w:color="auto" w:fill="FFFFFF"/>
          <w:lang w:val="en-US" w:eastAsia="ru-RU"/>
          <w14:ligatures w14:val="none"/>
        </w:rPr>
        <w:t>N</w:t>
      </w:r>
      <w:r w:rsidRPr="00973E8F">
        <w:rPr>
          <w:rFonts w:ascii="Times New Roman" w:eastAsia="Times New Roman" w:hAnsi="Times New Roman" w:cs="Times New Roman"/>
          <w:kern w:val="0"/>
          <w:sz w:val="26"/>
          <w:szCs w:val="26"/>
          <w:shd w:val="clear" w:color="auto" w:fill="FFFFFF"/>
          <w:vertAlign w:val="subscript"/>
          <w:lang w:eastAsia="ru-RU"/>
          <w14:ligatures w14:val="none"/>
        </w:rPr>
        <w:t>120</w:t>
      </w:r>
      <w:r w:rsidRPr="00973E8F">
        <w:rPr>
          <w:rFonts w:ascii="Times New Roman" w:eastAsia="Times New Roman" w:hAnsi="Times New Roman" w:cs="Times New Roman"/>
          <w:kern w:val="0"/>
          <w:sz w:val="26"/>
          <w:szCs w:val="26"/>
          <w:shd w:val="clear" w:color="auto" w:fill="FFFFFF"/>
          <w:lang w:val="en-US" w:eastAsia="ru-RU"/>
          <w14:ligatures w14:val="none"/>
        </w:rPr>
        <w:t>P</w:t>
      </w:r>
      <w:r w:rsidRPr="00973E8F">
        <w:rPr>
          <w:rFonts w:ascii="Times New Roman" w:eastAsia="Times New Roman" w:hAnsi="Times New Roman" w:cs="Times New Roman"/>
          <w:kern w:val="0"/>
          <w:sz w:val="26"/>
          <w:szCs w:val="26"/>
          <w:shd w:val="clear" w:color="auto" w:fill="FFFFFF"/>
          <w:vertAlign w:val="subscript"/>
          <w:lang w:eastAsia="ru-RU"/>
          <w14:ligatures w14:val="none"/>
        </w:rPr>
        <w:t>90-120</w:t>
      </w:r>
      <w:r w:rsidRPr="00973E8F">
        <w:rPr>
          <w:rFonts w:ascii="Times New Roman" w:eastAsia="Times New Roman" w:hAnsi="Times New Roman" w:cs="Times New Roman"/>
          <w:kern w:val="0"/>
          <w:sz w:val="26"/>
          <w:szCs w:val="26"/>
          <w:shd w:val="clear" w:color="auto" w:fill="FFFFFF"/>
          <w:lang w:val="en-US" w:eastAsia="ru-RU"/>
          <w14:ligatures w14:val="none"/>
        </w:rPr>
        <w:t>K</w:t>
      </w:r>
      <w:r w:rsidRPr="00973E8F">
        <w:rPr>
          <w:rFonts w:ascii="Times New Roman" w:eastAsia="Times New Roman" w:hAnsi="Times New Roman" w:cs="Times New Roman"/>
          <w:kern w:val="0"/>
          <w:sz w:val="26"/>
          <w:szCs w:val="26"/>
          <w:shd w:val="clear" w:color="auto" w:fill="FFFFFF"/>
          <w:vertAlign w:val="subscript"/>
          <w:lang w:eastAsia="ru-RU"/>
          <w14:ligatures w14:val="none"/>
        </w:rPr>
        <w:t>180-270</w:t>
      </w:r>
      <w:r w:rsidRPr="00973E8F">
        <w:rPr>
          <w:rFonts w:ascii="Times New Roman" w:eastAsia="Times New Roman" w:hAnsi="Times New Roman" w:cs="Times New Roman"/>
          <w:kern w:val="0"/>
          <w:sz w:val="26"/>
          <w:szCs w:val="26"/>
          <w:shd w:val="clear" w:color="auto" w:fill="FFFFFF"/>
          <w:lang w:eastAsia="ru-RU"/>
          <w14:ligatures w14:val="none"/>
        </w:rPr>
        <w:t>.</w:t>
      </w:r>
    </w:p>
    <w:p w14:paraId="34AE593D"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p>
    <w:p w14:paraId="1FA24ECE"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4.4. Дозы внесения извести и минеральных удобрений при коренном улучшении различных типов лугов с разной плотностью загрязнения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eastAsia="ru-RU"/>
          <w14:ligatures w14:val="none"/>
        </w:rPr>
        <w:t>Cs</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2031"/>
        <w:gridCol w:w="1512"/>
        <w:gridCol w:w="989"/>
        <w:gridCol w:w="990"/>
        <w:gridCol w:w="992"/>
        <w:gridCol w:w="1236"/>
      </w:tblGrid>
      <w:tr w:rsidR="00973E8F" w:rsidRPr="00973E8F" w14:paraId="6EC3C0CD" w14:textId="77777777" w:rsidTr="00834A99">
        <w:tc>
          <w:tcPr>
            <w:tcW w:w="868" w:type="pct"/>
            <w:vMerge w:val="restart"/>
            <w:vAlign w:val="center"/>
          </w:tcPr>
          <w:p w14:paraId="30B5FFE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Тип луга</w:t>
            </w:r>
          </w:p>
        </w:tc>
        <w:tc>
          <w:tcPr>
            <w:tcW w:w="1083" w:type="pct"/>
            <w:vMerge w:val="restart"/>
            <w:vAlign w:val="center"/>
          </w:tcPr>
          <w:p w14:paraId="51278DF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Почвы</w:t>
            </w:r>
          </w:p>
        </w:tc>
        <w:tc>
          <w:tcPr>
            <w:tcW w:w="806" w:type="pct"/>
            <w:vMerge w:val="restart"/>
            <w:vAlign w:val="center"/>
          </w:tcPr>
          <w:p w14:paraId="757F4F3E"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Плотность загрязнения почв 137Сs, кБк/м2</w:t>
            </w:r>
          </w:p>
        </w:tc>
        <w:tc>
          <w:tcPr>
            <w:tcW w:w="1584" w:type="pct"/>
            <w:gridSpan w:val="3"/>
            <w:vAlign w:val="center"/>
          </w:tcPr>
          <w:p w14:paraId="300FF50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Дозы минеральных </w:t>
            </w:r>
          </w:p>
          <w:p w14:paraId="6F38295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удобрений, кг/га по </w:t>
            </w:r>
          </w:p>
          <w:p w14:paraId="5895FA7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действующему веществу</w:t>
            </w:r>
          </w:p>
        </w:tc>
        <w:tc>
          <w:tcPr>
            <w:tcW w:w="659" w:type="pct"/>
            <w:vMerge w:val="restart"/>
            <w:vAlign w:val="center"/>
          </w:tcPr>
          <w:p w14:paraId="0CB692C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Дозы </w:t>
            </w:r>
          </w:p>
          <w:p w14:paraId="5328C2B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извести,</w:t>
            </w:r>
          </w:p>
          <w:p w14:paraId="5DC1CC3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т/га</w:t>
            </w:r>
          </w:p>
        </w:tc>
      </w:tr>
      <w:tr w:rsidR="00973E8F" w:rsidRPr="00973E8F" w14:paraId="7B3C47D9" w14:textId="77777777" w:rsidTr="00834A99">
        <w:tc>
          <w:tcPr>
            <w:tcW w:w="868" w:type="pct"/>
            <w:vMerge/>
          </w:tcPr>
          <w:p w14:paraId="66C8777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1083" w:type="pct"/>
            <w:vMerge/>
          </w:tcPr>
          <w:p w14:paraId="339C58A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806" w:type="pct"/>
            <w:vMerge/>
          </w:tcPr>
          <w:p w14:paraId="1002475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527" w:type="pct"/>
          </w:tcPr>
          <w:p w14:paraId="427725A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N</w:t>
            </w:r>
          </w:p>
        </w:tc>
        <w:tc>
          <w:tcPr>
            <w:tcW w:w="528" w:type="pct"/>
          </w:tcPr>
          <w:p w14:paraId="6FEB493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P2O5</w:t>
            </w:r>
          </w:p>
        </w:tc>
        <w:tc>
          <w:tcPr>
            <w:tcW w:w="528" w:type="pct"/>
          </w:tcPr>
          <w:p w14:paraId="3065620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K2O</w:t>
            </w:r>
          </w:p>
        </w:tc>
        <w:tc>
          <w:tcPr>
            <w:tcW w:w="659" w:type="pct"/>
            <w:vMerge/>
          </w:tcPr>
          <w:p w14:paraId="3C6EA1A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r>
      <w:tr w:rsidR="00973E8F" w:rsidRPr="00973E8F" w14:paraId="01754266" w14:textId="77777777" w:rsidTr="00834A99">
        <w:tc>
          <w:tcPr>
            <w:tcW w:w="868" w:type="pct"/>
            <w:vMerge w:val="restart"/>
            <w:vAlign w:val="center"/>
          </w:tcPr>
          <w:p w14:paraId="529D5B4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Суходольные</w:t>
            </w:r>
          </w:p>
        </w:tc>
        <w:tc>
          <w:tcPr>
            <w:tcW w:w="1083" w:type="pct"/>
            <w:vMerge w:val="restart"/>
            <w:vAlign w:val="center"/>
          </w:tcPr>
          <w:p w14:paraId="79C3679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Дерново-подзолистые </w:t>
            </w:r>
          </w:p>
          <w:p w14:paraId="586AF46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песчаные и </w:t>
            </w:r>
          </w:p>
          <w:p w14:paraId="1A2F3C1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супесчаные</w:t>
            </w:r>
          </w:p>
        </w:tc>
        <w:tc>
          <w:tcPr>
            <w:tcW w:w="806" w:type="pct"/>
            <w:vAlign w:val="center"/>
          </w:tcPr>
          <w:p w14:paraId="2120C69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*37-185</w:t>
            </w:r>
          </w:p>
        </w:tc>
        <w:tc>
          <w:tcPr>
            <w:tcW w:w="527" w:type="pct"/>
            <w:vAlign w:val="center"/>
          </w:tcPr>
          <w:p w14:paraId="016FB4A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c>
          <w:tcPr>
            <w:tcW w:w="528" w:type="pct"/>
            <w:vAlign w:val="center"/>
          </w:tcPr>
          <w:p w14:paraId="3573033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528" w:type="pct"/>
            <w:vAlign w:val="center"/>
          </w:tcPr>
          <w:p w14:paraId="184E97C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659" w:type="pct"/>
            <w:vAlign w:val="center"/>
          </w:tcPr>
          <w:p w14:paraId="1A21102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r>
      <w:tr w:rsidR="00973E8F" w:rsidRPr="00973E8F" w14:paraId="4E3663A4" w14:textId="77777777" w:rsidTr="00834A99">
        <w:tc>
          <w:tcPr>
            <w:tcW w:w="868" w:type="pct"/>
            <w:vMerge/>
            <w:vAlign w:val="center"/>
          </w:tcPr>
          <w:p w14:paraId="0A80E63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1083" w:type="pct"/>
            <w:vMerge/>
            <w:vAlign w:val="center"/>
          </w:tcPr>
          <w:p w14:paraId="0E0BED4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806" w:type="pct"/>
            <w:vAlign w:val="center"/>
          </w:tcPr>
          <w:p w14:paraId="7A9A64F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185-555</w:t>
            </w:r>
          </w:p>
        </w:tc>
        <w:tc>
          <w:tcPr>
            <w:tcW w:w="527" w:type="pct"/>
            <w:vAlign w:val="center"/>
          </w:tcPr>
          <w:p w14:paraId="10213C3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528" w:type="pct"/>
            <w:vAlign w:val="center"/>
          </w:tcPr>
          <w:p w14:paraId="660F638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528" w:type="pct"/>
            <w:vAlign w:val="center"/>
          </w:tcPr>
          <w:p w14:paraId="776A9E5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120</w:t>
            </w:r>
          </w:p>
        </w:tc>
        <w:tc>
          <w:tcPr>
            <w:tcW w:w="659" w:type="pct"/>
            <w:vAlign w:val="center"/>
          </w:tcPr>
          <w:p w14:paraId="504A51F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w:t>
            </w:r>
          </w:p>
        </w:tc>
      </w:tr>
      <w:tr w:rsidR="00973E8F" w:rsidRPr="00973E8F" w14:paraId="33CB4290" w14:textId="77777777" w:rsidTr="00834A99">
        <w:tc>
          <w:tcPr>
            <w:tcW w:w="868" w:type="pct"/>
            <w:vMerge/>
            <w:vAlign w:val="center"/>
          </w:tcPr>
          <w:p w14:paraId="1799634C"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1083" w:type="pct"/>
            <w:vMerge w:val="restart"/>
            <w:vAlign w:val="center"/>
          </w:tcPr>
          <w:p w14:paraId="7283107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Дерново-подзолистые </w:t>
            </w:r>
          </w:p>
          <w:p w14:paraId="291C2F8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суглинистые</w:t>
            </w:r>
          </w:p>
        </w:tc>
        <w:tc>
          <w:tcPr>
            <w:tcW w:w="806" w:type="pct"/>
            <w:vAlign w:val="center"/>
          </w:tcPr>
          <w:p w14:paraId="395816C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*37-185</w:t>
            </w:r>
          </w:p>
        </w:tc>
        <w:tc>
          <w:tcPr>
            <w:tcW w:w="527" w:type="pct"/>
            <w:vAlign w:val="center"/>
          </w:tcPr>
          <w:p w14:paraId="036F784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528" w:type="pct"/>
            <w:vAlign w:val="center"/>
          </w:tcPr>
          <w:p w14:paraId="6665683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w:t>
            </w:r>
          </w:p>
        </w:tc>
        <w:tc>
          <w:tcPr>
            <w:tcW w:w="528" w:type="pct"/>
            <w:vAlign w:val="center"/>
          </w:tcPr>
          <w:p w14:paraId="5B5D24C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659" w:type="pct"/>
            <w:vAlign w:val="center"/>
          </w:tcPr>
          <w:p w14:paraId="1F58FC1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w:t>
            </w:r>
          </w:p>
        </w:tc>
      </w:tr>
      <w:tr w:rsidR="00973E8F" w:rsidRPr="00973E8F" w14:paraId="2A5D519B" w14:textId="77777777" w:rsidTr="00834A99">
        <w:tc>
          <w:tcPr>
            <w:tcW w:w="868" w:type="pct"/>
            <w:vMerge/>
            <w:vAlign w:val="center"/>
          </w:tcPr>
          <w:p w14:paraId="17C56A1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1083" w:type="pct"/>
            <w:vMerge/>
            <w:vAlign w:val="center"/>
          </w:tcPr>
          <w:p w14:paraId="0B842E7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806" w:type="pct"/>
            <w:vAlign w:val="center"/>
          </w:tcPr>
          <w:p w14:paraId="68F7DFA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185-555</w:t>
            </w:r>
          </w:p>
        </w:tc>
        <w:tc>
          <w:tcPr>
            <w:tcW w:w="527" w:type="pct"/>
            <w:vAlign w:val="center"/>
          </w:tcPr>
          <w:p w14:paraId="084BE1A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528" w:type="pct"/>
            <w:vAlign w:val="center"/>
          </w:tcPr>
          <w:p w14:paraId="621BE72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528" w:type="pct"/>
            <w:vAlign w:val="center"/>
          </w:tcPr>
          <w:p w14:paraId="637ED0A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180</w:t>
            </w:r>
          </w:p>
        </w:tc>
        <w:tc>
          <w:tcPr>
            <w:tcW w:w="659" w:type="pct"/>
            <w:vAlign w:val="center"/>
          </w:tcPr>
          <w:p w14:paraId="1318681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w:t>
            </w:r>
          </w:p>
        </w:tc>
      </w:tr>
      <w:tr w:rsidR="00973E8F" w:rsidRPr="00973E8F" w14:paraId="1AF37253" w14:textId="77777777" w:rsidTr="00834A99">
        <w:tc>
          <w:tcPr>
            <w:tcW w:w="868" w:type="pct"/>
            <w:vMerge w:val="restart"/>
            <w:vAlign w:val="center"/>
          </w:tcPr>
          <w:p w14:paraId="591083B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Торфяные </w:t>
            </w:r>
          </w:p>
          <w:p w14:paraId="69991C1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осушенные</w:t>
            </w:r>
          </w:p>
        </w:tc>
        <w:tc>
          <w:tcPr>
            <w:tcW w:w="1083" w:type="pct"/>
            <w:vMerge w:val="restart"/>
            <w:vAlign w:val="center"/>
          </w:tcPr>
          <w:p w14:paraId="31D711FE"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Торфяно-глеевые</w:t>
            </w:r>
          </w:p>
        </w:tc>
        <w:tc>
          <w:tcPr>
            <w:tcW w:w="806" w:type="pct"/>
            <w:vAlign w:val="center"/>
          </w:tcPr>
          <w:p w14:paraId="22DA183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*37-185</w:t>
            </w:r>
          </w:p>
        </w:tc>
        <w:tc>
          <w:tcPr>
            <w:tcW w:w="527" w:type="pct"/>
            <w:vAlign w:val="center"/>
          </w:tcPr>
          <w:p w14:paraId="23E0A34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70</w:t>
            </w:r>
          </w:p>
        </w:tc>
        <w:tc>
          <w:tcPr>
            <w:tcW w:w="528" w:type="pct"/>
            <w:vAlign w:val="center"/>
          </w:tcPr>
          <w:p w14:paraId="7BE4500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528" w:type="pct"/>
            <w:vAlign w:val="center"/>
          </w:tcPr>
          <w:p w14:paraId="00DE0A3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140</w:t>
            </w:r>
          </w:p>
        </w:tc>
        <w:tc>
          <w:tcPr>
            <w:tcW w:w="659" w:type="pct"/>
            <w:vAlign w:val="center"/>
          </w:tcPr>
          <w:p w14:paraId="613A76F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w:t>
            </w:r>
          </w:p>
        </w:tc>
      </w:tr>
      <w:tr w:rsidR="00973E8F" w:rsidRPr="00973E8F" w14:paraId="0C27A163" w14:textId="77777777" w:rsidTr="00834A99">
        <w:tc>
          <w:tcPr>
            <w:tcW w:w="868" w:type="pct"/>
            <w:vMerge/>
            <w:vAlign w:val="center"/>
          </w:tcPr>
          <w:p w14:paraId="087591C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1083" w:type="pct"/>
            <w:vMerge/>
            <w:vAlign w:val="center"/>
          </w:tcPr>
          <w:p w14:paraId="2165440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806" w:type="pct"/>
            <w:vAlign w:val="center"/>
          </w:tcPr>
          <w:p w14:paraId="44F05D4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185-555</w:t>
            </w:r>
          </w:p>
        </w:tc>
        <w:tc>
          <w:tcPr>
            <w:tcW w:w="527" w:type="pct"/>
            <w:vAlign w:val="center"/>
          </w:tcPr>
          <w:p w14:paraId="543702E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528" w:type="pct"/>
            <w:vAlign w:val="center"/>
          </w:tcPr>
          <w:p w14:paraId="5D76FB6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110</w:t>
            </w:r>
          </w:p>
        </w:tc>
        <w:tc>
          <w:tcPr>
            <w:tcW w:w="528" w:type="pct"/>
            <w:vAlign w:val="center"/>
          </w:tcPr>
          <w:p w14:paraId="3898AEE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160</w:t>
            </w:r>
          </w:p>
        </w:tc>
        <w:tc>
          <w:tcPr>
            <w:tcW w:w="659" w:type="pct"/>
            <w:vAlign w:val="center"/>
          </w:tcPr>
          <w:p w14:paraId="547AF57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r>
    </w:tbl>
    <w:p w14:paraId="67670D8F"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p>
    <w:p w14:paraId="7780026F"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4.5. Дозы внесения извести и минеральных удобрений при поверхностном улучшении различных типов лугов с разной плотностью загрязнения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eastAsia="ru-RU"/>
          <w14:ligatures w14:val="none"/>
        </w:rPr>
        <w:t>Cs</w:t>
      </w:r>
    </w:p>
    <w:tbl>
      <w:tblPr>
        <w:tblW w:w="5003" w:type="pct"/>
        <w:tblLayout w:type="fixed"/>
        <w:tblLook w:val="01E0" w:firstRow="1" w:lastRow="1" w:firstColumn="1" w:lastColumn="1" w:noHBand="0" w:noVBand="0"/>
      </w:tblPr>
      <w:tblGrid>
        <w:gridCol w:w="1688"/>
        <w:gridCol w:w="1830"/>
        <w:gridCol w:w="1686"/>
        <w:gridCol w:w="933"/>
        <w:gridCol w:w="933"/>
        <w:gridCol w:w="933"/>
        <w:gridCol w:w="1348"/>
      </w:tblGrid>
      <w:tr w:rsidR="00973E8F" w:rsidRPr="00973E8F" w14:paraId="1D3D01D3" w14:textId="77777777" w:rsidTr="00834A99">
        <w:tc>
          <w:tcPr>
            <w:tcW w:w="902" w:type="pct"/>
            <w:vMerge w:val="restart"/>
            <w:tcBorders>
              <w:top w:val="single" w:sz="4" w:space="0" w:color="auto"/>
              <w:left w:val="single" w:sz="4" w:space="0" w:color="auto"/>
              <w:bottom w:val="single" w:sz="4" w:space="0" w:color="auto"/>
              <w:right w:val="single" w:sz="4" w:space="0" w:color="auto"/>
            </w:tcBorders>
            <w:vAlign w:val="center"/>
          </w:tcPr>
          <w:p w14:paraId="04EA543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Тип луга</w:t>
            </w:r>
          </w:p>
        </w:tc>
        <w:tc>
          <w:tcPr>
            <w:tcW w:w="978" w:type="pct"/>
            <w:vMerge w:val="restart"/>
            <w:tcBorders>
              <w:top w:val="single" w:sz="4" w:space="0" w:color="auto"/>
              <w:left w:val="single" w:sz="4" w:space="0" w:color="auto"/>
              <w:bottom w:val="single" w:sz="4" w:space="0" w:color="auto"/>
              <w:right w:val="single" w:sz="4" w:space="0" w:color="auto"/>
            </w:tcBorders>
            <w:vAlign w:val="center"/>
          </w:tcPr>
          <w:p w14:paraId="2CAD671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Почвы</w:t>
            </w:r>
          </w:p>
        </w:tc>
        <w:tc>
          <w:tcPr>
            <w:tcW w:w="901" w:type="pct"/>
            <w:vMerge w:val="restart"/>
            <w:tcBorders>
              <w:top w:val="single" w:sz="4" w:space="0" w:color="auto"/>
              <w:left w:val="single" w:sz="4" w:space="0" w:color="auto"/>
              <w:bottom w:val="single" w:sz="4" w:space="0" w:color="auto"/>
              <w:right w:val="single" w:sz="4" w:space="0" w:color="auto"/>
            </w:tcBorders>
            <w:vAlign w:val="center"/>
          </w:tcPr>
          <w:p w14:paraId="1357F40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Плотность </w:t>
            </w:r>
          </w:p>
          <w:p w14:paraId="3038BBB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загрязнения 137Сs, кБк/м2</w:t>
            </w:r>
          </w:p>
        </w:tc>
        <w:tc>
          <w:tcPr>
            <w:tcW w:w="1497" w:type="pct"/>
            <w:gridSpan w:val="3"/>
            <w:tcBorders>
              <w:top w:val="single" w:sz="4" w:space="0" w:color="auto"/>
              <w:left w:val="single" w:sz="4" w:space="0" w:color="auto"/>
              <w:bottom w:val="single" w:sz="4" w:space="0" w:color="auto"/>
              <w:right w:val="single" w:sz="4" w:space="0" w:color="auto"/>
            </w:tcBorders>
            <w:vAlign w:val="center"/>
          </w:tcPr>
          <w:p w14:paraId="0B86C7F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Дозы минеральных </w:t>
            </w:r>
          </w:p>
          <w:p w14:paraId="4CB1BF5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удобрений, кг/га по д.в.</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5A07704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Дозы </w:t>
            </w:r>
          </w:p>
          <w:p w14:paraId="6A6B730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извести,</w:t>
            </w:r>
          </w:p>
          <w:p w14:paraId="372839C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т/га</w:t>
            </w:r>
          </w:p>
        </w:tc>
      </w:tr>
      <w:tr w:rsidR="00973E8F" w:rsidRPr="00973E8F" w14:paraId="70D89BD6" w14:textId="77777777" w:rsidTr="00834A99">
        <w:tc>
          <w:tcPr>
            <w:tcW w:w="902" w:type="pct"/>
            <w:vMerge/>
            <w:tcBorders>
              <w:top w:val="single" w:sz="4" w:space="0" w:color="auto"/>
              <w:left w:val="single" w:sz="4" w:space="0" w:color="auto"/>
              <w:bottom w:val="single" w:sz="4" w:space="0" w:color="auto"/>
              <w:right w:val="single" w:sz="4" w:space="0" w:color="auto"/>
            </w:tcBorders>
          </w:tcPr>
          <w:p w14:paraId="487BCB8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78" w:type="pct"/>
            <w:vMerge/>
            <w:tcBorders>
              <w:top w:val="single" w:sz="4" w:space="0" w:color="auto"/>
              <w:left w:val="single" w:sz="4" w:space="0" w:color="auto"/>
              <w:bottom w:val="single" w:sz="4" w:space="0" w:color="auto"/>
              <w:right w:val="single" w:sz="4" w:space="0" w:color="auto"/>
            </w:tcBorders>
          </w:tcPr>
          <w:p w14:paraId="503BC5A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01" w:type="pct"/>
            <w:vMerge/>
            <w:tcBorders>
              <w:top w:val="single" w:sz="4" w:space="0" w:color="auto"/>
              <w:left w:val="single" w:sz="4" w:space="0" w:color="auto"/>
              <w:bottom w:val="single" w:sz="4" w:space="0" w:color="auto"/>
              <w:right w:val="single" w:sz="4" w:space="0" w:color="auto"/>
            </w:tcBorders>
          </w:tcPr>
          <w:p w14:paraId="201A2F5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499" w:type="pct"/>
            <w:tcBorders>
              <w:top w:val="single" w:sz="4" w:space="0" w:color="auto"/>
              <w:left w:val="single" w:sz="4" w:space="0" w:color="auto"/>
              <w:bottom w:val="single" w:sz="4" w:space="0" w:color="auto"/>
              <w:right w:val="single" w:sz="4" w:space="0" w:color="auto"/>
            </w:tcBorders>
          </w:tcPr>
          <w:p w14:paraId="27972C1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N</w:t>
            </w:r>
          </w:p>
        </w:tc>
        <w:tc>
          <w:tcPr>
            <w:tcW w:w="499" w:type="pct"/>
            <w:tcBorders>
              <w:top w:val="single" w:sz="4" w:space="0" w:color="auto"/>
              <w:left w:val="single" w:sz="4" w:space="0" w:color="auto"/>
              <w:bottom w:val="single" w:sz="4" w:space="0" w:color="auto"/>
              <w:right w:val="single" w:sz="4" w:space="0" w:color="auto"/>
            </w:tcBorders>
          </w:tcPr>
          <w:p w14:paraId="6D83687C"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P2O5</w:t>
            </w:r>
          </w:p>
        </w:tc>
        <w:tc>
          <w:tcPr>
            <w:tcW w:w="499" w:type="pct"/>
            <w:tcBorders>
              <w:top w:val="single" w:sz="4" w:space="0" w:color="auto"/>
              <w:left w:val="single" w:sz="4" w:space="0" w:color="auto"/>
              <w:bottom w:val="single" w:sz="4" w:space="0" w:color="auto"/>
              <w:right w:val="single" w:sz="4" w:space="0" w:color="auto"/>
            </w:tcBorders>
          </w:tcPr>
          <w:p w14:paraId="654C601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K2O</w:t>
            </w:r>
          </w:p>
        </w:tc>
        <w:tc>
          <w:tcPr>
            <w:tcW w:w="721" w:type="pct"/>
            <w:vMerge/>
            <w:tcBorders>
              <w:top w:val="single" w:sz="4" w:space="0" w:color="auto"/>
              <w:left w:val="single" w:sz="4" w:space="0" w:color="auto"/>
              <w:bottom w:val="single" w:sz="4" w:space="0" w:color="auto"/>
              <w:right w:val="single" w:sz="4" w:space="0" w:color="auto"/>
            </w:tcBorders>
          </w:tcPr>
          <w:p w14:paraId="3E0F6D1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r>
      <w:tr w:rsidR="00973E8F" w:rsidRPr="00973E8F" w14:paraId="09D74722" w14:textId="77777777" w:rsidTr="00834A99">
        <w:tc>
          <w:tcPr>
            <w:tcW w:w="902" w:type="pct"/>
            <w:vMerge w:val="restart"/>
            <w:tcBorders>
              <w:top w:val="single" w:sz="4" w:space="0" w:color="auto"/>
              <w:left w:val="single" w:sz="4" w:space="0" w:color="auto"/>
              <w:bottom w:val="single" w:sz="4" w:space="0" w:color="auto"/>
              <w:right w:val="single" w:sz="4" w:space="0" w:color="auto"/>
            </w:tcBorders>
            <w:vAlign w:val="center"/>
          </w:tcPr>
          <w:p w14:paraId="40DF5F7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Суходольные</w:t>
            </w:r>
          </w:p>
        </w:tc>
        <w:tc>
          <w:tcPr>
            <w:tcW w:w="978" w:type="pct"/>
            <w:vMerge w:val="restart"/>
            <w:tcBorders>
              <w:top w:val="single" w:sz="4" w:space="0" w:color="auto"/>
              <w:left w:val="single" w:sz="4" w:space="0" w:color="auto"/>
              <w:bottom w:val="single" w:sz="4" w:space="0" w:color="auto"/>
              <w:right w:val="single" w:sz="4" w:space="0" w:color="auto"/>
            </w:tcBorders>
            <w:vAlign w:val="center"/>
          </w:tcPr>
          <w:p w14:paraId="545D783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Дерново-подзолистые </w:t>
            </w:r>
          </w:p>
          <w:p w14:paraId="20DAEEF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песчаные и </w:t>
            </w:r>
          </w:p>
          <w:p w14:paraId="0A0D562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супесчаные</w:t>
            </w:r>
          </w:p>
        </w:tc>
        <w:tc>
          <w:tcPr>
            <w:tcW w:w="901" w:type="pct"/>
            <w:tcBorders>
              <w:top w:val="single" w:sz="4" w:space="0" w:color="auto"/>
              <w:left w:val="single" w:sz="4" w:space="0" w:color="auto"/>
              <w:bottom w:val="single" w:sz="4" w:space="0" w:color="auto"/>
              <w:right w:val="single" w:sz="4" w:space="0" w:color="auto"/>
            </w:tcBorders>
            <w:vAlign w:val="center"/>
          </w:tcPr>
          <w:p w14:paraId="3CAF4F1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*37-185</w:t>
            </w:r>
          </w:p>
        </w:tc>
        <w:tc>
          <w:tcPr>
            <w:tcW w:w="499" w:type="pct"/>
            <w:tcBorders>
              <w:top w:val="single" w:sz="4" w:space="0" w:color="auto"/>
              <w:left w:val="single" w:sz="4" w:space="0" w:color="auto"/>
              <w:bottom w:val="single" w:sz="4" w:space="0" w:color="auto"/>
              <w:right w:val="single" w:sz="4" w:space="0" w:color="auto"/>
            </w:tcBorders>
            <w:vAlign w:val="center"/>
          </w:tcPr>
          <w:p w14:paraId="2C7A0A4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c>
          <w:tcPr>
            <w:tcW w:w="499" w:type="pct"/>
            <w:tcBorders>
              <w:top w:val="single" w:sz="4" w:space="0" w:color="auto"/>
              <w:left w:val="single" w:sz="4" w:space="0" w:color="auto"/>
              <w:bottom w:val="single" w:sz="4" w:space="0" w:color="auto"/>
              <w:right w:val="single" w:sz="4" w:space="0" w:color="auto"/>
            </w:tcBorders>
            <w:vAlign w:val="center"/>
          </w:tcPr>
          <w:p w14:paraId="60E95FB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499" w:type="pct"/>
            <w:tcBorders>
              <w:top w:val="single" w:sz="4" w:space="0" w:color="auto"/>
              <w:left w:val="single" w:sz="4" w:space="0" w:color="auto"/>
              <w:bottom w:val="single" w:sz="4" w:space="0" w:color="auto"/>
              <w:right w:val="single" w:sz="4" w:space="0" w:color="auto"/>
            </w:tcBorders>
            <w:vAlign w:val="center"/>
          </w:tcPr>
          <w:p w14:paraId="74090CF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721" w:type="pct"/>
            <w:tcBorders>
              <w:top w:val="single" w:sz="4" w:space="0" w:color="auto"/>
              <w:left w:val="single" w:sz="4" w:space="0" w:color="auto"/>
              <w:bottom w:val="single" w:sz="4" w:space="0" w:color="auto"/>
              <w:right w:val="single" w:sz="4" w:space="0" w:color="auto"/>
            </w:tcBorders>
            <w:vAlign w:val="center"/>
          </w:tcPr>
          <w:p w14:paraId="1A42A59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r>
      <w:tr w:rsidR="00973E8F" w:rsidRPr="00973E8F" w14:paraId="6F2FA207" w14:textId="77777777" w:rsidTr="00834A99">
        <w:tc>
          <w:tcPr>
            <w:tcW w:w="902" w:type="pct"/>
            <w:vMerge/>
            <w:tcBorders>
              <w:top w:val="single" w:sz="4" w:space="0" w:color="auto"/>
              <w:left w:val="single" w:sz="4" w:space="0" w:color="auto"/>
              <w:bottom w:val="single" w:sz="4" w:space="0" w:color="auto"/>
              <w:right w:val="single" w:sz="4" w:space="0" w:color="auto"/>
            </w:tcBorders>
            <w:vAlign w:val="center"/>
          </w:tcPr>
          <w:p w14:paraId="22D09C7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78" w:type="pct"/>
            <w:vMerge/>
            <w:tcBorders>
              <w:top w:val="single" w:sz="4" w:space="0" w:color="auto"/>
              <w:left w:val="single" w:sz="4" w:space="0" w:color="auto"/>
              <w:bottom w:val="single" w:sz="4" w:space="0" w:color="auto"/>
              <w:right w:val="single" w:sz="4" w:space="0" w:color="auto"/>
            </w:tcBorders>
            <w:vAlign w:val="center"/>
          </w:tcPr>
          <w:p w14:paraId="380EAAF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01" w:type="pct"/>
            <w:tcBorders>
              <w:top w:val="single" w:sz="4" w:space="0" w:color="auto"/>
              <w:left w:val="single" w:sz="4" w:space="0" w:color="auto"/>
              <w:bottom w:val="single" w:sz="4" w:space="0" w:color="auto"/>
              <w:right w:val="single" w:sz="4" w:space="0" w:color="auto"/>
            </w:tcBorders>
            <w:vAlign w:val="center"/>
          </w:tcPr>
          <w:p w14:paraId="25C2832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185-555</w:t>
            </w:r>
          </w:p>
        </w:tc>
        <w:tc>
          <w:tcPr>
            <w:tcW w:w="499" w:type="pct"/>
            <w:tcBorders>
              <w:top w:val="single" w:sz="4" w:space="0" w:color="auto"/>
              <w:left w:val="single" w:sz="4" w:space="0" w:color="auto"/>
              <w:bottom w:val="single" w:sz="4" w:space="0" w:color="auto"/>
              <w:right w:val="single" w:sz="4" w:space="0" w:color="auto"/>
            </w:tcBorders>
            <w:vAlign w:val="center"/>
          </w:tcPr>
          <w:p w14:paraId="322D4CF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499" w:type="pct"/>
            <w:tcBorders>
              <w:top w:val="single" w:sz="4" w:space="0" w:color="auto"/>
              <w:left w:val="single" w:sz="4" w:space="0" w:color="auto"/>
              <w:bottom w:val="single" w:sz="4" w:space="0" w:color="auto"/>
              <w:right w:val="single" w:sz="4" w:space="0" w:color="auto"/>
            </w:tcBorders>
            <w:vAlign w:val="center"/>
          </w:tcPr>
          <w:p w14:paraId="0EEDD67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499" w:type="pct"/>
            <w:tcBorders>
              <w:top w:val="single" w:sz="4" w:space="0" w:color="auto"/>
              <w:left w:val="single" w:sz="4" w:space="0" w:color="auto"/>
              <w:bottom w:val="single" w:sz="4" w:space="0" w:color="auto"/>
              <w:right w:val="single" w:sz="4" w:space="0" w:color="auto"/>
            </w:tcBorders>
            <w:vAlign w:val="center"/>
          </w:tcPr>
          <w:p w14:paraId="5548E14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120</w:t>
            </w:r>
          </w:p>
        </w:tc>
        <w:tc>
          <w:tcPr>
            <w:tcW w:w="721" w:type="pct"/>
            <w:tcBorders>
              <w:top w:val="single" w:sz="4" w:space="0" w:color="auto"/>
              <w:left w:val="single" w:sz="4" w:space="0" w:color="auto"/>
              <w:bottom w:val="single" w:sz="4" w:space="0" w:color="auto"/>
              <w:right w:val="single" w:sz="4" w:space="0" w:color="auto"/>
            </w:tcBorders>
            <w:vAlign w:val="center"/>
          </w:tcPr>
          <w:p w14:paraId="67F64E8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w:t>
            </w:r>
          </w:p>
        </w:tc>
      </w:tr>
      <w:tr w:rsidR="00973E8F" w:rsidRPr="00973E8F" w14:paraId="60FCECC6" w14:textId="77777777" w:rsidTr="00834A99">
        <w:tc>
          <w:tcPr>
            <w:tcW w:w="902" w:type="pct"/>
            <w:vMerge/>
            <w:tcBorders>
              <w:top w:val="single" w:sz="4" w:space="0" w:color="auto"/>
              <w:left w:val="single" w:sz="4" w:space="0" w:color="auto"/>
              <w:bottom w:val="single" w:sz="4" w:space="0" w:color="auto"/>
              <w:right w:val="single" w:sz="4" w:space="0" w:color="auto"/>
            </w:tcBorders>
            <w:vAlign w:val="center"/>
          </w:tcPr>
          <w:p w14:paraId="1167D29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78" w:type="pct"/>
            <w:vMerge w:val="restart"/>
            <w:tcBorders>
              <w:top w:val="single" w:sz="4" w:space="0" w:color="auto"/>
              <w:left w:val="single" w:sz="4" w:space="0" w:color="auto"/>
              <w:bottom w:val="single" w:sz="4" w:space="0" w:color="auto"/>
              <w:right w:val="single" w:sz="4" w:space="0" w:color="auto"/>
            </w:tcBorders>
            <w:vAlign w:val="center"/>
          </w:tcPr>
          <w:p w14:paraId="5706C1F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Дерново-подзолистые </w:t>
            </w:r>
          </w:p>
          <w:p w14:paraId="394D36FE"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суглинистые</w:t>
            </w:r>
          </w:p>
        </w:tc>
        <w:tc>
          <w:tcPr>
            <w:tcW w:w="901" w:type="pct"/>
            <w:tcBorders>
              <w:top w:val="single" w:sz="4" w:space="0" w:color="auto"/>
              <w:left w:val="single" w:sz="4" w:space="0" w:color="auto"/>
              <w:bottom w:val="single" w:sz="4" w:space="0" w:color="auto"/>
              <w:right w:val="single" w:sz="4" w:space="0" w:color="auto"/>
            </w:tcBorders>
            <w:vAlign w:val="center"/>
          </w:tcPr>
          <w:p w14:paraId="6243829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*37-185</w:t>
            </w:r>
          </w:p>
        </w:tc>
        <w:tc>
          <w:tcPr>
            <w:tcW w:w="499" w:type="pct"/>
            <w:tcBorders>
              <w:top w:val="single" w:sz="4" w:space="0" w:color="auto"/>
              <w:left w:val="single" w:sz="4" w:space="0" w:color="auto"/>
              <w:bottom w:val="single" w:sz="4" w:space="0" w:color="auto"/>
              <w:right w:val="single" w:sz="4" w:space="0" w:color="auto"/>
            </w:tcBorders>
            <w:vAlign w:val="center"/>
          </w:tcPr>
          <w:p w14:paraId="52F4DBC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499" w:type="pct"/>
            <w:tcBorders>
              <w:top w:val="single" w:sz="4" w:space="0" w:color="auto"/>
              <w:left w:val="single" w:sz="4" w:space="0" w:color="auto"/>
              <w:bottom w:val="single" w:sz="4" w:space="0" w:color="auto"/>
              <w:right w:val="single" w:sz="4" w:space="0" w:color="auto"/>
            </w:tcBorders>
            <w:vAlign w:val="center"/>
          </w:tcPr>
          <w:p w14:paraId="16A038B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w:t>
            </w:r>
          </w:p>
        </w:tc>
        <w:tc>
          <w:tcPr>
            <w:tcW w:w="499" w:type="pct"/>
            <w:tcBorders>
              <w:top w:val="single" w:sz="4" w:space="0" w:color="auto"/>
              <w:left w:val="single" w:sz="4" w:space="0" w:color="auto"/>
              <w:bottom w:val="single" w:sz="4" w:space="0" w:color="auto"/>
              <w:right w:val="single" w:sz="4" w:space="0" w:color="auto"/>
            </w:tcBorders>
            <w:vAlign w:val="center"/>
          </w:tcPr>
          <w:p w14:paraId="1BAD5D2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721" w:type="pct"/>
            <w:tcBorders>
              <w:top w:val="single" w:sz="4" w:space="0" w:color="auto"/>
              <w:left w:val="single" w:sz="4" w:space="0" w:color="auto"/>
              <w:bottom w:val="single" w:sz="4" w:space="0" w:color="auto"/>
              <w:right w:val="single" w:sz="4" w:space="0" w:color="auto"/>
            </w:tcBorders>
            <w:vAlign w:val="center"/>
          </w:tcPr>
          <w:p w14:paraId="64DBD81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w:t>
            </w:r>
          </w:p>
        </w:tc>
      </w:tr>
      <w:tr w:rsidR="00973E8F" w:rsidRPr="00973E8F" w14:paraId="334C5ADB" w14:textId="77777777" w:rsidTr="00834A99">
        <w:tc>
          <w:tcPr>
            <w:tcW w:w="902" w:type="pct"/>
            <w:vMerge/>
            <w:tcBorders>
              <w:top w:val="single" w:sz="4" w:space="0" w:color="auto"/>
              <w:left w:val="single" w:sz="4" w:space="0" w:color="auto"/>
              <w:bottom w:val="single" w:sz="4" w:space="0" w:color="auto"/>
              <w:right w:val="single" w:sz="4" w:space="0" w:color="auto"/>
            </w:tcBorders>
            <w:vAlign w:val="center"/>
          </w:tcPr>
          <w:p w14:paraId="621457A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78" w:type="pct"/>
            <w:vMerge/>
            <w:tcBorders>
              <w:top w:val="single" w:sz="4" w:space="0" w:color="auto"/>
              <w:left w:val="single" w:sz="4" w:space="0" w:color="auto"/>
              <w:bottom w:val="single" w:sz="4" w:space="0" w:color="auto"/>
              <w:right w:val="single" w:sz="4" w:space="0" w:color="auto"/>
            </w:tcBorders>
            <w:vAlign w:val="center"/>
          </w:tcPr>
          <w:p w14:paraId="41734E7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01" w:type="pct"/>
            <w:tcBorders>
              <w:top w:val="single" w:sz="4" w:space="0" w:color="auto"/>
              <w:left w:val="single" w:sz="4" w:space="0" w:color="auto"/>
              <w:bottom w:val="single" w:sz="4" w:space="0" w:color="auto"/>
              <w:right w:val="single" w:sz="4" w:space="0" w:color="auto"/>
            </w:tcBorders>
            <w:vAlign w:val="center"/>
          </w:tcPr>
          <w:p w14:paraId="7F96699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185-555</w:t>
            </w:r>
          </w:p>
        </w:tc>
        <w:tc>
          <w:tcPr>
            <w:tcW w:w="499" w:type="pct"/>
            <w:tcBorders>
              <w:top w:val="single" w:sz="4" w:space="0" w:color="auto"/>
              <w:left w:val="single" w:sz="4" w:space="0" w:color="auto"/>
              <w:bottom w:val="single" w:sz="4" w:space="0" w:color="auto"/>
              <w:right w:val="single" w:sz="4" w:space="0" w:color="auto"/>
            </w:tcBorders>
            <w:vAlign w:val="center"/>
          </w:tcPr>
          <w:p w14:paraId="485EE7A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499" w:type="pct"/>
            <w:tcBorders>
              <w:top w:val="single" w:sz="4" w:space="0" w:color="auto"/>
              <w:left w:val="single" w:sz="4" w:space="0" w:color="auto"/>
              <w:bottom w:val="single" w:sz="4" w:space="0" w:color="auto"/>
              <w:right w:val="single" w:sz="4" w:space="0" w:color="auto"/>
            </w:tcBorders>
            <w:vAlign w:val="center"/>
          </w:tcPr>
          <w:p w14:paraId="7BE9EB4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499" w:type="pct"/>
            <w:tcBorders>
              <w:top w:val="single" w:sz="4" w:space="0" w:color="auto"/>
              <w:left w:val="single" w:sz="4" w:space="0" w:color="auto"/>
              <w:bottom w:val="single" w:sz="4" w:space="0" w:color="auto"/>
              <w:right w:val="single" w:sz="4" w:space="0" w:color="auto"/>
            </w:tcBorders>
            <w:vAlign w:val="center"/>
          </w:tcPr>
          <w:p w14:paraId="57F3D51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180</w:t>
            </w:r>
          </w:p>
        </w:tc>
        <w:tc>
          <w:tcPr>
            <w:tcW w:w="721" w:type="pct"/>
            <w:tcBorders>
              <w:top w:val="single" w:sz="4" w:space="0" w:color="auto"/>
              <w:left w:val="single" w:sz="4" w:space="0" w:color="auto"/>
              <w:bottom w:val="single" w:sz="4" w:space="0" w:color="auto"/>
              <w:right w:val="single" w:sz="4" w:space="0" w:color="auto"/>
            </w:tcBorders>
            <w:vAlign w:val="center"/>
          </w:tcPr>
          <w:p w14:paraId="4041B1BC"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w:t>
            </w:r>
          </w:p>
        </w:tc>
      </w:tr>
      <w:tr w:rsidR="00973E8F" w:rsidRPr="00973E8F" w14:paraId="18B1930C" w14:textId="77777777" w:rsidTr="00834A99">
        <w:tc>
          <w:tcPr>
            <w:tcW w:w="902" w:type="pct"/>
            <w:vMerge/>
            <w:tcBorders>
              <w:top w:val="single" w:sz="4" w:space="0" w:color="auto"/>
              <w:left w:val="single" w:sz="4" w:space="0" w:color="auto"/>
              <w:bottom w:val="single" w:sz="4" w:space="0" w:color="auto"/>
              <w:right w:val="single" w:sz="4" w:space="0" w:color="auto"/>
            </w:tcBorders>
            <w:vAlign w:val="center"/>
          </w:tcPr>
          <w:p w14:paraId="13464A1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78" w:type="pct"/>
            <w:vMerge w:val="restart"/>
            <w:tcBorders>
              <w:top w:val="single" w:sz="4" w:space="0" w:color="auto"/>
              <w:left w:val="single" w:sz="4" w:space="0" w:color="auto"/>
              <w:bottom w:val="single" w:sz="4" w:space="0" w:color="auto"/>
              <w:right w:val="single" w:sz="4" w:space="0" w:color="auto"/>
            </w:tcBorders>
            <w:vAlign w:val="center"/>
          </w:tcPr>
          <w:p w14:paraId="0A94451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Черноземы </w:t>
            </w:r>
          </w:p>
          <w:p w14:paraId="752B782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выщелоченные, </w:t>
            </w:r>
          </w:p>
          <w:p w14:paraId="1FADEA4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серые лесные</w:t>
            </w:r>
          </w:p>
        </w:tc>
        <w:tc>
          <w:tcPr>
            <w:tcW w:w="901" w:type="pct"/>
            <w:tcBorders>
              <w:top w:val="single" w:sz="4" w:space="0" w:color="auto"/>
              <w:left w:val="single" w:sz="4" w:space="0" w:color="auto"/>
              <w:bottom w:val="single" w:sz="4" w:space="0" w:color="auto"/>
              <w:right w:val="single" w:sz="4" w:space="0" w:color="auto"/>
            </w:tcBorders>
            <w:vAlign w:val="center"/>
          </w:tcPr>
          <w:p w14:paraId="6E018BE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*37-185</w:t>
            </w:r>
          </w:p>
        </w:tc>
        <w:tc>
          <w:tcPr>
            <w:tcW w:w="499" w:type="pct"/>
            <w:tcBorders>
              <w:top w:val="single" w:sz="4" w:space="0" w:color="auto"/>
              <w:left w:val="single" w:sz="4" w:space="0" w:color="auto"/>
              <w:bottom w:val="single" w:sz="4" w:space="0" w:color="auto"/>
              <w:right w:val="single" w:sz="4" w:space="0" w:color="auto"/>
            </w:tcBorders>
            <w:vAlign w:val="center"/>
          </w:tcPr>
          <w:p w14:paraId="4C61A65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499" w:type="pct"/>
            <w:tcBorders>
              <w:top w:val="single" w:sz="4" w:space="0" w:color="auto"/>
              <w:left w:val="single" w:sz="4" w:space="0" w:color="auto"/>
              <w:bottom w:val="single" w:sz="4" w:space="0" w:color="auto"/>
              <w:right w:val="single" w:sz="4" w:space="0" w:color="auto"/>
            </w:tcBorders>
            <w:vAlign w:val="center"/>
          </w:tcPr>
          <w:p w14:paraId="5936334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c>
          <w:tcPr>
            <w:tcW w:w="499" w:type="pct"/>
            <w:tcBorders>
              <w:top w:val="single" w:sz="4" w:space="0" w:color="auto"/>
              <w:left w:val="single" w:sz="4" w:space="0" w:color="auto"/>
              <w:bottom w:val="single" w:sz="4" w:space="0" w:color="auto"/>
              <w:right w:val="single" w:sz="4" w:space="0" w:color="auto"/>
            </w:tcBorders>
            <w:vAlign w:val="center"/>
          </w:tcPr>
          <w:p w14:paraId="0F5A6AC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721" w:type="pct"/>
            <w:tcBorders>
              <w:top w:val="single" w:sz="4" w:space="0" w:color="auto"/>
              <w:left w:val="single" w:sz="4" w:space="0" w:color="auto"/>
              <w:bottom w:val="single" w:sz="4" w:space="0" w:color="auto"/>
              <w:right w:val="single" w:sz="4" w:space="0" w:color="auto"/>
            </w:tcBorders>
            <w:vAlign w:val="center"/>
          </w:tcPr>
          <w:p w14:paraId="1ABE7C4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w:t>
            </w:r>
          </w:p>
        </w:tc>
      </w:tr>
      <w:tr w:rsidR="00973E8F" w:rsidRPr="00973E8F" w14:paraId="76ED00DF" w14:textId="77777777" w:rsidTr="00834A99">
        <w:tc>
          <w:tcPr>
            <w:tcW w:w="902" w:type="pct"/>
            <w:vMerge/>
            <w:tcBorders>
              <w:top w:val="single" w:sz="4" w:space="0" w:color="auto"/>
              <w:left w:val="single" w:sz="4" w:space="0" w:color="auto"/>
              <w:bottom w:val="single" w:sz="4" w:space="0" w:color="auto"/>
              <w:right w:val="single" w:sz="4" w:space="0" w:color="auto"/>
            </w:tcBorders>
            <w:vAlign w:val="center"/>
          </w:tcPr>
          <w:p w14:paraId="6F62E72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78" w:type="pct"/>
            <w:vMerge/>
            <w:tcBorders>
              <w:top w:val="single" w:sz="4" w:space="0" w:color="auto"/>
              <w:left w:val="single" w:sz="4" w:space="0" w:color="auto"/>
              <w:bottom w:val="single" w:sz="4" w:space="0" w:color="auto"/>
              <w:right w:val="single" w:sz="4" w:space="0" w:color="auto"/>
            </w:tcBorders>
            <w:vAlign w:val="center"/>
          </w:tcPr>
          <w:p w14:paraId="4049F0E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01" w:type="pct"/>
            <w:tcBorders>
              <w:top w:val="single" w:sz="4" w:space="0" w:color="auto"/>
              <w:left w:val="single" w:sz="4" w:space="0" w:color="auto"/>
              <w:bottom w:val="single" w:sz="4" w:space="0" w:color="auto"/>
              <w:right w:val="single" w:sz="4" w:space="0" w:color="auto"/>
            </w:tcBorders>
            <w:vAlign w:val="center"/>
          </w:tcPr>
          <w:p w14:paraId="6FAB709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185-555</w:t>
            </w:r>
          </w:p>
        </w:tc>
        <w:tc>
          <w:tcPr>
            <w:tcW w:w="499" w:type="pct"/>
            <w:tcBorders>
              <w:top w:val="single" w:sz="4" w:space="0" w:color="auto"/>
              <w:left w:val="single" w:sz="4" w:space="0" w:color="auto"/>
              <w:bottom w:val="single" w:sz="4" w:space="0" w:color="auto"/>
              <w:right w:val="single" w:sz="4" w:space="0" w:color="auto"/>
            </w:tcBorders>
            <w:vAlign w:val="center"/>
          </w:tcPr>
          <w:p w14:paraId="1F0BEE5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c>
          <w:tcPr>
            <w:tcW w:w="499" w:type="pct"/>
            <w:tcBorders>
              <w:top w:val="single" w:sz="4" w:space="0" w:color="auto"/>
              <w:left w:val="single" w:sz="4" w:space="0" w:color="auto"/>
              <w:bottom w:val="single" w:sz="4" w:space="0" w:color="auto"/>
              <w:right w:val="single" w:sz="4" w:space="0" w:color="auto"/>
            </w:tcBorders>
            <w:vAlign w:val="center"/>
          </w:tcPr>
          <w:p w14:paraId="27C30ED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499" w:type="pct"/>
            <w:tcBorders>
              <w:top w:val="single" w:sz="4" w:space="0" w:color="auto"/>
              <w:left w:val="single" w:sz="4" w:space="0" w:color="auto"/>
              <w:bottom w:val="single" w:sz="4" w:space="0" w:color="auto"/>
              <w:right w:val="single" w:sz="4" w:space="0" w:color="auto"/>
            </w:tcBorders>
            <w:vAlign w:val="center"/>
          </w:tcPr>
          <w:p w14:paraId="011C3CE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721" w:type="pct"/>
            <w:tcBorders>
              <w:top w:val="single" w:sz="4" w:space="0" w:color="auto"/>
              <w:left w:val="single" w:sz="4" w:space="0" w:color="auto"/>
              <w:bottom w:val="single" w:sz="4" w:space="0" w:color="auto"/>
              <w:right w:val="single" w:sz="4" w:space="0" w:color="auto"/>
            </w:tcBorders>
            <w:vAlign w:val="center"/>
          </w:tcPr>
          <w:p w14:paraId="3358F64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r>
      <w:tr w:rsidR="00973E8F" w:rsidRPr="00973E8F" w14:paraId="1AE949AA" w14:textId="77777777" w:rsidTr="00834A99">
        <w:tc>
          <w:tcPr>
            <w:tcW w:w="902" w:type="pct"/>
            <w:vMerge w:val="restart"/>
            <w:tcBorders>
              <w:top w:val="single" w:sz="4" w:space="0" w:color="auto"/>
              <w:left w:val="single" w:sz="4" w:space="0" w:color="auto"/>
              <w:bottom w:val="single" w:sz="4" w:space="0" w:color="auto"/>
              <w:right w:val="single" w:sz="4" w:space="0" w:color="auto"/>
            </w:tcBorders>
            <w:vAlign w:val="center"/>
          </w:tcPr>
          <w:p w14:paraId="7D4752B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Пойменные</w:t>
            </w:r>
          </w:p>
        </w:tc>
        <w:tc>
          <w:tcPr>
            <w:tcW w:w="978" w:type="pct"/>
            <w:vMerge w:val="restart"/>
            <w:tcBorders>
              <w:top w:val="single" w:sz="4" w:space="0" w:color="auto"/>
              <w:left w:val="single" w:sz="4" w:space="0" w:color="auto"/>
              <w:bottom w:val="single" w:sz="4" w:space="0" w:color="auto"/>
              <w:right w:val="single" w:sz="4" w:space="0" w:color="auto"/>
            </w:tcBorders>
            <w:vAlign w:val="center"/>
          </w:tcPr>
          <w:p w14:paraId="343E68FE"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Аллювиальные супесчаные</w:t>
            </w:r>
          </w:p>
        </w:tc>
        <w:tc>
          <w:tcPr>
            <w:tcW w:w="901" w:type="pct"/>
            <w:tcBorders>
              <w:top w:val="single" w:sz="4" w:space="0" w:color="auto"/>
              <w:left w:val="single" w:sz="4" w:space="0" w:color="auto"/>
              <w:bottom w:val="single" w:sz="4" w:space="0" w:color="auto"/>
              <w:right w:val="single" w:sz="4" w:space="0" w:color="auto"/>
            </w:tcBorders>
            <w:vAlign w:val="center"/>
          </w:tcPr>
          <w:p w14:paraId="594E98A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*37-185</w:t>
            </w:r>
          </w:p>
        </w:tc>
        <w:tc>
          <w:tcPr>
            <w:tcW w:w="499" w:type="pct"/>
            <w:tcBorders>
              <w:top w:val="single" w:sz="4" w:space="0" w:color="auto"/>
              <w:left w:val="single" w:sz="4" w:space="0" w:color="auto"/>
              <w:bottom w:val="single" w:sz="4" w:space="0" w:color="auto"/>
              <w:right w:val="single" w:sz="4" w:space="0" w:color="auto"/>
            </w:tcBorders>
            <w:vAlign w:val="center"/>
          </w:tcPr>
          <w:p w14:paraId="3742802E"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c>
          <w:tcPr>
            <w:tcW w:w="499" w:type="pct"/>
            <w:tcBorders>
              <w:top w:val="single" w:sz="4" w:space="0" w:color="auto"/>
              <w:left w:val="single" w:sz="4" w:space="0" w:color="auto"/>
              <w:bottom w:val="single" w:sz="4" w:space="0" w:color="auto"/>
              <w:right w:val="single" w:sz="4" w:space="0" w:color="auto"/>
            </w:tcBorders>
            <w:vAlign w:val="center"/>
          </w:tcPr>
          <w:p w14:paraId="0D3C2BD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499" w:type="pct"/>
            <w:tcBorders>
              <w:top w:val="single" w:sz="4" w:space="0" w:color="auto"/>
              <w:left w:val="single" w:sz="4" w:space="0" w:color="auto"/>
              <w:bottom w:val="single" w:sz="4" w:space="0" w:color="auto"/>
              <w:right w:val="single" w:sz="4" w:space="0" w:color="auto"/>
            </w:tcBorders>
            <w:vAlign w:val="center"/>
          </w:tcPr>
          <w:p w14:paraId="5869D93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721" w:type="pct"/>
            <w:tcBorders>
              <w:top w:val="single" w:sz="4" w:space="0" w:color="auto"/>
              <w:left w:val="single" w:sz="4" w:space="0" w:color="auto"/>
              <w:bottom w:val="single" w:sz="4" w:space="0" w:color="auto"/>
              <w:right w:val="single" w:sz="4" w:space="0" w:color="auto"/>
            </w:tcBorders>
            <w:vAlign w:val="center"/>
          </w:tcPr>
          <w:p w14:paraId="6FBF59E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r>
      <w:tr w:rsidR="00973E8F" w:rsidRPr="00973E8F" w14:paraId="25E38BBF" w14:textId="77777777" w:rsidTr="00834A99">
        <w:tc>
          <w:tcPr>
            <w:tcW w:w="902" w:type="pct"/>
            <w:vMerge/>
            <w:tcBorders>
              <w:top w:val="single" w:sz="4" w:space="0" w:color="auto"/>
              <w:left w:val="single" w:sz="4" w:space="0" w:color="auto"/>
              <w:bottom w:val="single" w:sz="4" w:space="0" w:color="auto"/>
              <w:right w:val="single" w:sz="4" w:space="0" w:color="auto"/>
            </w:tcBorders>
            <w:vAlign w:val="center"/>
          </w:tcPr>
          <w:p w14:paraId="02BBC8B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78" w:type="pct"/>
            <w:vMerge/>
            <w:tcBorders>
              <w:top w:val="single" w:sz="4" w:space="0" w:color="auto"/>
              <w:left w:val="single" w:sz="4" w:space="0" w:color="auto"/>
              <w:bottom w:val="single" w:sz="4" w:space="0" w:color="auto"/>
              <w:right w:val="single" w:sz="4" w:space="0" w:color="auto"/>
            </w:tcBorders>
            <w:vAlign w:val="center"/>
          </w:tcPr>
          <w:p w14:paraId="790FD2A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01" w:type="pct"/>
            <w:tcBorders>
              <w:top w:val="single" w:sz="4" w:space="0" w:color="auto"/>
              <w:left w:val="single" w:sz="4" w:space="0" w:color="auto"/>
              <w:bottom w:val="single" w:sz="4" w:space="0" w:color="auto"/>
              <w:right w:val="single" w:sz="4" w:space="0" w:color="auto"/>
            </w:tcBorders>
            <w:vAlign w:val="center"/>
          </w:tcPr>
          <w:p w14:paraId="6F11E12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185-555</w:t>
            </w:r>
          </w:p>
        </w:tc>
        <w:tc>
          <w:tcPr>
            <w:tcW w:w="499" w:type="pct"/>
            <w:tcBorders>
              <w:top w:val="single" w:sz="4" w:space="0" w:color="auto"/>
              <w:left w:val="single" w:sz="4" w:space="0" w:color="auto"/>
              <w:bottom w:val="single" w:sz="4" w:space="0" w:color="auto"/>
              <w:right w:val="single" w:sz="4" w:space="0" w:color="auto"/>
            </w:tcBorders>
            <w:vAlign w:val="center"/>
          </w:tcPr>
          <w:p w14:paraId="1BF8AA9C"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499" w:type="pct"/>
            <w:tcBorders>
              <w:top w:val="single" w:sz="4" w:space="0" w:color="auto"/>
              <w:left w:val="single" w:sz="4" w:space="0" w:color="auto"/>
              <w:bottom w:val="single" w:sz="4" w:space="0" w:color="auto"/>
              <w:right w:val="single" w:sz="4" w:space="0" w:color="auto"/>
            </w:tcBorders>
            <w:vAlign w:val="center"/>
          </w:tcPr>
          <w:p w14:paraId="2DB5D0C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499" w:type="pct"/>
            <w:tcBorders>
              <w:top w:val="single" w:sz="4" w:space="0" w:color="auto"/>
              <w:left w:val="single" w:sz="4" w:space="0" w:color="auto"/>
              <w:bottom w:val="single" w:sz="4" w:space="0" w:color="auto"/>
              <w:right w:val="single" w:sz="4" w:space="0" w:color="auto"/>
            </w:tcBorders>
            <w:vAlign w:val="center"/>
          </w:tcPr>
          <w:p w14:paraId="33164AC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120</w:t>
            </w:r>
          </w:p>
        </w:tc>
        <w:tc>
          <w:tcPr>
            <w:tcW w:w="721" w:type="pct"/>
            <w:tcBorders>
              <w:top w:val="single" w:sz="4" w:space="0" w:color="auto"/>
              <w:left w:val="single" w:sz="4" w:space="0" w:color="auto"/>
              <w:bottom w:val="single" w:sz="4" w:space="0" w:color="auto"/>
              <w:right w:val="single" w:sz="4" w:space="0" w:color="auto"/>
            </w:tcBorders>
            <w:vAlign w:val="center"/>
          </w:tcPr>
          <w:p w14:paraId="793FF69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w:t>
            </w:r>
          </w:p>
        </w:tc>
      </w:tr>
      <w:tr w:rsidR="00973E8F" w:rsidRPr="00973E8F" w14:paraId="28605A00" w14:textId="77777777" w:rsidTr="00834A99">
        <w:tc>
          <w:tcPr>
            <w:tcW w:w="902" w:type="pct"/>
            <w:vMerge/>
            <w:tcBorders>
              <w:top w:val="single" w:sz="4" w:space="0" w:color="auto"/>
              <w:left w:val="single" w:sz="4" w:space="0" w:color="auto"/>
              <w:bottom w:val="single" w:sz="4" w:space="0" w:color="auto"/>
              <w:right w:val="single" w:sz="4" w:space="0" w:color="auto"/>
            </w:tcBorders>
            <w:vAlign w:val="center"/>
          </w:tcPr>
          <w:p w14:paraId="2574DB2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78" w:type="pct"/>
            <w:vMerge w:val="restart"/>
            <w:tcBorders>
              <w:top w:val="single" w:sz="4" w:space="0" w:color="auto"/>
              <w:left w:val="single" w:sz="4" w:space="0" w:color="auto"/>
              <w:bottom w:val="single" w:sz="4" w:space="0" w:color="auto"/>
              <w:right w:val="single" w:sz="4" w:space="0" w:color="auto"/>
            </w:tcBorders>
            <w:vAlign w:val="center"/>
          </w:tcPr>
          <w:p w14:paraId="0F084CE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Аллювиальные суглинистые</w:t>
            </w:r>
          </w:p>
        </w:tc>
        <w:tc>
          <w:tcPr>
            <w:tcW w:w="901" w:type="pct"/>
            <w:tcBorders>
              <w:top w:val="single" w:sz="4" w:space="0" w:color="auto"/>
              <w:left w:val="single" w:sz="4" w:space="0" w:color="auto"/>
              <w:bottom w:val="single" w:sz="4" w:space="0" w:color="auto"/>
              <w:right w:val="single" w:sz="4" w:space="0" w:color="auto"/>
            </w:tcBorders>
            <w:vAlign w:val="center"/>
          </w:tcPr>
          <w:p w14:paraId="4C7BC6D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*37-185</w:t>
            </w:r>
          </w:p>
        </w:tc>
        <w:tc>
          <w:tcPr>
            <w:tcW w:w="499" w:type="pct"/>
            <w:tcBorders>
              <w:top w:val="single" w:sz="4" w:space="0" w:color="auto"/>
              <w:left w:val="single" w:sz="4" w:space="0" w:color="auto"/>
              <w:bottom w:val="single" w:sz="4" w:space="0" w:color="auto"/>
              <w:right w:val="single" w:sz="4" w:space="0" w:color="auto"/>
            </w:tcBorders>
            <w:vAlign w:val="center"/>
          </w:tcPr>
          <w:p w14:paraId="4387D60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499" w:type="pct"/>
            <w:tcBorders>
              <w:top w:val="single" w:sz="4" w:space="0" w:color="auto"/>
              <w:left w:val="single" w:sz="4" w:space="0" w:color="auto"/>
              <w:bottom w:val="single" w:sz="4" w:space="0" w:color="auto"/>
              <w:right w:val="single" w:sz="4" w:space="0" w:color="auto"/>
            </w:tcBorders>
            <w:vAlign w:val="center"/>
          </w:tcPr>
          <w:p w14:paraId="4D2BE0E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c>
          <w:tcPr>
            <w:tcW w:w="499" w:type="pct"/>
            <w:tcBorders>
              <w:top w:val="single" w:sz="4" w:space="0" w:color="auto"/>
              <w:left w:val="single" w:sz="4" w:space="0" w:color="auto"/>
              <w:bottom w:val="single" w:sz="4" w:space="0" w:color="auto"/>
              <w:right w:val="single" w:sz="4" w:space="0" w:color="auto"/>
            </w:tcBorders>
            <w:vAlign w:val="center"/>
          </w:tcPr>
          <w:p w14:paraId="275EF30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721" w:type="pct"/>
            <w:tcBorders>
              <w:top w:val="single" w:sz="4" w:space="0" w:color="auto"/>
              <w:left w:val="single" w:sz="4" w:space="0" w:color="auto"/>
              <w:bottom w:val="single" w:sz="4" w:space="0" w:color="auto"/>
              <w:right w:val="single" w:sz="4" w:space="0" w:color="auto"/>
            </w:tcBorders>
            <w:vAlign w:val="center"/>
          </w:tcPr>
          <w:p w14:paraId="009D29FC"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w:t>
            </w:r>
          </w:p>
        </w:tc>
      </w:tr>
      <w:tr w:rsidR="00973E8F" w:rsidRPr="00973E8F" w14:paraId="16D51B0E" w14:textId="77777777" w:rsidTr="00834A99">
        <w:tc>
          <w:tcPr>
            <w:tcW w:w="902" w:type="pct"/>
            <w:vMerge/>
            <w:tcBorders>
              <w:top w:val="single" w:sz="4" w:space="0" w:color="auto"/>
              <w:left w:val="single" w:sz="4" w:space="0" w:color="auto"/>
              <w:bottom w:val="single" w:sz="4" w:space="0" w:color="auto"/>
              <w:right w:val="single" w:sz="4" w:space="0" w:color="auto"/>
            </w:tcBorders>
            <w:vAlign w:val="center"/>
          </w:tcPr>
          <w:p w14:paraId="1369875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78" w:type="pct"/>
            <w:vMerge/>
            <w:tcBorders>
              <w:top w:val="single" w:sz="4" w:space="0" w:color="auto"/>
              <w:left w:val="single" w:sz="4" w:space="0" w:color="auto"/>
              <w:bottom w:val="single" w:sz="4" w:space="0" w:color="auto"/>
              <w:right w:val="single" w:sz="4" w:space="0" w:color="auto"/>
            </w:tcBorders>
            <w:vAlign w:val="center"/>
          </w:tcPr>
          <w:p w14:paraId="527A1C0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01" w:type="pct"/>
            <w:tcBorders>
              <w:top w:val="single" w:sz="4" w:space="0" w:color="auto"/>
              <w:left w:val="single" w:sz="4" w:space="0" w:color="auto"/>
              <w:bottom w:val="single" w:sz="4" w:space="0" w:color="auto"/>
              <w:right w:val="single" w:sz="4" w:space="0" w:color="auto"/>
            </w:tcBorders>
            <w:vAlign w:val="center"/>
          </w:tcPr>
          <w:p w14:paraId="31927E6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185-555</w:t>
            </w:r>
          </w:p>
        </w:tc>
        <w:tc>
          <w:tcPr>
            <w:tcW w:w="499" w:type="pct"/>
            <w:tcBorders>
              <w:top w:val="single" w:sz="4" w:space="0" w:color="auto"/>
              <w:left w:val="single" w:sz="4" w:space="0" w:color="auto"/>
              <w:bottom w:val="single" w:sz="4" w:space="0" w:color="auto"/>
              <w:right w:val="single" w:sz="4" w:space="0" w:color="auto"/>
            </w:tcBorders>
            <w:vAlign w:val="center"/>
          </w:tcPr>
          <w:p w14:paraId="5C07A0E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w:t>
            </w:r>
          </w:p>
        </w:tc>
        <w:tc>
          <w:tcPr>
            <w:tcW w:w="499" w:type="pct"/>
            <w:tcBorders>
              <w:top w:val="single" w:sz="4" w:space="0" w:color="auto"/>
              <w:left w:val="single" w:sz="4" w:space="0" w:color="auto"/>
              <w:bottom w:val="single" w:sz="4" w:space="0" w:color="auto"/>
              <w:right w:val="single" w:sz="4" w:space="0" w:color="auto"/>
            </w:tcBorders>
            <w:vAlign w:val="center"/>
          </w:tcPr>
          <w:p w14:paraId="2BB4072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499" w:type="pct"/>
            <w:tcBorders>
              <w:top w:val="single" w:sz="4" w:space="0" w:color="auto"/>
              <w:left w:val="single" w:sz="4" w:space="0" w:color="auto"/>
              <w:bottom w:val="single" w:sz="4" w:space="0" w:color="auto"/>
              <w:right w:val="single" w:sz="4" w:space="0" w:color="auto"/>
            </w:tcBorders>
            <w:vAlign w:val="center"/>
          </w:tcPr>
          <w:p w14:paraId="3482F8C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721" w:type="pct"/>
            <w:tcBorders>
              <w:top w:val="single" w:sz="4" w:space="0" w:color="auto"/>
              <w:left w:val="single" w:sz="4" w:space="0" w:color="auto"/>
              <w:bottom w:val="single" w:sz="4" w:space="0" w:color="auto"/>
              <w:right w:val="single" w:sz="4" w:space="0" w:color="auto"/>
            </w:tcBorders>
            <w:vAlign w:val="center"/>
          </w:tcPr>
          <w:p w14:paraId="1F8D9D3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w:t>
            </w:r>
          </w:p>
        </w:tc>
      </w:tr>
      <w:tr w:rsidR="00973E8F" w:rsidRPr="00973E8F" w14:paraId="20D67A24" w14:textId="77777777" w:rsidTr="00834A99">
        <w:trPr>
          <w:trHeight w:val="402"/>
        </w:trPr>
        <w:tc>
          <w:tcPr>
            <w:tcW w:w="902" w:type="pct"/>
            <w:vMerge w:val="restart"/>
            <w:tcBorders>
              <w:top w:val="single" w:sz="4" w:space="0" w:color="auto"/>
              <w:left w:val="single" w:sz="4" w:space="0" w:color="auto"/>
              <w:bottom w:val="single" w:sz="4" w:space="0" w:color="auto"/>
              <w:right w:val="single" w:sz="4" w:space="0" w:color="auto"/>
            </w:tcBorders>
            <w:vAlign w:val="center"/>
          </w:tcPr>
          <w:p w14:paraId="087B93EC"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Низинные</w:t>
            </w:r>
          </w:p>
        </w:tc>
        <w:tc>
          <w:tcPr>
            <w:tcW w:w="978" w:type="pct"/>
            <w:vMerge w:val="restart"/>
            <w:tcBorders>
              <w:top w:val="single" w:sz="4" w:space="0" w:color="auto"/>
              <w:left w:val="single" w:sz="4" w:space="0" w:color="auto"/>
              <w:bottom w:val="single" w:sz="4" w:space="0" w:color="auto"/>
              <w:right w:val="single" w:sz="4" w:space="0" w:color="auto"/>
            </w:tcBorders>
            <w:vAlign w:val="center"/>
          </w:tcPr>
          <w:p w14:paraId="07E6822E"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Дерново-глеевые</w:t>
            </w:r>
          </w:p>
        </w:tc>
        <w:tc>
          <w:tcPr>
            <w:tcW w:w="901" w:type="pct"/>
            <w:tcBorders>
              <w:top w:val="single" w:sz="4" w:space="0" w:color="auto"/>
              <w:left w:val="single" w:sz="4" w:space="0" w:color="auto"/>
              <w:bottom w:val="single" w:sz="4" w:space="0" w:color="auto"/>
              <w:right w:val="single" w:sz="4" w:space="0" w:color="auto"/>
            </w:tcBorders>
            <w:vAlign w:val="center"/>
          </w:tcPr>
          <w:p w14:paraId="311CD01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*37-185</w:t>
            </w:r>
          </w:p>
        </w:tc>
        <w:tc>
          <w:tcPr>
            <w:tcW w:w="499" w:type="pct"/>
            <w:tcBorders>
              <w:top w:val="single" w:sz="4" w:space="0" w:color="auto"/>
              <w:left w:val="single" w:sz="4" w:space="0" w:color="auto"/>
              <w:bottom w:val="single" w:sz="4" w:space="0" w:color="auto"/>
              <w:right w:val="single" w:sz="4" w:space="0" w:color="auto"/>
            </w:tcBorders>
            <w:vAlign w:val="center"/>
          </w:tcPr>
          <w:p w14:paraId="3967D0B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w:t>
            </w:r>
          </w:p>
        </w:tc>
        <w:tc>
          <w:tcPr>
            <w:tcW w:w="499" w:type="pct"/>
            <w:tcBorders>
              <w:top w:val="single" w:sz="4" w:space="0" w:color="auto"/>
              <w:left w:val="single" w:sz="4" w:space="0" w:color="auto"/>
              <w:bottom w:val="single" w:sz="4" w:space="0" w:color="auto"/>
              <w:right w:val="single" w:sz="4" w:space="0" w:color="auto"/>
            </w:tcBorders>
            <w:vAlign w:val="center"/>
          </w:tcPr>
          <w:p w14:paraId="5EBF6F9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75</w:t>
            </w:r>
          </w:p>
        </w:tc>
        <w:tc>
          <w:tcPr>
            <w:tcW w:w="499" w:type="pct"/>
            <w:tcBorders>
              <w:top w:val="single" w:sz="4" w:space="0" w:color="auto"/>
              <w:left w:val="single" w:sz="4" w:space="0" w:color="auto"/>
              <w:bottom w:val="single" w:sz="4" w:space="0" w:color="auto"/>
              <w:right w:val="single" w:sz="4" w:space="0" w:color="auto"/>
            </w:tcBorders>
            <w:vAlign w:val="center"/>
          </w:tcPr>
          <w:p w14:paraId="712A10DC"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721" w:type="pct"/>
            <w:tcBorders>
              <w:top w:val="single" w:sz="4" w:space="0" w:color="auto"/>
              <w:left w:val="single" w:sz="4" w:space="0" w:color="auto"/>
              <w:bottom w:val="single" w:sz="4" w:space="0" w:color="auto"/>
              <w:right w:val="single" w:sz="4" w:space="0" w:color="auto"/>
            </w:tcBorders>
            <w:vAlign w:val="center"/>
          </w:tcPr>
          <w:p w14:paraId="75D5A98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r>
      <w:tr w:rsidR="00973E8F" w:rsidRPr="00973E8F" w14:paraId="34D87CCC" w14:textId="77777777" w:rsidTr="00834A99">
        <w:trPr>
          <w:trHeight w:val="341"/>
        </w:trPr>
        <w:tc>
          <w:tcPr>
            <w:tcW w:w="902" w:type="pct"/>
            <w:vMerge/>
            <w:tcBorders>
              <w:top w:val="single" w:sz="4" w:space="0" w:color="auto"/>
              <w:left w:val="single" w:sz="4" w:space="0" w:color="auto"/>
              <w:bottom w:val="single" w:sz="4" w:space="0" w:color="auto"/>
              <w:right w:val="single" w:sz="4" w:space="0" w:color="auto"/>
            </w:tcBorders>
            <w:vAlign w:val="center"/>
          </w:tcPr>
          <w:p w14:paraId="5F186A8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78" w:type="pct"/>
            <w:vMerge/>
            <w:tcBorders>
              <w:top w:val="single" w:sz="4" w:space="0" w:color="auto"/>
              <w:left w:val="single" w:sz="4" w:space="0" w:color="auto"/>
              <w:bottom w:val="single" w:sz="4" w:space="0" w:color="auto"/>
              <w:right w:val="single" w:sz="4" w:space="0" w:color="auto"/>
            </w:tcBorders>
            <w:vAlign w:val="center"/>
          </w:tcPr>
          <w:p w14:paraId="46BC9B4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901" w:type="pct"/>
            <w:tcBorders>
              <w:top w:val="single" w:sz="4" w:space="0" w:color="auto"/>
              <w:left w:val="single" w:sz="4" w:space="0" w:color="auto"/>
              <w:bottom w:val="single" w:sz="4" w:space="0" w:color="auto"/>
              <w:right w:val="single" w:sz="4" w:space="0" w:color="auto"/>
            </w:tcBorders>
            <w:vAlign w:val="center"/>
          </w:tcPr>
          <w:p w14:paraId="4C9D0C5E"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185-555</w:t>
            </w:r>
          </w:p>
        </w:tc>
        <w:tc>
          <w:tcPr>
            <w:tcW w:w="499" w:type="pct"/>
            <w:tcBorders>
              <w:top w:val="single" w:sz="4" w:space="0" w:color="auto"/>
              <w:left w:val="single" w:sz="4" w:space="0" w:color="auto"/>
              <w:bottom w:val="single" w:sz="4" w:space="0" w:color="auto"/>
              <w:right w:val="single" w:sz="4" w:space="0" w:color="auto"/>
            </w:tcBorders>
            <w:vAlign w:val="center"/>
          </w:tcPr>
          <w:p w14:paraId="3FF0406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499" w:type="pct"/>
            <w:tcBorders>
              <w:top w:val="single" w:sz="4" w:space="0" w:color="auto"/>
              <w:left w:val="single" w:sz="4" w:space="0" w:color="auto"/>
              <w:bottom w:val="single" w:sz="4" w:space="0" w:color="auto"/>
              <w:right w:val="single" w:sz="4" w:space="0" w:color="auto"/>
            </w:tcBorders>
            <w:vAlign w:val="center"/>
          </w:tcPr>
          <w:p w14:paraId="7EE26EA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499" w:type="pct"/>
            <w:tcBorders>
              <w:top w:val="single" w:sz="4" w:space="0" w:color="auto"/>
              <w:left w:val="single" w:sz="4" w:space="0" w:color="auto"/>
              <w:bottom w:val="single" w:sz="4" w:space="0" w:color="auto"/>
              <w:right w:val="single" w:sz="4" w:space="0" w:color="auto"/>
            </w:tcBorders>
            <w:vAlign w:val="center"/>
          </w:tcPr>
          <w:p w14:paraId="4FBAE27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120</w:t>
            </w:r>
          </w:p>
        </w:tc>
        <w:tc>
          <w:tcPr>
            <w:tcW w:w="721" w:type="pct"/>
            <w:tcBorders>
              <w:top w:val="single" w:sz="4" w:space="0" w:color="auto"/>
              <w:left w:val="single" w:sz="4" w:space="0" w:color="auto"/>
              <w:bottom w:val="single" w:sz="4" w:space="0" w:color="auto"/>
              <w:right w:val="single" w:sz="4" w:space="0" w:color="auto"/>
            </w:tcBorders>
            <w:vAlign w:val="center"/>
          </w:tcPr>
          <w:p w14:paraId="4F8ED04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w:t>
            </w:r>
          </w:p>
        </w:tc>
      </w:tr>
      <w:tr w:rsidR="00973E8F" w:rsidRPr="00973E8F" w14:paraId="7B01454F" w14:textId="77777777" w:rsidTr="00834A99">
        <w:tc>
          <w:tcPr>
            <w:tcW w:w="902" w:type="pct"/>
            <w:vMerge w:val="restart"/>
            <w:tcBorders>
              <w:top w:val="single" w:sz="4" w:space="0" w:color="auto"/>
              <w:left w:val="single" w:sz="4" w:space="0" w:color="auto"/>
              <w:bottom w:val="single" w:sz="4" w:space="0" w:color="auto"/>
              <w:right w:val="single" w:sz="4" w:space="0" w:color="auto"/>
            </w:tcBorders>
            <w:vAlign w:val="center"/>
          </w:tcPr>
          <w:p w14:paraId="70386B8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Торфяные </w:t>
            </w:r>
          </w:p>
          <w:p w14:paraId="3F814C6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осушенные</w:t>
            </w:r>
          </w:p>
        </w:tc>
        <w:tc>
          <w:tcPr>
            <w:tcW w:w="978" w:type="pct"/>
            <w:vMerge w:val="restart"/>
            <w:tcBorders>
              <w:top w:val="single" w:sz="4" w:space="0" w:color="auto"/>
              <w:left w:val="single" w:sz="4" w:space="0" w:color="auto"/>
              <w:bottom w:val="single" w:sz="4" w:space="0" w:color="auto"/>
              <w:right w:val="single" w:sz="4" w:space="0" w:color="auto"/>
            </w:tcBorders>
            <w:vAlign w:val="center"/>
          </w:tcPr>
          <w:p w14:paraId="5E5D77D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Торфяно-глеевые</w:t>
            </w:r>
          </w:p>
        </w:tc>
        <w:tc>
          <w:tcPr>
            <w:tcW w:w="901" w:type="pct"/>
            <w:tcBorders>
              <w:top w:val="single" w:sz="4" w:space="0" w:color="auto"/>
              <w:left w:val="single" w:sz="4" w:space="0" w:color="auto"/>
              <w:bottom w:val="single" w:sz="4" w:space="0" w:color="auto"/>
              <w:right w:val="single" w:sz="4" w:space="0" w:color="auto"/>
            </w:tcBorders>
            <w:vAlign w:val="center"/>
          </w:tcPr>
          <w:p w14:paraId="42CA69B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*37-185</w:t>
            </w:r>
          </w:p>
        </w:tc>
        <w:tc>
          <w:tcPr>
            <w:tcW w:w="499" w:type="pct"/>
            <w:tcBorders>
              <w:top w:val="single" w:sz="4" w:space="0" w:color="auto"/>
              <w:left w:val="single" w:sz="4" w:space="0" w:color="auto"/>
              <w:bottom w:val="single" w:sz="4" w:space="0" w:color="auto"/>
              <w:right w:val="single" w:sz="4" w:space="0" w:color="auto"/>
            </w:tcBorders>
            <w:vAlign w:val="center"/>
          </w:tcPr>
          <w:p w14:paraId="6A4559D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70</w:t>
            </w:r>
          </w:p>
        </w:tc>
        <w:tc>
          <w:tcPr>
            <w:tcW w:w="499" w:type="pct"/>
            <w:tcBorders>
              <w:top w:val="single" w:sz="4" w:space="0" w:color="auto"/>
              <w:left w:val="single" w:sz="4" w:space="0" w:color="auto"/>
              <w:bottom w:val="single" w:sz="4" w:space="0" w:color="auto"/>
              <w:right w:val="single" w:sz="4" w:space="0" w:color="auto"/>
            </w:tcBorders>
            <w:vAlign w:val="center"/>
          </w:tcPr>
          <w:p w14:paraId="0194128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499" w:type="pct"/>
            <w:tcBorders>
              <w:top w:val="single" w:sz="4" w:space="0" w:color="auto"/>
              <w:left w:val="single" w:sz="4" w:space="0" w:color="auto"/>
              <w:bottom w:val="single" w:sz="4" w:space="0" w:color="auto"/>
              <w:right w:val="single" w:sz="4" w:space="0" w:color="auto"/>
            </w:tcBorders>
            <w:vAlign w:val="center"/>
          </w:tcPr>
          <w:p w14:paraId="2896955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140</w:t>
            </w:r>
          </w:p>
        </w:tc>
        <w:tc>
          <w:tcPr>
            <w:tcW w:w="721" w:type="pct"/>
            <w:tcBorders>
              <w:top w:val="single" w:sz="4" w:space="0" w:color="auto"/>
              <w:left w:val="single" w:sz="4" w:space="0" w:color="auto"/>
              <w:bottom w:val="single" w:sz="4" w:space="0" w:color="auto"/>
              <w:right w:val="single" w:sz="4" w:space="0" w:color="auto"/>
            </w:tcBorders>
            <w:vAlign w:val="center"/>
          </w:tcPr>
          <w:p w14:paraId="33EBE01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w:t>
            </w:r>
          </w:p>
        </w:tc>
      </w:tr>
      <w:tr w:rsidR="00973E8F" w:rsidRPr="00973E8F" w14:paraId="45A03AB7" w14:textId="77777777" w:rsidTr="00834A99">
        <w:tc>
          <w:tcPr>
            <w:tcW w:w="902" w:type="pct"/>
            <w:vMerge/>
            <w:tcBorders>
              <w:top w:val="single" w:sz="4" w:space="0" w:color="auto"/>
              <w:left w:val="single" w:sz="4" w:space="0" w:color="auto"/>
              <w:bottom w:val="single" w:sz="4" w:space="0" w:color="auto"/>
              <w:right w:val="single" w:sz="4" w:space="0" w:color="auto"/>
            </w:tcBorders>
            <w:vAlign w:val="center"/>
          </w:tcPr>
          <w:p w14:paraId="7ACCD38E"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p>
        </w:tc>
        <w:tc>
          <w:tcPr>
            <w:tcW w:w="978" w:type="pct"/>
            <w:vMerge/>
            <w:tcBorders>
              <w:top w:val="single" w:sz="4" w:space="0" w:color="auto"/>
              <w:left w:val="single" w:sz="4" w:space="0" w:color="auto"/>
              <w:bottom w:val="single" w:sz="4" w:space="0" w:color="auto"/>
              <w:right w:val="single" w:sz="4" w:space="0" w:color="auto"/>
            </w:tcBorders>
            <w:vAlign w:val="center"/>
          </w:tcPr>
          <w:p w14:paraId="1EDCEDBE"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p>
        </w:tc>
        <w:tc>
          <w:tcPr>
            <w:tcW w:w="901" w:type="pct"/>
            <w:tcBorders>
              <w:top w:val="single" w:sz="4" w:space="0" w:color="auto"/>
              <w:left w:val="single" w:sz="4" w:space="0" w:color="auto"/>
              <w:bottom w:val="single" w:sz="4" w:space="0" w:color="auto"/>
              <w:right w:val="single" w:sz="4" w:space="0" w:color="auto"/>
            </w:tcBorders>
            <w:vAlign w:val="center"/>
          </w:tcPr>
          <w:p w14:paraId="1C994EF1"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185-555</w:t>
            </w:r>
          </w:p>
        </w:tc>
        <w:tc>
          <w:tcPr>
            <w:tcW w:w="499" w:type="pct"/>
            <w:tcBorders>
              <w:top w:val="single" w:sz="4" w:space="0" w:color="auto"/>
              <w:left w:val="single" w:sz="4" w:space="0" w:color="auto"/>
              <w:bottom w:val="single" w:sz="4" w:space="0" w:color="auto"/>
              <w:right w:val="single" w:sz="4" w:space="0" w:color="auto"/>
            </w:tcBorders>
            <w:vAlign w:val="center"/>
          </w:tcPr>
          <w:p w14:paraId="407640E1"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80</w:t>
            </w:r>
          </w:p>
        </w:tc>
        <w:tc>
          <w:tcPr>
            <w:tcW w:w="499" w:type="pct"/>
            <w:tcBorders>
              <w:top w:val="single" w:sz="4" w:space="0" w:color="auto"/>
              <w:left w:val="single" w:sz="4" w:space="0" w:color="auto"/>
              <w:bottom w:val="single" w:sz="4" w:space="0" w:color="auto"/>
              <w:right w:val="single" w:sz="4" w:space="0" w:color="auto"/>
            </w:tcBorders>
            <w:vAlign w:val="center"/>
          </w:tcPr>
          <w:p w14:paraId="13A3BC9A"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110</w:t>
            </w:r>
          </w:p>
        </w:tc>
        <w:tc>
          <w:tcPr>
            <w:tcW w:w="499" w:type="pct"/>
            <w:tcBorders>
              <w:top w:val="single" w:sz="4" w:space="0" w:color="auto"/>
              <w:left w:val="single" w:sz="4" w:space="0" w:color="auto"/>
              <w:bottom w:val="single" w:sz="4" w:space="0" w:color="auto"/>
              <w:right w:val="single" w:sz="4" w:space="0" w:color="auto"/>
            </w:tcBorders>
            <w:vAlign w:val="center"/>
          </w:tcPr>
          <w:p w14:paraId="0B8710A7"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160</w:t>
            </w:r>
          </w:p>
        </w:tc>
        <w:tc>
          <w:tcPr>
            <w:tcW w:w="721" w:type="pct"/>
            <w:tcBorders>
              <w:top w:val="single" w:sz="4" w:space="0" w:color="auto"/>
              <w:left w:val="single" w:sz="4" w:space="0" w:color="auto"/>
              <w:bottom w:val="single" w:sz="4" w:space="0" w:color="auto"/>
              <w:right w:val="single" w:sz="4" w:space="0" w:color="auto"/>
            </w:tcBorders>
            <w:vAlign w:val="center"/>
          </w:tcPr>
          <w:p w14:paraId="57968CB1"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10</w:t>
            </w:r>
          </w:p>
        </w:tc>
      </w:tr>
    </w:tbl>
    <w:p w14:paraId="2EF96535"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p>
    <w:p w14:paraId="30AC7D38"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4.6. Дозы внесения извести и удобрений при коренном улучшении сенокосов и пастбищ с разной плотностью загрязнения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eastAsia="ru-RU"/>
          <w14:ligatures w14:val="none"/>
        </w:rPr>
        <w:t>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5"/>
        <w:gridCol w:w="2000"/>
        <w:gridCol w:w="1501"/>
        <w:gridCol w:w="563"/>
        <w:gridCol w:w="667"/>
        <w:gridCol w:w="628"/>
        <w:gridCol w:w="1034"/>
        <w:gridCol w:w="1617"/>
      </w:tblGrid>
      <w:tr w:rsidR="00973E8F" w:rsidRPr="00973E8F" w14:paraId="1FF4913B" w14:textId="77777777" w:rsidTr="00834A99">
        <w:tc>
          <w:tcPr>
            <w:tcW w:w="715" w:type="pct"/>
            <w:vMerge w:val="restart"/>
            <w:vAlign w:val="center"/>
          </w:tcPr>
          <w:p w14:paraId="644C947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Тип луга</w:t>
            </w:r>
          </w:p>
        </w:tc>
        <w:tc>
          <w:tcPr>
            <w:tcW w:w="1070" w:type="pct"/>
            <w:vMerge w:val="restart"/>
            <w:vAlign w:val="center"/>
          </w:tcPr>
          <w:p w14:paraId="68E7E81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Почвы</w:t>
            </w:r>
          </w:p>
        </w:tc>
        <w:tc>
          <w:tcPr>
            <w:tcW w:w="803" w:type="pct"/>
            <w:vMerge w:val="restart"/>
            <w:vAlign w:val="center"/>
          </w:tcPr>
          <w:p w14:paraId="23BF1B1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Плотность </w:t>
            </w:r>
          </w:p>
          <w:p w14:paraId="757FE4D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загрязнения </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eastAsia="ru-RU"/>
                <w14:ligatures w14:val="none"/>
              </w:rPr>
              <w:t>Сs, кБк/м2</w:t>
            </w:r>
          </w:p>
        </w:tc>
        <w:tc>
          <w:tcPr>
            <w:tcW w:w="994" w:type="pct"/>
            <w:gridSpan w:val="3"/>
            <w:vAlign w:val="center"/>
          </w:tcPr>
          <w:p w14:paraId="467A62D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Дозы минеральных удобрений, кг/га по д.в.</w:t>
            </w:r>
          </w:p>
        </w:tc>
        <w:tc>
          <w:tcPr>
            <w:tcW w:w="553" w:type="pct"/>
            <w:vMerge w:val="restart"/>
            <w:vAlign w:val="center"/>
          </w:tcPr>
          <w:p w14:paraId="602DE8F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Дозы </w:t>
            </w:r>
          </w:p>
          <w:p w14:paraId="5C4FC51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извести,</w:t>
            </w:r>
          </w:p>
          <w:p w14:paraId="7B48F05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т/га</w:t>
            </w:r>
          </w:p>
        </w:tc>
        <w:tc>
          <w:tcPr>
            <w:tcW w:w="865" w:type="pct"/>
            <w:vMerge w:val="restart"/>
            <w:vAlign w:val="center"/>
          </w:tcPr>
          <w:p w14:paraId="383A77B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Органические </w:t>
            </w:r>
          </w:p>
          <w:p w14:paraId="3610074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удобрения, т/га</w:t>
            </w:r>
          </w:p>
        </w:tc>
      </w:tr>
      <w:tr w:rsidR="00973E8F" w:rsidRPr="00973E8F" w14:paraId="3A78155C" w14:textId="77777777" w:rsidTr="00834A99">
        <w:tc>
          <w:tcPr>
            <w:tcW w:w="715" w:type="pct"/>
            <w:vMerge/>
          </w:tcPr>
          <w:p w14:paraId="047434C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7918FCB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vMerge/>
          </w:tcPr>
          <w:p w14:paraId="4EA5186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301" w:type="pct"/>
          </w:tcPr>
          <w:p w14:paraId="2EA632B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N</w:t>
            </w:r>
          </w:p>
        </w:tc>
        <w:tc>
          <w:tcPr>
            <w:tcW w:w="357" w:type="pct"/>
          </w:tcPr>
          <w:p w14:paraId="38F43D4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P2O5</w:t>
            </w:r>
          </w:p>
        </w:tc>
        <w:tc>
          <w:tcPr>
            <w:tcW w:w="336" w:type="pct"/>
          </w:tcPr>
          <w:p w14:paraId="0CE0438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K2O</w:t>
            </w:r>
          </w:p>
        </w:tc>
        <w:tc>
          <w:tcPr>
            <w:tcW w:w="553" w:type="pct"/>
            <w:vMerge/>
          </w:tcPr>
          <w:p w14:paraId="128B97B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65" w:type="pct"/>
            <w:vMerge/>
          </w:tcPr>
          <w:p w14:paraId="1048231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r>
      <w:tr w:rsidR="00973E8F" w:rsidRPr="00973E8F" w14:paraId="4F5AC355" w14:textId="77777777" w:rsidTr="00834A99">
        <w:tc>
          <w:tcPr>
            <w:tcW w:w="715" w:type="pct"/>
            <w:vMerge w:val="restart"/>
            <w:textDirection w:val="btLr"/>
            <w:vAlign w:val="center"/>
          </w:tcPr>
          <w:p w14:paraId="2BD82DA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Суходольные</w:t>
            </w:r>
          </w:p>
        </w:tc>
        <w:tc>
          <w:tcPr>
            <w:tcW w:w="1070" w:type="pct"/>
            <w:vMerge w:val="restart"/>
          </w:tcPr>
          <w:p w14:paraId="1F5B771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Дерново-подзолистые </w:t>
            </w:r>
          </w:p>
          <w:p w14:paraId="12F3B18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песчаные и </w:t>
            </w:r>
          </w:p>
          <w:p w14:paraId="29ED4BA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супесчаные</w:t>
            </w:r>
          </w:p>
        </w:tc>
        <w:tc>
          <w:tcPr>
            <w:tcW w:w="803" w:type="pct"/>
          </w:tcPr>
          <w:p w14:paraId="0F7CECF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*37-185</w:t>
            </w:r>
          </w:p>
        </w:tc>
        <w:tc>
          <w:tcPr>
            <w:tcW w:w="301" w:type="pct"/>
          </w:tcPr>
          <w:p w14:paraId="469B6D4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57" w:type="pct"/>
          </w:tcPr>
          <w:p w14:paraId="53BC742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w:t>
            </w:r>
          </w:p>
        </w:tc>
        <w:tc>
          <w:tcPr>
            <w:tcW w:w="336" w:type="pct"/>
          </w:tcPr>
          <w:p w14:paraId="7FC0751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53" w:type="pct"/>
          </w:tcPr>
          <w:p w14:paraId="155A239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w:t>
            </w:r>
          </w:p>
        </w:tc>
        <w:tc>
          <w:tcPr>
            <w:tcW w:w="865" w:type="pct"/>
          </w:tcPr>
          <w:p w14:paraId="3E1539E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50-60</w:t>
            </w:r>
          </w:p>
        </w:tc>
      </w:tr>
      <w:tr w:rsidR="00973E8F" w:rsidRPr="00973E8F" w14:paraId="2B038E80" w14:textId="77777777" w:rsidTr="00834A99">
        <w:tc>
          <w:tcPr>
            <w:tcW w:w="715" w:type="pct"/>
            <w:vMerge/>
          </w:tcPr>
          <w:p w14:paraId="6804761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vAlign w:val="center"/>
          </w:tcPr>
          <w:p w14:paraId="0E33EF0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7965DE1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301" w:type="pct"/>
          </w:tcPr>
          <w:p w14:paraId="540636E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57" w:type="pct"/>
          </w:tcPr>
          <w:p w14:paraId="0D75233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36" w:type="pct"/>
          </w:tcPr>
          <w:p w14:paraId="61D5EDD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53" w:type="pct"/>
          </w:tcPr>
          <w:p w14:paraId="6713508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w:t>
            </w:r>
          </w:p>
        </w:tc>
        <w:tc>
          <w:tcPr>
            <w:tcW w:w="865" w:type="pct"/>
          </w:tcPr>
          <w:p w14:paraId="6B049CE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40-50</w:t>
            </w:r>
          </w:p>
        </w:tc>
      </w:tr>
      <w:tr w:rsidR="00973E8F" w:rsidRPr="00973E8F" w14:paraId="1FD280D6" w14:textId="77777777" w:rsidTr="00834A99">
        <w:tc>
          <w:tcPr>
            <w:tcW w:w="715" w:type="pct"/>
            <w:vMerge/>
          </w:tcPr>
          <w:p w14:paraId="427E9CD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vAlign w:val="center"/>
          </w:tcPr>
          <w:p w14:paraId="0E53C3D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3E8DD45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301" w:type="pct"/>
          </w:tcPr>
          <w:p w14:paraId="6219073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57" w:type="pct"/>
          </w:tcPr>
          <w:p w14:paraId="7537C15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336" w:type="pct"/>
          </w:tcPr>
          <w:p w14:paraId="7701356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53" w:type="pct"/>
          </w:tcPr>
          <w:p w14:paraId="046B2BC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w:t>
            </w:r>
          </w:p>
        </w:tc>
        <w:tc>
          <w:tcPr>
            <w:tcW w:w="865" w:type="pct"/>
          </w:tcPr>
          <w:p w14:paraId="1E7C40E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032D8006" w14:textId="77777777" w:rsidTr="00834A99">
        <w:tc>
          <w:tcPr>
            <w:tcW w:w="715" w:type="pct"/>
            <w:vMerge/>
          </w:tcPr>
          <w:p w14:paraId="69A55DF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vAlign w:val="center"/>
          </w:tcPr>
          <w:p w14:paraId="0811DC5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303EBDC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301" w:type="pct"/>
          </w:tcPr>
          <w:p w14:paraId="7202B89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357" w:type="pct"/>
          </w:tcPr>
          <w:p w14:paraId="6D70F92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135</w:t>
            </w:r>
          </w:p>
        </w:tc>
        <w:tc>
          <w:tcPr>
            <w:tcW w:w="336" w:type="pct"/>
          </w:tcPr>
          <w:p w14:paraId="2214690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180</w:t>
            </w:r>
          </w:p>
        </w:tc>
        <w:tc>
          <w:tcPr>
            <w:tcW w:w="553" w:type="pct"/>
          </w:tcPr>
          <w:p w14:paraId="040EDDA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865" w:type="pct"/>
          </w:tcPr>
          <w:p w14:paraId="4959556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62DE9348" w14:textId="77777777" w:rsidTr="00834A99">
        <w:tc>
          <w:tcPr>
            <w:tcW w:w="715" w:type="pct"/>
            <w:vMerge/>
          </w:tcPr>
          <w:p w14:paraId="03951D7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val="restart"/>
          </w:tcPr>
          <w:p w14:paraId="0A98AD1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Дерново-подзолистые </w:t>
            </w:r>
          </w:p>
          <w:p w14:paraId="1E35E93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суглинистые </w:t>
            </w:r>
          </w:p>
          <w:p w14:paraId="1540128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и глинистые</w:t>
            </w:r>
          </w:p>
        </w:tc>
        <w:tc>
          <w:tcPr>
            <w:tcW w:w="803" w:type="pct"/>
          </w:tcPr>
          <w:p w14:paraId="5613EFE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*37-185</w:t>
            </w:r>
          </w:p>
        </w:tc>
        <w:tc>
          <w:tcPr>
            <w:tcW w:w="301" w:type="pct"/>
          </w:tcPr>
          <w:p w14:paraId="55E669F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w:t>
            </w:r>
          </w:p>
        </w:tc>
        <w:tc>
          <w:tcPr>
            <w:tcW w:w="357" w:type="pct"/>
          </w:tcPr>
          <w:p w14:paraId="037C4A2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36" w:type="pct"/>
          </w:tcPr>
          <w:p w14:paraId="5234913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553" w:type="pct"/>
          </w:tcPr>
          <w:p w14:paraId="45B3611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w:t>
            </w:r>
          </w:p>
        </w:tc>
        <w:tc>
          <w:tcPr>
            <w:tcW w:w="865" w:type="pct"/>
          </w:tcPr>
          <w:p w14:paraId="0DA08A1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40-50</w:t>
            </w:r>
          </w:p>
        </w:tc>
      </w:tr>
      <w:tr w:rsidR="00973E8F" w:rsidRPr="00973E8F" w14:paraId="5FCE326B" w14:textId="77777777" w:rsidTr="00834A99">
        <w:tc>
          <w:tcPr>
            <w:tcW w:w="715" w:type="pct"/>
            <w:vMerge/>
          </w:tcPr>
          <w:p w14:paraId="0FC525D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1948BC0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166186F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301" w:type="pct"/>
          </w:tcPr>
          <w:p w14:paraId="3682D32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57" w:type="pct"/>
          </w:tcPr>
          <w:p w14:paraId="53EC0FF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36" w:type="pct"/>
          </w:tcPr>
          <w:p w14:paraId="222DF79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53" w:type="pct"/>
          </w:tcPr>
          <w:p w14:paraId="5880027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w:t>
            </w:r>
          </w:p>
        </w:tc>
        <w:tc>
          <w:tcPr>
            <w:tcW w:w="865" w:type="pct"/>
          </w:tcPr>
          <w:p w14:paraId="41EA97C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30-40</w:t>
            </w:r>
          </w:p>
        </w:tc>
      </w:tr>
      <w:tr w:rsidR="00973E8F" w:rsidRPr="00973E8F" w14:paraId="534F57CD" w14:textId="77777777" w:rsidTr="00834A99">
        <w:tc>
          <w:tcPr>
            <w:tcW w:w="715" w:type="pct"/>
            <w:vMerge/>
          </w:tcPr>
          <w:p w14:paraId="04710D6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001B52A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333D9EC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301" w:type="pct"/>
          </w:tcPr>
          <w:p w14:paraId="5E017CF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57" w:type="pct"/>
          </w:tcPr>
          <w:p w14:paraId="7A2489F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336" w:type="pct"/>
          </w:tcPr>
          <w:p w14:paraId="66CEA2D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53" w:type="pct"/>
          </w:tcPr>
          <w:p w14:paraId="2049527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w:t>
            </w:r>
          </w:p>
        </w:tc>
        <w:tc>
          <w:tcPr>
            <w:tcW w:w="865" w:type="pct"/>
          </w:tcPr>
          <w:p w14:paraId="37EE7D7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15A739A4" w14:textId="77777777" w:rsidTr="00834A99">
        <w:tc>
          <w:tcPr>
            <w:tcW w:w="715" w:type="pct"/>
            <w:vMerge/>
          </w:tcPr>
          <w:p w14:paraId="25E8481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5B21599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2975DBA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301" w:type="pct"/>
          </w:tcPr>
          <w:p w14:paraId="2978768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357" w:type="pct"/>
          </w:tcPr>
          <w:p w14:paraId="0D68D3B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135</w:t>
            </w:r>
          </w:p>
        </w:tc>
        <w:tc>
          <w:tcPr>
            <w:tcW w:w="336" w:type="pct"/>
          </w:tcPr>
          <w:p w14:paraId="098FF5A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180</w:t>
            </w:r>
          </w:p>
        </w:tc>
        <w:tc>
          <w:tcPr>
            <w:tcW w:w="553" w:type="pct"/>
          </w:tcPr>
          <w:p w14:paraId="72D06C3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w:t>
            </w:r>
          </w:p>
        </w:tc>
        <w:tc>
          <w:tcPr>
            <w:tcW w:w="865" w:type="pct"/>
          </w:tcPr>
          <w:p w14:paraId="40D3BA8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2816EE43" w14:textId="77777777" w:rsidTr="00834A99">
        <w:tc>
          <w:tcPr>
            <w:tcW w:w="715" w:type="pct"/>
            <w:vMerge/>
          </w:tcPr>
          <w:p w14:paraId="4B5AFA5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val="restart"/>
          </w:tcPr>
          <w:p w14:paraId="7C4259B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Черноземы </w:t>
            </w:r>
          </w:p>
          <w:p w14:paraId="1879466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выщелоченные, оподзоленные; </w:t>
            </w:r>
          </w:p>
          <w:p w14:paraId="7F8DE35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серые лесные</w:t>
            </w:r>
          </w:p>
        </w:tc>
        <w:tc>
          <w:tcPr>
            <w:tcW w:w="803" w:type="pct"/>
          </w:tcPr>
          <w:p w14:paraId="01581E6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*37-185</w:t>
            </w:r>
          </w:p>
        </w:tc>
        <w:tc>
          <w:tcPr>
            <w:tcW w:w="301" w:type="pct"/>
          </w:tcPr>
          <w:p w14:paraId="2C92670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c>
          <w:tcPr>
            <w:tcW w:w="357" w:type="pct"/>
          </w:tcPr>
          <w:p w14:paraId="0788223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36" w:type="pct"/>
          </w:tcPr>
          <w:p w14:paraId="0C95315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53" w:type="pct"/>
          </w:tcPr>
          <w:p w14:paraId="5292D63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w:t>
            </w:r>
          </w:p>
        </w:tc>
        <w:tc>
          <w:tcPr>
            <w:tcW w:w="865" w:type="pct"/>
          </w:tcPr>
          <w:p w14:paraId="663205D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75CEEED7" w14:textId="77777777" w:rsidTr="00834A99">
        <w:tc>
          <w:tcPr>
            <w:tcW w:w="715" w:type="pct"/>
            <w:vMerge/>
          </w:tcPr>
          <w:p w14:paraId="12BF3C1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4D6FDC5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576608F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301" w:type="pct"/>
          </w:tcPr>
          <w:p w14:paraId="0071FCF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57" w:type="pct"/>
          </w:tcPr>
          <w:p w14:paraId="30033DE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336" w:type="pct"/>
          </w:tcPr>
          <w:p w14:paraId="076B293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53" w:type="pct"/>
          </w:tcPr>
          <w:p w14:paraId="3518842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865" w:type="pct"/>
          </w:tcPr>
          <w:p w14:paraId="0892763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5AB6F8C7" w14:textId="77777777" w:rsidTr="00834A99">
        <w:tc>
          <w:tcPr>
            <w:tcW w:w="715" w:type="pct"/>
            <w:vMerge/>
          </w:tcPr>
          <w:p w14:paraId="1EADAD2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07D8506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1091C28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301" w:type="pct"/>
          </w:tcPr>
          <w:p w14:paraId="42E0B4F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57" w:type="pct"/>
          </w:tcPr>
          <w:p w14:paraId="418A841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336" w:type="pct"/>
          </w:tcPr>
          <w:p w14:paraId="79F9B6C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53" w:type="pct"/>
          </w:tcPr>
          <w:p w14:paraId="7BE5BD0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865" w:type="pct"/>
          </w:tcPr>
          <w:p w14:paraId="379142A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5FB7465D" w14:textId="77777777" w:rsidTr="00834A99">
        <w:tc>
          <w:tcPr>
            <w:tcW w:w="715" w:type="pct"/>
            <w:vMerge/>
          </w:tcPr>
          <w:p w14:paraId="3872CAA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26D532C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5C09A20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301" w:type="pct"/>
          </w:tcPr>
          <w:p w14:paraId="789AE1E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100</w:t>
            </w:r>
          </w:p>
        </w:tc>
        <w:tc>
          <w:tcPr>
            <w:tcW w:w="357" w:type="pct"/>
          </w:tcPr>
          <w:p w14:paraId="68D94D8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150</w:t>
            </w:r>
          </w:p>
        </w:tc>
        <w:tc>
          <w:tcPr>
            <w:tcW w:w="336" w:type="pct"/>
          </w:tcPr>
          <w:p w14:paraId="73813D7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180</w:t>
            </w:r>
          </w:p>
        </w:tc>
        <w:tc>
          <w:tcPr>
            <w:tcW w:w="553" w:type="pct"/>
          </w:tcPr>
          <w:p w14:paraId="4020DCB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w:t>
            </w:r>
          </w:p>
        </w:tc>
        <w:tc>
          <w:tcPr>
            <w:tcW w:w="865" w:type="pct"/>
          </w:tcPr>
          <w:p w14:paraId="47C15A7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716AD75B" w14:textId="77777777" w:rsidTr="00834A99">
        <w:tc>
          <w:tcPr>
            <w:tcW w:w="715" w:type="pct"/>
            <w:vMerge w:val="restart"/>
            <w:textDirection w:val="btLr"/>
            <w:vAlign w:val="center"/>
          </w:tcPr>
          <w:p w14:paraId="1513492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Пойменные</w:t>
            </w:r>
          </w:p>
        </w:tc>
        <w:tc>
          <w:tcPr>
            <w:tcW w:w="1070" w:type="pct"/>
            <w:vMerge w:val="restart"/>
          </w:tcPr>
          <w:p w14:paraId="1FEA688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Аллювиальные </w:t>
            </w:r>
          </w:p>
          <w:p w14:paraId="7EB923E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песчаные </w:t>
            </w:r>
          </w:p>
          <w:p w14:paraId="1FA3A12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и супесчаные</w:t>
            </w:r>
          </w:p>
        </w:tc>
        <w:tc>
          <w:tcPr>
            <w:tcW w:w="803" w:type="pct"/>
          </w:tcPr>
          <w:p w14:paraId="636AF4D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*37-185</w:t>
            </w:r>
          </w:p>
        </w:tc>
        <w:tc>
          <w:tcPr>
            <w:tcW w:w="301" w:type="pct"/>
          </w:tcPr>
          <w:p w14:paraId="193EDBF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c>
          <w:tcPr>
            <w:tcW w:w="357" w:type="pct"/>
          </w:tcPr>
          <w:p w14:paraId="1B89EEC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36" w:type="pct"/>
          </w:tcPr>
          <w:p w14:paraId="159ACDF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53" w:type="pct"/>
          </w:tcPr>
          <w:p w14:paraId="6EDB7B7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w:t>
            </w:r>
          </w:p>
        </w:tc>
        <w:tc>
          <w:tcPr>
            <w:tcW w:w="865" w:type="pct"/>
          </w:tcPr>
          <w:p w14:paraId="751CEAD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w:t>
            </w:r>
          </w:p>
        </w:tc>
      </w:tr>
      <w:tr w:rsidR="00973E8F" w:rsidRPr="00973E8F" w14:paraId="70476C6E" w14:textId="77777777" w:rsidTr="00834A99">
        <w:tc>
          <w:tcPr>
            <w:tcW w:w="715" w:type="pct"/>
            <w:vMerge/>
          </w:tcPr>
          <w:p w14:paraId="2AD4AB6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3BBF82A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3D0509E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301" w:type="pct"/>
          </w:tcPr>
          <w:p w14:paraId="0559C1B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57" w:type="pct"/>
          </w:tcPr>
          <w:p w14:paraId="5F68E79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36" w:type="pct"/>
          </w:tcPr>
          <w:p w14:paraId="568A47F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53" w:type="pct"/>
          </w:tcPr>
          <w:p w14:paraId="11F828C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w:t>
            </w:r>
          </w:p>
        </w:tc>
        <w:tc>
          <w:tcPr>
            <w:tcW w:w="865" w:type="pct"/>
          </w:tcPr>
          <w:p w14:paraId="7840FD6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r>
      <w:tr w:rsidR="00973E8F" w:rsidRPr="00973E8F" w14:paraId="53C69160" w14:textId="77777777" w:rsidTr="00834A99">
        <w:tc>
          <w:tcPr>
            <w:tcW w:w="715" w:type="pct"/>
            <w:vMerge/>
          </w:tcPr>
          <w:p w14:paraId="7F17A16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48971C5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6826490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301" w:type="pct"/>
          </w:tcPr>
          <w:p w14:paraId="1FCCB08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57" w:type="pct"/>
          </w:tcPr>
          <w:p w14:paraId="0A9D88E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336" w:type="pct"/>
          </w:tcPr>
          <w:p w14:paraId="5899FFE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53" w:type="pct"/>
          </w:tcPr>
          <w:p w14:paraId="26FB0FA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w:t>
            </w:r>
          </w:p>
        </w:tc>
        <w:tc>
          <w:tcPr>
            <w:tcW w:w="865" w:type="pct"/>
          </w:tcPr>
          <w:p w14:paraId="0894E94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r>
      <w:tr w:rsidR="00973E8F" w:rsidRPr="00973E8F" w14:paraId="5082CBF4" w14:textId="77777777" w:rsidTr="00834A99">
        <w:trPr>
          <w:trHeight w:val="269"/>
        </w:trPr>
        <w:tc>
          <w:tcPr>
            <w:tcW w:w="715" w:type="pct"/>
            <w:vMerge/>
          </w:tcPr>
          <w:p w14:paraId="03C3F36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0F5CB27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7237847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301" w:type="pct"/>
          </w:tcPr>
          <w:p w14:paraId="56E12E5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70</w:t>
            </w:r>
          </w:p>
        </w:tc>
        <w:tc>
          <w:tcPr>
            <w:tcW w:w="357" w:type="pct"/>
          </w:tcPr>
          <w:p w14:paraId="17BB44C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100</w:t>
            </w:r>
          </w:p>
        </w:tc>
        <w:tc>
          <w:tcPr>
            <w:tcW w:w="336" w:type="pct"/>
          </w:tcPr>
          <w:p w14:paraId="064A4E3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140</w:t>
            </w:r>
          </w:p>
        </w:tc>
        <w:tc>
          <w:tcPr>
            <w:tcW w:w="553" w:type="pct"/>
          </w:tcPr>
          <w:p w14:paraId="6BA7C8E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w:t>
            </w:r>
          </w:p>
        </w:tc>
        <w:tc>
          <w:tcPr>
            <w:tcW w:w="865" w:type="pct"/>
          </w:tcPr>
          <w:p w14:paraId="1ED445B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r>
      <w:tr w:rsidR="00973E8F" w:rsidRPr="00973E8F" w14:paraId="5C4D6D73" w14:textId="77777777" w:rsidTr="00834A99">
        <w:tc>
          <w:tcPr>
            <w:tcW w:w="715" w:type="pct"/>
            <w:vMerge w:val="restart"/>
            <w:textDirection w:val="btLr"/>
            <w:vAlign w:val="center"/>
          </w:tcPr>
          <w:p w14:paraId="44D7270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Низинные и осушенные торфяники</w:t>
            </w:r>
          </w:p>
        </w:tc>
        <w:tc>
          <w:tcPr>
            <w:tcW w:w="1070" w:type="pct"/>
            <w:vMerge w:val="restart"/>
          </w:tcPr>
          <w:p w14:paraId="0D0049A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Дерново-луговые с гумусовым</w:t>
            </w:r>
          </w:p>
          <w:p w14:paraId="5F15470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горизонтом</w:t>
            </w:r>
          </w:p>
          <w:p w14:paraId="4E53CC5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22-</w:t>
            </w:r>
            <w:smartTag w:uri="urn:schemas-microsoft-com:office:smarttags" w:element="metricconverter">
              <w:smartTagPr>
                <w:attr w:name="ProductID" w:val="25 см"/>
              </w:smartTagPr>
              <w:r w:rsidRPr="00973E8F">
                <w:rPr>
                  <w:rFonts w:ascii="Times New Roman" w:eastAsia="Times New Roman" w:hAnsi="Times New Roman" w:cs="Times New Roman"/>
                  <w:kern w:val="0"/>
                  <w:sz w:val="20"/>
                  <w:szCs w:val="20"/>
                  <w:lang w:eastAsia="ru-RU"/>
                  <w14:ligatures w14:val="none"/>
                </w:rPr>
                <w:t>25 см</w:t>
              </w:r>
            </w:smartTag>
          </w:p>
        </w:tc>
        <w:tc>
          <w:tcPr>
            <w:tcW w:w="803" w:type="pct"/>
          </w:tcPr>
          <w:p w14:paraId="7FD1E5E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*37-185</w:t>
            </w:r>
          </w:p>
        </w:tc>
        <w:tc>
          <w:tcPr>
            <w:tcW w:w="301" w:type="pct"/>
          </w:tcPr>
          <w:p w14:paraId="326F0FF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357" w:type="pct"/>
          </w:tcPr>
          <w:p w14:paraId="69C4403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36" w:type="pct"/>
          </w:tcPr>
          <w:p w14:paraId="28E11EE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53" w:type="pct"/>
          </w:tcPr>
          <w:p w14:paraId="5F6B6D5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865" w:type="pct"/>
          </w:tcPr>
          <w:p w14:paraId="374E924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7D02B861" w14:textId="77777777" w:rsidTr="00834A99">
        <w:tc>
          <w:tcPr>
            <w:tcW w:w="715" w:type="pct"/>
            <w:vMerge/>
          </w:tcPr>
          <w:p w14:paraId="216CCA9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65A3E4D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5B8E962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301" w:type="pct"/>
          </w:tcPr>
          <w:p w14:paraId="0822F05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w:t>
            </w:r>
          </w:p>
        </w:tc>
        <w:tc>
          <w:tcPr>
            <w:tcW w:w="357" w:type="pct"/>
          </w:tcPr>
          <w:p w14:paraId="3F6A3C5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36" w:type="pct"/>
          </w:tcPr>
          <w:p w14:paraId="6999216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53" w:type="pct"/>
          </w:tcPr>
          <w:p w14:paraId="32A26F4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865" w:type="pct"/>
          </w:tcPr>
          <w:p w14:paraId="1C9436B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36D07E0A" w14:textId="77777777" w:rsidTr="00834A99">
        <w:tc>
          <w:tcPr>
            <w:tcW w:w="715" w:type="pct"/>
            <w:vMerge/>
          </w:tcPr>
          <w:p w14:paraId="6C68552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7997930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46EF857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301" w:type="pct"/>
          </w:tcPr>
          <w:p w14:paraId="6DE0536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57" w:type="pct"/>
          </w:tcPr>
          <w:p w14:paraId="51EBF46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336" w:type="pct"/>
          </w:tcPr>
          <w:p w14:paraId="640BDB9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53" w:type="pct"/>
          </w:tcPr>
          <w:p w14:paraId="35F36D2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w:t>
            </w:r>
          </w:p>
        </w:tc>
        <w:tc>
          <w:tcPr>
            <w:tcW w:w="865" w:type="pct"/>
          </w:tcPr>
          <w:p w14:paraId="56AFF17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r>
      <w:tr w:rsidR="00973E8F" w:rsidRPr="00973E8F" w14:paraId="7BC4009C" w14:textId="77777777" w:rsidTr="00834A99">
        <w:tc>
          <w:tcPr>
            <w:tcW w:w="715" w:type="pct"/>
            <w:vMerge/>
          </w:tcPr>
          <w:p w14:paraId="7780047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0539653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05EBAF6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301" w:type="pct"/>
          </w:tcPr>
          <w:p w14:paraId="3DB457B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357" w:type="pct"/>
          </w:tcPr>
          <w:p w14:paraId="4A95A66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336" w:type="pct"/>
          </w:tcPr>
          <w:p w14:paraId="6A1E7E1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553" w:type="pct"/>
          </w:tcPr>
          <w:p w14:paraId="2ED8E23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w:t>
            </w:r>
          </w:p>
        </w:tc>
        <w:tc>
          <w:tcPr>
            <w:tcW w:w="865" w:type="pct"/>
          </w:tcPr>
          <w:p w14:paraId="516A72D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r>
      <w:tr w:rsidR="00973E8F" w:rsidRPr="00973E8F" w14:paraId="389D1279" w14:textId="77777777" w:rsidTr="00834A99">
        <w:tc>
          <w:tcPr>
            <w:tcW w:w="715" w:type="pct"/>
            <w:vMerge/>
          </w:tcPr>
          <w:p w14:paraId="2958597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val="restart"/>
          </w:tcPr>
          <w:p w14:paraId="3D6CAFD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Торфяные с </w:t>
            </w:r>
          </w:p>
          <w:p w14:paraId="0DA3099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мощностью </w:t>
            </w:r>
          </w:p>
          <w:p w14:paraId="42B31BE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торфяного слоя свыше </w:t>
            </w:r>
            <w:smartTag w:uri="urn:schemas-microsoft-com:office:smarttags" w:element="metricconverter">
              <w:smartTagPr>
                <w:attr w:name="ProductID" w:val="50 см"/>
              </w:smartTagPr>
              <w:r w:rsidRPr="00973E8F">
                <w:rPr>
                  <w:rFonts w:ascii="Times New Roman" w:eastAsia="Times New Roman" w:hAnsi="Times New Roman" w:cs="Times New Roman"/>
                  <w:kern w:val="0"/>
                  <w:sz w:val="20"/>
                  <w:szCs w:val="20"/>
                  <w:lang w:eastAsia="ru-RU"/>
                  <w14:ligatures w14:val="none"/>
                </w:rPr>
                <w:t>50 см</w:t>
              </w:r>
            </w:smartTag>
          </w:p>
        </w:tc>
        <w:tc>
          <w:tcPr>
            <w:tcW w:w="803" w:type="pct"/>
          </w:tcPr>
          <w:p w14:paraId="6C423C0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*37-185</w:t>
            </w:r>
          </w:p>
        </w:tc>
        <w:tc>
          <w:tcPr>
            <w:tcW w:w="301" w:type="pct"/>
          </w:tcPr>
          <w:p w14:paraId="440644A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w:t>
            </w:r>
          </w:p>
        </w:tc>
        <w:tc>
          <w:tcPr>
            <w:tcW w:w="357" w:type="pct"/>
          </w:tcPr>
          <w:p w14:paraId="3F842EE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36" w:type="pct"/>
          </w:tcPr>
          <w:p w14:paraId="4D08404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53" w:type="pct"/>
          </w:tcPr>
          <w:p w14:paraId="50963D3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w:t>
            </w:r>
          </w:p>
        </w:tc>
        <w:tc>
          <w:tcPr>
            <w:tcW w:w="865" w:type="pct"/>
          </w:tcPr>
          <w:p w14:paraId="2EB6DF3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07BEF020" w14:textId="77777777" w:rsidTr="00834A99">
        <w:tc>
          <w:tcPr>
            <w:tcW w:w="715" w:type="pct"/>
            <w:vMerge/>
          </w:tcPr>
          <w:p w14:paraId="7CDA843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660F577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759C866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301" w:type="pct"/>
          </w:tcPr>
          <w:p w14:paraId="10DD843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57" w:type="pct"/>
          </w:tcPr>
          <w:p w14:paraId="1D255D6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36" w:type="pct"/>
          </w:tcPr>
          <w:p w14:paraId="3D7C760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53" w:type="pct"/>
          </w:tcPr>
          <w:p w14:paraId="6AC8ED4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w:t>
            </w:r>
          </w:p>
        </w:tc>
        <w:tc>
          <w:tcPr>
            <w:tcW w:w="865" w:type="pct"/>
          </w:tcPr>
          <w:p w14:paraId="39442EA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7821221C" w14:textId="77777777" w:rsidTr="00834A99">
        <w:tc>
          <w:tcPr>
            <w:tcW w:w="715" w:type="pct"/>
            <w:vMerge/>
          </w:tcPr>
          <w:p w14:paraId="430EB03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258B682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70286EA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301" w:type="pct"/>
          </w:tcPr>
          <w:p w14:paraId="5A29AA2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57" w:type="pct"/>
          </w:tcPr>
          <w:p w14:paraId="0B71578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336" w:type="pct"/>
          </w:tcPr>
          <w:p w14:paraId="1637F38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53" w:type="pct"/>
          </w:tcPr>
          <w:p w14:paraId="7B86EDF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w:t>
            </w:r>
          </w:p>
        </w:tc>
        <w:tc>
          <w:tcPr>
            <w:tcW w:w="865" w:type="pct"/>
          </w:tcPr>
          <w:p w14:paraId="0265029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114B566A" w14:textId="77777777" w:rsidTr="00834A99">
        <w:tc>
          <w:tcPr>
            <w:tcW w:w="715" w:type="pct"/>
            <w:vMerge/>
          </w:tcPr>
          <w:p w14:paraId="2A26826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2265D8D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383BF8F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301" w:type="pct"/>
          </w:tcPr>
          <w:p w14:paraId="6FCAB4D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357" w:type="pct"/>
          </w:tcPr>
          <w:p w14:paraId="4E88237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100</w:t>
            </w:r>
          </w:p>
        </w:tc>
        <w:tc>
          <w:tcPr>
            <w:tcW w:w="336" w:type="pct"/>
          </w:tcPr>
          <w:p w14:paraId="57C4C51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553" w:type="pct"/>
          </w:tcPr>
          <w:p w14:paraId="32CB280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w:t>
            </w:r>
          </w:p>
        </w:tc>
        <w:tc>
          <w:tcPr>
            <w:tcW w:w="865" w:type="pct"/>
          </w:tcPr>
          <w:p w14:paraId="36CA7DD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2DA96991" w14:textId="77777777" w:rsidTr="00834A99">
        <w:tc>
          <w:tcPr>
            <w:tcW w:w="715" w:type="pct"/>
            <w:vMerge w:val="restart"/>
            <w:textDirection w:val="btLr"/>
            <w:vAlign w:val="center"/>
          </w:tcPr>
          <w:p w14:paraId="123ECCC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Осушенные низинные и переходные торфяники</w:t>
            </w:r>
          </w:p>
        </w:tc>
        <w:tc>
          <w:tcPr>
            <w:tcW w:w="1070" w:type="pct"/>
            <w:vMerge w:val="restart"/>
          </w:tcPr>
          <w:p w14:paraId="0E4348A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Торфяные со слаборазложившимся </w:t>
            </w:r>
          </w:p>
          <w:p w14:paraId="4646543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Торфом</w:t>
            </w:r>
          </w:p>
        </w:tc>
        <w:tc>
          <w:tcPr>
            <w:tcW w:w="803" w:type="pct"/>
          </w:tcPr>
          <w:p w14:paraId="131A2C0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*37-185</w:t>
            </w:r>
          </w:p>
        </w:tc>
        <w:tc>
          <w:tcPr>
            <w:tcW w:w="301" w:type="pct"/>
          </w:tcPr>
          <w:p w14:paraId="6E19000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57" w:type="pct"/>
          </w:tcPr>
          <w:p w14:paraId="50222E4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36" w:type="pct"/>
          </w:tcPr>
          <w:p w14:paraId="4A566D2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53" w:type="pct"/>
          </w:tcPr>
          <w:p w14:paraId="70A73C3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865" w:type="pct"/>
          </w:tcPr>
          <w:p w14:paraId="5ABD5D1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r>
      <w:tr w:rsidR="00973E8F" w:rsidRPr="00973E8F" w14:paraId="07AEBD68" w14:textId="77777777" w:rsidTr="00834A99">
        <w:tc>
          <w:tcPr>
            <w:tcW w:w="715" w:type="pct"/>
            <w:vMerge/>
          </w:tcPr>
          <w:p w14:paraId="57439F3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583FDC0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24E879E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301" w:type="pct"/>
          </w:tcPr>
          <w:p w14:paraId="0599040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57" w:type="pct"/>
          </w:tcPr>
          <w:p w14:paraId="5A3B94F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336" w:type="pct"/>
          </w:tcPr>
          <w:p w14:paraId="3ACDE80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53" w:type="pct"/>
          </w:tcPr>
          <w:p w14:paraId="084BEFE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w:t>
            </w:r>
          </w:p>
        </w:tc>
        <w:tc>
          <w:tcPr>
            <w:tcW w:w="865" w:type="pct"/>
          </w:tcPr>
          <w:p w14:paraId="6440093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w:t>
            </w:r>
          </w:p>
        </w:tc>
      </w:tr>
      <w:tr w:rsidR="00973E8F" w:rsidRPr="00973E8F" w14:paraId="3C29BBCD" w14:textId="77777777" w:rsidTr="00834A99">
        <w:tc>
          <w:tcPr>
            <w:tcW w:w="715" w:type="pct"/>
            <w:vMerge/>
          </w:tcPr>
          <w:p w14:paraId="55A4EF4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337BA4D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296EF11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301" w:type="pct"/>
          </w:tcPr>
          <w:p w14:paraId="2022FEC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357" w:type="pct"/>
          </w:tcPr>
          <w:p w14:paraId="7994FDD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100</w:t>
            </w:r>
          </w:p>
        </w:tc>
        <w:tc>
          <w:tcPr>
            <w:tcW w:w="336" w:type="pct"/>
          </w:tcPr>
          <w:p w14:paraId="63DA3FD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553" w:type="pct"/>
          </w:tcPr>
          <w:p w14:paraId="46D04AA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w:t>
            </w:r>
          </w:p>
        </w:tc>
        <w:tc>
          <w:tcPr>
            <w:tcW w:w="865" w:type="pct"/>
          </w:tcPr>
          <w:p w14:paraId="3FCD25A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w:t>
            </w:r>
          </w:p>
        </w:tc>
      </w:tr>
      <w:tr w:rsidR="00973E8F" w:rsidRPr="00973E8F" w14:paraId="353C8D59" w14:textId="77777777" w:rsidTr="00834A99">
        <w:tc>
          <w:tcPr>
            <w:tcW w:w="715" w:type="pct"/>
            <w:vMerge/>
          </w:tcPr>
          <w:p w14:paraId="28167C4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01AB146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1B3A6E0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301" w:type="pct"/>
          </w:tcPr>
          <w:p w14:paraId="2B9B449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357" w:type="pct"/>
          </w:tcPr>
          <w:p w14:paraId="7EA2CA4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135</w:t>
            </w:r>
          </w:p>
        </w:tc>
        <w:tc>
          <w:tcPr>
            <w:tcW w:w="336" w:type="pct"/>
          </w:tcPr>
          <w:p w14:paraId="463761A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180</w:t>
            </w:r>
          </w:p>
        </w:tc>
        <w:tc>
          <w:tcPr>
            <w:tcW w:w="553" w:type="pct"/>
          </w:tcPr>
          <w:p w14:paraId="55A95B4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c>
          <w:tcPr>
            <w:tcW w:w="865" w:type="pct"/>
          </w:tcPr>
          <w:p w14:paraId="5D20251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w:t>
            </w:r>
          </w:p>
        </w:tc>
      </w:tr>
      <w:tr w:rsidR="00973E8F" w:rsidRPr="00973E8F" w14:paraId="2F4EB9B3" w14:textId="77777777" w:rsidTr="00834A99">
        <w:tc>
          <w:tcPr>
            <w:tcW w:w="715" w:type="pct"/>
            <w:vMerge/>
          </w:tcPr>
          <w:p w14:paraId="6F07519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val="restart"/>
          </w:tcPr>
          <w:p w14:paraId="06D1176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Торфяные с хорошо разложившимся </w:t>
            </w:r>
          </w:p>
          <w:p w14:paraId="1E7B50F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Торфом</w:t>
            </w:r>
          </w:p>
        </w:tc>
        <w:tc>
          <w:tcPr>
            <w:tcW w:w="803" w:type="pct"/>
          </w:tcPr>
          <w:p w14:paraId="7BDCD97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*37-185</w:t>
            </w:r>
          </w:p>
        </w:tc>
        <w:tc>
          <w:tcPr>
            <w:tcW w:w="301" w:type="pct"/>
          </w:tcPr>
          <w:p w14:paraId="628F484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357" w:type="pct"/>
          </w:tcPr>
          <w:p w14:paraId="2DD49F7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36" w:type="pct"/>
          </w:tcPr>
          <w:p w14:paraId="50F7542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53" w:type="pct"/>
          </w:tcPr>
          <w:p w14:paraId="3B63480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w:t>
            </w:r>
          </w:p>
        </w:tc>
        <w:tc>
          <w:tcPr>
            <w:tcW w:w="865" w:type="pct"/>
          </w:tcPr>
          <w:p w14:paraId="6ACF572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1686B5CC" w14:textId="77777777" w:rsidTr="00834A99">
        <w:tc>
          <w:tcPr>
            <w:tcW w:w="715" w:type="pct"/>
            <w:vMerge/>
          </w:tcPr>
          <w:p w14:paraId="7A36D5B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24B2284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61BFC7E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301" w:type="pct"/>
          </w:tcPr>
          <w:p w14:paraId="1564541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57" w:type="pct"/>
          </w:tcPr>
          <w:p w14:paraId="44FABD2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70</w:t>
            </w:r>
          </w:p>
        </w:tc>
        <w:tc>
          <w:tcPr>
            <w:tcW w:w="336" w:type="pct"/>
          </w:tcPr>
          <w:p w14:paraId="6237C0A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53" w:type="pct"/>
          </w:tcPr>
          <w:p w14:paraId="0FE7DDE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w:t>
            </w:r>
          </w:p>
        </w:tc>
        <w:tc>
          <w:tcPr>
            <w:tcW w:w="865" w:type="pct"/>
          </w:tcPr>
          <w:p w14:paraId="4D38C91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769C8220" w14:textId="77777777" w:rsidTr="00834A99">
        <w:tc>
          <w:tcPr>
            <w:tcW w:w="715" w:type="pct"/>
            <w:vMerge/>
          </w:tcPr>
          <w:p w14:paraId="48F9090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14DD55E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0A351D0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301" w:type="pct"/>
          </w:tcPr>
          <w:p w14:paraId="32A7E33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57" w:type="pct"/>
          </w:tcPr>
          <w:p w14:paraId="6DC4CC5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336" w:type="pct"/>
          </w:tcPr>
          <w:p w14:paraId="31DFD5C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53" w:type="pct"/>
          </w:tcPr>
          <w:p w14:paraId="7319521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w:t>
            </w:r>
          </w:p>
        </w:tc>
        <w:tc>
          <w:tcPr>
            <w:tcW w:w="865" w:type="pct"/>
          </w:tcPr>
          <w:p w14:paraId="2D6E2C0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335F5E4F" w14:textId="77777777" w:rsidTr="00834A99">
        <w:tc>
          <w:tcPr>
            <w:tcW w:w="715" w:type="pct"/>
            <w:vMerge/>
          </w:tcPr>
          <w:p w14:paraId="6D39078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3FE384D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166CE7A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301" w:type="pct"/>
          </w:tcPr>
          <w:p w14:paraId="6AFEE10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357" w:type="pct"/>
          </w:tcPr>
          <w:p w14:paraId="4F0CC08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336" w:type="pct"/>
          </w:tcPr>
          <w:p w14:paraId="37440C2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553" w:type="pct"/>
          </w:tcPr>
          <w:p w14:paraId="48925A8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w:t>
            </w:r>
          </w:p>
        </w:tc>
        <w:tc>
          <w:tcPr>
            <w:tcW w:w="865" w:type="pct"/>
          </w:tcPr>
          <w:p w14:paraId="31A8CA2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r>
      <w:tr w:rsidR="00973E8F" w:rsidRPr="00973E8F" w14:paraId="3AD19FB0" w14:textId="77777777" w:rsidTr="00834A99">
        <w:tc>
          <w:tcPr>
            <w:tcW w:w="715" w:type="pct"/>
            <w:vMerge/>
          </w:tcPr>
          <w:p w14:paraId="6CB1BC0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val="restart"/>
          </w:tcPr>
          <w:p w14:paraId="7986AB9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Торфяно-глеевые</w:t>
            </w:r>
          </w:p>
        </w:tc>
        <w:tc>
          <w:tcPr>
            <w:tcW w:w="803" w:type="pct"/>
          </w:tcPr>
          <w:p w14:paraId="3E7173E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*37-185</w:t>
            </w:r>
          </w:p>
        </w:tc>
        <w:tc>
          <w:tcPr>
            <w:tcW w:w="301" w:type="pct"/>
          </w:tcPr>
          <w:p w14:paraId="2179549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c>
          <w:tcPr>
            <w:tcW w:w="357" w:type="pct"/>
          </w:tcPr>
          <w:p w14:paraId="46AF0A9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36" w:type="pct"/>
          </w:tcPr>
          <w:p w14:paraId="4436CFC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553" w:type="pct"/>
          </w:tcPr>
          <w:p w14:paraId="05CDB54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865" w:type="pct"/>
          </w:tcPr>
          <w:p w14:paraId="3FAF155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w:t>
            </w:r>
          </w:p>
        </w:tc>
      </w:tr>
      <w:tr w:rsidR="00973E8F" w:rsidRPr="00973E8F" w14:paraId="29AD2910" w14:textId="77777777" w:rsidTr="00834A99">
        <w:tc>
          <w:tcPr>
            <w:tcW w:w="715" w:type="pct"/>
            <w:vMerge/>
          </w:tcPr>
          <w:p w14:paraId="16E805E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5E37E02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20A066C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185-555</w:t>
            </w:r>
          </w:p>
        </w:tc>
        <w:tc>
          <w:tcPr>
            <w:tcW w:w="301" w:type="pct"/>
          </w:tcPr>
          <w:p w14:paraId="4493DC3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w:t>
            </w:r>
          </w:p>
        </w:tc>
        <w:tc>
          <w:tcPr>
            <w:tcW w:w="357" w:type="pct"/>
          </w:tcPr>
          <w:p w14:paraId="7774612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36" w:type="pct"/>
          </w:tcPr>
          <w:p w14:paraId="46C0FFD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553" w:type="pct"/>
          </w:tcPr>
          <w:p w14:paraId="7522FA8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w:t>
            </w:r>
          </w:p>
        </w:tc>
        <w:tc>
          <w:tcPr>
            <w:tcW w:w="865" w:type="pct"/>
          </w:tcPr>
          <w:p w14:paraId="59F1BB5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25</w:t>
            </w:r>
          </w:p>
        </w:tc>
      </w:tr>
      <w:tr w:rsidR="00973E8F" w:rsidRPr="00973E8F" w14:paraId="4E76DC11" w14:textId="77777777" w:rsidTr="00834A99">
        <w:tc>
          <w:tcPr>
            <w:tcW w:w="715" w:type="pct"/>
            <w:vMerge/>
          </w:tcPr>
          <w:p w14:paraId="730D1B9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58E81BF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5B86924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555-740</w:t>
            </w:r>
          </w:p>
        </w:tc>
        <w:tc>
          <w:tcPr>
            <w:tcW w:w="301" w:type="pct"/>
          </w:tcPr>
          <w:p w14:paraId="54A7623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w:t>
            </w:r>
          </w:p>
        </w:tc>
        <w:tc>
          <w:tcPr>
            <w:tcW w:w="357" w:type="pct"/>
          </w:tcPr>
          <w:p w14:paraId="346F0A4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90</w:t>
            </w:r>
          </w:p>
        </w:tc>
        <w:tc>
          <w:tcPr>
            <w:tcW w:w="336" w:type="pct"/>
          </w:tcPr>
          <w:p w14:paraId="22EA382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553" w:type="pct"/>
          </w:tcPr>
          <w:p w14:paraId="0E78513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c>
          <w:tcPr>
            <w:tcW w:w="865" w:type="pct"/>
          </w:tcPr>
          <w:p w14:paraId="38D13F5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25</w:t>
            </w:r>
          </w:p>
        </w:tc>
      </w:tr>
      <w:tr w:rsidR="00973E8F" w:rsidRPr="00973E8F" w14:paraId="35297B42" w14:textId="77777777" w:rsidTr="00834A99">
        <w:tc>
          <w:tcPr>
            <w:tcW w:w="715" w:type="pct"/>
            <w:vMerge/>
          </w:tcPr>
          <w:p w14:paraId="40E5699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070" w:type="pct"/>
            <w:vMerge/>
          </w:tcPr>
          <w:p w14:paraId="3C11AC6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803" w:type="pct"/>
          </w:tcPr>
          <w:p w14:paraId="0D0F319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**740-1480</w:t>
            </w:r>
          </w:p>
        </w:tc>
        <w:tc>
          <w:tcPr>
            <w:tcW w:w="301" w:type="pct"/>
          </w:tcPr>
          <w:p w14:paraId="1AEDA58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80</w:t>
            </w:r>
          </w:p>
        </w:tc>
        <w:tc>
          <w:tcPr>
            <w:tcW w:w="357" w:type="pct"/>
          </w:tcPr>
          <w:p w14:paraId="29F4E133"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120</w:t>
            </w:r>
          </w:p>
        </w:tc>
        <w:tc>
          <w:tcPr>
            <w:tcW w:w="336" w:type="pct"/>
          </w:tcPr>
          <w:p w14:paraId="3270263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160</w:t>
            </w:r>
          </w:p>
        </w:tc>
        <w:tc>
          <w:tcPr>
            <w:tcW w:w="553" w:type="pct"/>
          </w:tcPr>
          <w:p w14:paraId="1377BB4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10</w:t>
            </w:r>
          </w:p>
        </w:tc>
        <w:tc>
          <w:tcPr>
            <w:tcW w:w="865" w:type="pct"/>
          </w:tcPr>
          <w:p w14:paraId="7358EA8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25</w:t>
            </w:r>
          </w:p>
        </w:tc>
      </w:tr>
    </w:tbl>
    <w:p w14:paraId="136A5A89"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p>
    <w:p w14:paraId="721FFF27" w14:textId="77777777" w:rsidR="00973E8F" w:rsidRPr="00973E8F" w:rsidRDefault="00973E8F" w:rsidP="00973E8F">
      <w:pPr>
        <w:autoSpaceDE w:val="0"/>
        <w:autoSpaceDN w:val="0"/>
        <w:adjustRightInd w:val="0"/>
        <w:spacing w:after="0" w:line="240" w:lineRule="auto"/>
        <w:ind w:firstLine="709"/>
        <w:jc w:val="both"/>
        <w:rPr>
          <w:rFonts w:ascii="Times New Roman" w:eastAsia="Times New Roman" w:hAnsi="Times New Roman" w:cs="Times New Roman"/>
          <w:kern w:val="0"/>
          <w:sz w:val="26"/>
          <w:szCs w:val="26"/>
          <w:shd w:val="clear" w:color="auto" w:fill="FFFFFF"/>
          <w:lang w:eastAsia="ru-RU"/>
          <w14:ligatures w14:val="none"/>
        </w:rPr>
      </w:pPr>
      <w:r w:rsidRPr="00973E8F">
        <w:rPr>
          <w:rFonts w:ascii="Times New Roman" w:eastAsia="Times New Roman" w:hAnsi="Times New Roman" w:cs="Times New Roman"/>
          <w:kern w:val="0"/>
          <w:sz w:val="26"/>
          <w:szCs w:val="26"/>
          <w:shd w:val="clear" w:color="auto" w:fill="FFFFFF"/>
          <w:lang w:eastAsia="ru-RU"/>
          <w14:ligatures w14:val="none"/>
        </w:rPr>
        <w:t>Высокое качество кормов (зеленый корм, силос, сенаж, сено) по питательности и низкому содержанию радионуклидов регулируется сроками уборки трав: злаковые травосмеси скашивают в фазу колошения – начало цветения доминирующих злаков, уборка бобовых – начало цветения. При более ранних сроках скашивания наблюдается высокое содержание радионуклидов в корме по сравнению с оптимальными сроками уборки, но вместе с тем отмечается более высокое содержание протеина. Как правило, содержание радионуклидов во 2-м укосе трав выше, чем в первом. Запаздывание со сроками уборки приводит к потере сухого вещества, снижению выхода переваримого протеина, увеличению содержания клетчатки и ухудшению перевариваемости кормов.</w:t>
      </w:r>
    </w:p>
    <w:p w14:paraId="508C5CA6" w14:textId="77777777" w:rsidR="00973E8F" w:rsidRPr="00973E8F" w:rsidRDefault="00973E8F" w:rsidP="00973E8F">
      <w:pPr>
        <w:spacing w:after="0" w:line="240" w:lineRule="auto"/>
        <w:jc w:val="both"/>
        <w:rPr>
          <w:rFonts w:ascii="Times New Roman" w:eastAsia="Times New Roman" w:hAnsi="Times New Roman" w:cs="Times New Roman"/>
          <w:b/>
          <w:kern w:val="0"/>
          <w:sz w:val="24"/>
          <w:szCs w:val="24"/>
          <w:lang w:eastAsia="ru-RU"/>
          <w14:ligatures w14:val="none"/>
        </w:rPr>
      </w:pPr>
    </w:p>
    <w:p w14:paraId="33CB3248" w14:textId="77777777" w:rsidR="00973E8F" w:rsidRPr="00973E8F" w:rsidRDefault="00973E8F" w:rsidP="00973E8F">
      <w:pPr>
        <w:spacing w:after="0" w:line="240" w:lineRule="auto"/>
        <w:rPr>
          <w:rFonts w:ascii="Times New Roman" w:eastAsia="Times New Roman" w:hAnsi="Times New Roman" w:cs="Times New Roman"/>
          <w:color w:val="7030A0"/>
          <w:kern w:val="0"/>
          <w:sz w:val="24"/>
          <w:szCs w:val="24"/>
          <w:lang w:eastAsia="ru-RU"/>
          <w14:ligatures w14:val="none"/>
        </w:rPr>
      </w:pPr>
    </w:p>
    <w:p w14:paraId="1554D62A" w14:textId="77777777" w:rsidR="00973E8F" w:rsidRPr="00973E8F" w:rsidRDefault="00973E8F" w:rsidP="00973E8F">
      <w:pPr>
        <w:spacing w:after="0" w:line="240" w:lineRule="auto"/>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4.2.2. Агрономическая, радиологическая и экономическая эффективность применения новых видов комплексных удобрений в кормопроизводстве</w:t>
      </w:r>
    </w:p>
    <w:p w14:paraId="72A8D336"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p>
    <w:p w14:paraId="51BBA32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Усовершенствование зональных технологий возделывания кормовых культур при применении новых видов комплексных удобрений и органо-минеральных комплексов на радиоактивно загрязненных территориях является перспективных направлений в кормопроизводстве.</w:t>
      </w:r>
    </w:p>
    <w:p w14:paraId="266F9FD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По результатам полевых исследований и производственных испытаний на радиоактивно загрязненных сельскохозяйственных угодьях юго-западных районов Брянской области оценена эффективность применения агромелиорантов и новых форм комплексных удобрений на показатели агрохимической, радиологической и экономической эффективности при возделывании кукурузы (на силос), клевера, люпина, сеяных трав, сахарного сорго. </w:t>
      </w:r>
    </w:p>
    <w:p w14:paraId="235387D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Агрономическая эффективность определялась на основании оценки изменения показателей почвенного плодородия, урожайности культур и качества продукции растениеводства.</w:t>
      </w:r>
    </w:p>
    <w:p w14:paraId="568F3EA9"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Радиологическая эффективность определялась по кратности снижения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 растениях и коэффициентов перехода радионуклидов из почвы в растения, а также возможности получения продукции кормопроизводства, соответствующей санитарно-гигиеническими требованиями (СанПиН 2.3.2. 2650–10; ВП-13.5.13/06 -01).</w:t>
      </w:r>
    </w:p>
    <w:p w14:paraId="5063C76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Технология производства продукции кормопроизводства на радиоактивно загрязненных территориях эффективна, если она обеспечивает получение экологически безопасной по содержанию радионуклидов продукции при условии экономической оправданности затрат на ее производство. </w:t>
      </w:r>
    </w:p>
    <w:p w14:paraId="1EE513A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Основной особенностью кормопроизводства является возможность оценки экономической эффективности на двух стадиях: на стадии производства кормов и на стадии их использования в качестве средства производства животноводческой продукции. На стадии производства кормов определение экономической эффективности затруднено тем, что в отрасли практически не создается товарная продукция, поскольку производство кормов существует в сельскохозяйственных организациях, занимающихся мясным и молочным скотоводством.</w:t>
      </w:r>
    </w:p>
    <w:p w14:paraId="5530D79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кормопроизводстве в целом для оценки экономической эффективности новых видов удобрений используются такие показатели, как чистая прибыль от реализации продукции, полученной с применением новых удобрений, в тыс. руб./га; дополнительные затраты на применение удобрений и увеличение уровня рентабельности производства. При расчете экономической эффективности применения агрохимических средств, в том числе новых видов удобрений в, основное внимание уделяется двум наиболее важным показателям: условно чистому доходу (руб./га) и окупаемости затрат (руб./руб.).</w:t>
      </w:r>
    </w:p>
    <w:p w14:paraId="4DCAE25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Результаты исследований, проведенные в </w:t>
      </w:r>
      <w:smartTag w:uri="urn:schemas-microsoft-com:office:smarttags" w:element="metricconverter">
        <w:smartTagPr>
          <w:attr w:name="ProductID" w:val="2020 г"/>
        </w:smartTagPr>
        <w:r w:rsidRPr="00973E8F">
          <w:rPr>
            <w:rFonts w:ascii="Times New Roman" w:eastAsia="Times New Roman" w:hAnsi="Times New Roman" w:cs="Times New Roman"/>
            <w:kern w:val="0"/>
            <w:sz w:val="26"/>
            <w:szCs w:val="24"/>
            <w:lang w:eastAsia="ru-RU"/>
            <w14:ligatures w14:val="none"/>
          </w:rPr>
          <w:t>2020 г</w:t>
        </w:r>
      </w:smartTag>
      <w:r w:rsidRPr="00973E8F">
        <w:rPr>
          <w:rFonts w:ascii="Times New Roman" w:eastAsia="Times New Roman" w:hAnsi="Times New Roman" w:cs="Times New Roman"/>
          <w:kern w:val="0"/>
          <w:sz w:val="26"/>
          <w:szCs w:val="24"/>
          <w:lang w:eastAsia="ru-RU"/>
          <w14:ligatures w14:val="none"/>
        </w:rPr>
        <w:t xml:space="preserve">. по оценке эффективности новых видов удобрений для повышения урожайности и снижения накопления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различных кормовых культурах на радиоактивно загрязненных почвах Новозыбковского и Красногорского районов Брянской области РФ, определили наиболее перспективные виды новых комплексных удобрений, их сочетаний и комбинаций с традиционными мелиорантами (табл. 4.7).</w:t>
      </w:r>
    </w:p>
    <w:p w14:paraId="7B5914F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p>
    <w:p w14:paraId="2385416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p>
    <w:p w14:paraId="4A2A32BB"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Эффективность применения новых видов комплексных удобрений при возделывании люпина</w:t>
      </w:r>
    </w:p>
    <w:p w14:paraId="4FE8F983"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shd w:val="clear" w:color="auto" w:fill="FFFFFF"/>
          <w:lang w:eastAsia="ru-RU"/>
          <w14:ligatures w14:val="none"/>
        </w:rPr>
        <w:t>Зеленая масса люпина широко используется в кормовых целях. Благодаря высокой азотфиксирующей способности и большого накопления </w:t>
      </w:r>
      <w:hyperlink r:id="rId13" w:history="1">
        <w:r w:rsidRPr="00973E8F">
          <w:rPr>
            <w:rFonts w:ascii="Times New Roman" w:eastAsia="Times New Roman" w:hAnsi="Times New Roman" w:cs="Times New Roman"/>
            <w:kern w:val="0"/>
            <w:sz w:val="26"/>
            <w:szCs w:val="26"/>
            <w:shd w:val="clear" w:color="auto" w:fill="FFFFFF"/>
            <w:lang w:eastAsia="ru-RU"/>
            <w14:ligatures w14:val="none"/>
          </w:rPr>
          <w:t>органического вещества</w:t>
        </w:r>
      </w:hyperlink>
      <w:r w:rsidRPr="00973E8F">
        <w:rPr>
          <w:rFonts w:ascii="Times New Roman" w:eastAsia="Times New Roman" w:hAnsi="Times New Roman" w:cs="Times New Roman"/>
          <w:kern w:val="0"/>
          <w:sz w:val="26"/>
          <w:szCs w:val="26"/>
          <w:shd w:val="clear" w:color="auto" w:fill="FFFFFF"/>
          <w:lang w:eastAsia="ru-RU"/>
          <w14:ligatures w14:val="none"/>
        </w:rPr>
        <w:t xml:space="preserve"> в почве люпин один из лучших сидератов. </w:t>
      </w:r>
    </w:p>
    <w:p w14:paraId="37B8FEAB"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На посевах люпина на дерново-подзолистой почве оценена эффективность применения </w:t>
      </w:r>
      <w:r w:rsidRPr="00973E8F">
        <w:rPr>
          <w:rFonts w:ascii="Times New Roman" w:eastAsia="Times New Roman" w:hAnsi="Times New Roman" w:cs="Times New Roman"/>
          <w:bCs/>
          <w:kern w:val="0"/>
          <w:sz w:val="26"/>
          <w:szCs w:val="24"/>
          <w:lang w:eastAsia="ru-RU"/>
          <w14:ligatures w14:val="none"/>
        </w:rPr>
        <w:t xml:space="preserve">доломитовой муки, ФосАгро </w:t>
      </w:r>
      <w:r w:rsidRPr="00973E8F">
        <w:rPr>
          <w:rFonts w:ascii="Times New Roman" w:eastAsia="Times New Roman" w:hAnsi="Times New Roman" w:cs="Times New Roman"/>
          <w:bCs/>
          <w:kern w:val="0"/>
          <w:sz w:val="26"/>
          <w:szCs w:val="24"/>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(S) 8:20:30 (2) и Гумитона.</w:t>
      </w:r>
    </w:p>
    <w:p w14:paraId="4F0EA50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Кп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вегетативную массу люпина (бобовая культура) высокий и составляет 1,63–3,54 по всем вариантам опытов. Наибольший эффект по снижению перехода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вегетативную массу люпина получен при внесении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(S) 8:20:30 (2) </w:t>
      </w:r>
      <w:r w:rsidRPr="00973E8F">
        <w:rPr>
          <w:rFonts w:ascii="Times New Roman" w:eastAsia="Times New Roman" w:hAnsi="Times New Roman" w:cs="Times New Roman"/>
          <w:kern w:val="0"/>
          <w:sz w:val="26"/>
          <w:szCs w:val="24"/>
          <w:lang w:eastAsia="ru-RU"/>
          <w14:ligatures w14:val="none"/>
        </w:rPr>
        <w:t xml:space="preserve">и доломитовой муки (кратность снижения соответственно 1,5 и 1,2 раза) (табл. 4.7). </w:t>
      </w:r>
    </w:p>
    <w:p w14:paraId="7FDF207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Обработка вегетирующих растений люпина препаратом Гумитон, содержащим гуматы калия, повышает урожайность люпина на контроле (технология хозяйства) на 23,0 %. Максимальный эффект от действия Гумитона (повышение урожая вегетативной массы на 41,4 %) получен при внесении доломитовой муки. Наибольший эффект по снижению перехода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зеленую массу люпина в эксперименте с применением Гумитона получен на фоне внесения доломитовой муки и доломитовой муки в сочетании с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(S) 8:20:30 (2)</w:t>
      </w:r>
      <w:r w:rsidRPr="00973E8F">
        <w:rPr>
          <w:rFonts w:ascii="Times New Roman" w:eastAsia="Times New Roman" w:hAnsi="Times New Roman" w:cs="Times New Roman"/>
          <w:kern w:val="0"/>
          <w:sz w:val="26"/>
          <w:szCs w:val="24"/>
          <w:lang w:eastAsia="ru-RU"/>
          <w14:ligatures w14:val="none"/>
        </w:rPr>
        <w:t xml:space="preserve"> (1,8 и 2,1 раза по сравнению с вариантами без обработки препаратом).</w:t>
      </w:r>
    </w:p>
    <w:p w14:paraId="2DED644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Наилучшими удобрениями под люпин на дерново-подзолистой супесчаной среднекислой почве с высокой плотностью загрязнения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(без применения гуминовых препаратов) как в отношении повышения урожайности, так и снижения поступления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растения люпина, являются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и доломитовая мука в сочетании с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(S) 8:20:30 (2)</w:t>
      </w:r>
      <w:r w:rsidRPr="00973E8F">
        <w:rPr>
          <w:rFonts w:ascii="Times New Roman" w:eastAsia="Times New Roman" w:hAnsi="Times New Roman" w:cs="Times New Roman"/>
          <w:kern w:val="0"/>
          <w:sz w:val="26"/>
          <w:szCs w:val="24"/>
          <w:lang w:eastAsia="ru-RU"/>
          <w14:ligatures w14:val="none"/>
        </w:rPr>
        <w:t xml:space="preserve">. </w:t>
      </w:r>
    </w:p>
    <w:p w14:paraId="072CB2C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Использование Гумитона усиливает влияние доломитовой муки, внесенной в чистом виде, на среднекислой почве, как по повышению урожайности культуры, так и по снижению поступления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зеленую массу люпина.</w:t>
      </w:r>
    </w:p>
    <w:p w14:paraId="58D2BACE"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lang w:eastAsia="ru-RU"/>
          <w14:ligatures w14:val="none"/>
        </w:rPr>
      </w:pPr>
    </w:p>
    <w:p w14:paraId="2755541E"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Эффективность применения новых видов комплексных удобрений при возделывании сеяных трав (клевер с подсевом овса, 1-ый год)</w:t>
      </w:r>
    </w:p>
    <w:p w14:paraId="0F88D03A" w14:textId="77777777" w:rsidR="00973E8F" w:rsidRPr="00973E8F" w:rsidRDefault="00973E8F" w:rsidP="00973E8F">
      <w:pPr>
        <w:widowControl w:val="0"/>
        <w:spacing w:after="0" w:line="240" w:lineRule="auto"/>
        <w:ind w:firstLine="709"/>
        <w:jc w:val="both"/>
        <w:rPr>
          <w:rFonts w:ascii="Times New Roman" w:eastAsia="Calibri" w:hAnsi="Times New Roman" w:cs="Times New Roman"/>
          <w:kern w:val="0"/>
          <w:sz w:val="26"/>
          <w:szCs w:val="24"/>
          <w:lang w:eastAsia="ru-RU"/>
          <w14:ligatures w14:val="none"/>
        </w:rPr>
      </w:pPr>
      <w:r w:rsidRPr="00973E8F">
        <w:rPr>
          <w:rFonts w:ascii="Times New Roman" w:eastAsia="Calibri" w:hAnsi="Times New Roman" w:cs="Times New Roman"/>
          <w:kern w:val="0"/>
          <w:sz w:val="26"/>
          <w:szCs w:val="24"/>
          <w:lang w:eastAsia="ru-RU"/>
          <w14:ligatures w14:val="none"/>
        </w:rPr>
        <w:t xml:space="preserve">Для повышения урожайности сеяных бобовых трав (клевер с подсевом овса) на дерново-подзолистой супесчаной нейтральной почве  следует вносить: ФосАгро </w:t>
      </w:r>
      <w:r w:rsidRPr="00973E8F">
        <w:rPr>
          <w:rFonts w:ascii="Times New Roman" w:eastAsia="Calibri" w:hAnsi="Times New Roman" w:cs="Times New Roman"/>
          <w:kern w:val="0"/>
          <w:sz w:val="26"/>
          <w:szCs w:val="24"/>
          <w:lang w:val="en-US" w:eastAsia="ru-RU"/>
          <w14:ligatures w14:val="none"/>
        </w:rPr>
        <w:t>NPK</w:t>
      </w:r>
      <w:r w:rsidRPr="00973E8F">
        <w:rPr>
          <w:rFonts w:ascii="Times New Roman" w:eastAsia="Calibri" w:hAnsi="Times New Roman" w:cs="Times New Roman"/>
          <w:kern w:val="0"/>
          <w:sz w:val="26"/>
          <w:szCs w:val="24"/>
          <w:lang w:eastAsia="ru-RU"/>
          <w14:ligatures w14:val="none"/>
        </w:rPr>
        <w:t xml:space="preserve">, в том числе в сочетании с доломитовой мукой (прибавка урожая составила 50,7–56,2 % по отношению к контролю), и Боркалимагнезию в сочетании с ФосАгро </w:t>
      </w:r>
      <w:r w:rsidRPr="00973E8F">
        <w:rPr>
          <w:rFonts w:ascii="Times New Roman" w:eastAsia="Calibri" w:hAnsi="Times New Roman" w:cs="Times New Roman"/>
          <w:kern w:val="0"/>
          <w:sz w:val="26"/>
          <w:szCs w:val="24"/>
          <w:lang w:val="en-US" w:eastAsia="ru-RU"/>
          <w14:ligatures w14:val="none"/>
        </w:rPr>
        <w:t>NP</w:t>
      </w:r>
      <w:r w:rsidRPr="00973E8F">
        <w:rPr>
          <w:rFonts w:ascii="Times New Roman" w:eastAsia="Calibri" w:hAnsi="Times New Roman" w:cs="Times New Roman"/>
          <w:kern w:val="0"/>
          <w:sz w:val="26"/>
          <w:szCs w:val="24"/>
          <w:lang w:eastAsia="ru-RU"/>
          <w14:ligatures w14:val="none"/>
        </w:rPr>
        <w:t>К (прибавка – 57,5 %) соответственно. Внесение Боркалимагнезии и доломитовой муки в чистом виде повышает урожай вегетативной массы сеяных трав на 30,1 и 18,5 % по отношению к контролю (фон хозяйства) соответственно (табл. 4.7).</w:t>
      </w:r>
    </w:p>
    <w:p w14:paraId="0EA905EF" w14:textId="77777777" w:rsidR="00973E8F" w:rsidRPr="00973E8F" w:rsidRDefault="00973E8F" w:rsidP="00973E8F">
      <w:pPr>
        <w:widowControl w:val="0"/>
        <w:spacing w:after="0" w:line="240" w:lineRule="auto"/>
        <w:ind w:firstLine="709"/>
        <w:jc w:val="both"/>
        <w:rPr>
          <w:rFonts w:ascii="Times New Roman" w:eastAsia="Calibri" w:hAnsi="Times New Roman" w:cs="Times New Roman"/>
          <w:b/>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xml:space="preserve">Кп </w:t>
      </w:r>
      <w:r w:rsidRPr="00973E8F">
        <w:rPr>
          <w:rFonts w:ascii="Times New Roman" w:eastAsia="Calibri" w:hAnsi="Times New Roman" w:cs="Times New Roman"/>
          <w:kern w:val="0"/>
          <w:sz w:val="26"/>
          <w:szCs w:val="26"/>
          <w:vertAlign w:val="superscript"/>
          <w:lang w:eastAsia="ru-RU"/>
          <w14:ligatures w14:val="none"/>
        </w:rPr>
        <w:t>137</w:t>
      </w:r>
      <w:r w:rsidRPr="00973E8F">
        <w:rPr>
          <w:rFonts w:ascii="Times New Roman" w:eastAsia="Calibri" w:hAnsi="Times New Roman" w:cs="Times New Roman"/>
          <w:kern w:val="0"/>
          <w:sz w:val="26"/>
          <w:szCs w:val="26"/>
          <w:lang w:val="en-US" w:eastAsia="ru-RU"/>
          <w14:ligatures w14:val="none"/>
        </w:rPr>
        <w:t>Cs</w:t>
      </w:r>
      <w:r w:rsidRPr="00973E8F">
        <w:rPr>
          <w:rFonts w:ascii="Times New Roman" w:eastAsia="Calibri" w:hAnsi="Times New Roman" w:cs="Times New Roman"/>
          <w:kern w:val="0"/>
          <w:sz w:val="26"/>
          <w:szCs w:val="26"/>
          <w:lang w:eastAsia="ru-RU"/>
          <w14:ligatures w14:val="none"/>
        </w:rPr>
        <w:t xml:space="preserve"> в вегетативную массу трав был низким и составил всего 0,10–0,23 по всем вариантам опыта. Эффект по снижению перехода </w:t>
      </w:r>
      <w:r w:rsidRPr="00973E8F">
        <w:rPr>
          <w:rFonts w:ascii="Times New Roman" w:eastAsia="Calibri" w:hAnsi="Times New Roman" w:cs="Times New Roman"/>
          <w:kern w:val="0"/>
          <w:sz w:val="26"/>
          <w:szCs w:val="26"/>
          <w:vertAlign w:val="superscript"/>
          <w:lang w:eastAsia="ru-RU"/>
          <w14:ligatures w14:val="none"/>
        </w:rPr>
        <w:t>137</w:t>
      </w:r>
      <w:r w:rsidRPr="00973E8F">
        <w:rPr>
          <w:rFonts w:ascii="Times New Roman" w:eastAsia="Calibri" w:hAnsi="Times New Roman" w:cs="Times New Roman"/>
          <w:kern w:val="0"/>
          <w:sz w:val="26"/>
          <w:szCs w:val="26"/>
          <w:lang w:val="en-US" w:eastAsia="ru-RU"/>
          <w14:ligatures w14:val="none"/>
        </w:rPr>
        <w:t>Cs</w:t>
      </w:r>
      <w:r w:rsidRPr="00973E8F">
        <w:rPr>
          <w:rFonts w:ascii="Times New Roman" w:eastAsia="Calibri" w:hAnsi="Times New Roman" w:cs="Times New Roman"/>
          <w:kern w:val="0"/>
          <w:sz w:val="26"/>
          <w:szCs w:val="26"/>
          <w:lang w:eastAsia="ru-RU"/>
          <w14:ligatures w14:val="none"/>
        </w:rPr>
        <w:t xml:space="preserve"> в вегетативную массу при внесении Боркалимагнезии в сочетании с ФосАгро </w:t>
      </w:r>
      <w:r w:rsidRPr="00973E8F">
        <w:rPr>
          <w:rFonts w:ascii="Times New Roman" w:eastAsia="Calibri" w:hAnsi="Times New Roman" w:cs="Times New Roman"/>
          <w:kern w:val="0"/>
          <w:sz w:val="26"/>
          <w:szCs w:val="26"/>
          <w:lang w:val="en-US" w:eastAsia="ru-RU"/>
          <w14:ligatures w14:val="none"/>
        </w:rPr>
        <w:t>NP</w:t>
      </w:r>
      <w:r w:rsidRPr="00973E8F">
        <w:rPr>
          <w:rFonts w:ascii="Times New Roman" w:eastAsia="Calibri" w:hAnsi="Times New Roman" w:cs="Times New Roman"/>
          <w:kern w:val="0"/>
          <w:sz w:val="26"/>
          <w:szCs w:val="26"/>
          <w:lang w:eastAsia="ru-RU"/>
          <w14:ligatures w14:val="none"/>
        </w:rPr>
        <w:t xml:space="preserve"> и доломитовой муки составил 1,6 раза. </w:t>
      </w:r>
    </w:p>
    <w:p w14:paraId="05555288" w14:textId="77777777" w:rsidR="00973E8F" w:rsidRPr="00973E8F" w:rsidRDefault="00973E8F" w:rsidP="00973E8F">
      <w:pPr>
        <w:widowControl w:val="0"/>
        <w:spacing w:after="0" w:line="240" w:lineRule="auto"/>
        <w:ind w:firstLine="709"/>
        <w:jc w:val="both"/>
        <w:rPr>
          <w:rFonts w:ascii="Times New Roman" w:eastAsia="Calibri" w:hAnsi="Times New Roman" w:cs="Times New Roman"/>
          <w:kern w:val="0"/>
          <w:sz w:val="26"/>
          <w:szCs w:val="24"/>
          <w:lang w:eastAsia="ru-RU"/>
          <w14:ligatures w14:val="none"/>
        </w:rPr>
      </w:pPr>
      <w:r w:rsidRPr="00973E8F">
        <w:rPr>
          <w:rFonts w:ascii="Times New Roman" w:eastAsia="Calibri" w:hAnsi="Times New Roman" w:cs="Times New Roman"/>
          <w:kern w:val="0"/>
          <w:sz w:val="26"/>
          <w:szCs w:val="24"/>
          <w:lang w:eastAsia="ru-RU"/>
          <w14:ligatures w14:val="none"/>
        </w:rPr>
        <w:t xml:space="preserve">Обработка вегетирующих растений клевера с подсевом овса препаратом Гумитон, достоверно не повышает урожайность зеленой массы на контроле (технология хозяйства). Максимальный эффект от действия Гумитона наблюдался при внесении Боркалимагнезии, в том числе с ФосАгро </w:t>
      </w:r>
      <w:r w:rsidRPr="00973E8F">
        <w:rPr>
          <w:rFonts w:ascii="Times New Roman" w:eastAsia="Calibri" w:hAnsi="Times New Roman" w:cs="Times New Roman"/>
          <w:kern w:val="0"/>
          <w:sz w:val="26"/>
          <w:szCs w:val="24"/>
          <w:lang w:val="en-US" w:eastAsia="ru-RU"/>
          <w14:ligatures w14:val="none"/>
        </w:rPr>
        <w:t>NP</w:t>
      </w:r>
      <w:r w:rsidRPr="00973E8F">
        <w:rPr>
          <w:rFonts w:ascii="Times New Roman" w:eastAsia="Calibri" w:hAnsi="Times New Roman" w:cs="Times New Roman"/>
          <w:kern w:val="0"/>
          <w:sz w:val="26"/>
          <w:szCs w:val="24"/>
          <w:lang w:eastAsia="ru-RU"/>
          <w14:ligatures w14:val="none"/>
        </w:rPr>
        <w:t xml:space="preserve"> и составил 31,1–38,3 %. Влияние Гумитона на продуктивность сеяных трав по фону доломитовая мука и доломитовая мука в сочетании с ФосАгро </w:t>
      </w:r>
      <w:r w:rsidRPr="00973E8F">
        <w:rPr>
          <w:rFonts w:ascii="Times New Roman" w:eastAsia="Calibri" w:hAnsi="Times New Roman" w:cs="Times New Roman"/>
          <w:kern w:val="0"/>
          <w:sz w:val="26"/>
          <w:szCs w:val="24"/>
          <w:lang w:val="en-US" w:eastAsia="ru-RU"/>
          <w14:ligatures w14:val="none"/>
        </w:rPr>
        <w:t>NPK</w:t>
      </w:r>
      <w:r w:rsidRPr="00973E8F">
        <w:rPr>
          <w:rFonts w:ascii="Times New Roman" w:eastAsia="Calibri" w:hAnsi="Times New Roman" w:cs="Times New Roman"/>
          <w:kern w:val="0"/>
          <w:sz w:val="26"/>
          <w:szCs w:val="24"/>
          <w:lang w:eastAsia="ru-RU"/>
          <w14:ligatures w14:val="none"/>
        </w:rPr>
        <w:t xml:space="preserve"> гораздо слабее (повышение урожайности – 14,5–16,2 % по сравнению с вариантами без применения препарата). Максимальный эффект по снижению перехода </w:t>
      </w:r>
      <w:r w:rsidRPr="00973E8F">
        <w:rPr>
          <w:rFonts w:ascii="Times New Roman" w:eastAsia="Calibri" w:hAnsi="Times New Roman" w:cs="Times New Roman"/>
          <w:kern w:val="0"/>
          <w:sz w:val="26"/>
          <w:szCs w:val="24"/>
          <w:vertAlign w:val="superscript"/>
          <w:lang w:eastAsia="ru-RU"/>
          <w14:ligatures w14:val="none"/>
        </w:rPr>
        <w:t>137</w:t>
      </w:r>
      <w:r w:rsidRPr="00973E8F">
        <w:rPr>
          <w:rFonts w:ascii="Times New Roman" w:eastAsia="Calibri" w:hAnsi="Times New Roman" w:cs="Times New Roman"/>
          <w:kern w:val="0"/>
          <w:sz w:val="26"/>
          <w:szCs w:val="24"/>
          <w:lang w:val="en-US" w:eastAsia="ru-RU"/>
          <w14:ligatures w14:val="none"/>
        </w:rPr>
        <w:t>Cs</w:t>
      </w:r>
      <w:r w:rsidRPr="00973E8F">
        <w:rPr>
          <w:rFonts w:ascii="Times New Roman" w:eastAsia="Calibri" w:hAnsi="Times New Roman" w:cs="Times New Roman"/>
          <w:kern w:val="0"/>
          <w:sz w:val="26"/>
          <w:szCs w:val="24"/>
          <w:lang w:eastAsia="ru-RU"/>
          <w14:ligatures w14:val="none"/>
        </w:rPr>
        <w:t xml:space="preserve"> в вегетативную массу сеяных трав при обработке посевов Гумитоном наблюдался на контроле (1,6 раза) и при внесении Боркалимагнезии (1,5 раза).</w:t>
      </w:r>
    </w:p>
    <w:p w14:paraId="354BE16E" w14:textId="77777777" w:rsidR="00973E8F" w:rsidRPr="00973E8F" w:rsidRDefault="00973E8F" w:rsidP="00973E8F">
      <w:pPr>
        <w:widowControl w:val="0"/>
        <w:spacing w:after="0" w:line="240" w:lineRule="auto"/>
        <w:ind w:firstLine="709"/>
        <w:jc w:val="both"/>
        <w:rPr>
          <w:rFonts w:ascii="Times New Roman" w:eastAsia="Calibri" w:hAnsi="Times New Roman" w:cs="Times New Roman"/>
          <w:kern w:val="0"/>
          <w:sz w:val="26"/>
          <w:szCs w:val="24"/>
          <w:lang w:eastAsia="ru-RU"/>
          <w14:ligatures w14:val="none"/>
        </w:rPr>
      </w:pPr>
      <w:r w:rsidRPr="00973E8F">
        <w:rPr>
          <w:rFonts w:ascii="Times New Roman" w:eastAsia="Calibri" w:hAnsi="Times New Roman" w:cs="Times New Roman"/>
          <w:kern w:val="0"/>
          <w:sz w:val="26"/>
          <w:szCs w:val="24"/>
          <w:lang w:eastAsia="ru-RU"/>
          <w14:ligatures w14:val="none"/>
        </w:rPr>
        <w:t xml:space="preserve">Таким образом, оптимальным видом удобрений под сеяные травы на нейтральных супесчаных почвах с низкой плотностью загрязнения </w:t>
      </w:r>
      <w:r w:rsidRPr="00973E8F">
        <w:rPr>
          <w:rFonts w:ascii="Times New Roman" w:eastAsia="Calibri" w:hAnsi="Times New Roman" w:cs="Times New Roman"/>
          <w:kern w:val="0"/>
          <w:sz w:val="26"/>
          <w:szCs w:val="24"/>
          <w:vertAlign w:val="superscript"/>
          <w:lang w:eastAsia="ru-RU"/>
          <w14:ligatures w14:val="none"/>
        </w:rPr>
        <w:t>137</w:t>
      </w:r>
      <w:r w:rsidRPr="00973E8F">
        <w:rPr>
          <w:rFonts w:ascii="Times New Roman" w:eastAsia="Calibri" w:hAnsi="Times New Roman" w:cs="Times New Roman"/>
          <w:kern w:val="0"/>
          <w:sz w:val="26"/>
          <w:szCs w:val="24"/>
          <w:lang w:val="en-US" w:eastAsia="ru-RU"/>
          <w14:ligatures w14:val="none"/>
        </w:rPr>
        <w:t>Cs</w:t>
      </w:r>
      <w:r w:rsidRPr="00973E8F">
        <w:rPr>
          <w:rFonts w:ascii="Times New Roman" w:eastAsia="Calibri" w:hAnsi="Times New Roman" w:cs="Times New Roman"/>
          <w:kern w:val="0"/>
          <w:sz w:val="26"/>
          <w:szCs w:val="24"/>
          <w:lang w:eastAsia="ru-RU"/>
          <w14:ligatures w14:val="none"/>
        </w:rPr>
        <w:t xml:space="preserve">, как с точки зрения повышения урожайности, так и снижения поступления </w:t>
      </w:r>
      <w:r w:rsidRPr="00973E8F">
        <w:rPr>
          <w:rFonts w:ascii="Times New Roman" w:eastAsia="Calibri" w:hAnsi="Times New Roman" w:cs="Times New Roman"/>
          <w:kern w:val="0"/>
          <w:sz w:val="26"/>
          <w:szCs w:val="24"/>
          <w:vertAlign w:val="superscript"/>
          <w:lang w:eastAsia="ru-RU"/>
          <w14:ligatures w14:val="none"/>
        </w:rPr>
        <w:t>137</w:t>
      </w:r>
      <w:r w:rsidRPr="00973E8F">
        <w:rPr>
          <w:rFonts w:ascii="Times New Roman" w:eastAsia="Calibri" w:hAnsi="Times New Roman" w:cs="Times New Roman"/>
          <w:kern w:val="0"/>
          <w:sz w:val="26"/>
          <w:szCs w:val="24"/>
          <w:lang w:val="en-US" w:eastAsia="ru-RU"/>
          <w14:ligatures w14:val="none"/>
        </w:rPr>
        <w:t>Cs</w:t>
      </w:r>
      <w:r w:rsidRPr="00973E8F">
        <w:rPr>
          <w:rFonts w:ascii="Times New Roman" w:eastAsia="Calibri" w:hAnsi="Times New Roman" w:cs="Times New Roman"/>
          <w:kern w:val="0"/>
          <w:sz w:val="26"/>
          <w:szCs w:val="24"/>
          <w:lang w:eastAsia="ru-RU"/>
          <w14:ligatures w14:val="none"/>
        </w:rPr>
        <w:t xml:space="preserve"> в продукцию, является Боркалимагнезия (в том числе в сочетании с ФосАгро </w:t>
      </w:r>
      <w:r w:rsidRPr="00973E8F">
        <w:rPr>
          <w:rFonts w:ascii="Times New Roman" w:eastAsia="Calibri" w:hAnsi="Times New Roman" w:cs="Times New Roman"/>
          <w:kern w:val="0"/>
          <w:sz w:val="26"/>
          <w:szCs w:val="24"/>
          <w:lang w:val="en-US" w:eastAsia="ru-RU"/>
          <w14:ligatures w14:val="none"/>
        </w:rPr>
        <w:t>NPK</w:t>
      </w:r>
      <w:r w:rsidRPr="00973E8F">
        <w:rPr>
          <w:rFonts w:ascii="Times New Roman" w:eastAsia="Calibri"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(S) 8:20:30 (2)</w:t>
      </w:r>
      <w:r w:rsidRPr="00973E8F">
        <w:rPr>
          <w:rFonts w:ascii="Times New Roman" w:eastAsia="Calibri" w:hAnsi="Times New Roman" w:cs="Times New Roman"/>
          <w:kern w:val="0"/>
          <w:sz w:val="26"/>
          <w:szCs w:val="24"/>
          <w:lang w:eastAsia="ru-RU"/>
          <w14:ligatures w14:val="none"/>
        </w:rPr>
        <w:t xml:space="preserve">, а также ФосАгро </w:t>
      </w:r>
      <w:r w:rsidRPr="00973E8F">
        <w:rPr>
          <w:rFonts w:ascii="Times New Roman" w:eastAsia="Calibri" w:hAnsi="Times New Roman" w:cs="Times New Roman"/>
          <w:kern w:val="0"/>
          <w:sz w:val="26"/>
          <w:szCs w:val="24"/>
          <w:lang w:val="en-US" w:eastAsia="ru-RU"/>
          <w14:ligatures w14:val="none"/>
        </w:rPr>
        <w:t>NPK</w:t>
      </w:r>
      <w:r w:rsidRPr="00973E8F">
        <w:rPr>
          <w:rFonts w:ascii="Times New Roman" w:eastAsia="Calibri"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(S) 8:20:30 (2)</w:t>
      </w:r>
      <w:r w:rsidRPr="00973E8F">
        <w:rPr>
          <w:rFonts w:ascii="Times New Roman" w:eastAsia="Calibri" w:hAnsi="Times New Roman" w:cs="Times New Roman"/>
          <w:kern w:val="0"/>
          <w:sz w:val="26"/>
          <w:szCs w:val="24"/>
          <w:lang w:eastAsia="ru-RU"/>
          <w14:ligatures w14:val="none"/>
        </w:rPr>
        <w:t>, в том числе в сочетании с доломитовой мукой.</w:t>
      </w:r>
    </w:p>
    <w:p w14:paraId="3B141160"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Эффективность применения новых видов комплексных удобрений при возделывании клевера</w:t>
      </w:r>
    </w:p>
    <w:p w14:paraId="0BEB769B"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На посевах клевера на </w:t>
      </w:r>
      <w:r w:rsidRPr="00973E8F">
        <w:rPr>
          <w:rFonts w:ascii="Times New Roman" w:eastAsia="Times New Roman" w:hAnsi="Times New Roman" w:cs="Times New Roman"/>
          <w:bCs/>
          <w:kern w:val="0"/>
          <w:sz w:val="26"/>
          <w:szCs w:val="24"/>
          <w:lang w:eastAsia="ru-RU"/>
          <w14:ligatures w14:val="none"/>
        </w:rPr>
        <w:t>пойменной дерново-слоистой (торфяной)</w:t>
      </w:r>
      <w:r w:rsidRPr="00973E8F">
        <w:rPr>
          <w:rFonts w:ascii="Times New Roman" w:eastAsia="Times New Roman" w:hAnsi="Times New Roman" w:cs="Times New Roman"/>
          <w:kern w:val="0"/>
          <w:sz w:val="26"/>
          <w:szCs w:val="24"/>
          <w:lang w:eastAsia="ru-RU"/>
          <w14:ligatures w14:val="none"/>
        </w:rPr>
        <w:t xml:space="preserve"> почве наиболее эффективными для повышения урожайности являются следующие виды удобрений: доломитовая мука +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(S) 8:20:30 (2)</w:t>
      </w:r>
      <w:r w:rsidRPr="00973E8F">
        <w:rPr>
          <w:rFonts w:ascii="Times New Roman" w:eastAsia="Calibri"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4"/>
          <w:lang w:eastAsia="ru-RU"/>
          <w14:ligatures w14:val="none"/>
        </w:rPr>
        <w:t xml:space="preserve">повышает урожайность зеленой массы клевера на 49,1 % относительно контроля, внесение Боркалимагнезии + ФосАгро </w:t>
      </w:r>
      <w:r w:rsidRPr="00973E8F">
        <w:rPr>
          <w:rFonts w:ascii="Times New Roman" w:eastAsia="Times New Roman" w:hAnsi="Times New Roman" w:cs="Times New Roman"/>
          <w:kern w:val="0"/>
          <w:sz w:val="26"/>
          <w:szCs w:val="24"/>
          <w:lang w:val="en-US" w:eastAsia="ru-RU"/>
          <w14:ligatures w14:val="none"/>
        </w:rPr>
        <w:t>NP</w:t>
      </w:r>
      <w:r w:rsidRPr="00973E8F">
        <w:rPr>
          <w:rFonts w:ascii="Times New Roman" w:eastAsia="Times New Roman" w:hAnsi="Times New Roman" w:cs="Times New Roman"/>
          <w:kern w:val="0"/>
          <w:sz w:val="26"/>
          <w:szCs w:val="24"/>
          <w:lang w:eastAsia="ru-RU"/>
          <w14:ligatures w14:val="none"/>
        </w:rPr>
        <w:t xml:space="preserve"> на 40,4 %, внесение только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(S) 8:20:30 (2)</w:t>
      </w:r>
      <w:r w:rsidRPr="00973E8F">
        <w:rPr>
          <w:rFonts w:ascii="Times New Roman" w:eastAsia="Calibri"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4"/>
          <w:lang w:eastAsia="ru-RU"/>
          <w14:ligatures w14:val="none"/>
        </w:rPr>
        <w:t>– на 29,8 % относительно контроля.</w:t>
      </w:r>
    </w:p>
    <w:p w14:paraId="6331CCE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Кп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имеют средние значения и варьируют от 0,15 до 0,85Снижения перехода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сено клевера при внесении традиционных промышленных мелиорантов не наблюдается.</w:t>
      </w:r>
    </w:p>
    <w:p w14:paraId="088ECDC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Обработка клевера препаратом Гумитон повысила урожайность зеленой массы на 31,6 % в контрольном варианте, максимальные прибавки зеленой массы отмечены в вариантах с внесением Боркалимагнезии + ФосАгро </w:t>
      </w:r>
      <w:r w:rsidRPr="00973E8F">
        <w:rPr>
          <w:rFonts w:ascii="Times New Roman" w:eastAsia="Times New Roman" w:hAnsi="Times New Roman" w:cs="Times New Roman"/>
          <w:kern w:val="0"/>
          <w:sz w:val="26"/>
          <w:szCs w:val="24"/>
          <w:lang w:val="en-US" w:eastAsia="ru-RU"/>
          <w14:ligatures w14:val="none"/>
        </w:rPr>
        <w:t>NP</w:t>
      </w:r>
      <w:r w:rsidRPr="00973E8F">
        <w:rPr>
          <w:rFonts w:ascii="Times New Roman" w:eastAsia="Times New Roman" w:hAnsi="Times New Roman" w:cs="Times New Roman"/>
          <w:kern w:val="0"/>
          <w:sz w:val="26"/>
          <w:szCs w:val="24"/>
          <w:lang w:eastAsia="ru-RU"/>
          <w14:ligatures w14:val="none"/>
        </w:rPr>
        <w:t xml:space="preserve"> – 88,8 % и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(S) 8:20:30 (2)</w:t>
      </w:r>
      <w:r w:rsidRPr="00973E8F">
        <w:rPr>
          <w:rFonts w:ascii="Times New Roman" w:eastAsia="Calibri"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4"/>
          <w:lang w:eastAsia="ru-RU"/>
          <w14:ligatures w14:val="none"/>
        </w:rPr>
        <w:t>– 98,6 %.</w:t>
      </w:r>
    </w:p>
    <w:p w14:paraId="6978270C"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При применении Гумитона максимальное снижение содержания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урожае отмечено в варианте с внесением доломитовой муки +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(S) 8:20:30 (2) </w:t>
      </w:r>
      <w:r w:rsidRPr="00973E8F">
        <w:rPr>
          <w:rFonts w:ascii="Times New Roman" w:eastAsia="Times New Roman" w:hAnsi="Times New Roman" w:cs="Times New Roman"/>
          <w:kern w:val="0"/>
          <w:sz w:val="26"/>
          <w:szCs w:val="24"/>
          <w:lang w:eastAsia="ru-RU"/>
          <w14:ligatures w14:val="none"/>
        </w:rPr>
        <w:t>+ Гумитон – 6,49 раза и в варианте Боркалимагнезия + ФосАгро</w:t>
      </w:r>
      <w:r w:rsidRPr="00973E8F">
        <w:rPr>
          <w:rFonts w:ascii="Times New Roman" w:eastAsia="Times New Roman" w:hAnsi="Times New Roman" w:cs="Times New Roman"/>
          <w:kern w:val="0"/>
          <w:sz w:val="26"/>
          <w:szCs w:val="24"/>
          <w:lang w:val="en-US" w:eastAsia="ru-RU"/>
          <w14:ligatures w14:val="none"/>
        </w:rPr>
        <w:t>NP</w:t>
      </w:r>
      <w:r w:rsidRPr="00973E8F">
        <w:rPr>
          <w:rFonts w:ascii="Times New Roman" w:eastAsia="Times New Roman" w:hAnsi="Times New Roman" w:cs="Times New Roman"/>
          <w:kern w:val="0"/>
          <w:sz w:val="26"/>
          <w:szCs w:val="24"/>
          <w:lang w:eastAsia="ru-RU"/>
          <w14:ligatures w14:val="none"/>
        </w:rPr>
        <w:t xml:space="preserve"> + Гумитон – 5,76 раз. </w:t>
      </w:r>
    </w:p>
    <w:p w14:paraId="417EF19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Для дальнейшего использования на территориях, занятых под выращивания клевера, рекомендованы следующие сочетания основных удобрений с Гумитоном:</w:t>
      </w:r>
    </w:p>
    <w:p w14:paraId="3E062B55"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 Доломитовая мука +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(S) 8:20:30 (2)</w:t>
      </w:r>
      <w:r w:rsidRPr="00973E8F">
        <w:rPr>
          <w:rFonts w:ascii="Times New Roman" w:eastAsia="Calibri"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4"/>
          <w:lang w:eastAsia="ru-RU"/>
          <w14:ligatures w14:val="none"/>
        </w:rPr>
        <w:t xml:space="preserve">+ Гумитон, увеличение урожайности на 85 %, снижение поступления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6,49 раза; </w:t>
      </w:r>
    </w:p>
    <w:p w14:paraId="0DB925B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Боркалимагнезия + ФосАгро</w:t>
      </w:r>
      <w:r w:rsidRPr="00973E8F">
        <w:rPr>
          <w:rFonts w:ascii="Times New Roman" w:eastAsia="Times New Roman" w:hAnsi="Times New Roman" w:cs="Times New Roman"/>
          <w:kern w:val="0"/>
          <w:sz w:val="26"/>
          <w:szCs w:val="24"/>
          <w:lang w:val="en-US" w:eastAsia="ru-RU"/>
          <w14:ligatures w14:val="none"/>
        </w:rPr>
        <w:t>NP</w:t>
      </w:r>
      <w:r w:rsidRPr="00973E8F">
        <w:rPr>
          <w:rFonts w:ascii="Times New Roman" w:eastAsia="Times New Roman" w:hAnsi="Times New Roman" w:cs="Times New Roman"/>
          <w:kern w:val="0"/>
          <w:sz w:val="26"/>
          <w:szCs w:val="24"/>
          <w:lang w:eastAsia="ru-RU"/>
          <w14:ligatures w14:val="none"/>
        </w:rPr>
        <w:t xml:space="preserve"> + Гумитон, увеличение урожайности на 88,8%, снижение поступления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5,76 раза.</w:t>
      </w:r>
    </w:p>
    <w:p w14:paraId="12E78132"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Эффективность применения новых видов комплексных удобрений при возделывании кукурузы</w:t>
      </w:r>
    </w:p>
    <w:p w14:paraId="56540DBD"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При возделывании кукурузы на дерново-подзолистой супесчаной нейтральной почве наиболее эффективными по показателю повышения урожайности являются следующие агромелиоранты и новые удобрения: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(S) 8:20:30 (2)</w:t>
      </w:r>
      <w:r w:rsidRPr="00973E8F">
        <w:rPr>
          <w:rFonts w:ascii="Times New Roman" w:eastAsia="Calibri"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4"/>
          <w:lang w:eastAsia="ru-RU"/>
          <w14:ligatures w14:val="none"/>
        </w:rPr>
        <w:t xml:space="preserve">(прибавка урожая составила 56,8 % – максимальна), доломитовую муку в сочетании с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(S) 8:20:30 (2)</w:t>
      </w:r>
      <w:r w:rsidRPr="00973E8F">
        <w:rPr>
          <w:rFonts w:ascii="Times New Roman" w:eastAsia="Calibri"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4"/>
          <w:lang w:eastAsia="ru-RU"/>
          <w14:ligatures w14:val="none"/>
        </w:rPr>
        <w:t xml:space="preserve">(прибавка составила 52,3 %) и Боркалимагнезию, в том числе в сочетании с ФосАгро </w:t>
      </w:r>
      <w:r w:rsidRPr="00973E8F">
        <w:rPr>
          <w:rFonts w:ascii="Times New Roman" w:eastAsia="Times New Roman" w:hAnsi="Times New Roman" w:cs="Times New Roman"/>
          <w:kern w:val="0"/>
          <w:sz w:val="26"/>
          <w:szCs w:val="24"/>
          <w:lang w:val="en-US" w:eastAsia="ru-RU"/>
          <w14:ligatures w14:val="none"/>
        </w:rPr>
        <w:t>NP</w:t>
      </w:r>
      <w:r w:rsidRPr="00973E8F">
        <w:rPr>
          <w:rFonts w:ascii="Times New Roman" w:eastAsia="Times New Roman" w:hAnsi="Times New Roman" w:cs="Times New Roman"/>
          <w:kern w:val="0"/>
          <w:sz w:val="26"/>
          <w:szCs w:val="24"/>
          <w:lang w:eastAsia="ru-RU"/>
          <w14:ligatures w14:val="none"/>
        </w:rPr>
        <w:t xml:space="preserve"> (прибавка – 37,9–48,1 %). Внесение доломитовой муки в чистом виде достоверно не повышает урожай вегетативной массы кукурузы.</w:t>
      </w:r>
    </w:p>
    <w:p w14:paraId="719FFCCD"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Содержание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зеленой массе кукурузы во всех вариантах опыта в десятки раз ниже существующих нормативов – ВП-13.5.13/06-01 (400 Бк/кг). </w:t>
      </w:r>
      <w:r w:rsidRPr="00973E8F">
        <w:rPr>
          <w:rFonts w:ascii="Times New Roman" w:eastAsia="Times New Roman" w:hAnsi="Times New Roman" w:cs="Times New Roman"/>
          <w:kern w:val="0"/>
          <w:sz w:val="26"/>
          <w:szCs w:val="26"/>
          <w:lang w:eastAsia="ru-RU"/>
          <w14:ligatures w14:val="none"/>
        </w:rPr>
        <w:t xml:space="preserve">Кп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вегетативную массу кукурузы составл 0,05–0,22. Эффект по снижению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вегетативную массу кукурузы на дерново-подзолистой нейтральной почве с низкой плотностью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(без применения гуминовых препаратов) получен только при внесении Боркалимагнезии (кратность снижения в 1,8 раза). </w:t>
      </w:r>
    </w:p>
    <w:p w14:paraId="21B228F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Обработка вегетирующих растений кукурузы препаратом Гумитон, содержащим гуматы калия, повышает урожайность зеленой массы кукурузы на контроле (технология хозяйства) на 21,0 %. Это соизмеримо с эффектом от применения Гумитоне на кукурузе на фоне Боркалимагнезии (на 26,0 % по сравнению с вариантом без внесения препарата. Эффект от действия Гумитона при внесении доломитовой муки в чистом виде был гораздо выше и составил 55,9 %. Максимальный эффект по снижению перехода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зеленую массу кукурузы при обработке посадок Гумитоном наблюдался на фоне доломитовая мука +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(S) 8:20:30 (2)</w:t>
      </w:r>
      <w:r w:rsidRPr="00973E8F">
        <w:rPr>
          <w:rFonts w:ascii="Times New Roman" w:eastAsia="Calibri" w:hAnsi="Times New Roman" w:cs="Times New Roman"/>
          <w:kern w:val="0"/>
          <w:sz w:val="26"/>
          <w:szCs w:val="24"/>
          <w:lang w:eastAsia="ru-RU"/>
          <w14:ligatures w14:val="none"/>
        </w:rPr>
        <w:t xml:space="preserve"> </w:t>
      </w:r>
      <w:r w:rsidRPr="00973E8F">
        <w:rPr>
          <w:rFonts w:ascii="Times New Roman" w:eastAsia="Times New Roman" w:hAnsi="Times New Roman" w:cs="Times New Roman"/>
          <w:kern w:val="0"/>
          <w:sz w:val="26"/>
          <w:szCs w:val="24"/>
          <w:lang w:eastAsia="ru-RU"/>
          <w14:ligatures w14:val="none"/>
        </w:rPr>
        <w:t>и составил 3,2 раза.</w:t>
      </w:r>
    </w:p>
    <w:p w14:paraId="4AD9E272"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Таким образом, оптимальным видом удобрений под кукурузу на нейтральных супесчаных почвах с низкой плотностью загрязнения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как с точки зрения повышения урожайности, так и снижения поступления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продукцию, является сочетание доломитовой муки с ФосАгро </w:t>
      </w:r>
      <w:r w:rsidRPr="00973E8F">
        <w:rPr>
          <w:rFonts w:ascii="Times New Roman" w:eastAsia="Times New Roman" w:hAnsi="Times New Roman" w:cs="Times New Roman"/>
          <w:kern w:val="0"/>
          <w:sz w:val="26"/>
          <w:szCs w:val="24"/>
          <w:lang w:val="en-US" w:eastAsia="ru-RU"/>
          <w14:ligatures w14:val="none"/>
        </w:rPr>
        <w:t>NPK</w:t>
      </w:r>
      <w:r w:rsidRPr="00973E8F">
        <w:rPr>
          <w:rFonts w:ascii="Times New Roman" w:eastAsia="Times New Roman" w:hAnsi="Times New Roman" w:cs="Times New Roman"/>
          <w:kern w:val="0"/>
          <w:sz w:val="26"/>
          <w:szCs w:val="24"/>
          <w:lang w:eastAsia="ru-RU"/>
          <w14:ligatures w14:val="none"/>
        </w:rPr>
        <w:t>.</w:t>
      </w:r>
    </w:p>
    <w:p w14:paraId="23D10609" w14:textId="77777777" w:rsidR="00973E8F" w:rsidRPr="00973E8F" w:rsidRDefault="00973E8F" w:rsidP="00973E8F">
      <w:pPr>
        <w:spacing w:after="0" w:line="240" w:lineRule="auto"/>
        <w:jc w:val="both"/>
        <w:rPr>
          <w:rFonts w:ascii="Times New Roman" w:eastAsia="Times New Roman" w:hAnsi="Times New Roman" w:cs="Times New Roman"/>
          <w:b/>
          <w:bCs/>
          <w:i/>
          <w:iCs/>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Эффективность применения новых видов комплексных удобрений при возделывании сахарного согрго</w:t>
      </w:r>
    </w:p>
    <w:p w14:paraId="24E139D9"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Сорго возделывался в соответствии с технологическими требованиями, типичными для региона. Минеральные удобрения и агромелиоранты вносились согласно схеме: доломитовая мука – 5 т/га, Калимаг – 0,5 т/га.</w:t>
      </w:r>
    </w:p>
    <w:p w14:paraId="6F75049C"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Внесенные удобрения, доломитовая мука и Калимаг повысили урожайность зеленой массы сахарного сорго на 9</w:t>
      </w:r>
      <w:r w:rsidRPr="00973E8F">
        <w:rPr>
          <w:rFonts w:ascii="Times New Roman" w:eastAsia="MS Mincho" w:hAnsi="Times New Roman" w:cs="Times New Roman"/>
          <w:kern w:val="1"/>
          <w:sz w:val="26"/>
          <w:szCs w:val="24"/>
          <w:lang w:eastAsia="ja-JP"/>
          <w14:ligatures w14:val="none"/>
        </w:rPr>
        <w:t>–</w:t>
      </w:r>
      <w:r w:rsidRPr="00973E8F">
        <w:rPr>
          <w:rFonts w:ascii="Times New Roman" w:eastAsia="Times New Roman" w:hAnsi="Times New Roman" w:cs="Times New Roman"/>
          <w:kern w:val="0"/>
          <w:sz w:val="26"/>
          <w:szCs w:val="24"/>
          <w:lang w:eastAsia="ru-RU"/>
          <w14:ligatures w14:val="none"/>
        </w:rPr>
        <w:t>49 ц/га на дерново-подзолистой почве и на 12–48 ц/га на низинных торфяных почвах.</w:t>
      </w:r>
    </w:p>
    <w:p w14:paraId="773EB926"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Наибольшее повышение урожайности зеленой массы сорго на дерново-подзолистой почве обеспечило внесение доломитовой муки совместно с удобрением Калимаг – 28,5 %. На низинной торфяной почве наибольший эффект был получен при внесении одной доломитовой муки.</w:t>
      </w:r>
    </w:p>
    <w:p w14:paraId="3C51D6F9"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Обработка посевов Гумитоном повысила урожайность по всем вариантам опыта на 11–14,4 %, а при внесении доломитовой муки совместно с Калимагом на низинной торфяной почве – на 34,4 %.</w:t>
      </w:r>
    </w:p>
    <w:p w14:paraId="2AB0E52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Обработка вегетирующих растений сахарного сорго препаратом Гумитон, содержащим гуматы калия, повышает урожайность сорго на контроле (технология хозяйства) на 21 ц/га.  Наибольший эффект от действия Гумитона (повышение урожая зеленой массы на 28 и 31 ц/га получен на 3 и 4 вариантах при внесении доломитовой + Калимаг соответственно.</w:t>
      </w:r>
    </w:p>
    <w:p w14:paraId="5F53C2B6"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 Наибольший эффект по снижению перехода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 xml:space="preserve"> в зеленую массу сорго в эксперименте с применением Гумитона на низинных торфяных почвах получен на контроле (технология хозяйства) – 5,8 раза. </w:t>
      </w:r>
    </w:p>
    <w:p w14:paraId="2B61AD2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На посевах сахарного сорго в качестве основного удобрении целесообразно использовать доломитовую муку с добавлением удобрения Калимаг и применение Гумитона.</w:t>
      </w:r>
    </w:p>
    <w:p w14:paraId="5D3BFC91"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p>
    <w:p w14:paraId="6155333F" w14:textId="77777777" w:rsidR="00973E8F" w:rsidRPr="00973E8F" w:rsidRDefault="00973E8F" w:rsidP="00973E8F">
      <w:pP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br w:type="page"/>
      </w:r>
    </w:p>
    <w:p w14:paraId="1C9BD94C"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4.7. Эффективность применения агромелиорантов и новых видов удобрений и их сочетаний в </w:t>
      </w:r>
      <w:smartTag w:uri="urn:schemas-microsoft-com:office:smarttags" w:element="metricconverter">
        <w:smartTagPr>
          <w:attr w:name="ProductID" w:val="2020 г"/>
        </w:smartTagPr>
        <w:r w:rsidRPr="00973E8F">
          <w:rPr>
            <w:rFonts w:ascii="Times New Roman" w:eastAsia="Times New Roman" w:hAnsi="Times New Roman" w:cs="Times New Roman"/>
            <w:kern w:val="0"/>
            <w:sz w:val="24"/>
            <w:szCs w:val="24"/>
            <w:lang w:eastAsia="ru-RU"/>
            <w14:ligatures w14:val="none"/>
          </w:rPr>
          <w:t>2020 г</w:t>
        </w:r>
      </w:smartTag>
      <w:r w:rsidRPr="00973E8F">
        <w:rPr>
          <w:rFonts w:ascii="Times New Roman" w:eastAsia="Times New Roman" w:hAnsi="Times New Roman" w:cs="Times New Roman"/>
          <w:kern w:val="0"/>
          <w:sz w:val="24"/>
          <w:szCs w:val="24"/>
          <w:lang w:eastAsia="ru-RU"/>
          <w14:ligatures w14: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195"/>
        <w:gridCol w:w="1134"/>
        <w:gridCol w:w="1134"/>
        <w:gridCol w:w="1134"/>
        <w:gridCol w:w="1411"/>
      </w:tblGrid>
      <w:tr w:rsidR="00973E8F" w:rsidRPr="00973E8F" w14:paraId="6249022E" w14:textId="77777777" w:rsidTr="00834A99">
        <w:trPr>
          <w:trHeight w:val="340"/>
        </w:trPr>
        <w:tc>
          <w:tcPr>
            <w:tcW w:w="1250" w:type="pct"/>
            <w:tcBorders>
              <w:top w:val="single" w:sz="4" w:space="0" w:color="auto"/>
              <w:left w:val="single" w:sz="4" w:space="0" w:color="auto"/>
              <w:bottom w:val="single" w:sz="4" w:space="0" w:color="auto"/>
              <w:right w:val="single" w:sz="4" w:space="0" w:color="auto"/>
            </w:tcBorders>
            <w:vAlign w:val="center"/>
          </w:tcPr>
          <w:p w14:paraId="21EBF12F"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Культура/хозяйство</w:t>
            </w:r>
          </w:p>
        </w:tc>
        <w:tc>
          <w:tcPr>
            <w:tcW w:w="1174" w:type="pct"/>
            <w:tcBorders>
              <w:top w:val="single" w:sz="4" w:space="0" w:color="auto"/>
              <w:left w:val="single" w:sz="4" w:space="0" w:color="auto"/>
              <w:bottom w:val="single" w:sz="4" w:space="0" w:color="auto"/>
              <w:right w:val="single" w:sz="4" w:space="0" w:color="auto"/>
            </w:tcBorders>
            <w:vAlign w:val="center"/>
          </w:tcPr>
          <w:p w14:paraId="739050DE"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Агромелиоранты и новые виды удобрений</w:t>
            </w:r>
          </w:p>
        </w:tc>
        <w:tc>
          <w:tcPr>
            <w:tcW w:w="607" w:type="pct"/>
            <w:tcBorders>
              <w:top w:val="single" w:sz="4" w:space="0" w:color="auto"/>
              <w:left w:val="single" w:sz="4" w:space="0" w:color="auto"/>
              <w:bottom w:val="single" w:sz="4" w:space="0" w:color="auto"/>
              <w:right w:val="single" w:sz="4" w:space="0" w:color="auto"/>
            </w:tcBorders>
          </w:tcPr>
          <w:p w14:paraId="027B48B7"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Урожай, ц/га</w:t>
            </w:r>
          </w:p>
        </w:tc>
        <w:tc>
          <w:tcPr>
            <w:tcW w:w="607" w:type="pct"/>
            <w:tcBorders>
              <w:top w:val="single" w:sz="4" w:space="0" w:color="auto"/>
              <w:left w:val="single" w:sz="4" w:space="0" w:color="auto"/>
              <w:bottom w:val="single" w:sz="4" w:space="0" w:color="auto"/>
              <w:right w:val="single" w:sz="4" w:space="0" w:color="auto"/>
            </w:tcBorders>
            <w:vAlign w:val="center"/>
          </w:tcPr>
          <w:p w14:paraId="4EA155E4"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Прибавка</w:t>
            </w:r>
          </w:p>
          <w:p w14:paraId="1E68FBA0"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урожая,</w:t>
            </w:r>
          </w:p>
          <w:p w14:paraId="3C89F3E7"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ц/га</w:t>
            </w:r>
          </w:p>
          <w:p w14:paraId="135EC966"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tc>
        <w:tc>
          <w:tcPr>
            <w:tcW w:w="607" w:type="pct"/>
            <w:tcBorders>
              <w:top w:val="single" w:sz="4" w:space="0" w:color="auto"/>
              <w:left w:val="single" w:sz="4" w:space="0" w:color="auto"/>
              <w:bottom w:val="single" w:sz="4" w:space="0" w:color="auto"/>
              <w:right w:val="single" w:sz="4" w:space="0" w:color="auto"/>
            </w:tcBorders>
          </w:tcPr>
          <w:p w14:paraId="366117C9"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Кп</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Cs</w:t>
            </w:r>
          </w:p>
        </w:tc>
        <w:tc>
          <w:tcPr>
            <w:tcW w:w="755" w:type="pct"/>
            <w:tcBorders>
              <w:top w:val="single" w:sz="4" w:space="0" w:color="auto"/>
              <w:left w:val="single" w:sz="4" w:space="0" w:color="auto"/>
              <w:bottom w:val="single" w:sz="4" w:space="0" w:color="auto"/>
              <w:right w:val="single" w:sz="4" w:space="0" w:color="auto"/>
            </w:tcBorders>
            <w:vAlign w:val="center"/>
          </w:tcPr>
          <w:p w14:paraId="45DA49AB"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Кратность снижения </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Cs, раз</w:t>
            </w:r>
          </w:p>
        </w:tc>
      </w:tr>
      <w:tr w:rsidR="00973E8F" w:rsidRPr="00973E8F" w14:paraId="44887E38" w14:textId="77777777" w:rsidTr="00834A99">
        <w:trPr>
          <w:trHeight w:val="340"/>
        </w:trPr>
        <w:tc>
          <w:tcPr>
            <w:tcW w:w="1250" w:type="pct"/>
            <w:vAlign w:val="center"/>
          </w:tcPr>
          <w:p w14:paraId="25E58F7B"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Кукуруза на силос сорт Каскад-195/ СПК «Заречье» Новозыбковского района</w:t>
            </w:r>
          </w:p>
        </w:tc>
        <w:tc>
          <w:tcPr>
            <w:tcW w:w="1174" w:type="pct"/>
            <w:vAlign w:val="center"/>
          </w:tcPr>
          <w:p w14:paraId="72BE2351"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Гумитон </w:t>
            </w:r>
          </w:p>
        </w:tc>
        <w:tc>
          <w:tcPr>
            <w:tcW w:w="607" w:type="pct"/>
            <w:vAlign w:val="center"/>
          </w:tcPr>
          <w:p w14:paraId="035DDF21"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460</w:t>
            </w:r>
          </w:p>
        </w:tc>
        <w:tc>
          <w:tcPr>
            <w:tcW w:w="607" w:type="pct"/>
            <w:vAlign w:val="center"/>
          </w:tcPr>
          <w:p w14:paraId="43459C7A"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607" w:type="pct"/>
          </w:tcPr>
          <w:p w14:paraId="6090C398"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2CAC7ECE"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70895D7B"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0,071</w:t>
            </w:r>
          </w:p>
        </w:tc>
        <w:tc>
          <w:tcPr>
            <w:tcW w:w="755" w:type="pct"/>
            <w:vAlign w:val="center"/>
          </w:tcPr>
          <w:p w14:paraId="60D41DCF"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1,7</w:t>
            </w:r>
          </w:p>
        </w:tc>
      </w:tr>
      <w:tr w:rsidR="00973E8F" w:rsidRPr="00973E8F" w14:paraId="3A2ED814" w14:textId="77777777" w:rsidTr="00834A99">
        <w:trPr>
          <w:trHeight w:val="340"/>
        </w:trPr>
        <w:tc>
          <w:tcPr>
            <w:tcW w:w="1250" w:type="pct"/>
            <w:vAlign w:val="center"/>
          </w:tcPr>
          <w:p w14:paraId="435EF306"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Кукуруза на силос сорт Лилии / СПК «Родина» Красногорского района</w:t>
            </w:r>
          </w:p>
        </w:tc>
        <w:tc>
          <w:tcPr>
            <w:tcW w:w="1174" w:type="pct"/>
            <w:vAlign w:val="center"/>
          </w:tcPr>
          <w:p w14:paraId="2C9E0E5D"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Доломитовая мука + ФосАгро NPK </w:t>
            </w:r>
            <w:r w:rsidRPr="00973E8F">
              <w:rPr>
                <w:rFonts w:ascii="Times New Roman" w:eastAsia="Times New Roman" w:hAnsi="Times New Roman" w:cs="Times New Roman"/>
                <w:kern w:val="0"/>
                <w:lang w:val="en-US" w:eastAsia="ru-RU"/>
                <w14:ligatures w14:val="none"/>
              </w:rPr>
              <w:t>NPK</w:t>
            </w:r>
            <w:r w:rsidRPr="00973E8F">
              <w:rPr>
                <w:rFonts w:ascii="Times New Roman" w:eastAsia="Times New Roman" w:hAnsi="Times New Roman" w:cs="Times New Roman"/>
                <w:kern w:val="0"/>
                <w:lang w:eastAsia="ru-RU"/>
                <w14:ligatures w14:val="none"/>
              </w:rPr>
              <w:t xml:space="preserve"> (S) 8:20:30 (2)</w:t>
            </w:r>
            <w:r w:rsidRPr="00973E8F">
              <w:rPr>
                <w:rFonts w:ascii="Times New Roman" w:eastAsia="Calibri" w:hAnsi="Times New Roman" w:cs="Times New Roman"/>
                <w:kern w:val="0"/>
                <w:lang w:eastAsia="ru-RU"/>
                <w14:ligatures w14:val="none"/>
              </w:rPr>
              <w:t xml:space="preserve"> </w:t>
            </w:r>
            <w:r w:rsidRPr="00973E8F">
              <w:rPr>
                <w:rFonts w:ascii="Times New Roman" w:eastAsia="Times New Roman" w:hAnsi="Times New Roman" w:cs="Times New Roman"/>
                <w:kern w:val="0"/>
                <w:lang w:eastAsia="ru-RU"/>
                <w14:ligatures w14:val="none"/>
              </w:rPr>
              <w:t>+ Гумитон</w:t>
            </w:r>
          </w:p>
        </w:tc>
        <w:tc>
          <w:tcPr>
            <w:tcW w:w="607" w:type="pct"/>
          </w:tcPr>
          <w:p w14:paraId="4699CFD0"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15C64A16"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421</w:t>
            </w:r>
          </w:p>
          <w:p w14:paraId="7314FA91"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tc>
        <w:tc>
          <w:tcPr>
            <w:tcW w:w="607" w:type="pct"/>
            <w:vAlign w:val="center"/>
          </w:tcPr>
          <w:p w14:paraId="06DD7EF2"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178</w:t>
            </w:r>
          </w:p>
        </w:tc>
        <w:tc>
          <w:tcPr>
            <w:tcW w:w="607" w:type="pct"/>
          </w:tcPr>
          <w:p w14:paraId="7A5BBD89"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2C8336BE"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40D7E82C"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0,056</w:t>
            </w:r>
          </w:p>
        </w:tc>
        <w:tc>
          <w:tcPr>
            <w:tcW w:w="755" w:type="pct"/>
            <w:vAlign w:val="center"/>
          </w:tcPr>
          <w:p w14:paraId="35F2AEF6"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w:t>
            </w:r>
          </w:p>
        </w:tc>
      </w:tr>
      <w:tr w:rsidR="00973E8F" w:rsidRPr="00973E8F" w14:paraId="7181CB32" w14:textId="77777777" w:rsidTr="00834A99">
        <w:trPr>
          <w:trHeight w:val="340"/>
        </w:trPr>
        <w:tc>
          <w:tcPr>
            <w:tcW w:w="1250" w:type="pct"/>
            <w:vMerge w:val="restart"/>
            <w:vAlign w:val="center"/>
          </w:tcPr>
          <w:p w14:paraId="32244066"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Люпин сорт Витязь/ СПК «Заречье» Новозыбковского района</w:t>
            </w:r>
          </w:p>
        </w:tc>
        <w:tc>
          <w:tcPr>
            <w:tcW w:w="1174" w:type="pct"/>
            <w:vAlign w:val="center"/>
          </w:tcPr>
          <w:p w14:paraId="33C74752"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ФосАгро NPK </w:t>
            </w:r>
            <w:r w:rsidRPr="00973E8F">
              <w:rPr>
                <w:rFonts w:ascii="Times New Roman" w:eastAsia="Times New Roman" w:hAnsi="Times New Roman" w:cs="Times New Roman"/>
                <w:kern w:val="0"/>
                <w:lang w:val="en-US" w:eastAsia="ru-RU"/>
                <w14:ligatures w14:val="none"/>
              </w:rPr>
              <w:t>NPK</w:t>
            </w:r>
            <w:r w:rsidRPr="00973E8F">
              <w:rPr>
                <w:rFonts w:ascii="Times New Roman" w:eastAsia="Times New Roman" w:hAnsi="Times New Roman" w:cs="Times New Roman"/>
                <w:kern w:val="0"/>
                <w:lang w:eastAsia="ru-RU"/>
                <w14:ligatures w14:val="none"/>
              </w:rPr>
              <w:t xml:space="preserve"> (S) 8:20:30 (2)</w:t>
            </w:r>
            <w:r w:rsidRPr="00973E8F">
              <w:rPr>
                <w:rFonts w:ascii="Times New Roman" w:eastAsia="Calibri" w:hAnsi="Times New Roman" w:cs="Times New Roman"/>
                <w:kern w:val="0"/>
                <w:lang w:eastAsia="ru-RU"/>
                <w14:ligatures w14:val="none"/>
              </w:rPr>
              <w:t xml:space="preserve"> </w:t>
            </w:r>
            <w:r w:rsidRPr="00973E8F">
              <w:rPr>
                <w:rFonts w:ascii="Times New Roman" w:eastAsia="Times New Roman" w:hAnsi="Times New Roman" w:cs="Times New Roman"/>
                <w:kern w:val="0"/>
                <w:lang w:eastAsia="ru-RU"/>
                <w14:ligatures w14:val="none"/>
              </w:rPr>
              <w:t>+ Гумитон</w:t>
            </w:r>
          </w:p>
        </w:tc>
        <w:tc>
          <w:tcPr>
            <w:tcW w:w="607" w:type="pct"/>
          </w:tcPr>
          <w:p w14:paraId="7F07EC74"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330</w:t>
            </w:r>
          </w:p>
        </w:tc>
        <w:tc>
          <w:tcPr>
            <w:tcW w:w="607" w:type="pct"/>
            <w:vAlign w:val="center"/>
          </w:tcPr>
          <w:p w14:paraId="6E070BE8"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78</w:t>
            </w:r>
          </w:p>
        </w:tc>
        <w:tc>
          <w:tcPr>
            <w:tcW w:w="607" w:type="pct"/>
          </w:tcPr>
          <w:p w14:paraId="1F60C788"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2,167</w:t>
            </w:r>
          </w:p>
        </w:tc>
        <w:tc>
          <w:tcPr>
            <w:tcW w:w="755" w:type="pct"/>
            <w:vAlign w:val="center"/>
          </w:tcPr>
          <w:p w14:paraId="5ED376CF"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1,7</w:t>
            </w:r>
          </w:p>
        </w:tc>
      </w:tr>
      <w:tr w:rsidR="00973E8F" w:rsidRPr="00973E8F" w14:paraId="07F93557" w14:textId="77777777" w:rsidTr="00834A99">
        <w:trPr>
          <w:trHeight w:val="340"/>
        </w:trPr>
        <w:tc>
          <w:tcPr>
            <w:tcW w:w="1250" w:type="pct"/>
            <w:vMerge/>
            <w:vAlign w:val="center"/>
          </w:tcPr>
          <w:p w14:paraId="1B5D41DD"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tc>
        <w:tc>
          <w:tcPr>
            <w:tcW w:w="1174" w:type="pct"/>
            <w:vAlign w:val="center"/>
          </w:tcPr>
          <w:p w14:paraId="63B48922"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Доломитовая мука + ФосАгро NPK </w:t>
            </w:r>
            <w:r w:rsidRPr="00973E8F">
              <w:rPr>
                <w:rFonts w:ascii="Times New Roman" w:eastAsia="Times New Roman" w:hAnsi="Times New Roman" w:cs="Times New Roman"/>
                <w:kern w:val="0"/>
                <w:lang w:val="en-US" w:eastAsia="ru-RU"/>
                <w14:ligatures w14:val="none"/>
              </w:rPr>
              <w:t>NPK</w:t>
            </w:r>
            <w:r w:rsidRPr="00973E8F">
              <w:rPr>
                <w:rFonts w:ascii="Times New Roman" w:eastAsia="Times New Roman" w:hAnsi="Times New Roman" w:cs="Times New Roman"/>
                <w:kern w:val="0"/>
                <w:lang w:eastAsia="ru-RU"/>
                <w14:ligatures w14:val="none"/>
              </w:rPr>
              <w:t xml:space="preserve"> (S) 8:20:30 (2)</w:t>
            </w:r>
            <w:r w:rsidRPr="00973E8F">
              <w:rPr>
                <w:rFonts w:ascii="Times New Roman" w:eastAsia="Calibri" w:hAnsi="Times New Roman" w:cs="Times New Roman"/>
                <w:kern w:val="0"/>
                <w:lang w:eastAsia="ru-RU"/>
                <w14:ligatures w14:val="none"/>
              </w:rPr>
              <w:t xml:space="preserve"> </w:t>
            </w:r>
            <w:r w:rsidRPr="00973E8F">
              <w:rPr>
                <w:rFonts w:ascii="Times New Roman" w:eastAsia="Times New Roman" w:hAnsi="Times New Roman" w:cs="Times New Roman"/>
                <w:kern w:val="0"/>
                <w:lang w:eastAsia="ru-RU"/>
                <w14:ligatures w14:val="none"/>
              </w:rPr>
              <w:t>+ Гумитон</w:t>
            </w:r>
          </w:p>
        </w:tc>
        <w:tc>
          <w:tcPr>
            <w:tcW w:w="607" w:type="pct"/>
          </w:tcPr>
          <w:p w14:paraId="1FFDD2FE"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6794147E"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386</w:t>
            </w:r>
          </w:p>
          <w:p w14:paraId="36E304C9"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tc>
        <w:tc>
          <w:tcPr>
            <w:tcW w:w="607" w:type="pct"/>
            <w:vAlign w:val="center"/>
          </w:tcPr>
          <w:p w14:paraId="3E3B52C9"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134</w:t>
            </w:r>
          </w:p>
        </w:tc>
        <w:tc>
          <w:tcPr>
            <w:tcW w:w="607" w:type="pct"/>
          </w:tcPr>
          <w:p w14:paraId="04E3B29A"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1,652</w:t>
            </w:r>
          </w:p>
        </w:tc>
        <w:tc>
          <w:tcPr>
            <w:tcW w:w="755" w:type="pct"/>
            <w:vAlign w:val="center"/>
          </w:tcPr>
          <w:p w14:paraId="2E477FA9"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r>
      <w:tr w:rsidR="00973E8F" w:rsidRPr="00973E8F" w14:paraId="756F559D" w14:textId="77777777" w:rsidTr="00834A99">
        <w:trPr>
          <w:trHeight w:val="340"/>
        </w:trPr>
        <w:tc>
          <w:tcPr>
            <w:tcW w:w="1250" w:type="pct"/>
            <w:vMerge w:val="restart"/>
            <w:vAlign w:val="center"/>
          </w:tcPr>
          <w:p w14:paraId="7E7FEDE5"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Люпин сорт Витязь/ СПК «Родина» Красногорского района</w:t>
            </w:r>
          </w:p>
        </w:tc>
        <w:tc>
          <w:tcPr>
            <w:tcW w:w="1174" w:type="pct"/>
            <w:vAlign w:val="center"/>
          </w:tcPr>
          <w:p w14:paraId="0CD6593D"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ФосАгро NPK </w:t>
            </w:r>
            <w:r w:rsidRPr="00973E8F">
              <w:rPr>
                <w:rFonts w:ascii="Times New Roman" w:eastAsia="Times New Roman" w:hAnsi="Times New Roman" w:cs="Times New Roman"/>
                <w:kern w:val="0"/>
                <w:lang w:val="en-US" w:eastAsia="ru-RU"/>
                <w14:ligatures w14:val="none"/>
              </w:rPr>
              <w:t>NPK</w:t>
            </w:r>
            <w:r w:rsidRPr="00973E8F">
              <w:rPr>
                <w:rFonts w:ascii="Times New Roman" w:eastAsia="Times New Roman" w:hAnsi="Times New Roman" w:cs="Times New Roman"/>
                <w:kern w:val="0"/>
                <w:lang w:eastAsia="ru-RU"/>
                <w14:ligatures w14:val="none"/>
              </w:rPr>
              <w:t xml:space="preserve"> (S) 8:20:30 (2)</w:t>
            </w:r>
            <w:r w:rsidRPr="00973E8F">
              <w:rPr>
                <w:rFonts w:ascii="Times New Roman" w:eastAsia="Calibri" w:hAnsi="Times New Roman" w:cs="Times New Roman"/>
                <w:kern w:val="0"/>
                <w:lang w:eastAsia="ru-RU"/>
                <w14:ligatures w14:val="none"/>
              </w:rPr>
              <w:t xml:space="preserve"> </w:t>
            </w:r>
            <w:r w:rsidRPr="00973E8F">
              <w:rPr>
                <w:rFonts w:ascii="Times New Roman" w:eastAsia="Times New Roman" w:hAnsi="Times New Roman" w:cs="Times New Roman"/>
                <w:kern w:val="0"/>
                <w:lang w:eastAsia="ru-RU"/>
                <w14:ligatures w14:val="none"/>
              </w:rPr>
              <w:t>+ Гумитон</w:t>
            </w:r>
          </w:p>
        </w:tc>
        <w:tc>
          <w:tcPr>
            <w:tcW w:w="607" w:type="pct"/>
          </w:tcPr>
          <w:p w14:paraId="162A3422"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200</w:t>
            </w:r>
          </w:p>
        </w:tc>
        <w:tc>
          <w:tcPr>
            <w:tcW w:w="607" w:type="pct"/>
            <w:vAlign w:val="center"/>
          </w:tcPr>
          <w:p w14:paraId="6C1EADF4"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120</w:t>
            </w:r>
          </w:p>
        </w:tc>
        <w:tc>
          <w:tcPr>
            <w:tcW w:w="607" w:type="pct"/>
          </w:tcPr>
          <w:p w14:paraId="70044CEB"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0,918</w:t>
            </w:r>
          </w:p>
        </w:tc>
        <w:tc>
          <w:tcPr>
            <w:tcW w:w="755" w:type="pct"/>
            <w:vAlign w:val="center"/>
          </w:tcPr>
          <w:p w14:paraId="7007C722"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3,1</w:t>
            </w:r>
          </w:p>
        </w:tc>
      </w:tr>
      <w:tr w:rsidR="00973E8F" w:rsidRPr="00973E8F" w14:paraId="148AE3B7" w14:textId="77777777" w:rsidTr="00834A99">
        <w:trPr>
          <w:trHeight w:val="340"/>
        </w:trPr>
        <w:tc>
          <w:tcPr>
            <w:tcW w:w="1250" w:type="pct"/>
            <w:vMerge/>
            <w:vAlign w:val="center"/>
          </w:tcPr>
          <w:p w14:paraId="4B346863"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tc>
        <w:tc>
          <w:tcPr>
            <w:tcW w:w="1174" w:type="pct"/>
            <w:vAlign w:val="center"/>
          </w:tcPr>
          <w:p w14:paraId="34957DA6"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Доломитовая мука +ФосАгро NPK </w:t>
            </w:r>
            <w:r w:rsidRPr="00973E8F">
              <w:rPr>
                <w:rFonts w:ascii="Times New Roman" w:eastAsia="Times New Roman" w:hAnsi="Times New Roman" w:cs="Times New Roman"/>
                <w:kern w:val="0"/>
                <w:lang w:val="en-US" w:eastAsia="ru-RU"/>
                <w14:ligatures w14:val="none"/>
              </w:rPr>
              <w:t>NPK</w:t>
            </w:r>
            <w:r w:rsidRPr="00973E8F">
              <w:rPr>
                <w:rFonts w:ascii="Times New Roman" w:eastAsia="Times New Roman" w:hAnsi="Times New Roman" w:cs="Times New Roman"/>
                <w:kern w:val="0"/>
                <w:lang w:eastAsia="ru-RU"/>
                <w14:ligatures w14:val="none"/>
              </w:rPr>
              <w:t xml:space="preserve"> (S) 8:20:30 (2)</w:t>
            </w:r>
            <w:r w:rsidRPr="00973E8F">
              <w:rPr>
                <w:rFonts w:ascii="Times New Roman" w:eastAsia="Calibri" w:hAnsi="Times New Roman" w:cs="Times New Roman"/>
                <w:kern w:val="0"/>
                <w:lang w:eastAsia="ru-RU"/>
                <w14:ligatures w14:val="none"/>
              </w:rPr>
              <w:t xml:space="preserve"> </w:t>
            </w:r>
            <w:r w:rsidRPr="00973E8F">
              <w:rPr>
                <w:rFonts w:ascii="Times New Roman" w:eastAsia="Times New Roman" w:hAnsi="Times New Roman" w:cs="Times New Roman"/>
                <w:kern w:val="0"/>
                <w:lang w:eastAsia="ru-RU"/>
                <w14:ligatures w14:val="none"/>
              </w:rPr>
              <w:t>+ Гумитон</w:t>
            </w:r>
          </w:p>
        </w:tc>
        <w:tc>
          <w:tcPr>
            <w:tcW w:w="607" w:type="pct"/>
          </w:tcPr>
          <w:p w14:paraId="6602216B"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7AC8F716"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210</w:t>
            </w:r>
          </w:p>
        </w:tc>
        <w:tc>
          <w:tcPr>
            <w:tcW w:w="607" w:type="pct"/>
            <w:vAlign w:val="center"/>
          </w:tcPr>
          <w:p w14:paraId="0ABBF271"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130</w:t>
            </w:r>
          </w:p>
        </w:tc>
        <w:tc>
          <w:tcPr>
            <w:tcW w:w="607" w:type="pct"/>
          </w:tcPr>
          <w:p w14:paraId="67509ECF"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1AE94929"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1,021</w:t>
            </w:r>
          </w:p>
        </w:tc>
        <w:tc>
          <w:tcPr>
            <w:tcW w:w="755" w:type="pct"/>
            <w:vAlign w:val="center"/>
          </w:tcPr>
          <w:p w14:paraId="02A87B32"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2,8</w:t>
            </w:r>
          </w:p>
        </w:tc>
      </w:tr>
      <w:tr w:rsidR="00973E8F" w:rsidRPr="00973E8F" w14:paraId="7CB3A8B1" w14:textId="77777777" w:rsidTr="00834A99">
        <w:trPr>
          <w:trHeight w:val="340"/>
        </w:trPr>
        <w:tc>
          <w:tcPr>
            <w:tcW w:w="1250" w:type="pct"/>
            <w:vMerge w:val="restart"/>
            <w:vAlign w:val="center"/>
          </w:tcPr>
          <w:p w14:paraId="2F4E9FF4"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Клевер / СПК «Заречье» Новозыбковского района</w:t>
            </w:r>
          </w:p>
        </w:tc>
        <w:tc>
          <w:tcPr>
            <w:tcW w:w="1174" w:type="pct"/>
            <w:vAlign w:val="center"/>
          </w:tcPr>
          <w:p w14:paraId="765B0E28"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Доломитовая мука + ФосАгро NPK </w:t>
            </w:r>
            <w:r w:rsidRPr="00973E8F">
              <w:rPr>
                <w:rFonts w:ascii="Times New Roman" w:eastAsia="Times New Roman" w:hAnsi="Times New Roman" w:cs="Times New Roman"/>
                <w:kern w:val="0"/>
                <w:lang w:val="en-US" w:eastAsia="ru-RU"/>
                <w14:ligatures w14:val="none"/>
              </w:rPr>
              <w:t>NPK</w:t>
            </w:r>
            <w:r w:rsidRPr="00973E8F">
              <w:rPr>
                <w:rFonts w:ascii="Times New Roman" w:eastAsia="Times New Roman" w:hAnsi="Times New Roman" w:cs="Times New Roman"/>
                <w:kern w:val="0"/>
                <w:lang w:eastAsia="ru-RU"/>
                <w14:ligatures w14:val="none"/>
              </w:rPr>
              <w:t xml:space="preserve"> (S) 8:20:30 (2)</w:t>
            </w:r>
            <w:r w:rsidRPr="00973E8F">
              <w:rPr>
                <w:rFonts w:ascii="Times New Roman" w:eastAsia="Calibri" w:hAnsi="Times New Roman" w:cs="Times New Roman"/>
                <w:kern w:val="0"/>
                <w:lang w:eastAsia="ru-RU"/>
                <w14:ligatures w14:val="none"/>
              </w:rPr>
              <w:t xml:space="preserve"> </w:t>
            </w:r>
            <w:r w:rsidRPr="00973E8F">
              <w:rPr>
                <w:rFonts w:ascii="Times New Roman" w:eastAsia="Times New Roman" w:hAnsi="Times New Roman" w:cs="Times New Roman"/>
                <w:kern w:val="0"/>
                <w:lang w:eastAsia="ru-RU"/>
                <w14:ligatures w14:val="none"/>
              </w:rPr>
              <w:t>+ Гумитон</w:t>
            </w:r>
          </w:p>
        </w:tc>
        <w:tc>
          <w:tcPr>
            <w:tcW w:w="607" w:type="pct"/>
          </w:tcPr>
          <w:p w14:paraId="1E3B0F6B"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140</w:t>
            </w:r>
          </w:p>
        </w:tc>
        <w:tc>
          <w:tcPr>
            <w:tcW w:w="607" w:type="pct"/>
            <w:vAlign w:val="center"/>
          </w:tcPr>
          <w:p w14:paraId="5ACB2B26"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83,0</w:t>
            </w:r>
          </w:p>
        </w:tc>
        <w:tc>
          <w:tcPr>
            <w:tcW w:w="607" w:type="pct"/>
          </w:tcPr>
          <w:p w14:paraId="3F43423F"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125144E1"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0,127</w:t>
            </w:r>
          </w:p>
        </w:tc>
        <w:tc>
          <w:tcPr>
            <w:tcW w:w="755" w:type="pct"/>
            <w:vAlign w:val="center"/>
          </w:tcPr>
          <w:p w14:paraId="52CC24FC"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w:t>
            </w:r>
          </w:p>
        </w:tc>
      </w:tr>
      <w:tr w:rsidR="00973E8F" w:rsidRPr="00973E8F" w14:paraId="4BA637E1" w14:textId="77777777" w:rsidTr="00834A99">
        <w:trPr>
          <w:trHeight w:val="340"/>
        </w:trPr>
        <w:tc>
          <w:tcPr>
            <w:tcW w:w="1250" w:type="pct"/>
            <w:vMerge/>
            <w:vAlign w:val="center"/>
          </w:tcPr>
          <w:p w14:paraId="135B83A4"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tc>
        <w:tc>
          <w:tcPr>
            <w:tcW w:w="1174" w:type="pct"/>
            <w:vAlign w:val="center"/>
          </w:tcPr>
          <w:p w14:paraId="38D5EF70"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Боркалимагнезия + ФосАгроNP + Гумитон</w:t>
            </w:r>
          </w:p>
        </w:tc>
        <w:tc>
          <w:tcPr>
            <w:tcW w:w="607" w:type="pct"/>
          </w:tcPr>
          <w:p w14:paraId="024F72C2"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151</w:t>
            </w:r>
          </w:p>
        </w:tc>
        <w:tc>
          <w:tcPr>
            <w:tcW w:w="607" w:type="pct"/>
            <w:vAlign w:val="center"/>
          </w:tcPr>
          <w:p w14:paraId="3CF23280"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94,0</w:t>
            </w:r>
          </w:p>
        </w:tc>
        <w:tc>
          <w:tcPr>
            <w:tcW w:w="607" w:type="pct"/>
          </w:tcPr>
          <w:p w14:paraId="328830EB"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2DC97EBD"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0,032</w:t>
            </w:r>
          </w:p>
        </w:tc>
        <w:tc>
          <w:tcPr>
            <w:tcW w:w="755" w:type="pct"/>
            <w:vAlign w:val="center"/>
          </w:tcPr>
          <w:p w14:paraId="260FEA8F"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7,7</w:t>
            </w:r>
          </w:p>
        </w:tc>
      </w:tr>
      <w:tr w:rsidR="00973E8F" w:rsidRPr="00973E8F" w14:paraId="2E6112C9" w14:textId="77777777" w:rsidTr="00834A99">
        <w:trPr>
          <w:trHeight w:val="340"/>
        </w:trPr>
        <w:tc>
          <w:tcPr>
            <w:tcW w:w="1250" w:type="pct"/>
            <w:vMerge w:val="restart"/>
            <w:vAlign w:val="center"/>
          </w:tcPr>
          <w:p w14:paraId="42BA9AF7"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Костер / СПК «Заречье» Новозыбковского района</w:t>
            </w:r>
          </w:p>
        </w:tc>
        <w:tc>
          <w:tcPr>
            <w:tcW w:w="1174" w:type="pct"/>
            <w:vAlign w:val="center"/>
          </w:tcPr>
          <w:p w14:paraId="0BD7C29C"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ФосАгро </w:t>
            </w:r>
            <w:r w:rsidRPr="00973E8F">
              <w:rPr>
                <w:rFonts w:ascii="Times New Roman" w:eastAsia="Times New Roman" w:hAnsi="Times New Roman" w:cs="Times New Roman"/>
                <w:kern w:val="0"/>
                <w:lang w:val="en-US" w:eastAsia="ru-RU"/>
                <w14:ligatures w14:val="none"/>
              </w:rPr>
              <w:t>NPK</w:t>
            </w:r>
            <w:r w:rsidRPr="00973E8F">
              <w:rPr>
                <w:rFonts w:ascii="Times New Roman" w:eastAsia="Times New Roman" w:hAnsi="Times New Roman" w:cs="Times New Roman"/>
                <w:kern w:val="0"/>
                <w:lang w:eastAsia="ru-RU"/>
                <w14:ligatures w14:val="none"/>
              </w:rPr>
              <w:t xml:space="preserve"> (S) 8:20:30 (2)</w:t>
            </w:r>
            <w:r w:rsidRPr="00973E8F">
              <w:rPr>
                <w:rFonts w:ascii="Times New Roman" w:eastAsia="Calibri" w:hAnsi="Times New Roman" w:cs="Times New Roman"/>
                <w:kern w:val="0"/>
                <w:lang w:eastAsia="ru-RU"/>
                <w14:ligatures w14:val="none"/>
              </w:rPr>
              <w:t xml:space="preserve"> +</w:t>
            </w:r>
            <w:r w:rsidRPr="00973E8F">
              <w:rPr>
                <w:rFonts w:ascii="Times New Roman" w:eastAsia="Times New Roman" w:hAnsi="Times New Roman" w:cs="Times New Roman"/>
                <w:kern w:val="0"/>
                <w:lang w:eastAsia="ru-RU"/>
                <w14:ligatures w14:val="none"/>
              </w:rPr>
              <w:t xml:space="preserve"> Гумитон</w:t>
            </w:r>
          </w:p>
        </w:tc>
        <w:tc>
          <w:tcPr>
            <w:tcW w:w="607" w:type="pct"/>
          </w:tcPr>
          <w:p w14:paraId="6F519C15"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28DDC16C"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266</w:t>
            </w:r>
          </w:p>
        </w:tc>
        <w:tc>
          <w:tcPr>
            <w:tcW w:w="607" w:type="pct"/>
            <w:vAlign w:val="center"/>
          </w:tcPr>
          <w:p w14:paraId="5E52265F"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152,0</w:t>
            </w:r>
          </w:p>
        </w:tc>
        <w:tc>
          <w:tcPr>
            <w:tcW w:w="607" w:type="pct"/>
          </w:tcPr>
          <w:p w14:paraId="1096F80F"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0,219</w:t>
            </w:r>
          </w:p>
        </w:tc>
        <w:tc>
          <w:tcPr>
            <w:tcW w:w="755" w:type="pct"/>
            <w:vAlign w:val="center"/>
          </w:tcPr>
          <w:p w14:paraId="0AB7205C"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2,6</w:t>
            </w:r>
          </w:p>
        </w:tc>
      </w:tr>
      <w:tr w:rsidR="00973E8F" w:rsidRPr="00973E8F" w14:paraId="10BAE075" w14:textId="77777777" w:rsidTr="00834A99">
        <w:trPr>
          <w:trHeight w:val="340"/>
        </w:trPr>
        <w:tc>
          <w:tcPr>
            <w:tcW w:w="1250" w:type="pct"/>
            <w:vMerge/>
            <w:vAlign w:val="center"/>
          </w:tcPr>
          <w:p w14:paraId="5D1A66AF"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tc>
        <w:tc>
          <w:tcPr>
            <w:tcW w:w="1174" w:type="pct"/>
            <w:vAlign w:val="center"/>
          </w:tcPr>
          <w:p w14:paraId="58E23438"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Боркалимагнезия + ФосАгро NP+ Гумитон</w:t>
            </w:r>
          </w:p>
        </w:tc>
        <w:tc>
          <w:tcPr>
            <w:tcW w:w="607" w:type="pct"/>
          </w:tcPr>
          <w:p w14:paraId="78FA30B7"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312BDDA8"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204</w:t>
            </w:r>
          </w:p>
        </w:tc>
        <w:tc>
          <w:tcPr>
            <w:tcW w:w="607" w:type="pct"/>
            <w:vAlign w:val="center"/>
          </w:tcPr>
          <w:p w14:paraId="7AE35590"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90,0</w:t>
            </w:r>
          </w:p>
        </w:tc>
        <w:tc>
          <w:tcPr>
            <w:tcW w:w="607" w:type="pct"/>
          </w:tcPr>
          <w:p w14:paraId="7E5665DA"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538E55CE"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0,088</w:t>
            </w:r>
          </w:p>
        </w:tc>
        <w:tc>
          <w:tcPr>
            <w:tcW w:w="755" w:type="pct"/>
            <w:vAlign w:val="center"/>
          </w:tcPr>
          <w:p w14:paraId="167E922F"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2,7</w:t>
            </w:r>
          </w:p>
        </w:tc>
      </w:tr>
      <w:tr w:rsidR="00973E8F" w:rsidRPr="00973E8F" w14:paraId="348136AF" w14:textId="77777777" w:rsidTr="00834A99">
        <w:trPr>
          <w:trHeight w:val="340"/>
        </w:trPr>
        <w:tc>
          <w:tcPr>
            <w:tcW w:w="1250" w:type="pct"/>
            <w:vMerge w:val="restart"/>
            <w:vAlign w:val="center"/>
          </w:tcPr>
          <w:p w14:paraId="6C4191A3"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Сеяные травы (клевер с подсевом овса, 1-ый год)/</w:t>
            </w:r>
          </w:p>
          <w:p w14:paraId="2A7D0FB4"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 СПК «Родина» Красногорского района</w:t>
            </w:r>
          </w:p>
        </w:tc>
        <w:tc>
          <w:tcPr>
            <w:tcW w:w="1174" w:type="pct"/>
            <w:vAlign w:val="center"/>
          </w:tcPr>
          <w:p w14:paraId="1AD03F0A"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Боркалимагнезия + Гумитон</w:t>
            </w:r>
          </w:p>
        </w:tc>
        <w:tc>
          <w:tcPr>
            <w:tcW w:w="607" w:type="pct"/>
          </w:tcPr>
          <w:p w14:paraId="420F2385"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249</w:t>
            </w:r>
          </w:p>
        </w:tc>
        <w:tc>
          <w:tcPr>
            <w:tcW w:w="607" w:type="pct"/>
            <w:vAlign w:val="center"/>
          </w:tcPr>
          <w:p w14:paraId="59D28AB1"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103,0</w:t>
            </w:r>
          </w:p>
        </w:tc>
        <w:tc>
          <w:tcPr>
            <w:tcW w:w="607" w:type="pct"/>
          </w:tcPr>
          <w:p w14:paraId="7D1F9F49"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0,112</w:t>
            </w:r>
          </w:p>
        </w:tc>
        <w:tc>
          <w:tcPr>
            <w:tcW w:w="755" w:type="pct"/>
            <w:vAlign w:val="center"/>
          </w:tcPr>
          <w:p w14:paraId="412E9E71"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w:t>
            </w:r>
          </w:p>
        </w:tc>
      </w:tr>
      <w:tr w:rsidR="00973E8F" w:rsidRPr="00973E8F" w14:paraId="0FC182D2" w14:textId="77777777" w:rsidTr="00834A99">
        <w:trPr>
          <w:trHeight w:val="340"/>
        </w:trPr>
        <w:tc>
          <w:tcPr>
            <w:tcW w:w="1250" w:type="pct"/>
            <w:vMerge/>
            <w:vAlign w:val="center"/>
          </w:tcPr>
          <w:p w14:paraId="5C1BA50C"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tc>
        <w:tc>
          <w:tcPr>
            <w:tcW w:w="1174" w:type="pct"/>
            <w:vAlign w:val="center"/>
          </w:tcPr>
          <w:p w14:paraId="2B97B685"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Доломитовая мука + ФосАгро NPK (S) 8:20:30 (2)</w:t>
            </w:r>
            <w:r w:rsidRPr="00973E8F">
              <w:rPr>
                <w:rFonts w:ascii="Times New Roman" w:eastAsia="Calibri" w:hAnsi="Times New Roman" w:cs="Times New Roman"/>
                <w:kern w:val="0"/>
                <w:lang w:eastAsia="ru-RU"/>
                <w14:ligatures w14:val="none"/>
              </w:rPr>
              <w:t xml:space="preserve"> </w:t>
            </w:r>
            <w:r w:rsidRPr="00973E8F">
              <w:rPr>
                <w:rFonts w:ascii="Times New Roman" w:eastAsia="Times New Roman" w:hAnsi="Times New Roman" w:cs="Times New Roman"/>
                <w:kern w:val="0"/>
                <w:lang w:eastAsia="ru-RU"/>
                <w14:ligatures w14:val="none"/>
              </w:rPr>
              <w:t>+ Гумитон</w:t>
            </w:r>
          </w:p>
        </w:tc>
        <w:tc>
          <w:tcPr>
            <w:tcW w:w="607" w:type="pct"/>
          </w:tcPr>
          <w:p w14:paraId="7641DB23"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5780D136"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265</w:t>
            </w:r>
          </w:p>
        </w:tc>
        <w:tc>
          <w:tcPr>
            <w:tcW w:w="607" w:type="pct"/>
            <w:vAlign w:val="center"/>
          </w:tcPr>
          <w:p w14:paraId="03E6FC6E"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119,0</w:t>
            </w:r>
          </w:p>
        </w:tc>
        <w:tc>
          <w:tcPr>
            <w:tcW w:w="607" w:type="pct"/>
          </w:tcPr>
          <w:p w14:paraId="4F6ECC72"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68A60C00"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0,122</w:t>
            </w:r>
          </w:p>
        </w:tc>
        <w:tc>
          <w:tcPr>
            <w:tcW w:w="755" w:type="pct"/>
            <w:vAlign w:val="center"/>
          </w:tcPr>
          <w:p w14:paraId="45274CFE"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1,3</w:t>
            </w:r>
          </w:p>
        </w:tc>
      </w:tr>
      <w:tr w:rsidR="00973E8F" w:rsidRPr="00973E8F" w14:paraId="13061590" w14:textId="77777777" w:rsidTr="00834A99">
        <w:trPr>
          <w:trHeight w:val="340"/>
        </w:trPr>
        <w:tc>
          <w:tcPr>
            <w:tcW w:w="1250" w:type="pct"/>
            <w:vMerge w:val="restart"/>
            <w:vAlign w:val="center"/>
          </w:tcPr>
          <w:p w14:paraId="0DC45DE7"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Сорго сахарное сорт Славяновское приусадебное / СПК «Родина» Красногорского района</w:t>
            </w:r>
          </w:p>
        </w:tc>
        <w:tc>
          <w:tcPr>
            <w:tcW w:w="1174" w:type="pct"/>
            <w:vAlign w:val="center"/>
          </w:tcPr>
          <w:p w14:paraId="41530F74"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*Доломитовая мука + Калиймаг + Гумитон</w:t>
            </w:r>
          </w:p>
        </w:tc>
        <w:tc>
          <w:tcPr>
            <w:tcW w:w="607" w:type="pct"/>
          </w:tcPr>
          <w:p w14:paraId="2A84B93F"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249</w:t>
            </w:r>
          </w:p>
        </w:tc>
        <w:tc>
          <w:tcPr>
            <w:tcW w:w="607" w:type="pct"/>
            <w:vAlign w:val="center"/>
          </w:tcPr>
          <w:p w14:paraId="40C37323"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77</w:t>
            </w:r>
          </w:p>
        </w:tc>
        <w:tc>
          <w:tcPr>
            <w:tcW w:w="607" w:type="pct"/>
          </w:tcPr>
          <w:p w14:paraId="2524E9F9"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1430AA49"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0,011</w:t>
            </w:r>
          </w:p>
        </w:tc>
        <w:tc>
          <w:tcPr>
            <w:tcW w:w="755" w:type="pct"/>
            <w:vAlign w:val="center"/>
          </w:tcPr>
          <w:p w14:paraId="2A01682B"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8,5</w:t>
            </w:r>
          </w:p>
        </w:tc>
      </w:tr>
      <w:tr w:rsidR="00973E8F" w:rsidRPr="00973E8F" w14:paraId="05E3B6A0" w14:textId="77777777" w:rsidTr="00834A99">
        <w:trPr>
          <w:trHeight w:val="340"/>
        </w:trPr>
        <w:tc>
          <w:tcPr>
            <w:tcW w:w="1250" w:type="pct"/>
            <w:vMerge/>
            <w:vAlign w:val="center"/>
          </w:tcPr>
          <w:p w14:paraId="6B75E3EA"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tc>
        <w:tc>
          <w:tcPr>
            <w:tcW w:w="1174" w:type="pct"/>
            <w:vAlign w:val="center"/>
          </w:tcPr>
          <w:p w14:paraId="24B58776"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**Доломитовая мука + КалийМаг + Гумитон</w:t>
            </w:r>
          </w:p>
        </w:tc>
        <w:tc>
          <w:tcPr>
            <w:tcW w:w="607" w:type="pct"/>
          </w:tcPr>
          <w:p w14:paraId="631A92A8"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262</w:t>
            </w:r>
          </w:p>
        </w:tc>
        <w:tc>
          <w:tcPr>
            <w:tcW w:w="607" w:type="pct"/>
            <w:vAlign w:val="center"/>
          </w:tcPr>
          <w:p w14:paraId="0D791A3D"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79</w:t>
            </w:r>
          </w:p>
        </w:tc>
        <w:tc>
          <w:tcPr>
            <w:tcW w:w="607" w:type="pct"/>
          </w:tcPr>
          <w:p w14:paraId="79F05C84"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p>
          <w:p w14:paraId="151A234D"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0,034</w:t>
            </w:r>
          </w:p>
        </w:tc>
        <w:tc>
          <w:tcPr>
            <w:tcW w:w="755" w:type="pct"/>
            <w:vAlign w:val="center"/>
          </w:tcPr>
          <w:p w14:paraId="26C8F174" w14:textId="77777777" w:rsidR="00973E8F" w:rsidRPr="00973E8F" w:rsidRDefault="00973E8F" w:rsidP="00973E8F">
            <w:pPr>
              <w:spacing w:after="0" w:line="228"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2,7</w:t>
            </w:r>
          </w:p>
        </w:tc>
      </w:tr>
    </w:tbl>
    <w:p w14:paraId="0BE1D68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дерново-подзолистые почвы</w:t>
      </w:r>
    </w:p>
    <w:p w14:paraId="71F051B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низинные торфяные почвы</w:t>
      </w:r>
    </w:p>
    <w:p w14:paraId="2B7C7ED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p w14:paraId="621A4349" w14:textId="77777777" w:rsidR="00973E8F" w:rsidRPr="00973E8F" w:rsidRDefault="00973E8F" w:rsidP="00973E8F">
      <w:pPr>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br w:type="page"/>
      </w:r>
    </w:p>
    <w:p w14:paraId="2494312C" w14:textId="77777777" w:rsidR="00973E8F" w:rsidRPr="00973E8F" w:rsidRDefault="00973E8F" w:rsidP="00973E8F">
      <w:pPr>
        <w:spacing w:after="0" w:line="240" w:lineRule="auto"/>
        <w:ind w:firstLine="709"/>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Результаты 3-хлетних опытов и производственных испытаний подтвердили высокую эффективность применения нового удобрения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(S) 8:20:30 (2) и органо-минерального комплекса Гумитонпо трем показателям – агрономическая, радиологическая и экономическая эффективность (табл. 4.8, 4.9).</w:t>
      </w:r>
    </w:p>
    <w:p w14:paraId="642F1CC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Сочетанное действие нового органо-минерального комплекса Гумитона и нового комплексного удобрения ФосАгро </w:t>
      </w:r>
      <w:r w:rsidRPr="00973E8F">
        <w:rPr>
          <w:rFonts w:ascii="Times New Roman" w:eastAsia="Times New Roman" w:hAnsi="Times New Roman" w:cs="Times New Roman"/>
          <w:kern w:val="0"/>
          <w:sz w:val="26"/>
          <w:szCs w:val="26"/>
          <w:lang w:val="en-US" w:eastAsia="ru-RU"/>
          <w14:ligatures w14:val="none"/>
        </w:rPr>
        <w:t>NPK</w:t>
      </w:r>
      <w:r w:rsidRPr="00973E8F">
        <w:rPr>
          <w:rFonts w:ascii="Times New Roman" w:eastAsia="Times New Roman" w:hAnsi="Times New Roman" w:cs="Times New Roman"/>
          <w:kern w:val="0"/>
          <w:sz w:val="26"/>
          <w:szCs w:val="26"/>
          <w:lang w:eastAsia="ru-RU"/>
          <w14:ligatures w14:val="none"/>
        </w:rPr>
        <w:t xml:space="preserve"> (S) 8:20:30 (2) эффективно для повышения урожайности кукурузы на силос и сорго. При обработке растений Гумитоном и совместном применении Гумитона и удобрения в среднем за 3 года урожай вегетативной массы кукурузы повышается на 18,3 и 57,5%, сахарного сорго – на 11,8 и 35,3% (табл. 4.8, 4.9). Переход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вегетативную массу кукурузы снижается в 2,9 раза, сахарного сорго – в 4,8 раза. </w:t>
      </w:r>
    </w:p>
    <w:p w14:paraId="7E70F109"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Во всех вариантах применения агромелиорантов и новых удобрений 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существенно ниже санитарно-гигиенических и ветеринарных требований.     </w:t>
      </w:r>
    </w:p>
    <w:p w14:paraId="4DDBDD2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Условно чистый доход на 1 рубль затрат при применении Гумитона составил: для кукурузы – 15,89 руб., для сахарного сорго – 5,32 руб.</w:t>
      </w:r>
    </w:p>
    <w:p w14:paraId="06C111B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p>
    <w:p w14:paraId="37D26C4F" w14:textId="77777777" w:rsidR="00973E8F" w:rsidRPr="00973E8F" w:rsidRDefault="00973E8F" w:rsidP="00973E8F">
      <w:pPr>
        <w:spacing w:after="0" w:line="240" w:lineRule="auto"/>
        <w:ind w:firstLine="709"/>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Заключение</w:t>
      </w:r>
    </w:p>
    <w:p w14:paraId="1E91D4B7"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Агроклиматические ресурсы юго-западных районов Брянской области позволяют получать высокие урожаи кормовых культур (кукурузы на силос, люпина, сеяных трав, многолетних трав) и два укоса сена естественного травостоя.</w:t>
      </w:r>
    </w:p>
    <w:p w14:paraId="5B9A24E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Результаты экспериментальных исследований по оценке эффективности новых видов удобрений для повышения урожайности и снижения накопления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кормовых культурах показывают, что на радиоактивно загрязненных сельскохозяйственных угодьях в хозяйствах юго-западных районов Брянской области под кукурузу на силос, люпин, клевер, сеяные травы и сорго, целесообразно использовать следующие виды удобрений и их сочетаний: ФосАгро NPK(S) 8:20:30 (2), в том числе в сочетании с Гумитоном; Боркалимагнезия, в том числе в сочетании с ФосАгро NP и Гумитоном, Доломитовая мука в сочетании с Калимагом и Гумитоном. </w:t>
      </w:r>
    </w:p>
    <w:p w14:paraId="43879DF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b/>
          <w:bCs/>
          <w:kern w:val="0"/>
          <w:sz w:val="26"/>
          <w:szCs w:val="24"/>
          <w:lang w:eastAsia="ru-RU"/>
          <w14:ligatures w14:val="none"/>
        </w:rPr>
      </w:pPr>
      <w:r w:rsidRPr="00973E8F">
        <w:rPr>
          <w:rFonts w:ascii="Times New Roman" w:eastAsia="Times New Roman" w:hAnsi="Times New Roman" w:cs="Times New Roman"/>
          <w:kern w:val="0"/>
          <w:sz w:val="26"/>
          <w:szCs w:val="24"/>
          <w:lang w:eastAsia="ru-RU"/>
          <w14:ligatures w14:val="none"/>
        </w:rPr>
        <w:t xml:space="preserve">Использование органо-минерального комплекса Гумитон, как правило, усиливает эффективность влияние агромелиорантов и удобрений по сравнению с их внесением в чистом виде, на среднекислой почве, как по показателю повышения урожайности, так и снижению поступления </w:t>
      </w:r>
      <w:r w:rsidRPr="00973E8F">
        <w:rPr>
          <w:rFonts w:ascii="Times New Roman" w:eastAsia="Times New Roman" w:hAnsi="Times New Roman" w:cs="Times New Roman"/>
          <w:kern w:val="0"/>
          <w:sz w:val="26"/>
          <w:szCs w:val="24"/>
          <w:vertAlign w:val="superscript"/>
          <w:lang w:eastAsia="ru-RU"/>
          <w14:ligatures w14:val="none"/>
        </w:rPr>
        <w:t>137</w:t>
      </w:r>
      <w:r w:rsidRPr="00973E8F">
        <w:rPr>
          <w:rFonts w:ascii="Times New Roman" w:eastAsia="Times New Roman" w:hAnsi="Times New Roman" w:cs="Times New Roman"/>
          <w:kern w:val="0"/>
          <w:sz w:val="26"/>
          <w:szCs w:val="24"/>
          <w:lang w:val="en-US" w:eastAsia="ru-RU"/>
          <w14:ligatures w14:val="none"/>
        </w:rPr>
        <w:t>Cs</w:t>
      </w:r>
      <w:r w:rsidRPr="00973E8F">
        <w:rPr>
          <w:rFonts w:ascii="Times New Roman" w:eastAsia="Times New Roman" w:hAnsi="Times New Roman" w:cs="Times New Roman"/>
          <w:kern w:val="0"/>
          <w:sz w:val="26"/>
          <w:szCs w:val="24"/>
          <w:lang w:eastAsia="ru-RU"/>
          <w14:ligatures w14:val="none"/>
        </w:rPr>
        <w:t>.</w:t>
      </w:r>
    </w:p>
    <w:p w14:paraId="44C509D1" w14:textId="77777777" w:rsidR="00973E8F" w:rsidRPr="00973E8F" w:rsidRDefault="00973E8F" w:rsidP="00973E8F">
      <w:pPr>
        <w:tabs>
          <w:tab w:val="left" w:pos="11340"/>
        </w:tabs>
        <w:spacing w:after="0" w:line="240" w:lineRule="auto"/>
        <w:jc w:val="both"/>
        <w:rPr>
          <w:rFonts w:ascii="Times New Roman" w:eastAsia="Times New Roman" w:hAnsi="Times New Roman" w:cs="Times New Roman"/>
          <w:kern w:val="0"/>
          <w:sz w:val="24"/>
          <w:szCs w:val="24"/>
          <w:lang w:eastAsia="ru-RU"/>
          <w14:ligatures w14:val="none"/>
        </w:rPr>
      </w:pPr>
    </w:p>
    <w:p w14:paraId="56166A05" w14:textId="77777777" w:rsidR="00973E8F" w:rsidRPr="00973E8F" w:rsidRDefault="00973E8F" w:rsidP="00973E8F">
      <w:pPr>
        <w:spacing w:after="0" w:line="240" w:lineRule="auto"/>
        <w:ind w:firstLine="709"/>
        <w:jc w:val="both"/>
        <w:rPr>
          <w:rFonts w:ascii="Times New Roman" w:eastAsia="Times New Roman" w:hAnsi="Times New Roman" w:cs="Times New Roman"/>
          <w:i/>
          <w:iCs/>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ФГБНУ ВНИИРАЭ разработаны и получено Свидетельство о депонировании файла «Рукопись статьи «Применение органо-минерального комплекса Гумитон в технологии возделывания кукурузы на силос» от 08.08.2022 г. Регистрационный номер 710-322-371. ФГБНУ «Всероссийский научно-исследовательский институт радиологии и агроэкологии» (Ратников А.Н., Суслов А.А., Иванкин Н.Г., Свириденко Д.Г., Панов А.В., Петров К.В., Шубина О.А., Семешкина П.С.)</w:t>
      </w:r>
    </w:p>
    <w:p w14:paraId="34EE2C84" w14:textId="77777777" w:rsidR="00973E8F" w:rsidRPr="00973E8F" w:rsidRDefault="00973E8F" w:rsidP="00973E8F">
      <w:pPr>
        <w:tabs>
          <w:tab w:val="left" w:pos="11340"/>
        </w:tabs>
        <w:spacing w:after="0" w:line="240" w:lineRule="auto"/>
        <w:jc w:val="both"/>
        <w:rPr>
          <w:rFonts w:ascii="Times New Roman" w:eastAsia="Times New Roman" w:hAnsi="Times New Roman" w:cs="Times New Roman"/>
          <w:kern w:val="0"/>
          <w:sz w:val="24"/>
          <w:szCs w:val="24"/>
          <w:lang w:eastAsia="ru-RU"/>
          <w14:ligatures w14:val="none"/>
        </w:rPr>
        <w:sectPr w:rsidR="00973E8F" w:rsidRPr="00973E8F">
          <w:pgSz w:w="11906" w:h="16838"/>
          <w:pgMar w:top="1134" w:right="850" w:bottom="1134" w:left="1701" w:header="708" w:footer="708" w:gutter="0"/>
          <w:cols w:space="708"/>
          <w:docGrid w:linePitch="360"/>
        </w:sectPr>
      </w:pPr>
    </w:p>
    <w:p w14:paraId="302E909B" w14:textId="77777777" w:rsidR="00973E8F" w:rsidRPr="00973E8F" w:rsidRDefault="00973E8F" w:rsidP="00973E8F">
      <w:pPr>
        <w:tabs>
          <w:tab w:val="left" w:pos="11340"/>
        </w:tabs>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4.8. Агрономическая, радиологическая и экономическая эффективность применения Гумитона в технологиях возделывания кукурузы (на силос) и сахарного сорго за период 2020-2022 годы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966"/>
        <w:gridCol w:w="1785"/>
        <w:gridCol w:w="1316"/>
        <w:gridCol w:w="1264"/>
        <w:gridCol w:w="1575"/>
        <w:gridCol w:w="1444"/>
        <w:gridCol w:w="999"/>
        <w:gridCol w:w="1307"/>
        <w:gridCol w:w="1503"/>
      </w:tblGrid>
      <w:tr w:rsidR="00973E8F" w:rsidRPr="00973E8F" w14:paraId="11BD300F" w14:textId="77777777" w:rsidTr="00834A99">
        <w:tc>
          <w:tcPr>
            <w:tcW w:w="481" w:type="pct"/>
          </w:tcPr>
          <w:p w14:paraId="056E5D2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Год проведения работ</w:t>
            </w:r>
          </w:p>
        </w:tc>
        <w:tc>
          <w:tcPr>
            <w:tcW w:w="675" w:type="pct"/>
            <w:vAlign w:val="center"/>
          </w:tcPr>
          <w:p w14:paraId="75F9838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Наименование культуры</w:t>
            </w:r>
          </w:p>
        </w:tc>
        <w:tc>
          <w:tcPr>
            <w:tcW w:w="613" w:type="pct"/>
            <w:vAlign w:val="center"/>
          </w:tcPr>
          <w:p w14:paraId="0036C4E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Урожайность, ц/га</w:t>
            </w:r>
          </w:p>
        </w:tc>
        <w:tc>
          <w:tcPr>
            <w:tcW w:w="452" w:type="pct"/>
            <w:vAlign w:val="center"/>
          </w:tcPr>
          <w:p w14:paraId="502BBD7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Прибавка за счет Гумитона, ц/га</w:t>
            </w:r>
          </w:p>
        </w:tc>
        <w:tc>
          <w:tcPr>
            <w:tcW w:w="434" w:type="pct"/>
            <w:vAlign w:val="center"/>
          </w:tcPr>
          <w:p w14:paraId="39111E6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Прибавка, %</w:t>
            </w:r>
          </w:p>
        </w:tc>
        <w:tc>
          <w:tcPr>
            <w:tcW w:w="541" w:type="pct"/>
            <w:vAlign w:val="center"/>
          </w:tcPr>
          <w:p w14:paraId="60C8544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Содержание </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r w:rsidRPr="00973E8F">
              <w:rPr>
                <w:rFonts w:ascii="Times New Roman" w:eastAsia="Times New Roman" w:hAnsi="Times New Roman" w:cs="Times New Roman"/>
                <w:kern w:val="0"/>
                <w:lang w:eastAsia="ru-RU"/>
                <w14:ligatures w14:val="none"/>
              </w:rPr>
              <w:t xml:space="preserve"> в вегетативной массе, Бк/кг</w:t>
            </w:r>
          </w:p>
        </w:tc>
        <w:tc>
          <w:tcPr>
            <w:tcW w:w="496" w:type="pct"/>
            <w:vAlign w:val="center"/>
          </w:tcPr>
          <w:p w14:paraId="0055C8C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Плотность загрязнения почвы, кБк/м</w:t>
            </w:r>
            <w:r w:rsidRPr="00973E8F">
              <w:rPr>
                <w:rFonts w:ascii="Times New Roman" w:eastAsia="Times New Roman" w:hAnsi="Times New Roman" w:cs="Times New Roman"/>
                <w:kern w:val="0"/>
                <w:vertAlign w:val="superscript"/>
                <w:lang w:eastAsia="ru-RU"/>
                <w14:ligatures w14:val="none"/>
              </w:rPr>
              <w:t>2</w:t>
            </w:r>
          </w:p>
        </w:tc>
        <w:tc>
          <w:tcPr>
            <w:tcW w:w="343" w:type="pct"/>
            <w:vAlign w:val="center"/>
          </w:tcPr>
          <w:p w14:paraId="7603B7A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Кп</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p>
        </w:tc>
        <w:tc>
          <w:tcPr>
            <w:tcW w:w="449" w:type="pct"/>
            <w:vAlign w:val="center"/>
          </w:tcPr>
          <w:p w14:paraId="07AA7C1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Кратность снижения Кп</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r w:rsidRPr="00973E8F">
              <w:rPr>
                <w:rFonts w:ascii="Times New Roman" w:eastAsia="Times New Roman" w:hAnsi="Times New Roman" w:cs="Times New Roman"/>
                <w:kern w:val="0"/>
                <w:lang w:eastAsia="ru-RU"/>
                <w14:ligatures w14:val="none"/>
              </w:rPr>
              <w:t>, раз</w:t>
            </w:r>
          </w:p>
        </w:tc>
        <w:tc>
          <w:tcPr>
            <w:tcW w:w="516" w:type="pct"/>
          </w:tcPr>
          <w:p w14:paraId="32661840"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Условно чистый доход на 1 рубль затрат, руб.</w:t>
            </w:r>
          </w:p>
        </w:tc>
      </w:tr>
      <w:tr w:rsidR="00973E8F" w:rsidRPr="00973E8F" w14:paraId="0EC7B67F" w14:textId="77777777" w:rsidTr="00834A99">
        <w:tc>
          <w:tcPr>
            <w:tcW w:w="481" w:type="pct"/>
            <w:vAlign w:val="center"/>
          </w:tcPr>
          <w:p w14:paraId="21E97D0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2020</w:t>
            </w:r>
          </w:p>
        </w:tc>
        <w:tc>
          <w:tcPr>
            <w:tcW w:w="675" w:type="pct"/>
            <w:vMerge w:val="restart"/>
            <w:vAlign w:val="center"/>
          </w:tcPr>
          <w:p w14:paraId="156D42C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Кукуруза</w:t>
            </w:r>
          </w:p>
        </w:tc>
        <w:tc>
          <w:tcPr>
            <w:tcW w:w="613" w:type="pct"/>
            <w:vAlign w:val="center"/>
          </w:tcPr>
          <w:p w14:paraId="1BA723E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460</w:t>
            </w:r>
          </w:p>
        </w:tc>
        <w:tc>
          <w:tcPr>
            <w:tcW w:w="452" w:type="pct"/>
            <w:vAlign w:val="center"/>
          </w:tcPr>
          <w:p w14:paraId="761958C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c>
          <w:tcPr>
            <w:tcW w:w="434" w:type="pct"/>
            <w:vAlign w:val="center"/>
          </w:tcPr>
          <w:p w14:paraId="4570319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15,0</w:t>
            </w:r>
          </w:p>
        </w:tc>
        <w:tc>
          <w:tcPr>
            <w:tcW w:w="541" w:type="pct"/>
            <w:vAlign w:val="center"/>
          </w:tcPr>
          <w:p w14:paraId="7C2B89E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30,3</w:t>
            </w:r>
          </w:p>
        </w:tc>
        <w:tc>
          <w:tcPr>
            <w:tcW w:w="496" w:type="pct"/>
            <w:vAlign w:val="center"/>
          </w:tcPr>
          <w:p w14:paraId="2D57570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424</w:t>
            </w:r>
          </w:p>
        </w:tc>
        <w:tc>
          <w:tcPr>
            <w:tcW w:w="343" w:type="pct"/>
            <w:vAlign w:val="center"/>
          </w:tcPr>
          <w:p w14:paraId="0AB1E92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0,071</w:t>
            </w:r>
          </w:p>
        </w:tc>
        <w:tc>
          <w:tcPr>
            <w:tcW w:w="449" w:type="pct"/>
            <w:vAlign w:val="center"/>
          </w:tcPr>
          <w:p w14:paraId="6649651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1,7</w:t>
            </w:r>
          </w:p>
        </w:tc>
        <w:tc>
          <w:tcPr>
            <w:tcW w:w="516" w:type="pct"/>
            <w:vAlign w:val="center"/>
          </w:tcPr>
          <w:p w14:paraId="28B6FAF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17,05</w:t>
            </w:r>
          </w:p>
        </w:tc>
      </w:tr>
      <w:tr w:rsidR="00973E8F" w:rsidRPr="00973E8F" w14:paraId="38B5F6E8" w14:textId="77777777" w:rsidTr="00834A99">
        <w:tc>
          <w:tcPr>
            <w:tcW w:w="481" w:type="pct"/>
            <w:vAlign w:val="center"/>
          </w:tcPr>
          <w:p w14:paraId="1EB0DFE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2021</w:t>
            </w:r>
          </w:p>
        </w:tc>
        <w:tc>
          <w:tcPr>
            <w:tcW w:w="675" w:type="pct"/>
            <w:vMerge/>
            <w:vAlign w:val="center"/>
          </w:tcPr>
          <w:p w14:paraId="028AA2D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613" w:type="pct"/>
            <w:vAlign w:val="center"/>
          </w:tcPr>
          <w:p w14:paraId="1B9610F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350</w:t>
            </w:r>
          </w:p>
        </w:tc>
        <w:tc>
          <w:tcPr>
            <w:tcW w:w="452" w:type="pct"/>
            <w:vAlign w:val="center"/>
          </w:tcPr>
          <w:p w14:paraId="671574B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70</w:t>
            </w:r>
          </w:p>
        </w:tc>
        <w:tc>
          <w:tcPr>
            <w:tcW w:w="434" w:type="pct"/>
            <w:vAlign w:val="center"/>
          </w:tcPr>
          <w:p w14:paraId="3D2AE4D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25,0</w:t>
            </w:r>
          </w:p>
        </w:tc>
        <w:tc>
          <w:tcPr>
            <w:tcW w:w="541" w:type="pct"/>
            <w:vAlign w:val="center"/>
          </w:tcPr>
          <w:p w14:paraId="319B23C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40,9</w:t>
            </w:r>
          </w:p>
        </w:tc>
        <w:tc>
          <w:tcPr>
            <w:tcW w:w="496" w:type="pct"/>
            <w:vAlign w:val="center"/>
          </w:tcPr>
          <w:p w14:paraId="27B8E1F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712</w:t>
            </w:r>
          </w:p>
        </w:tc>
        <w:tc>
          <w:tcPr>
            <w:tcW w:w="343" w:type="pct"/>
            <w:vAlign w:val="center"/>
          </w:tcPr>
          <w:p w14:paraId="7AC2661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0,057</w:t>
            </w:r>
          </w:p>
        </w:tc>
        <w:tc>
          <w:tcPr>
            <w:tcW w:w="449" w:type="pct"/>
            <w:vAlign w:val="center"/>
          </w:tcPr>
          <w:p w14:paraId="0ED2C57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2,7</w:t>
            </w:r>
          </w:p>
        </w:tc>
        <w:tc>
          <w:tcPr>
            <w:tcW w:w="516" w:type="pct"/>
            <w:vAlign w:val="center"/>
          </w:tcPr>
          <w:p w14:paraId="46EE22B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3,12</w:t>
            </w:r>
          </w:p>
        </w:tc>
      </w:tr>
      <w:tr w:rsidR="00973E8F" w:rsidRPr="00973E8F" w14:paraId="1004EFF0" w14:textId="77777777" w:rsidTr="00834A99">
        <w:tc>
          <w:tcPr>
            <w:tcW w:w="481" w:type="pct"/>
            <w:vAlign w:val="center"/>
          </w:tcPr>
          <w:p w14:paraId="37CDFFD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2022</w:t>
            </w:r>
          </w:p>
        </w:tc>
        <w:tc>
          <w:tcPr>
            <w:tcW w:w="675" w:type="pct"/>
            <w:vMerge/>
            <w:vAlign w:val="center"/>
          </w:tcPr>
          <w:p w14:paraId="74DDBC7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613" w:type="pct"/>
            <w:vAlign w:val="center"/>
          </w:tcPr>
          <w:p w14:paraId="799412B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345</w:t>
            </w:r>
          </w:p>
        </w:tc>
        <w:tc>
          <w:tcPr>
            <w:tcW w:w="452" w:type="pct"/>
            <w:vAlign w:val="center"/>
          </w:tcPr>
          <w:p w14:paraId="40A00A6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w:t>
            </w:r>
          </w:p>
        </w:tc>
        <w:tc>
          <w:tcPr>
            <w:tcW w:w="434" w:type="pct"/>
            <w:vAlign w:val="center"/>
          </w:tcPr>
          <w:p w14:paraId="56BC8D6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15,0</w:t>
            </w:r>
          </w:p>
        </w:tc>
        <w:tc>
          <w:tcPr>
            <w:tcW w:w="541" w:type="pct"/>
            <w:vAlign w:val="center"/>
          </w:tcPr>
          <w:p w14:paraId="1A897CC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12,1</w:t>
            </w:r>
          </w:p>
        </w:tc>
        <w:tc>
          <w:tcPr>
            <w:tcW w:w="496" w:type="pct"/>
            <w:vAlign w:val="center"/>
          </w:tcPr>
          <w:p w14:paraId="2785191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392</w:t>
            </w:r>
          </w:p>
        </w:tc>
        <w:tc>
          <w:tcPr>
            <w:tcW w:w="343" w:type="pct"/>
            <w:vAlign w:val="center"/>
          </w:tcPr>
          <w:p w14:paraId="38205AA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0,031</w:t>
            </w:r>
          </w:p>
        </w:tc>
        <w:tc>
          <w:tcPr>
            <w:tcW w:w="449" w:type="pct"/>
            <w:vAlign w:val="center"/>
          </w:tcPr>
          <w:p w14:paraId="4C43781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4,4</w:t>
            </w:r>
          </w:p>
        </w:tc>
        <w:tc>
          <w:tcPr>
            <w:tcW w:w="516" w:type="pct"/>
            <w:vAlign w:val="center"/>
          </w:tcPr>
          <w:p w14:paraId="5362CAA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27,51</w:t>
            </w:r>
          </w:p>
        </w:tc>
      </w:tr>
      <w:tr w:rsidR="00973E8F" w:rsidRPr="00973E8F" w14:paraId="23B90A9D" w14:textId="77777777" w:rsidTr="00834A99">
        <w:tc>
          <w:tcPr>
            <w:tcW w:w="481" w:type="pct"/>
            <w:vAlign w:val="center"/>
          </w:tcPr>
          <w:p w14:paraId="2875956B"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Среднее</w:t>
            </w:r>
          </w:p>
        </w:tc>
        <w:tc>
          <w:tcPr>
            <w:tcW w:w="675" w:type="pct"/>
            <w:vAlign w:val="center"/>
          </w:tcPr>
          <w:p w14:paraId="41F1EB6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613" w:type="pct"/>
            <w:vAlign w:val="center"/>
          </w:tcPr>
          <w:p w14:paraId="78E1D8B0"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385</w:t>
            </w:r>
          </w:p>
        </w:tc>
        <w:tc>
          <w:tcPr>
            <w:tcW w:w="452" w:type="pct"/>
            <w:vAlign w:val="center"/>
          </w:tcPr>
          <w:p w14:paraId="0B42D033"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58,3</w:t>
            </w:r>
          </w:p>
        </w:tc>
        <w:tc>
          <w:tcPr>
            <w:tcW w:w="434" w:type="pct"/>
            <w:vAlign w:val="center"/>
          </w:tcPr>
          <w:p w14:paraId="1D39FC89"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18,3</w:t>
            </w:r>
          </w:p>
        </w:tc>
        <w:tc>
          <w:tcPr>
            <w:tcW w:w="541" w:type="pct"/>
            <w:vAlign w:val="center"/>
          </w:tcPr>
          <w:p w14:paraId="5499DC99"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27,8</w:t>
            </w:r>
          </w:p>
        </w:tc>
        <w:tc>
          <w:tcPr>
            <w:tcW w:w="496" w:type="pct"/>
            <w:vAlign w:val="center"/>
          </w:tcPr>
          <w:p w14:paraId="2DB0C8B4"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509,3</w:t>
            </w:r>
          </w:p>
        </w:tc>
        <w:tc>
          <w:tcPr>
            <w:tcW w:w="343" w:type="pct"/>
            <w:vAlign w:val="center"/>
          </w:tcPr>
          <w:p w14:paraId="7210632D"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0,053</w:t>
            </w:r>
          </w:p>
        </w:tc>
        <w:tc>
          <w:tcPr>
            <w:tcW w:w="449" w:type="pct"/>
            <w:vAlign w:val="center"/>
          </w:tcPr>
          <w:p w14:paraId="79B9A19E"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2,9</w:t>
            </w:r>
          </w:p>
        </w:tc>
        <w:tc>
          <w:tcPr>
            <w:tcW w:w="516" w:type="pct"/>
            <w:vAlign w:val="center"/>
          </w:tcPr>
          <w:p w14:paraId="617A165E"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15,89</w:t>
            </w:r>
          </w:p>
        </w:tc>
      </w:tr>
      <w:tr w:rsidR="00973E8F" w:rsidRPr="00973E8F" w14:paraId="3FBC211D" w14:textId="77777777" w:rsidTr="00834A99">
        <w:tc>
          <w:tcPr>
            <w:tcW w:w="481" w:type="pct"/>
            <w:vAlign w:val="center"/>
          </w:tcPr>
          <w:p w14:paraId="0CD8E32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2020</w:t>
            </w:r>
          </w:p>
        </w:tc>
        <w:tc>
          <w:tcPr>
            <w:tcW w:w="675" w:type="pct"/>
            <w:vMerge w:val="restart"/>
            <w:vAlign w:val="center"/>
          </w:tcPr>
          <w:p w14:paraId="779033C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Сахарное сорго</w:t>
            </w:r>
          </w:p>
        </w:tc>
        <w:tc>
          <w:tcPr>
            <w:tcW w:w="613" w:type="pct"/>
            <w:vAlign w:val="center"/>
          </w:tcPr>
          <w:p w14:paraId="721E36F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214</w:t>
            </w:r>
          </w:p>
        </w:tc>
        <w:tc>
          <w:tcPr>
            <w:tcW w:w="452" w:type="pct"/>
            <w:vAlign w:val="center"/>
          </w:tcPr>
          <w:p w14:paraId="0C30C45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23</w:t>
            </w:r>
          </w:p>
        </w:tc>
        <w:tc>
          <w:tcPr>
            <w:tcW w:w="434" w:type="pct"/>
            <w:vAlign w:val="center"/>
          </w:tcPr>
          <w:p w14:paraId="45E9AA4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12,0</w:t>
            </w:r>
          </w:p>
        </w:tc>
        <w:tc>
          <w:tcPr>
            <w:tcW w:w="541" w:type="pct"/>
            <w:vAlign w:val="center"/>
          </w:tcPr>
          <w:p w14:paraId="3037449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w:t>
            </w:r>
          </w:p>
        </w:tc>
        <w:tc>
          <w:tcPr>
            <w:tcW w:w="496" w:type="pct"/>
            <w:vAlign w:val="center"/>
          </w:tcPr>
          <w:p w14:paraId="534FD915" w14:textId="77777777" w:rsidR="00973E8F" w:rsidRPr="00973E8F" w:rsidRDefault="00973E8F" w:rsidP="00973E8F">
            <w:pPr>
              <w:spacing w:after="0" w:line="240" w:lineRule="auto"/>
              <w:jc w:val="center"/>
              <w:rPr>
                <w:rFonts w:ascii="Times New Roman" w:eastAsia="Times New Roman" w:hAnsi="Times New Roman" w:cs="Times New Roman"/>
                <w:kern w:val="0"/>
                <w:lang w:val="en-US" w:eastAsia="ru-RU"/>
                <w14:ligatures w14:val="none"/>
              </w:rPr>
            </w:pPr>
            <w:r w:rsidRPr="00973E8F">
              <w:rPr>
                <w:rFonts w:ascii="Times New Roman" w:eastAsia="Times New Roman" w:hAnsi="Times New Roman" w:cs="Times New Roman"/>
                <w:kern w:val="0"/>
                <w:lang w:eastAsia="ru-RU"/>
                <w14:ligatures w14:val="none"/>
              </w:rPr>
              <w:t>1</w:t>
            </w:r>
            <w:r w:rsidRPr="00973E8F">
              <w:rPr>
                <w:rFonts w:ascii="Times New Roman" w:eastAsia="Times New Roman" w:hAnsi="Times New Roman" w:cs="Times New Roman"/>
                <w:kern w:val="0"/>
                <w:lang w:val="en-US" w:eastAsia="ru-RU"/>
                <w14:ligatures w14:val="none"/>
              </w:rPr>
              <w:t>59</w:t>
            </w:r>
          </w:p>
        </w:tc>
        <w:tc>
          <w:tcPr>
            <w:tcW w:w="343" w:type="pct"/>
            <w:vAlign w:val="center"/>
          </w:tcPr>
          <w:p w14:paraId="3947CE40" w14:textId="77777777" w:rsidR="00973E8F" w:rsidRPr="00973E8F" w:rsidRDefault="00973E8F" w:rsidP="00973E8F">
            <w:pPr>
              <w:spacing w:after="0" w:line="240" w:lineRule="auto"/>
              <w:jc w:val="center"/>
              <w:rPr>
                <w:rFonts w:ascii="Times New Roman" w:eastAsia="Times New Roman" w:hAnsi="Times New Roman" w:cs="Times New Roman"/>
                <w:kern w:val="0"/>
                <w:lang w:val="en-US" w:eastAsia="ru-RU"/>
                <w14:ligatures w14:val="none"/>
              </w:rPr>
            </w:pPr>
            <w:r w:rsidRPr="00973E8F">
              <w:rPr>
                <w:rFonts w:ascii="Times New Roman" w:eastAsia="Times New Roman" w:hAnsi="Times New Roman" w:cs="Times New Roman"/>
                <w:kern w:val="0"/>
                <w:lang w:eastAsia="ru-RU"/>
                <w14:ligatures w14:val="none"/>
              </w:rPr>
              <w:t>0,01</w:t>
            </w:r>
            <w:r w:rsidRPr="00973E8F">
              <w:rPr>
                <w:rFonts w:ascii="Times New Roman" w:eastAsia="Times New Roman" w:hAnsi="Times New Roman" w:cs="Times New Roman"/>
                <w:kern w:val="0"/>
                <w:lang w:val="en-US" w:eastAsia="ru-RU"/>
                <w14:ligatures w14:val="none"/>
              </w:rPr>
              <w:t>3</w:t>
            </w:r>
          </w:p>
        </w:tc>
        <w:tc>
          <w:tcPr>
            <w:tcW w:w="449" w:type="pct"/>
            <w:vAlign w:val="center"/>
          </w:tcPr>
          <w:p w14:paraId="12C03C01" w14:textId="77777777" w:rsidR="00973E8F" w:rsidRPr="00973E8F" w:rsidRDefault="00973E8F" w:rsidP="00973E8F">
            <w:pPr>
              <w:spacing w:after="0" w:line="240" w:lineRule="auto"/>
              <w:jc w:val="center"/>
              <w:rPr>
                <w:rFonts w:ascii="Times New Roman" w:eastAsia="Times New Roman" w:hAnsi="Times New Roman" w:cs="Times New Roman"/>
                <w:kern w:val="0"/>
                <w:lang w:val="en-US" w:eastAsia="ru-RU"/>
                <w14:ligatures w14:val="none"/>
              </w:rPr>
            </w:pPr>
            <w:r w:rsidRPr="00973E8F">
              <w:rPr>
                <w:rFonts w:ascii="Times New Roman" w:eastAsia="Times New Roman" w:hAnsi="Times New Roman" w:cs="Times New Roman"/>
                <w:kern w:val="0"/>
                <w:lang w:val="en-US" w:eastAsia="ru-RU"/>
                <w14:ligatures w14:val="none"/>
              </w:rPr>
              <w:t>7.2</w:t>
            </w:r>
          </w:p>
        </w:tc>
        <w:tc>
          <w:tcPr>
            <w:tcW w:w="516" w:type="pct"/>
            <w:vAlign w:val="center"/>
          </w:tcPr>
          <w:p w14:paraId="73CAA22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4,47</w:t>
            </w:r>
          </w:p>
        </w:tc>
      </w:tr>
      <w:tr w:rsidR="00973E8F" w:rsidRPr="00973E8F" w14:paraId="17290C03" w14:textId="77777777" w:rsidTr="00834A99">
        <w:tc>
          <w:tcPr>
            <w:tcW w:w="481" w:type="pct"/>
            <w:vAlign w:val="center"/>
          </w:tcPr>
          <w:p w14:paraId="2F4F391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2021</w:t>
            </w:r>
          </w:p>
        </w:tc>
        <w:tc>
          <w:tcPr>
            <w:tcW w:w="675" w:type="pct"/>
            <w:vMerge/>
            <w:vAlign w:val="center"/>
          </w:tcPr>
          <w:p w14:paraId="0D4EF6B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613" w:type="pct"/>
            <w:vAlign w:val="center"/>
          </w:tcPr>
          <w:p w14:paraId="295C650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205</w:t>
            </w:r>
          </w:p>
        </w:tc>
        <w:tc>
          <w:tcPr>
            <w:tcW w:w="452" w:type="pct"/>
            <w:vAlign w:val="center"/>
          </w:tcPr>
          <w:p w14:paraId="589CE2D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w:t>
            </w:r>
          </w:p>
        </w:tc>
        <w:tc>
          <w:tcPr>
            <w:tcW w:w="434" w:type="pct"/>
            <w:vAlign w:val="center"/>
          </w:tcPr>
          <w:p w14:paraId="15B6FA0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9,6</w:t>
            </w:r>
          </w:p>
        </w:tc>
        <w:tc>
          <w:tcPr>
            <w:tcW w:w="541" w:type="pct"/>
            <w:vAlign w:val="center"/>
          </w:tcPr>
          <w:p w14:paraId="27A34AB8" w14:textId="77777777" w:rsidR="00973E8F" w:rsidRPr="00973E8F" w:rsidRDefault="00973E8F" w:rsidP="00973E8F">
            <w:pPr>
              <w:spacing w:after="0" w:line="240" w:lineRule="auto"/>
              <w:jc w:val="center"/>
              <w:rPr>
                <w:rFonts w:ascii="Times New Roman" w:eastAsia="Times New Roman" w:hAnsi="Times New Roman" w:cs="Times New Roman"/>
                <w:kern w:val="0"/>
                <w:lang w:val="en-US" w:eastAsia="ru-RU"/>
                <w14:ligatures w14:val="none"/>
              </w:rPr>
            </w:pPr>
            <w:r w:rsidRPr="00973E8F">
              <w:rPr>
                <w:rFonts w:ascii="Times New Roman" w:eastAsia="Times New Roman" w:hAnsi="Times New Roman" w:cs="Times New Roman"/>
                <w:kern w:val="0"/>
                <w:lang w:eastAsia="ru-RU"/>
                <w14:ligatures w14:val="none"/>
              </w:rPr>
              <w:t>12</w:t>
            </w:r>
            <w:r w:rsidRPr="00973E8F">
              <w:rPr>
                <w:rFonts w:ascii="Times New Roman" w:eastAsia="Times New Roman" w:hAnsi="Times New Roman" w:cs="Times New Roman"/>
                <w:kern w:val="0"/>
                <w:lang w:val="en-US" w:eastAsia="ru-RU"/>
                <w14:ligatures w14:val="none"/>
              </w:rPr>
              <w:t>1</w:t>
            </w:r>
          </w:p>
        </w:tc>
        <w:tc>
          <w:tcPr>
            <w:tcW w:w="496" w:type="pct"/>
            <w:vAlign w:val="center"/>
          </w:tcPr>
          <w:p w14:paraId="3E763CB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292</w:t>
            </w:r>
          </w:p>
        </w:tc>
        <w:tc>
          <w:tcPr>
            <w:tcW w:w="343" w:type="pct"/>
            <w:vAlign w:val="center"/>
          </w:tcPr>
          <w:p w14:paraId="5903804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0,414</w:t>
            </w:r>
          </w:p>
        </w:tc>
        <w:tc>
          <w:tcPr>
            <w:tcW w:w="449" w:type="pct"/>
            <w:vAlign w:val="center"/>
          </w:tcPr>
          <w:p w14:paraId="765D418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1,3</w:t>
            </w:r>
          </w:p>
        </w:tc>
        <w:tc>
          <w:tcPr>
            <w:tcW w:w="516" w:type="pct"/>
            <w:vAlign w:val="center"/>
          </w:tcPr>
          <w:p w14:paraId="72A74C5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6,37</w:t>
            </w:r>
          </w:p>
        </w:tc>
      </w:tr>
      <w:tr w:rsidR="00973E8F" w:rsidRPr="00973E8F" w14:paraId="09F7D508" w14:textId="77777777" w:rsidTr="00834A99">
        <w:tc>
          <w:tcPr>
            <w:tcW w:w="481" w:type="pct"/>
            <w:vAlign w:val="center"/>
          </w:tcPr>
          <w:p w14:paraId="1CBE978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2022</w:t>
            </w:r>
          </w:p>
        </w:tc>
        <w:tc>
          <w:tcPr>
            <w:tcW w:w="675" w:type="pct"/>
            <w:vMerge/>
            <w:vAlign w:val="center"/>
          </w:tcPr>
          <w:p w14:paraId="56C8A22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613" w:type="pct"/>
            <w:vAlign w:val="center"/>
          </w:tcPr>
          <w:p w14:paraId="6A00EF1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205</w:t>
            </w:r>
          </w:p>
        </w:tc>
        <w:tc>
          <w:tcPr>
            <w:tcW w:w="452" w:type="pct"/>
            <w:vAlign w:val="center"/>
          </w:tcPr>
          <w:p w14:paraId="40E1C93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25</w:t>
            </w:r>
          </w:p>
        </w:tc>
        <w:tc>
          <w:tcPr>
            <w:tcW w:w="434" w:type="pct"/>
            <w:vAlign w:val="center"/>
          </w:tcPr>
          <w:p w14:paraId="30F0CD6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13,9</w:t>
            </w:r>
          </w:p>
        </w:tc>
        <w:tc>
          <w:tcPr>
            <w:tcW w:w="541" w:type="pct"/>
            <w:vAlign w:val="center"/>
          </w:tcPr>
          <w:p w14:paraId="21047F0C" w14:textId="77777777" w:rsidR="00973E8F" w:rsidRPr="00973E8F" w:rsidRDefault="00973E8F" w:rsidP="00973E8F">
            <w:pPr>
              <w:spacing w:after="0" w:line="240" w:lineRule="auto"/>
              <w:jc w:val="center"/>
              <w:rPr>
                <w:rFonts w:ascii="Times New Roman" w:eastAsia="Times New Roman" w:hAnsi="Times New Roman" w:cs="Times New Roman"/>
                <w:kern w:val="0"/>
                <w:lang w:val="en-US" w:eastAsia="ru-RU"/>
                <w14:ligatures w14:val="none"/>
              </w:rPr>
            </w:pPr>
            <w:r w:rsidRPr="00973E8F">
              <w:rPr>
                <w:rFonts w:ascii="Times New Roman" w:eastAsia="Times New Roman" w:hAnsi="Times New Roman" w:cs="Times New Roman"/>
                <w:kern w:val="0"/>
                <w:lang w:val="en-US" w:eastAsia="ru-RU"/>
                <w14:ligatures w14:val="none"/>
              </w:rPr>
              <w:t>21</w:t>
            </w:r>
            <w:r w:rsidRPr="00973E8F">
              <w:rPr>
                <w:rFonts w:ascii="Times New Roman" w:eastAsia="Times New Roman" w:hAnsi="Times New Roman" w:cs="Times New Roman"/>
                <w:kern w:val="0"/>
                <w:lang w:eastAsia="ru-RU"/>
                <w14:ligatures w14:val="none"/>
              </w:rPr>
              <w:t>,</w:t>
            </w:r>
            <w:r w:rsidRPr="00973E8F">
              <w:rPr>
                <w:rFonts w:ascii="Times New Roman" w:eastAsia="Times New Roman" w:hAnsi="Times New Roman" w:cs="Times New Roman"/>
                <w:kern w:val="0"/>
                <w:lang w:val="en-US" w:eastAsia="ru-RU"/>
                <w14:ligatures w14:val="none"/>
              </w:rPr>
              <w:t>6</w:t>
            </w:r>
          </w:p>
        </w:tc>
        <w:tc>
          <w:tcPr>
            <w:tcW w:w="496" w:type="pct"/>
            <w:vAlign w:val="center"/>
          </w:tcPr>
          <w:p w14:paraId="448AC3A7" w14:textId="77777777" w:rsidR="00973E8F" w:rsidRPr="00973E8F" w:rsidRDefault="00973E8F" w:rsidP="00973E8F">
            <w:pPr>
              <w:spacing w:after="0" w:line="240" w:lineRule="auto"/>
              <w:jc w:val="center"/>
              <w:rPr>
                <w:rFonts w:ascii="Times New Roman" w:eastAsia="Times New Roman" w:hAnsi="Times New Roman" w:cs="Times New Roman"/>
                <w:kern w:val="0"/>
                <w:lang w:val="en-US" w:eastAsia="ru-RU"/>
                <w14:ligatures w14:val="none"/>
              </w:rPr>
            </w:pPr>
            <w:r w:rsidRPr="00973E8F">
              <w:rPr>
                <w:rFonts w:ascii="Times New Roman" w:eastAsia="Times New Roman" w:hAnsi="Times New Roman" w:cs="Times New Roman"/>
                <w:kern w:val="0"/>
                <w:lang w:val="en-US" w:eastAsia="ru-RU"/>
                <w14:ligatures w14:val="none"/>
              </w:rPr>
              <w:t>316</w:t>
            </w:r>
          </w:p>
        </w:tc>
        <w:tc>
          <w:tcPr>
            <w:tcW w:w="343" w:type="pct"/>
            <w:vAlign w:val="center"/>
          </w:tcPr>
          <w:p w14:paraId="1A80C4C6" w14:textId="77777777" w:rsidR="00973E8F" w:rsidRPr="00973E8F" w:rsidRDefault="00973E8F" w:rsidP="00973E8F">
            <w:pPr>
              <w:spacing w:after="0" w:line="240" w:lineRule="auto"/>
              <w:jc w:val="center"/>
              <w:rPr>
                <w:rFonts w:ascii="Times New Roman" w:eastAsia="Times New Roman" w:hAnsi="Times New Roman" w:cs="Times New Roman"/>
                <w:kern w:val="0"/>
                <w:lang w:val="en-US" w:eastAsia="ru-RU"/>
                <w14:ligatures w14:val="none"/>
              </w:rPr>
            </w:pPr>
            <w:r w:rsidRPr="00973E8F">
              <w:rPr>
                <w:rFonts w:ascii="Times New Roman" w:eastAsia="Times New Roman" w:hAnsi="Times New Roman" w:cs="Times New Roman"/>
                <w:kern w:val="0"/>
                <w:lang w:eastAsia="ru-RU"/>
                <w14:ligatures w14:val="none"/>
              </w:rPr>
              <w:t>0,</w:t>
            </w:r>
            <w:r w:rsidRPr="00973E8F">
              <w:rPr>
                <w:rFonts w:ascii="Times New Roman" w:eastAsia="Times New Roman" w:hAnsi="Times New Roman" w:cs="Times New Roman"/>
                <w:kern w:val="0"/>
                <w:lang w:val="en-US" w:eastAsia="ru-RU"/>
                <w14:ligatures w14:val="none"/>
              </w:rPr>
              <w:t>068</w:t>
            </w:r>
          </w:p>
        </w:tc>
        <w:tc>
          <w:tcPr>
            <w:tcW w:w="449" w:type="pct"/>
            <w:vAlign w:val="center"/>
          </w:tcPr>
          <w:p w14:paraId="59099102" w14:textId="77777777" w:rsidR="00973E8F" w:rsidRPr="00973E8F" w:rsidRDefault="00973E8F" w:rsidP="00973E8F">
            <w:pPr>
              <w:spacing w:after="0" w:line="240" w:lineRule="auto"/>
              <w:jc w:val="center"/>
              <w:rPr>
                <w:rFonts w:ascii="Times New Roman" w:eastAsia="Times New Roman" w:hAnsi="Times New Roman" w:cs="Times New Roman"/>
                <w:kern w:val="0"/>
                <w:lang w:val="en-US" w:eastAsia="ru-RU"/>
                <w14:ligatures w14:val="none"/>
              </w:rPr>
            </w:pPr>
            <w:r w:rsidRPr="00973E8F">
              <w:rPr>
                <w:rFonts w:ascii="Times New Roman" w:eastAsia="Times New Roman" w:hAnsi="Times New Roman" w:cs="Times New Roman"/>
                <w:kern w:val="0"/>
                <w:lang w:val="en-US" w:eastAsia="ru-RU"/>
                <w14:ligatures w14:val="none"/>
              </w:rPr>
              <w:t>-</w:t>
            </w:r>
          </w:p>
        </w:tc>
        <w:tc>
          <w:tcPr>
            <w:tcW w:w="516" w:type="pct"/>
            <w:vAlign w:val="center"/>
          </w:tcPr>
          <w:p w14:paraId="5F0CD29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5,13</w:t>
            </w:r>
          </w:p>
        </w:tc>
      </w:tr>
      <w:tr w:rsidR="00973E8F" w:rsidRPr="00973E8F" w14:paraId="1C0A163F" w14:textId="77777777" w:rsidTr="00834A99">
        <w:tc>
          <w:tcPr>
            <w:tcW w:w="481" w:type="pct"/>
            <w:vAlign w:val="center"/>
          </w:tcPr>
          <w:p w14:paraId="03B45626"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Среднее</w:t>
            </w:r>
          </w:p>
        </w:tc>
        <w:tc>
          <w:tcPr>
            <w:tcW w:w="675" w:type="pct"/>
            <w:vAlign w:val="center"/>
          </w:tcPr>
          <w:p w14:paraId="385992C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613" w:type="pct"/>
            <w:vAlign w:val="center"/>
          </w:tcPr>
          <w:p w14:paraId="5F616F47" w14:textId="77777777" w:rsidR="00973E8F" w:rsidRPr="00973E8F" w:rsidRDefault="00973E8F" w:rsidP="00973E8F">
            <w:pPr>
              <w:spacing w:after="0" w:line="240" w:lineRule="auto"/>
              <w:jc w:val="center"/>
              <w:rPr>
                <w:rFonts w:ascii="Times New Roman" w:eastAsia="Times New Roman" w:hAnsi="Times New Roman" w:cs="Times New Roman"/>
                <w:b/>
                <w:bCs/>
                <w:kern w:val="0"/>
                <w:lang w:val="en-US" w:eastAsia="ru-RU"/>
                <w14:ligatures w14:val="none"/>
              </w:rPr>
            </w:pPr>
            <w:r w:rsidRPr="00973E8F">
              <w:rPr>
                <w:rFonts w:ascii="Times New Roman" w:eastAsia="Times New Roman" w:hAnsi="Times New Roman" w:cs="Times New Roman"/>
                <w:b/>
                <w:bCs/>
                <w:kern w:val="0"/>
                <w:lang w:eastAsia="ru-RU"/>
                <w14:ligatures w14:val="none"/>
              </w:rPr>
              <w:t>2</w:t>
            </w:r>
            <w:r w:rsidRPr="00973E8F">
              <w:rPr>
                <w:rFonts w:ascii="Times New Roman" w:eastAsia="Times New Roman" w:hAnsi="Times New Roman" w:cs="Times New Roman"/>
                <w:b/>
                <w:bCs/>
                <w:kern w:val="0"/>
                <w:lang w:val="en-US" w:eastAsia="ru-RU"/>
                <w14:ligatures w14:val="none"/>
              </w:rPr>
              <w:t>08</w:t>
            </w:r>
          </w:p>
        </w:tc>
        <w:tc>
          <w:tcPr>
            <w:tcW w:w="452" w:type="pct"/>
            <w:vAlign w:val="center"/>
          </w:tcPr>
          <w:p w14:paraId="37F6E876" w14:textId="77777777" w:rsidR="00973E8F" w:rsidRPr="00973E8F" w:rsidRDefault="00973E8F" w:rsidP="00973E8F">
            <w:pPr>
              <w:spacing w:after="0" w:line="240" w:lineRule="auto"/>
              <w:jc w:val="center"/>
              <w:rPr>
                <w:rFonts w:ascii="Times New Roman" w:eastAsia="Times New Roman" w:hAnsi="Times New Roman" w:cs="Times New Roman"/>
                <w:b/>
                <w:bCs/>
                <w:kern w:val="0"/>
                <w:lang w:val="en-US" w:eastAsia="ru-RU"/>
                <w14:ligatures w14:val="none"/>
              </w:rPr>
            </w:pPr>
            <w:r w:rsidRPr="00973E8F">
              <w:rPr>
                <w:rFonts w:ascii="Times New Roman" w:eastAsia="Times New Roman" w:hAnsi="Times New Roman" w:cs="Times New Roman"/>
                <w:b/>
                <w:bCs/>
                <w:kern w:val="0"/>
                <w:lang w:eastAsia="ru-RU"/>
                <w14:ligatures w14:val="none"/>
              </w:rPr>
              <w:t>2</w:t>
            </w:r>
            <w:r w:rsidRPr="00973E8F">
              <w:rPr>
                <w:rFonts w:ascii="Times New Roman" w:eastAsia="Times New Roman" w:hAnsi="Times New Roman" w:cs="Times New Roman"/>
                <w:b/>
                <w:bCs/>
                <w:kern w:val="0"/>
                <w:lang w:val="en-US" w:eastAsia="ru-RU"/>
                <w14:ligatures w14:val="none"/>
              </w:rPr>
              <w:t>2</w:t>
            </w:r>
          </w:p>
        </w:tc>
        <w:tc>
          <w:tcPr>
            <w:tcW w:w="434" w:type="pct"/>
            <w:vAlign w:val="center"/>
          </w:tcPr>
          <w:p w14:paraId="1640BF67" w14:textId="77777777" w:rsidR="00973E8F" w:rsidRPr="00973E8F" w:rsidRDefault="00973E8F" w:rsidP="00973E8F">
            <w:pPr>
              <w:spacing w:after="0" w:line="240" w:lineRule="auto"/>
              <w:jc w:val="center"/>
              <w:rPr>
                <w:rFonts w:ascii="Times New Roman" w:eastAsia="Times New Roman" w:hAnsi="Times New Roman" w:cs="Times New Roman"/>
                <w:b/>
                <w:bCs/>
                <w:kern w:val="0"/>
                <w:lang w:val="en-US" w:eastAsia="ru-RU"/>
                <w14:ligatures w14:val="none"/>
              </w:rPr>
            </w:pPr>
            <w:r w:rsidRPr="00973E8F">
              <w:rPr>
                <w:rFonts w:ascii="Times New Roman" w:eastAsia="Times New Roman" w:hAnsi="Times New Roman" w:cs="Times New Roman"/>
                <w:b/>
                <w:bCs/>
                <w:kern w:val="0"/>
                <w:lang w:eastAsia="ru-RU"/>
                <w14:ligatures w14:val="none"/>
              </w:rPr>
              <w:t>1</w:t>
            </w:r>
            <w:r w:rsidRPr="00973E8F">
              <w:rPr>
                <w:rFonts w:ascii="Times New Roman" w:eastAsia="Times New Roman" w:hAnsi="Times New Roman" w:cs="Times New Roman"/>
                <w:b/>
                <w:bCs/>
                <w:kern w:val="0"/>
                <w:lang w:val="en-US" w:eastAsia="ru-RU"/>
                <w14:ligatures w14:val="none"/>
              </w:rPr>
              <w:t>1.8</w:t>
            </w:r>
          </w:p>
        </w:tc>
        <w:tc>
          <w:tcPr>
            <w:tcW w:w="541" w:type="pct"/>
            <w:vAlign w:val="center"/>
          </w:tcPr>
          <w:p w14:paraId="4CFB7F4D"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14,7</w:t>
            </w:r>
          </w:p>
        </w:tc>
        <w:tc>
          <w:tcPr>
            <w:tcW w:w="496" w:type="pct"/>
            <w:vAlign w:val="center"/>
          </w:tcPr>
          <w:p w14:paraId="674F7F3E"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255,7</w:t>
            </w:r>
          </w:p>
        </w:tc>
        <w:tc>
          <w:tcPr>
            <w:tcW w:w="343" w:type="pct"/>
            <w:vAlign w:val="center"/>
          </w:tcPr>
          <w:p w14:paraId="6FD1584B"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0,165</w:t>
            </w:r>
          </w:p>
        </w:tc>
        <w:tc>
          <w:tcPr>
            <w:tcW w:w="449" w:type="pct"/>
            <w:vAlign w:val="center"/>
          </w:tcPr>
          <w:p w14:paraId="4D352F3B"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4,8</w:t>
            </w:r>
          </w:p>
        </w:tc>
        <w:tc>
          <w:tcPr>
            <w:tcW w:w="516" w:type="pct"/>
            <w:vAlign w:val="center"/>
          </w:tcPr>
          <w:p w14:paraId="0C61B930"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5,32</w:t>
            </w:r>
          </w:p>
        </w:tc>
      </w:tr>
    </w:tbl>
    <w:p w14:paraId="4A041E04" w14:textId="77777777" w:rsidR="00973E8F" w:rsidRPr="00973E8F" w:rsidRDefault="00973E8F" w:rsidP="00973E8F">
      <w:pPr>
        <w:spacing w:after="0" w:line="360" w:lineRule="auto"/>
        <w:ind w:firstLine="709"/>
        <w:jc w:val="both"/>
        <w:rPr>
          <w:rFonts w:ascii="Times New Roman" w:eastAsia="Times New Roman" w:hAnsi="Times New Roman" w:cs="Times New Roman"/>
          <w:kern w:val="0"/>
          <w:sz w:val="24"/>
          <w:szCs w:val="24"/>
          <w:lang w:eastAsia="ru-RU"/>
          <w14:ligatures w14:val="none"/>
        </w:rPr>
      </w:pPr>
    </w:p>
    <w:p w14:paraId="1B0062F6" w14:textId="77777777" w:rsidR="00973E8F" w:rsidRPr="00973E8F" w:rsidRDefault="00973E8F" w:rsidP="00973E8F">
      <w:pPr>
        <w:tabs>
          <w:tab w:val="left" w:pos="11340"/>
        </w:tabs>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Таблица 4.9. Агрономическая, радиологическая и экономическая эффективность сочетанного применения Гумитона с ФосАгро </w:t>
      </w:r>
      <w:r w:rsidRPr="00973E8F">
        <w:rPr>
          <w:rFonts w:ascii="Times New Roman" w:eastAsia="Times New Roman" w:hAnsi="Times New Roman" w:cs="Times New Roman"/>
          <w:kern w:val="0"/>
          <w:sz w:val="24"/>
          <w:szCs w:val="24"/>
          <w:lang w:val="en-US" w:eastAsia="ru-RU"/>
          <w14:ligatures w14:val="none"/>
        </w:rPr>
        <w:t>NPK</w:t>
      </w:r>
      <w:r w:rsidRPr="00973E8F">
        <w:rPr>
          <w:rFonts w:ascii="Times New Roman" w:eastAsia="Times New Roman" w:hAnsi="Times New Roman" w:cs="Times New Roman"/>
          <w:kern w:val="0"/>
          <w:sz w:val="24"/>
          <w:szCs w:val="24"/>
          <w:lang w:eastAsia="ru-RU"/>
          <w14:ligatures w14:val="none"/>
        </w:rPr>
        <w:t xml:space="preserve"> </w:t>
      </w:r>
      <w:r w:rsidRPr="00973E8F">
        <w:rPr>
          <w:rFonts w:ascii="Times New Roman" w:eastAsia="Times New Roman" w:hAnsi="Times New Roman" w:cs="Times New Roman"/>
          <w:kern w:val="0"/>
          <w:lang w:eastAsia="ru-RU"/>
          <w14:ligatures w14:val="none"/>
        </w:rPr>
        <w:t xml:space="preserve">(S) 8:20:30 (2) </w:t>
      </w:r>
      <w:r w:rsidRPr="00973E8F">
        <w:rPr>
          <w:rFonts w:ascii="Times New Roman" w:eastAsia="Times New Roman" w:hAnsi="Times New Roman" w:cs="Times New Roman"/>
          <w:kern w:val="0"/>
          <w:sz w:val="24"/>
          <w:szCs w:val="24"/>
          <w:lang w:eastAsia="ru-RU"/>
          <w14:ligatures w14:val="none"/>
        </w:rPr>
        <w:t>в технологиях возделывания кукурузы на силос и сахарного сорго за период 2020-2022 годы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966"/>
        <w:gridCol w:w="1785"/>
        <w:gridCol w:w="1316"/>
        <w:gridCol w:w="1264"/>
        <w:gridCol w:w="1575"/>
        <w:gridCol w:w="1444"/>
        <w:gridCol w:w="999"/>
        <w:gridCol w:w="1307"/>
        <w:gridCol w:w="1503"/>
      </w:tblGrid>
      <w:tr w:rsidR="00973E8F" w:rsidRPr="00973E8F" w14:paraId="6CE41F29" w14:textId="77777777" w:rsidTr="00834A99">
        <w:tc>
          <w:tcPr>
            <w:tcW w:w="481" w:type="pct"/>
          </w:tcPr>
          <w:p w14:paraId="78E1333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Год проведения работ</w:t>
            </w:r>
          </w:p>
        </w:tc>
        <w:tc>
          <w:tcPr>
            <w:tcW w:w="675" w:type="pct"/>
            <w:vAlign w:val="center"/>
          </w:tcPr>
          <w:p w14:paraId="727763A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Наименование культуры</w:t>
            </w:r>
          </w:p>
        </w:tc>
        <w:tc>
          <w:tcPr>
            <w:tcW w:w="613" w:type="pct"/>
            <w:vAlign w:val="center"/>
          </w:tcPr>
          <w:p w14:paraId="6936FC5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Урожайность, ц/га</w:t>
            </w:r>
          </w:p>
        </w:tc>
        <w:tc>
          <w:tcPr>
            <w:tcW w:w="452" w:type="pct"/>
            <w:vAlign w:val="center"/>
          </w:tcPr>
          <w:p w14:paraId="7D7CA85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Общая</w:t>
            </w:r>
          </w:p>
          <w:p w14:paraId="32531E0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прибавка, ц/га</w:t>
            </w:r>
          </w:p>
        </w:tc>
        <w:tc>
          <w:tcPr>
            <w:tcW w:w="434" w:type="pct"/>
            <w:vAlign w:val="center"/>
          </w:tcPr>
          <w:p w14:paraId="39B38EF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Прибавка, %</w:t>
            </w:r>
          </w:p>
        </w:tc>
        <w:tc>
          <w:tcPr>
            <w:tcW w:w="541" w:type="pct"/>
            <w:vAlign w:val="center"/>
          </w:tcPr>
          <w:p w14:paraId="387F875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Содержание </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r w:rsidRPr="00973E8F">
              <w:rPr>
                <w:rFonts w:ascii="Times New Roman" w:eastAsia="Times New Roman" w:hAnsi="Times New Roman" w:cs="Times New Roman"/>
                <w:kern w:val="0"/>
                <w:lang w:eastAsia="ru-RU"/>
                <w14:ligatures w14:val="none"/>
              </w:rPr>
              <w:t xml:space="preserve"> в вегетативной массе, Бк/кг</w:t>
            </w:r>
          </w:p>
        </w:tc>
        <w:tc>
          <w:tcPr>
            <w:tcW w:w="496" w:type="pct"/>
            <w:vAlign w:val="center"/>
          </w:tcPr>
          <w:p w14:paraId="0F77317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Плотность загрязнения почвы, кБк/м</w:t>
            </w:r>
            <w:r w:rsidRPr="00973E8F">
              <w:rPr>
                <w:rFonts w:ascii="Times New Roman" w:eastAsia="Times New Roman" w:hAnsi="Times New Roman" w:cs="Times New Roman"/>
                <w:kern w:val="0"/>
                <w:vertAlign w:val="superscript"/>
                <w:lang w:eastAsia="ru-RU"/>
                <w14:ligatures w14:val="none"/>
              </w:rPr>
              <w:t>2</w:t>
            </w:r>
          </w:p>
        </w:tc>
        <w:tc>
          <w:tcPr>
            <w:tcW w:w="343" w:type="pct"/>
            <w:vAlign w:val="center"/>
          </w:tcPr>
          <w:p w14:paraId="6AB1E33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Кп</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p>
        </w:tc>
        <w:tc>
          <w:tcPr>
            <w:tcW w:w="449" w:type="pct"/>
            <w:vAlign w:val="center"/>
          </w:tcPr>
          <w:p w14:paraId="4567BE2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Кратность снижения Кп</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r w:rsidRPr="00973E8F">
              <w:rPr>
                <w:rFonts w:ascii="Times New Roman" w:eastAsia="Times New Roman" w:hAnsi="Times New Roman" w:cs="Times New Roman"/>
                <w:kern w:val="0"/>
                <w:lang w:eastAsia="ru-RU"/>
                <w14:ligatures w14:val="none"/>
              </w:rPr>
              <w:t>, раз</w:t>
            </w:r>
          </w:p>
        </w:tc>
        <w:tc>
          <w:tcPr>
            <w:tcW w:w="516" w:type="pct"/>
          </w:tcPr>
          <w:p w14:paraId="37F5D473" w14:textId="77777777" w:rsidR="00973E8F" w:rsidRPr="00973E8F" w:rsidRDefault="00973E8F" w:rsidP="00973E8F">
            <w:pPr>
              <w:widowControl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Условно чистый доход на 1 рубль затрат, руб.</w:t>
            </w:r>
          </w:p>
        </w:tc>
      </w:tr>
      <w:tr w:rsidR="00973E8F" w:rsidRPr="00973E8F" w14:paraId="79894CD4" w14:textId="77777777" w:rsidTr="00834A99">
        <w:tc>
          <w:tcPr>
            <w:tcW w:w="481" w:type="pct"/>
            <w:vAlign w:val="center"/>
          </w:tcPr>
          <w:p w14:paraId="068C4A8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2020</w:t>
            </w:r>
          </w:p>
        </w:tc>
        <w:tc>
          <w:tcPr>
            <w:tcW w:w="675" w:type="pct"/>
            <w:vMerge w:val="restart"/>
            <w:vAlign w:val="center"/>
          </w:tcPr>
          <w:p w14:paraId="4F12EBD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Кукуруза</w:t>
            </w:r>
          </w:p>
        </w:tc>
        <w:tc>
          <w:tcPr>
            <w:tcW w:w="613" w:type="pct"/>
            <w:vAlign w:val="center"/>
          </w:tcPr>
          <w:p w14:paraId="23EE5AB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452" w:type="pct"/>
            <w:vAlign w:val="center"/>
          </w:tcPr>
          <w:p w14:paraId="0A1A0C0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434" w:type="pct"/>
            <w:vAlign w:val="center"/>
          </w:tcPr>
          <w:p w14:paraId="244B0B5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541" w:type="pct"/>
            <w:vAlign w:val="center"/>
          </w:tcPr>
          <w:p w14:paraId="6DFF741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496" w:type="pct"/>
            <w:vAlign w:val="center"/>
          </w:tcPr>
          <w:p w14:paraId="7C1605A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343" w:type="pct"/>
            <w:vAlign w:val="center"/>
          </w:tcPr>
          <w:p w14:paraId="73E49DF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449" w:type="pct"/>
            <w:vAlign w:val="center"/>
          </w:tcPr>
          <w:p w14:paraId="248D81D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516" w:type="pct"/>
            <w:vAlign w:val="center"/>
          </w:tcPr>
          <w:p w14:paraId="63BA34D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7E1394E1" w14:textId="77777777" w:rsidTr="00834A99">
        <w:tc>
          <w:tcPr>
            <w:tcW w:w="481" w:type="pct"/>
            <w:vAlign w:val="center"/>
          </w:tcPr>
          <w:p w14:paraId="23555A7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2021</w:t>
            </w:r>
          </w:p>
        </w:tc>
        <w:tc>
          <w:tcPr>
            <w:tcW w:w="675" w:type="pct"/>
            <w:vMerge/>
            <w:vAlign w:val="center"/>
          </w:tcPr>
          <w:p w14:paraId="1C7CBEB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613" w:type="pct"/>
            <w:vAlign w:val="center"/>
          </w:tcPr>
          <w:p w14:paraId="78ADDF8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570</w:t>
            </w:r>
          </w:p>
        </w:tc>
        <w:tc>
          <w:tcPr>
            <w:tcW w:w="452" w:type="pct"/>
            <w:vAlign w:val="center"/>
          </w:tcPr>
          <w:p w14:paraId="4166195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290</w:t>
            </w:r>
          </w:p>
        </w:tc>
        <w:tc>
          <w:tcPr>
            <w:tcW w:w="434" w:type="pct"/>
            <w:vAlign w:val="center"/>
          </w:tcPr>
          <w:p w14:paraId="04E6CE7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103,6</w:t>
            </w:r>
          </w:p>
        </w:tc>
        <w:tc>
          <w:tcPr>
            <w:tcW w:w="541" w:type="pct"/>
            <w:vAlign w:val="center"/>
          </w:tcPr>
          <w:p w14:paraId="258C478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36,1</w:t>
            </w:r>
          </w:p>
        </w:tc>
        <w:tc>
          <w:tcPr>
            <w:tcW w:w="496" w:type="pct"/>
            <w:vAlign w:val="center"/>
          </w:tcPr>
          <w:p w14:paraId="11A0259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662</w:t>
            </w:r>
          </w:p>
        </w:tc>
        <w:tc>
          <w:tcPr>
            <w:tcW w:w="343" w:type="pct"/>
            <w:vAlign w:val="center"/>
          </w:tcPr>
          <w:p w14:paraId="47CFB44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0,055</w:t>
            </w:r>
          </w:p>
        </w:tc>
        <w:tc>
          <w:tcPr>
            <w:tcW w:w="449" w:type="pct"/>
            <w:vAlign w:val="center"/>
          </w:tcPr>
          <w:p w14:paraId="0643E32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3,45</w:t>
            </w:r>
          </w:p>
        </w:tc>
        <w:tc>
          <w:tcPr>
            <w:tcW w:w="516" w:type="pct"/>
            <w:vAlign w:val="center"/>
          </w:tcPr>
          <w:p w14:paraId="756D52E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0,54</w:t>
            </w:r>
          </w:p>
        </w:tc>
      </w:tr>
      <w:tr w:rsidR="00973E8F" w:rsidRPr="00973E8F" w14:paraId="1AB9A112" w14:textId="77777777" w:rsidTr="00834A99">
        <w:tc>
          <w:tcPr>
            <w:tcW w:w="481" w:type="pct"/>
            <w:vAlign w:val="center"/>
          </w:tcPr>
          <w:p w14:paraId="504377E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2022</w:t>
            </w:r>
          </w:p>
        </w:tc>
        <w:tc>
          <w:tcPr>
            <w:tcW w:w="675" w:type="pct"/>
            <w:vMerge/>
            <w:vAlign w:val="center"/>
          </w:tcPr>
          <w:p w14:paraId="475B654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613" w:type="pct"/>
            <w:vAlign w:val="center"/>
          </w:tcPr>
          <w:p w14:paraId="184953E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390</w:t>
            </w:r>
          </w:p>
        </w:tc>
        <w:tc>
          <w:tcPr>
            <w:tcW w:w="452" w:type="pct"/>
            <w:vAlign w:val="center"/>
          </w:tcPr>
          <w:p w14:paraId="50236E3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90</w:t>
            </w:r>
          </w:p>
        </w:tc>
        <w:tc>
          <w:tcPr>
            <w:tcW w:w="434" w:type="pct"/>
            <w:vAlign w:val="center"/>
          </w:tcPr>
          <w:p w14:paraId="7A4957B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11,4</w:t>
            </w:r>
          </w:p>
        </w:tc>
        <w:tc>
          <w:tcPr>
            <w:tcW w:w="541" w:type="pct"/>
            <w:vAlign w:val="center"/>
          </w:tcPr>
          <w:p w14:paraId="6AB7698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17,8</w:t>
            </w:r>
          </w:p>
        </w:tc>
        <w:tc>
          <w:tcPr>
            <w:tcW w:w="496" w:type="pct"/>
            <w:vAlign w:val="center"/>
          </w:tcPr>
          <w:p w14:paraId="1958AD6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645</w:t>
            </w:r>
          </w:p>
        </w:tc>
        <w:tc>
          <w:tcPr>
            <w:tcW w:w="343" w:type="pct"/>
            <w:vAlign w:val="center"/>
          </w:tcPr>
          <w:p w14:paraId="7A01DD5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0,028</w:t>
            </w:r>
          </w:p>
        </w:tc>
        <w:tc>
          <w:tcPr>
            <w:tcW w:w="449" w:type="pct"/>
            <w:vAlign w:val="center"/>
          </w:tcPr>
          <w:p w14:paraId="3495ACB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2,5</w:t>
            </w:r>
          </w:p>
        </w:tc>
        <w:tc>
          <w:tcPr>
            <w:tcW w:w="516" w:type="pct"/>
            <w:vAlign w:val="center"/>
          </w:tcPr>
          <w:p w14:paraId="6D1005C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5,60</w:t>
            </w:r>
          </w:p>
        </w:tc>
      </w:tr>
      <w:tr w:rsidR="00973E8F" w:rsidRPr="00973E8F" w14:paraId="7DF8D475" w14:textId="77777777" w:rsidTr="00834A99">
        <w:tc>
          <w:tcPr>
            <w:tcW w:w="481" w:type="pct"/>
            <w:vAlign w:val="center"/>
          </w:tcPr>
          <w:p w14:paraId="5E64EF00"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Среднее</w:t>
            </w:r>
          </w:p>
        </w:tc>
        <w:tc>
          <w:tcPr>
            <w:tcW w:w="675" w:type="pct"/>
            <w:vAlign w:val="center"/>
          </w:tcPr>
          <w:p w14:paraId="6131CD6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613" w:type="pct"/>
            <w:vAlign w:val="center"/>
          </w:tcPr>
          <w:p w14:paraId="4EA2ED85"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480</w:t>
            </w:r>
          </w:p>
        </w:tc>
        <w:tc>
          <w:tcPr>
            <w:tcW w:w="452" w:type="pct"/>
            <w:vAlign w:val="center"/>
          </w:tcPr>
          <w:p w14:paraId="5B7EEB1F"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190</w:t>
            </w:r>
          </w:p>
        </w:tc>
        <w:tc>
          <w:tcPr>
            <w:tcW w:w="434" w:type="pct"/>
            <w:vAlign w:val="center"/>
          </w:tcPr>
          <w:p w14:paraId="2F0EDC01"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57,5</w:t>
            </w:r>
          </w:p>
        </w:tc>
        <w:tc>
          <w:tcPr>
            <w:tcW w:w="541" w:type="pct"/>
            <w:vAlign w:val="center"/>
          </w:tcPr>
          <w:p w14:paraId="681AE0BC"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27,0</w:t>
            </w:r>
          </w:p>
        </w:tc>
        <w:tc>
          <w:tcPr>
            <w:tcW w:w="496" w:type="pct"/>
            <w:vAlign w:val="center"/>
          </w:tcPr>
          <w:p w14:paraId="6A2C8C59"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654</w:t>
            </w:r>
          </w:p>
        </w:tc>
        <w:tc>
          <w:tcPr>
            <w:tcW w:w="343" w:type="pct"/>
            <w:vAlign w:val="center"/>
          </w:tcPr>
          <w:p w14:paraId="4A111C6E"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0,044</w:t>
            </w:r>
          </w:p>
        </w:tc>
        <w:tc>
          <w:tcPr>
            <w:tcW w:w="449" w:type="pct"/>
            <w:vAlign w:val="center"/>
          </w:tcPr>
          <w:p w14:paraId="0D7C8999"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3,0</w:t>
            </w:r>
          </w:p>
        </w:tc>
        <w:tc>
          <w:tcPr>
            <w:tcW w:w="516" w:type="pct"/>
            <w:vAlign w:val="center"/>
          </w:tcPr>
          <w:p w14:paraId="7DB759B1"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3,07</w:t>
            </w:r>
          </w:p>
        </w:tc>
      </w:tr>
      <w:tr w:rsidR="00973E8F" w:rsidRPr="00973E8F" w14:paraId="566AD9BA" w14:textId="77777777" w:rsidTr="00834A99">
        <w:tc>
          <w:tcPr>
            <w:tcW w:w="481" w:type="pct"/>
            <w:vAlign w:val="center"/>
          </w:tcPr>
          <w:p w14:paraId="4DFB81C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2020</w:t>
            </w:r>
          </w:p>
        </w:tc>
        <w:tc>
          <w:tcPr>
            <w:tcW w:w="675" w:type="pct"/>
            <w:vMerge w:val="restart"/>
            <w:vAlign w:val="center"/>
          </w:tcPr>
          <w:p w14:paraId="44AE206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Сахарное сорго</w:t>
            </w:r>
          </w:p>
        </w:tc>
        <w:tc>
          <w:tcPr>
            <w:tcW w:w="613" w:type="pct"/>
            <w:vAlign w:val="center"/>
          </w:tcPr>
          <w:p w14:paraId="671D23D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452" w:type="pct"/>
            <w:vAlign w:val="center"/>
          </w:tcPr>
          <w:p w14:paraId="63F40F6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434" w:type="pct"/>
            <w:vAlign w:val="center"/>
          </w:tcPr>
          <w:p w14:paraId="25007DC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541" w:type="pct"/>
            <w:vAlign w:val="center"/>
          </w:tcPr>
          <w:p w14:paraId="1EE6D39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496" w:type="pct"/>
            <w:vAlign w:val="center"/>
          </w:tcPr>
          <w:p w14:paraId="1850824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343" w:type="pct"/>
            <w:vAlign w:val="center"/>
          </w:tcPr>
          <w:p w14:paraId="63A2B4A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449" w:type="pct"/>
            <w:vAlign w:val="center"/>
          </w:tcPr>
          <w:p w14:paraId="73F898B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c>
          <w:tcPr>
            <w:tcW w:w="516" w:type="pct"/>
            <w:vAlign w:val="center"/>
          </w:tcPr>
          <w:p w14:paraId="2306C97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4D0CEE04" w14:textId="77777777" w:rsidTr="00834A99">
        <w:tc>
          <w:tcPr>
            <w:tcW w:w="481" w:type="pct"/>
            <w:vAlign w:val="center"/>
          </w:tcPr>
          <w:p w14:paraId="5C2FA11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2021</w:t>
            </w:r>
          </w:p>
        </w:tc>
        <w:tc>
          <w:tcPr>
            <w:tcW w:w="675" w:type="pct"/>
            <w:vMerge/>
            <w:vAlign w:val="center"/>
          </w:tcPr>
          <w:p w14:paraId="2A42E39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613" w:type="pct"/>
            <w:vAlign w:val="center"/>
          </w:tcPr>
          <w:p w14:paraId="6322E11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246</w:t>
            </w:r>
          </w:p>
        </w:tc>
        <w:tc>
          <w:tcPr>
            <w:tcW w:w="452" w:type="pct"/>
            <w:vAlign w:val="center"/>
          </w:tcPr>
          <w:p w14:paraId="4C220E2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59</w:t>
            </w:r>
          </w:p>
        </w:tc>
        <w:tc>
          <w:tcPr>
            <w:tcW w:w="434" w:type="pct"/>
            <w:vAlign w:val="center"/>
          </w:tcPr>
          <w:p w14:paraId="51854C4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31,6</w:t>
            </w:r>
          </w:p>
        </w:tc>
        <w:tc>
          <w:tcPr>
            <w:tcW w:w="541" w:type="pct"/>
            <w:vAlign w:val="center"/>
          </w:tcPr>
          <w:p w14:paraId="01CCFBE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88</w:t>
            </w:r>
          </w:p>
        </w:tc>
        <w:tc>
          <w:tcPr>
            <w:tcW w:w="496" w:type="pct"/>
            <w:vAlign w:val="center"/>
          </w:tcPr>
          <w:p w14:paraId="2FE926F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240</w:t>
            </w:r>
          </w:p>
        </w:tc>
        <w:tc>
          <w:tcPr>
            <w:tcW w:w="343" w:type="pct"/>
            <w:vAlign w:val="center"/>
          </w:tcPr>
          <w:p w14:paraId="1E8874E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0,367</w:t>
            </w:r>
          </w:p>
        </w:tc>
        <w:tc>
          <w:tcPr>
            <w:tcW w:w="449" w:type="pct"/>
            <w:vAlign w:val="center"/>
          </w:tcPr>
          <w:p w14:paraId="73F8871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w:t>
            </w:r>
          </w:p>
        </w:tc>
        <w:tc>
          <w:tcPr>
            <w:tcW w:w="516" w:type="pct"/>
            <w:vAlign w:val="center"/>
          </w:tcPr>
          <w:p w14:paraId="2064909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1,02</w:t>
            </w:r>
          </w:p>
        </w:tc>
      </w:tr>
      <w:tr w:rsidR="00973E8F" w:rsidRPr="00973E8F" w14:paraId="0662369F" w14:textId="77777777" w:rsidTr="00834A99">
        <w:tc>
          <w:tcPr>
            <w:tcW w:w="481" w:type="pct"/>
            <w:vAlign w:val="center"/>
          </w:tcPr>
          <w:p w14:paraId="0413E98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2022</w:t>
            </w:r>
          </w:p>
        </w:tc>
        <w:tc>
          <w:tcPr>
            <w:tcW w:w="675" w:type="pct"/>
            <w:vMerge/>
            <w:vAlign w:val="center"/>
          </w:tcPr>
          <w:p w14:paraId="0AF2538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613" w:type="pct"/>
            <w:vAlign w:val="center"/>
          </w:tcPr>
          <w:p w14:paraId="0D7B557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250</w:t>
            </w:r>
          </w:p>
        </w:tc>
        <w:tc>
          <w:tcPr>
            <w:tcW w:w="452" w:type="pct"/>
            <w:vAlign w:val="center"/>
          </w:tcPr>
          <w:p w14:paraId="4F8952A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70</w:t>
            </w:r>
          </w:p>
        </w:tc>
        <w:tc>
          <w:tcPr>
            <w:tcW w:w="434" w:type="pct"/>
            <w:vAlign w:val="center"/>
          </w:tcPr>
          <w:p w14:paraId="6235780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38,9</w:t>
            </w:r>
          </w:p>
        </w:tc>
        <w:tc>
          <w:tcPr>
            <w:tcW w:w="541" w:type="pct"/>
            <w:vAlign w:val="center"/>
          </w:tcPr>
          <w:p w14:paraId="384ACC2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25</w:t>
            </w:r>
          </w:p>
        </w:tc>
        <w:tc>
          <w:tcPr>
            <w:tcW w:w="496" w:type="pct"/>
            <w:vAlign w:val="center"/>
          </w:tcPr>
          <w:p w14:paraId="2887010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323</w:t>
            </w:r>
          </w:p>
        </w:tc>
        <w:tc>
          <w:tcPr>
            <w:tcW w:w="343" w:type="pct"/>
            <w:vAlign w:val="center"/>
          </w:tcPr>
          <w:p w14:paraId="5E3F7C5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0,077</w:t>
            </w:r>
          </w:p>
        </w:tc>
        <w:tc>
          <w:tcPr>
            <w:tcW w:w="449" w:type="pct"/>
            <w:vAlign w:val="center"/>
          </w:tcPr>
          <w:p w14:paraId="449175F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1,7</w:t>
            </w:r>
          </w:p>
        </w:tc>
        <w:tc>
          <w:tcPr>
            <w:tcW w:w="516" w:type="pct"/>
            <w:vAlign w:val="center"/>
          </w:tcPr>
          <w:p w14:paraId="1B682BB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0,50</w:t>
            </w:r>
          </w:p>
        </w:tc>
      </w:tr>
      <w:tr w:rsidR="00973E8F" w:rsidRPr="00973E8F" w14:paraId="4BC1A30F" w14:textId="77777777" w:rsidTr="00834A99">
        <w:tc>
          <w:tcPr>
            <w:tcW w:w="481" w:type="pct"/>
            <w:vAlign w:val="center"/>
          </w:tcPr>
          <w:p w14:paraId="00D62026"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Среднее</w:t>
            </w:r>
          </w:p>
        </w:tc>
        <w:tc>
          <w:tcPr>
            <w:tcW w:w="675" w:type="pct"/>
            <w:vAlign w:val="center"/>
          </w:tcPr>
          <w:p w14:paraId="319BEFA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613" w:type="pct"/>
            <w:vAlign w:val="center"/>
          </w:tcPr>
          <w:p w14:paraId="4644B234"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248</w:t>
            </w:r>
          </w:p>
        </w:tc>
        <w:tc>
          <w:tcPr>
            <w:tcW w:w="452" w:type="pct"/>
            <w:vAlign w:val="center"/>
          </w:tcPr>
          <w:p w14:paraId="54755B81"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65</w:t>
            </w:r>
          </w:p>
        </w:tc>
        <w:tc>
          <w:tcPr>
            <w:tcW w:w="434" w:type="pct"/>
            <w:vAlign w:val="center"/>
          </w:tcPr>
          <w:p w14:paraId="35444785"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35,3</w:t>
            </w:r>
          </w:p>
        </w:tc>
        <w:tc>
          <w:tcPr>
            <w:tcW w:w="541" w:type="pct"/>
            <w:vAlign w:val="center"/>
          </w:tcPr>
          <w:p w14:paraId="17788320"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56,5</w:t>
            </w:r>
          </w:p>
        </w:tc>
        <w:tc>
          <w:tcPr>
            <w:tcW w:w="496" w:type="pct"/>
            <w:vAlign w:val="center"/>
          </w:tcPr>
          <w:p w14:paraId="054B12E2"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281</w:t>
            </w:r>
          </w:p>
        </w:tc>
        <w:tc>
          <w:tcPr>
            <w:tcW w:w="343" w:type="pct"/>
            <w:vAlign w:val="center"/>
          </w:tcPr>
          <w:p w14:paraId="2C201AAE"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0,222</w:t>
            </w:r>
          </w:p>
        </w:tc>
        <w:tc>
          <w:tcPr>
            <w:tcW w:w="449" w:type="pct"/>
            <w:vAlign w:val="center"/>
          </w:tcPr>
          <w:p w14:paraId="66AC4FFD"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1,6</w:t>
            </w:r>
          </w:p>
        </w:tc>
        <w:tc>
          <w:tcPr>
            <w:tcW w:w="516" w:type="pct"/>
            <w:vAlign w:val="center"/>
          </w:tcPr>
          <w:p w14:paraId="7B858163" w14:textId="77777777" w:rsidR="00973E8F" w:rsidRPr="00973E8F" w:rsidRDefault="00973E8F" w:rsidP="00973E8F">
            <w:pPr>
              <w:spacing w:after="0" w:line="240" w:lineRule="auto"/>
              <w:jc w:val="center"/>
              <w:rPr>
                <w:rFonts w:ascii="Times New Roman" w:eastAsia="Times New Roman" w:hAnsi="Times New Roman" w:cs="Times New Roman"/>
                <w:b/>
                <w:bCs/>
                <w:kern w:val="0"/>
                <w:lang w:eastAsia="ru-RU"/>
                <w14:ligatures w14:val="none"/>
              </w:rPr>
            </w:pPr>
            <w:r w:rsidRPr="00973E8F">
              <w:rPr>
                <w:rFonts w:ascii="Times New Roman" w:eastAsia="Times New Roman" w:hAnsi="Times New Roman" w:cs="Times New Roman"/>
                <w:b/>
                <w:bCs/>
                <w:kern w:val="0"/>
                <w:lang w:eastAsia="ru-RU"/>
                <w14:ligatures w14:val="none"/>
              </w:rPr>
              <w:t>0,76</w:t>
            </w:r>
          </w:p>
        </w:tc>
      </w:tr>
    </w:tbl>
    <w:p w14:paraId="5E994619" w14:textId="77777777" w:rsidR="00973E8F" w:rsidRPr="00973E8F" w:rsidRDefault="00973E8F" w:rsidP="00973E8F">
      <w:pPr>
        <w:spacing w:after="0" w:line="360" w:lineRule="auto"/>
        <w:jc w:val="both"/>
        <w:rPr>
          <w:rFonts w:ascii="Times New Roman" w:eastAsia="Times New Roman" w:hAnsi="Times New Roman" w:cs="Times New Roman"/>
          <w:kern w:val="0"/>
          <w:sz w:val="24"/>
          <w:szCs w:val="24"/>
          <w:lang w:eastAsia="ru-RU"/>
          <w14:ligatures w14:val="none"/>
        </w:rPr>
        <w:sectPr w:rsidR="00973E8F" w:rsidRPr="00973E8F" w:rsidSect="00C815F2">
          <w:pgSz w:w="16838" w:h="11906" w:orient="landscape"/>
          <w:pgMar w:top="851" w:right="1134" w:bottom="1701" w:left="1134" w:header="709" w:footer="709" w:gutter="0"/>
          <w:cols w:space="708"/>
          <w:docGrid w:linePitch="360"/>
        </w:sectPr>
      </w:pPr>
    </w:p>
    <w:p w14:paraId="39230A25" w14:textId="77777777" w:rsidR="00973E8F" w:rsidRPr="00973E8F" w:rsidRDefault="00973E8F" w:rsidP="00973E8F">
      <w:pPr>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5.  ВЕДЕНИЕ ЖИВОТНОВОДСТВА С ПРИМЕНЕНИЕМ НОВЫХ ФОРМ КОРМОВЫХ ДОБАВОК И ПРЕПАРАТОВ НА РАДИОАКТИВНО ЗАГРЯЗНЕННЫХ ТЕРРИТОРИЯХ</w:t>
      </w:r>
    </w:p>
    <w:p w14:paraId="1048F7D9" w14:textId="77777777" w:rsidR="00973E8F" w:rsidRPr="00973E8F" w:rsidRDefault="00973E8F" w:rsidP="00973E8F">
      <w:pPr>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5.1. Республика Беларусь</w:t>
      </w:r>
    </w:p>
    <w:p w14:paraId="5A590178"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5.1.1. О</w:t>
      </w:r>
      <w:r w:rsidRPr="00973E8F">
        <w:rPr>
          <w:rFonts w:ascii="Times New Roman" w:eastAsia="Arial Unicode MS" w:hAnsi="Times New Roman" w:cs="Times New Roman"/>
          <w:b/>
          <w:bCs/>
          <w:kern w:val="0"/>
          <w:sz w:val="26"/>
          <w:szCs w:val="26"/>
          <w:lang w:eastAsia="ru-RU"/>
          <w14:ligatures w14:val="none"/>
        </w:rPr>
        <w:t>сновные принципы производства продукции животноводства в условиях радиоактивного загрязнения</w:t>
      </w:r>
    </w:p>
    <w:p w14:paraId="239A36EE" w14:textId="77777777" w:rsidR="00973E8F" w:rsidRPr="00973E8F" w:rsidRDefault="00973E8F" w:rsidP="00973E8F">
      <w:pPr>
        <w:widowControl w:val="0"/>
        <w:spacing w:after="0" w:line="240" w:lineRule="auto"/>
        <w:ind w:firstLine="709"/>
        <w:jc w:val="both"/>
        <w:rPr>
          <w:rFonts w:ascii="Times New Roman" w:eastAsia="Arial Unicode MS" w:hAnsi="Times New Roman" w:cs="Times New Roman"/>
          <w:kern w:val="0"/>
          <w:sz w:val="26"/>
          <w:szCs w:val="26"/>
          <w:lang w:eastAsia="ru-RU"/>
          <w14:ligatures w14:val="none"/>
        </w:rPr>
      </w:pPr>
      <w:r w:rsidRPr="00973E8F">
        <w:rPr>
          <w:rFonts w:ascii="Times New Roman" w:eastAsia="Arial Unicode MS" w:hAnsi="Times New Roman" w:cs="Times New Roman"/>
          <w:kern w:val="0"/>
          <w:sz w:val="26"/>
          <w:szCs w:val="26"/>
          <w:lang w:eastAsia="ru-RU"/>
          <w14:ligatures w14:val="none"/>
        </w:rPr>
        <w:t xml:space="preserve">Основной задачей ведения животноводства в условиях радиоактивного загрязнения является получение продукции, соответствующей требованиям республиканских допустимых уровней по содержанию радионуклидов [24]. В системе мероприятий по снижению концентрации радионуклидов в продукции животноводства применяются следующие приемы [5]: </w:t>
      </w:r>
    </w:p>
    <w:p w14:paraId="6E3A163C" w14:textId="77777777" w:rsidR="00973E8F" w:rsidRPr="00973E8F" w:rsidRDefault="00973E8F" w:rsidP="00973E8F">
      <w:pPr>
        <w:widowControl w:val="0"/>
        <w:tabs>
          <w:tab w:val="left" w:pos="721"/>
        </w:tabs>
        <w:spacing w:after="0" w:line="240" w:lineRule="auto"/>
        <w:ind w:firstLine="709"/>
        <w:jc w:val="both"/>
        <w:rPr>
          <w:rFonts w:ascii="Times New Roman" w:eastAsia="Arial Unicode MS" w:hAnsi="Times New Roman" w:cs="Times New Roman"/>
          <w:kern w:val="0"/>
          <w:sz w:val="26"/>
          <w:szCs w:val="26"/>
          <w:lang w:eastAsia="ru-RU"/>
          <w14:ligatures w14:val="none"/>
        </w:rPr>
      </w:pPr>
      <w:r w:rsidRPr="00973E8F">
        <w:rPr>
          <w:rFonts w:ascii="Times New Roman" w:eastAsia="Arial Unicode MS" w:hAnsi="Times New Roman" w:cs="Times New Roman"/>
          <w:kern w:val="0"/>
          <w:sz w:val="26"/>
          <w:szCs w:val="26"/>
          <w:lang w:eastAsia="ru-RU"/>
          <w14:ligatures w14:val="none"/>
        </w:rPr>
        <w:t>– производство кормов с допустимым содержанием радионуклидов;</w:t>
      </w:r>
    </w:p>
    <w:p w14:paraId="4573EA77" w14:textId="77777777" w:rsidR="00973E8F" w:rsidRPr="00973E8F" w:rsidRDefault="00973E8F" w:rsidP="00973E8F">
      <w:pPr>
        <w:widowControl w:val="0"/>
        <w:tabs>
          <w:tab w:val="left" w:pos="702"/>
        </w:tabs>
        <w:spacing w:after="0" w:line="240" w:lineRule="auto"/>
        <w:ind w:firstLine="709"/>
        <w:jc w:val="both"/>
        <w:rPr>
          <w:rFonts w:ascii="Times New Roman" w:eastAsia="Arial Unicode MS" w:hAnsi="Times New Roman" w:cs="Times New Roman"/>
          <w:kern w:val="0"/>
          <w:sz w:val="26"/>
          <w:szCs w:val="26"/>
          <w:lang w:eastAsia="ru-RU"/>
          <w14:ligatures w14:val="none"/>
        </w:rPr>
      </w:pPr>
      <w:r w:rsidRPr="00973E8F">
        <w:rPr>
          <w:rFonts w:ascii="Times New Roman" w:eastAsia="Arial Unicode MS" w:hAnsi="Times New Roman" w:cs="Times New Roman"/>
          <w:kern w:val="0"/>
          <w:sz w:val="26"/>
          <w:szCs w:val="26"/>
          <w:lang w:eastAsia="ru-RU"/>
          <w14:ligatures w14:val="none"/>
        </w:rPr>
        <w:t>– изменение условий содержания и рационов кормления животных: использование наименее загрязненных кормов на заключительной стадии откорма;</w:t>
      </w:r>
    </w:p>
    <w:p w14:paraId="0AF6BC03" w14:textId="77777777" w:rsidR="00973E8F" w:rsidRPr="00973E8F" w:rsidRDefault="00973E8F" w:rsidP="00973E8F">
      <w:pPr>
        <w:widowControl w:val="0"/>
        <w:tabs>
          <w:tab w:val="left" w:pos="702"/>
        </w:tabs>
        <w:spacing w:after="0" w:line="240" w:lineRule="auto"/>
        <w:ind w:firstLine="709"/>
        <w:jc w:val="both"/>
        <w:rPr>
          <w:rFonts w:ascii="Times New Roman" w:eastAsia="Arial Unicode MS" w:hAnsi="Times New Roman" w:cs="Times New Roman"/>
          <w:kern w:val="0"/>
          <w:sz w:val="26"/>
          <w:szCs w:val="26"/>
          <w:lang w:eastAsia="ru-RU"/>
          <w14:ligatures w14:val="none"/>
        </w:rPr>
      </w:pPr>
      <w:r w:rsidRPr="00973E8F">
        <w:rPr>
          <w:rFonts w:ascii="Times New Roman" w:eastAsia="Arial Unicode MS" w:hAnsi="Times New Roman" w:cs="Arial"/>
          <w:kern w:val="0"/>
          <w:sz w:val="26"/>
          <w:szCs w:val="26"/>
          <w:lang w:eastAsia="ru-RU"/>
          <w14:ligatures w14:val="none"/>
        </w:rPr>
        <w:t xml:space="preserve">– </w:t>
      </w:r>
      <w:r w:rsidRPr="00973E8F">
        <w:rPr>
          <w:rFonts w:ascii="Times New Roman" w:eastAsia="Arial Unicode MS" w:hAnsi="Times New Roman" w:cs="Times New Roman"/>
          <w:kern w:val="0"/>
          <w:sz w:val="26"/>
          <w:szCs w:val="26"/>
          <w:lang w:eastAsia="ru-RU"/>
          <w14:ligatures w14:val="none"/>
        </w:rPr>
        <w:t>введение в рацион специальных добавок, снижающих переход радионуклидов в продукты животноводства</w:t>
      </w:r>
    </w:p>
    <w:p w14:paraId="36977E55" w14:textId="77777777" w:rsidR="00973E8F" w:rsidRPr="00973E8F" w:rsidRDefault="00973E8F" w:rsidP="00973E8F">
      <w:pPr>
        <w:widowControl w:val="0"/>
        <w:spacing w:after="0" w:line="240" w:lineRule="auto"/>
        <w:ind w:firstLine="709"/>
        <w:jc w:val="both"/>
        <w:rPr>
          <w:rFonts w:ascii="Times New Roman" w:eastAsia="Arial Unicode MS" w:hAnsi="Times New Roman" w:cs="Times New Roman"/>
          <w:kern w:val="0"/>
          <w:sz w:val="26"/>
          <w:szCs w:val="26"/>
          <w:lang w:eastAsia="ru-RU"/>
          <w14:ligatures w14:val="none"/>
        </w:rPr>
      </w:pPr>
      <w:r w:rsidRPr="00973E8F">
        <w:rPr>
          <w:rFonts w:ascii="Times New Roman" w:eastAsia="Arial Unicode MS" w:hAnsi="Times New Roman" w:cs="Times New Roman"/>
          <w:kern w:val="0"/>
          <w:sz w:val="26"/>
          <w:szCs w:val="26"/>
          <w:lang w:eastAsia="ru-RU"/>
          <w14:ligatures w14:val="none"/>
        </w:rPr>
        <w:t xml:space="preserve">Возможность производства продукции животноводства, соответствующей нормативам, прогнозируется на основании плотности загрязнения почв сельскохозяйственных земель, коэффициентов перехода радионуклидов из почвы в корма, коэффициентов перехода радионуклидов из суточного рациона в </w:t>
      </w:r>
      <w:smartTag w:uri="urn:schemas-microsoft-com:office:smarttags" w:element="metricconverter">
        <w:smartTagPr>
          <w:attr w:name="ProductID" w:val="1 кг"/>
        </w:smartTagPr>
        <w:r w:rsidRPr="00973E8F">
          <w:rPr>
            <w:rFonts w:ascii="Times New Roman" w:eastAsia="Arial Unicode MS" w:hAnsi="Times New Roman" w:cs="Times New Roman"/>
            <w:kern w:val="0"/>
            <w:sz w:val="26"/>
            <w:szCs w:val="26"/>
            <w:lang w:eastAsia="ru-RU"/>
            <w14:ligatures w14:val="none"/>
          </w:rPr>
          <w:t>1 кг</w:t>
        </w:r>
      </w:smartTag>
      <w:r w:rsidRPr="00973E8F">
        <w:rPr>
          <w:rFonts w:ascii="Times New Roman" w:eastAsia="Arial Unicode MS" w:hAnsi="Times New Roman" w:cs="Times New Roman"/>
          <w:kern w:val="0"/>
          <w:sz w:val="26"/>
          <w:szCs w:val="26"/>
          <w:lang w:eastAsia="ru-RU"/>
          <w14:ligatures w14:val="none"/>
        </w:rPr>
        <w:t xml:space="preserve"> животноводческой продукции и республиканских допустимых уровней РДУ-99 (табл. 5.1).</w:t>
      </w:r>
    </w:p>
    <w:p w14:paraId="6CD6420B" w14:textId="77777777" w:rsidR="00973E8F" w:rsidRPr="00973E8F" w:rsidRDefault="00973E8F" w:rsidP="00973E8F">
      <w:pPr>
        <w:widowControl w:val="0"/>
        <w:spacing w:after="0" w:line="240" w:lineRule="auto"/>
        <w:rPr>
          <w:rFonts w:ascii="Times New Roman" w:eastAsia="Arial Unicode MS" w:hAnsi="Times New Roman" w:cs="Times New Roman"/>
          <w:color w:val="7030A0"/>
          <w:kern w:val="0"/>
          <w:sz w:val="24"/>
          <w:szCs w:val="24"/>
          <w:lang w:eastAsia="ru-RU"/>
          <w14:ligatures w14:val="none"/>
        </w:rPr>
      </w:pPr>
    </w:p>
    <w:p w14:paraId="72B07E8E" w14:textId="77777777" w:rsidR="00973E8F" w:rsidRPr="00973E8F" w:rsidRDefault="00973E8F" w:rsidP="00973E8F">
      <w:pPr>
        <w:widowControl w:val="0"/>
        <w:spacing w:after="0" w:line="240" w:lineRule="auto"/>
        <w:jc w:val="both"/>
        <w:rPr>
          <w:rFonts w:ascii="Times New Roman" w:eastAsia="Arial Unicode MS" w:hAnsi="Times New Roman" w:cs="Times New Roman"/>
          <w:kern w:val="0"/>
          <w:sz w:val="24"/>
          <w:szCs w:val="24"/>
          <w:lang w:eastAsia="ru-RU"/>
          <w14:ligatures w14:val="none"/>
        </w:rPr>
      </w:pPr>
      <w:r w:rsidRPr="00973E8F">
        <w:rPr>
          <w:rFonts w:ascii="Times New Roman" w:eastAsia="Arial Unicode MS" w:hAnsi="Times New Roman" w:cs="Times New Roman"/>
          <w:iCs/>
          <w:kern w:val="0"/>
          <w:sz w:val="24"/>
          <w:szCs w:val="24"/>
          <w:lang w:eastAsia="ru-RU"/>
          <w14:ligatures w14:val="none"/>
        </w:rPr>
        <w:t xml:space="preserve">Таблица 5.1. </w:t>
      </w:r>
      <w:r w:rsidRPr="00973E8F">
        <w:rPr>
          <w:rFonts w:ascii="Times New Roman" w:eastAsia="Arial Unicode MS" w:hAnsi="Times New Roman" w:cs="Times New Roman"/>
          <w:bCs/>
          <w:kern w:val="0"/>
          <w:sz w:val="24"/>
          <w:szCs w:val="24"/>
          <w:lang w:eastAsia="ru-RU"/>
          <w14:ligatures w14:val="none"/>
        </w:rPr>
        <w:t>Средние значения коэффициентов перехода радионуклидов из суточного рациона в молочную и мясную продукцию животноводства радионуклидов и их предельное содержание в рационах (Бк/сутки)</w:t>
      </w:r>
    </w:p>
    <w:tbl>
      <w:tblPr>
        <w:tblW w:w="5000" w:type="pct"/>
        <w:jc w:val="center"/>
        <w:tblCellMar>
          <w:left w:w="0" w:type="dxa"/>
          <w:right w:w="0" w:type="dxa"/>
        </w:tblCellMar>
        <w:tblLook w:val="0000" w:firstRow="0" w:lastRow="0" w:firstColumn="0" w:lastColumn="0" w:noHBand="0" w:noVBand="0"/>
      </w:tblPr>
      <w:tblGrid>
        <w:gridCol w:w="2422"/>
        <w:gridCol w:w="1731"/>
        <w:gridCol w:w="1725"/>
        <w:gridCol w:w="1725"/>
        <w:gridCol w:w="1742"/>
      </w:tblGrid>
      <w:tr w:rsidR="00973E8F" w:rsidRPr="00973E8F" w14:paraId="12883D49" w14:textId="77777777" w:rsidTr="00834A99">
        <w:trPr>
          <w:jc w:val="center"/>
        </w:trPr>
        <w:tc>
          <w:tcPr>
            <w:tcW w:w="1296" w:type="pct"/>
            <w:vMerge w:val="restart"/>
            <w:tcBorders>
              <w:top w:val="single" w:sz="4" w:space="0" w:color="auto"/>
              <w:left w:val="single" w:sz="4" w:space="0" w:color="auto"/>
              <w:bottom w:val="nil"/>
              <w:right w:val="nil"/>
            </w:tcBorders>
            <w:vAlign w:val="center"/>
          </w:tcPr>
          <w:p w14:paraId="77F3F06A"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Вид продукции</w:t>
            </w:r>
          </w:p>
        </w:tc>
        <w:tc>
          <w:tcPr>
            <w:tcW w:w="3704" w:type="pct"/>
            <w:gridSpan w:val="4"/>
            <w:tcBorders>
              <w:top w:val="single" w:sz="4" w:space="0" w:color="auto"/>
              <w:left w:val="single" w:sz="4" w:space="0" w:color="auto"/>
              <w:bottom w:val="nil"/>
              <w:right w:val="single" w:sz="4" w:space="0" w:color="auto"/>
            </w:tcBorders>
            <w:vAlign w:val="bottom"/>
          </w:tcPr>
          <w:p w14:paraId="645B02D3"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Радионуклид</w:t>
            </w:r>
          </w:p>
        </w:tc>
      </w:tr>
      <w:tr w:rsidR="00973E8F" w:rsidRPr="00973E8F" w14:paraId="270F5EB4" w14:textId="77777777" w:rsidTr="00834A99">
        <w:trPr>
          <w:jc w:val="center"/>
        </w:trPr>
        <w:tc>
          <w:tcPr>
            <w:tcW w:w="1296" w:type="pct"/>
            <w:vMerge/>
            <w:tcBorders>
              <w:top w:val="nil"/>
              <w:left w:val="single" w:sz="4" w:space="0" w:color="auto"/>
              <w:bottom w:val="nil"/>
              <w:right w:val="nil"/>
            </w:tcBorders>
            <w:vAlign w:val="center"/>
          </w:tcPr>
          <w:p w14:paraId="0FA3CAD3"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p>
        </w:tc>
        <w:tc>
          <w:tcPr>
            <w:tcW w:w="1848" w:type="pct"/>
            <w:gridSpan w:val="2"/>
            <w:tcBorders>
              <w:top w:val="single" w:sz="4" w:space="0" w:color="auto"/>
              <w:left w:val="single" w:sz="4" w:space="0" w:color="auto"/>
              <w:bottom w:val="nil"/>
              <w:right w:val="nil"/>
            </w:tcBorders>
          </w:tcPr>
          <w:p w14:paraId="19A8C810"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vertAlign w:val="superscript"/>
                <w:lang w:val="en-US" w:eastAsia="ru-RU"/>
                <w14:ligatures w14:val="none"/>
              </w:rPr>
              <w:t>137</w:t>
            </w:r>
            <w:r w:rsidRPr="00973E8F">
              <w:rPr>
                <w:rFonts w:ascii="Times New Roman" w:eastAsia="Arial Unicode MS" w:hAnsi="Times New Roman" w:cs="Times New Roman"/>
                <w:kern w:val="0"/>
                <w:lang w:val="en-US" w:eastAsia="ru-RU"/>
                <w14:ligatures w14:val="none"/>
              </w:rPr>
              <w:t>Cs</w:t>
            </w:r>
          </w:p>
        </w:tc>
        <w:tc>
          <w:tcPr>
            <w:tcW w:w="1856" w:type="pct"/>
            <w:gridSpan w:val="2"/>
            <w:tcBorders>
              <w:top w:val="single" w:sz="4" w:space="0" w:color="auto"/>
              <w:left w:val="single" w:sz="4" w:space="0" w:color="auto"/>
              <w:bottom w:val="nil"/>
              <w:right w:val="single" w:sz="4" w:space="0" w:color="auto"/>
            </w:tcBorders>
          </w:tcPr>
          <w:p w14:paraId="7B0FC542"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vertAlign w:val="superscript"/>
                <w:lang w:eastAsia="ru-RU"/>
                <w14:ligatures w14:val="none"/>
              </w:rPr>
              <w:t>90</w:t>
            </w:r>
            <w:r w:rsidRPr="00973E8F">
              <w:rPr>
                <w:rFonts w:ascii="Times New Roman" w:eastAsia="Arial Unicode MS" w:hAnsi="Times New Roman" w:cs="Times New Roman"/>
                <w:kern w:val="0"/>
                <w:lang w:val="en-US" w:eastAsia="ru-RU"/>
                <w14:ligatures w14:val="none"/>
              </w:rPr>
              <w:t>Sr</w:t>
            </w:r>
          </w:p>
        </w:tc>
      </w:tr>
      <w:tr w:rsidR="00973E8F" w:rsidRPr="00973E8F" w14:paraId="23FB467A" w14:textId="77777777" w:rsidTr="00834A99">
        <w:trPr>
          <w:jc w:val="center"/>
        </w:trPr>
        <w:tc>
          <w:tcPr>
            <w:tcW w:w="1296" w:type="pct"/>
            <w:vMerge/>
            <w:tcBorders>
              <w:top w:val="nil"/>
              <w:left w:val="single" w:sz="4" w:space="0" w:color="auto"/>
              <w:bottom w:val="nil"/>
              <w:right w:val="nil"/>
            </w:tcBorders>
            <w:vAlign w:val="center"/>
          </w:tcPr>
          <w:p w14:paraId="13B0DE42"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p>
        </w:tc>
        <w:tc>
          <w:tcPr>
            <w:tcW w:w="926" w:type="pct"/>
            <w:tcBorders>
              <w:top w:val="single" w:sz="4" w:space="0" w:color="auto"/>
              <w:left w:val="single" w:sz="4" w:space="0" w:color="auto"/>
              <w:bottom w:val="nil"/>
              <w:right w:val="nil"/>
            </w:tcBorders>
            <w:vAlign w:val="bottom"/>
          </w:tcPr>
          <w:p w14:paraId="034B4CAB"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КП</w:t>
            </w:r>
          </w:p>
        </w:tc>
        <w:tc>
          <w:tcPr>
            <w:tcW w:w="923" w:type="pct"/>
            <w:tcBorders>
              <w:top w:val="single" w:sz="4" w:space="0" w:color="auto"/>
              <w:left w:val="single" w:sz="4" w:space="0" w:color="auto"/>
              <w:bottom w:val="nil"/>
              <w:right w:val="nil"/>
            </w:tcBorders>
            <w:vAlign w:val="bottom"/>
          </w:tcPr>
          <w:p w14:paraId="7AC8E28E"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Бк/сутки</w:t>
            </w:r>
          </w:p>
        </w:tc>
        <w:tc>
          <w:tcPr>
            <w:tcW w:w="923" w:type="pct"/>
            <w:tcBorders>
              <w:top w:val="single" w:sz="4" w:space="0" w:color="auto"/>
              <w:left w:val="single" w:sz="4" w:space="0" w:color="auto"/>
              <w:bottom w:val="nil"/>
              <w:right w:val="nil"/>
            </w:tcBorders>
            <w:vAlign w:val="bottom"/>
          </w:tcPr>
          <w:p w14:paraId="07A868C3"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КП</w:t>
            </w:r>
          </w:p>
        </w:tc>
        <w:tc>
          <w:tcPr>
            <w:tcW w:w="933" w:type="pct"/>
            <w:tcBorders>
              <w:top w:val="single" w:sz="4" w:space="0" w:color="auto"/>
              <w:left w:val="single" w:sz="4" w:space="0" w:color="auto"/>
              <w:bottom w:val="nil"/>
              <w:right w:val="single" w:sz="4" w:space="0" w:color="auto"/>
            </w:tcBorders>
            <w:vAlign w:val="bottom"/>
          </w:tcPr>
          <w:p w14:paraId="62C7BF1A"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Бк/сутки</w:t>
            </w:r>
          </w:p>
        </w:tc>
      </w:tr>
      <w:tr w:rsidR="00973E8F" w:rsidRPr="00973E8F" w14:paraId="6F483BFA" w14:textId="77777777" w:rsidTr="00834A99">
        <w:trPr>
          <w:jc w:val="center"/>
        </w:trPr>
        <w:tc>
          <w:tcPr>
            <w:tcW w:w="1296" w:type="pct"/>
            <w:tcBorders>
              <w:top w:val="single" w:sz="4" w:space="0" w:color="auto"/>
              <w:left w:val="single" w:sz="4" w:space="0" w:color="auto"/>
              <w:bottom w:val="nil"/>
              <w:right w:val="nil"/>
            </w:tcBorders>
            <w:vAlign w:val="bottom"/>
          </w:tcPr>
          <w:p w14:paraId="79CB7DB9" w14:textId="77777777" w:rsidR="00973E8F" w:rsidRPr="00973E8F" w:rsidRDefault="00973E8F" w:rsidP="00973E8F">
            <w:pPr>
              <w:widowControl w:val="0"/>
              <w:spacing w:after="0" w:line="240" w:lineRule="auto"/>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Молоко коровье</w:t>
            </w:r>
          </w:p>
        </w:tc>
        <w:tc>
          <w:tcPr>
            <w:tcW w:w="926" w:type="pct"/>
            <w:tcBorders>
              <w:top w:val="single" w:sz="4" w:space="0" w:color="auto"/>
              <w:left w:val="single" w:sz="4" w:space="0" w:color="auto"/>
              <w:bottom w:val="nil"/>
              <w:right w:val="nil"/>
            </w:tcBorders>
            <w:vAlign w:val="center"/>
          </w:tcPr>
          <w:p w14:paraId="0EA32662"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1,0</w:t>
            </w:r>
          </w:p>
        </w:tc>
        <w:tc>
          <w:tcPr>
            <w:tcW w:w="923" w:type="pct"/>
            <w:tcBorders>
              <w:top w:val="single" w:sz="4" w:space="0" w:color="auto"/>
              <w:left w:val="single" w:sz="4" w:space="0" w:color="auto"/>
              <w:bottom w:val="nil"/>
              <w:right w:val="nil"/>
            </w:tcBorders>
            <w:vAlign w:val="center"/>
          </w:tcPr>
          <w:p w14:paraId="240440F7"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10000</w:t>
            </w:r>
          </w:p>
        </w:tc>
        <w:tc>
          <w:tcPr>
            <w:tcW w:w="923" w:type="pct"/>
            <w:tcBorders>
              <w:top w:val="single" w:sz="4" w:space="0" w:color="auto"/>
              <w:left w:val="single" w:sz="4" w:space="0" w:color="auto"/>
              <w:bottom w:val="nil"/>
              <w:right w:val="nil"/>
            </w:tcBorders>
            <w:vAlign w:val="center"/>
          </w:tcPr>
          <w:p w14:paraId="523D0285" w14:textId="77777777" w:rsidR="00973E8F" w:rsidRPr="00973E8F" w:rsidRDefault="00973E8F" w:rsidP="00973E8F">
            <w:pPr>
              <w:widowControl w:val="0"/>
              <w:spacing w:after="0" w:line="240" w:lineRule="auto"/>
              <w:ind w:firstLine="400"/>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0,14</w:t>
            </w:r>
          </w:p>
        </w:tc>
        <w:tc>
          <w:tcPr>
            <w:tcW w:w="933" w:type="pct"/>
            <w:tcBorders>
              <w:top w:val="single" w:sz="4" w:space="0" w:color="auto"/>
              <w:left w:val="single" w:sz="4" w:space="0" w:color="auto"/>
              <w:bottom w:val="nil"/>
              <w:right w:val="single" w:sz="4" w:space="0" w:color="auto"/>
            </w:tcBorders>
            <w:vAlign w:val="center"/>
          </w:tcPr>
          <w:p w14:paraId="09968A67"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2600</w:t>
            </w:r>
          </w:p>
        </w:tc>
      </w:tr>
      <w:tr w:rsidR="00973E8F" w:rsidRPr="00973E8F" w14:paraId="58D3378B" w14:textId="77777777" w:rsidTr="00834A99">
        <w:trPr>
          <w:jc w:val="center"/>
        </w:trPr>
        <w:tc>
          <w:tcPr>
            <w:tcW w:w="1296" w:type="pct"/>
            <w:tcBorders>
              <w:top w:val="single" w:sz="4" w:space="0" w:color="auto"/>
              <w:left w:val="single" w:sz="4" w:space="0" w:color="auto"/>
              <w:bottom w:val="nil"/>
              <w:right w:val="nil"/>
            </w:tcBorders>
            <w:vAlign w:val="bottom"/>
          </w:tcPr>
          <w:p w14:paraId="4131C641" w14:textId="77777777" w:rsidR="00973E8F" w:rsidRPr="00973E8F" w:rsidRDefault="00973E8F" w:rsidP="00973E8F">
            <w:pPr>
              <w:widowControl w:val="0"/>
              <w:spacing w:after="0" w:line="240" w:lineRule="auto"/>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Говядина</w:t>
            </w:r>
          </w:p>
        </w:tc>
        <w:tc>
          <w:tcPr>
            <w:tcW w:w="926" w:type="pct"/>
            <w:tcBorders>
              <w:top w:val="single" w:sz="4" w:space="0" w:color="auto"/>
              <w:left w:val="single" w:sz="4" w:space="0" w:color="auto"/>
              <w:bottom w:val="nil"/>
              <w:right w:val="nil"/>
            </w:tcBorders>
            <w:vAlign w:val="center"/>
          </w:tcPr>
          <w:p w14:paraId="2D8F7CC3"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4,0</w:t>
            </w:r>
          </w:p>
        </w:tc>
        <w:tc>
          <w:tcPr>
            <w:tcW w:w="923" w:type="pct"/>
            <w:tcBorders>
              <w:top w:val="single" w:sz="4" w:space="0" w:color="auto"/>
              <w:left w:val="single" w:sz="4" w:space="0" w:color="auto"/>
              <w:bottom w:val="nil"/>
              <w:right w:val="nil"/>
            </w:tcBorders>
            <w:vAlign w:val="center"/>
          </w:tcPr>
          <w:p w14:paraId="74B213D0"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12500</w:t>
            </w:r>
          </w:p>
        </w:tc>
        <w:tc>
          <w:tcPr>
            <w:tcW w:w="923" w:type="pct"/>
            <w:tcBorders>
              <w:top w:val="single" w:sz="4" w:space="0" w:color="auto"/>
              <w:left w:val="single" w:sz="4" w:space="0" w:color="auto"/>
              <w:bottom w:val="nil"/>
              <w:right w:val="nil"/>
            </w:tcBorders>
            <w:vAlign w:val="center"/>
          </w:tcPr>
          <w:p w14:paraId="6EAEFDA2" w14:textId="77777777" w:rsidR="00973E8F" w:rsidRPr="00973E8F" w:rsidRDefault="00973E8F" w:rsidP="00973E8F">
            <w:pPr>
              <w:widowControl w:val="0"/>
              <w:spacing w:after="0" w:line="240" w:lineRule="auto"/>
              <w:ind w:firstLine="400"/>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0,04</w:t>
            </w:r>
          </w:p>
        </w:tc>
        <w:tc>
          <w:tcPr>
            <w:tcW w:w="933" w:type="pct"/>
            <w:tcBorders>
              <w:top w:val="single" w:sz="4" w:space="0" w:color="auto"/>
              <w:left w:val="single" w:sz="4" w:space="0" w:color="auto"/>
              <w:bottom w:val="nil"/>
              <w:right w:val="single" w:sz="4" w:space="0" w:color="auto"/>
            </w:tcBorders>
            <w:vAlign w:val="center"/>
          </w:tcPr>
          <w:p w14:paraId="4A451F6B"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w:t>
            </w:r>
          </w:p>
        </w:tc>
      </w:tr>
      <w:tr w:rsidR="00973E8F" w:rsidRPr="00973E8F" w14:paraId="73EE3BC7" w14:textId="77777777" w:rsidTr="00834A99">
        <w:trPr>
          <w:jc w:val="center"/>
        </w:trPr>
        <w:tc>
          <w:tcPr>
            <w:tcW w:w="1296" w:type="pct"/>
            <w:tcBorders>
              <w:top w:val="single" w:sz="4" w:space="0" w:color="auto"/>
              <w:left w:val="single" w:sz="4" w:space="0" w:color="auto"/>
              <w:bottom w:val="nil"/>
              <w:right w:val="nil"/>
            </w:tcBorders>
            <w:vAlign w:val="bottom"/>
          </w:tcPr>
          <w:p w14:paraId="3A06AA03" w14:textId="77777777" w:rsidR="00973E8F" w:rsidRPr="00973E8F" w:rsidRDefault="00973E8F" w:rsidP="00973E8F">
            <w:pPr>
              <w:widowControl w:val="0"/>
              <w:spacing w:after="0" w:line="240" w:lineRule="auto"/>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Свинина</w:t>
            </w:r>
          </w:p>
        </w:tc>
        <w:tc>
          <w:tcPr>
            <w:tcW w:w="926" w:type="pct"/>
            <w:tcBorders>
              <w:top w:val="single" w:sz="4" w:space="0" w:color="auto"/>
              <w:left w:val="single" w:sz="4" w:space="0" w:color="auto"/>
              <w:bottom w:val="nil"/>
              <w:right w:val="nil"/>
            </w:tcBorders>
            <w:vAlign w:val="center"/>
          </w:tcPr>
          <w:p w14:paraId="2CB4F8C0"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25,0</w:t>
            </w:r>
          </w:p>
        </w:tc>
        <w:tc>
          <w:tcPr>
            <w:tcW w:w="923" w:type="pct"/>
            <w:tcBorders>
              <w:top w:val="single" w:sz="4" w:space="0" w:color="auto"/>
              <w:left w:val="single" w:sz="4" w:space="0" w:color="auto"/>
              <w:bottom w:val="nil"/>
              <w:right w:val="nil"/>
            </w:tcBorders>
            <w:vAlign w:val="center"/>
          </w:tcPr>
          <w:p w14:paraId="35B7B86A"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720</w:t>
            </w:r>
          </w:p>
        </w:tc>
        <w:tc>
          <w:tcPr>
            <w:tcW w:w="923" w:type="pct"/>
            <w:tcBorders>
              <w:top w:val="single" w:sz="4" w:space="0" w:color="auto"/>
              <w:left w:val="single" w:sz="4" w:space="0" w:color="auto"/>
              <w:bottom w:val="nil"/>
              <w:right w:val="nil"/>
            </w:tcBorders>
            <w:vAlign w:val="center"/>
          </w:tcPr>
          <w:p w14:paraId="642A8C1A" w14:textId="77777777" w:rsidR="00973E8F" w:rsidRPr="00973E8F" w:rsidRDefault="00973E8F" w:rsidP="00973E8F">
            <w:pPr>
              <w:widowControl w:val="0"/>
              <w:spacing w:after="0" w:line="240" w:lineRule="auto"/>
              <w:ind w:firstLine="400"/>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0,10</w:t>
            </w:r>
          </w:p>
        </w:tc>
        <w:tc>
          <w:tcPr>
            <w:tcW w:w="933" w:type="pct"/>
            <w:tcBorders>
              <w:top w:val="single" w:sz="4" w:space="0" w:color="auto"/>
              <w:left w:val="single" w:sz="4" w:space="0" w:color="auto"/>
              <w:bottom w:val="nil"/>
              <w:right w:val="single" w:sz="4" w:space="0" w:color="auto"/>
            </w:tcBorders>
            <w:vAlign w:val="center"/>
          </w:tcPr>
          <w:p w14:paraId="4F4DBA3B"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w:t>
            </w:r>
          </w:p>
        </w:tc>
      </w:tr>
      <w:tr w:rsidR="00973E8F" w:rsidRPr="00973E8F" w14:paraId="49451960" w14:textId="77777777" w:rsidTr="00834A99">
        <w:trPr>
          <w:jc w:val="center"/>
        </w:trPr>
        <w:tc>
          <w:tcPr>
            <w:tcW w:w="1296" w:type="pct"/>
            <w:tcBorders>
              <w:top w:val="single" w:sz="4" w:space="0" w:color="auto"/>
              <w:left w:val="single" w:sz="4" w:space="0" w:color="auto"/>
              <w:bottom w:val="single" w:sz="4" w:space="0" w:color="auto"/>
              <w:right w:val="nil"/>
            </w:tcBorders>
            <w:vAlign w:val="bottom"/>
          </w:tcPr>
          <w:p w14:paraId="15783309" w14:textId="77777777" w:rsidR="00973E8F" w:rsidRPr="00973E8F" w:rsidRDefault="00973E8F" w:rsidP="00973E8F">
            <w:pPr>
              <w:widowControl w:val="0"/>
              <w:spacing w:after="0" w:line="240" w:lineRule="auto"/>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Баранина</w:t>
            </w:r>
          </w:p>
        </w:tc>
        <w:tc>
          <w:tcPr>
            <w:tcW w:w="926" w:type="pct"/>
            <w:tcBorders>
              <w:top w:val="single" w:sz="4" w:space="0" w:color="auto"/>
              <w:left w:val="single" w:sz="4" w:space="0" w:color="auto"/>
              <w:bottom w:val="single" w:sz="4" w:space="0" w:color="auto"/>
              <w:right w:val="nil"/>
            </w:tcBorders>
            <w:vAlign w:val="center"/>
          </w:tcPr>
          <w:p w14:paraId="3F4AAFEB"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15,0</w:t>
            </w:r>
          </w:p>
        </w:tc>
        <w:tc>
          <w:tcPr>
            <w:tcW w:w="923" w:type="pct"/>
            <w:tcBorders>
              <w:top w:val="single" w:sz="4" w:space="0" w:color="auto"/>
              <w:left w:val="single" w:sz="4" w:space="0" w:color="auto"/>
              <w:bottom w:val="single" w:sz="4" w:space="0" w:color="auto"/>
              <w:right w:val="nil"/>
            </w:tcBorders>
            <w:vAlign w:val="center"/>
          </w:tcPr>
          <w:p w14:paraId="2F4BA76F"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3333</w:t>
            </w:r>
          </w:p>
        </w:tc>
        <w:tc>
          <w:tcPr>
            <w:tcW w:w="923" w:type="pct"/>
            <w:tcBorders>
              <w:top w:val="single" w:sz="4" w:space="0" w:color="auto"/>
              <w:left w:val="single" w:sz="4" w:space="0" w:color="auto"/>
              <w:bottom w:val="single" w:sz="4" w:space="0" w:color="auto"/>
              <w:right w:val="nil"/>
            </w:tcBorders>
            <w:vAlign w:val="center"/>
          </w:tcPr>
          <w:p w14:paraId="046317BB" w14:textId="77777777" w:rsidR="00973E8F" w:rsidRPr="00973E8F" w:rsidRDefault="00973E8F" w:rsidP="00973E8F">
            <w:pPr>
              <w:widowControl w:val="0"/>
              <w:spacing w:after="0" w:line="240" w:lineRule="auto"/>
              <w:ind w:firstLine="400"/>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0,10</w:t>
            </w:r>
          </w:p>
        </w:tc>
        <w:tc>
          <w:tcPr>
            <w:tcW w:w="933" w:type="pct"/>
            <w:tcBorders>
              <w:top w:val="single" w:sz="4" w:space="0" w:color="auto"/>
              <w:left w:val="single" w:sz="4" w:space="0" w:color="auto"/>
              <w:bottom w:val="single" w:sz="4" w:space="0" w:color="auto"/>
              <w:right w:val="single" w:sz="4" w:space="0" w:color="auto"/>
            </w:tcBorders>
            <w:vAlign w:val="center"/>
          </w:tcPr>
          <w:p w14:paraId="68922292"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w:t>
            </w:r>
          </w:p>
        </w:tc>
      </w:tr>
    </w:tbl>
    <w:p w14:paraId="7AEB45A6" w14:textId="77777777" w:rsidR="00973E8F" w:rsidRPr="00973E8F" w:rsidRDefault="00973E8F" w:rsidP="00973E8F">
      <w:pPr>
        <w:widowControl w:val="0"/>
        <w:spacing w:after="0" w:line="240" w:lineRule="auto"/>
        <w:ind w:firstLine="709"/>
        <w:rPr>
          <w:rFonts w:ascii="Times New Roman" w:eastAsia="Arial Unicode MS" w:hAnsi="Times New Roman" w:cs="Times New Roman"/>
          <w:color w:val="7030A0"/>
          <w:kern w:val="0"/>
          <w:sz w:val="24"/>
          <w:szCs w:val="24"/>
          <w:lang w:eastAsia="ru-RU"/>
          <w14:ligatures w14:val="none"/>
        </w:rPr>
      </w:pPr>
    </w:p>
    <w:p w14:paraId="2EDBDFFA" w14:textId="77777777" w:rsidR="00973E8F" w:rsidRPr="00973E8F" w:rsidRDefault="00973E8F" w:rsidP="00973E8F">
      <w:pPr>
        <w:keepNext/>
        <w:keepLines/>
        <w:widowControl w:val="0"/>
        <w:tabs>
          <w:tab w:val="left" w:pos="932"/>
        </w:tabs>
        <w:spacing w:after="0" w:line="240" w:lineRule="auto"/>
        <w:ind w:firstLine="709"/>
        <w:jc w:val="both"/>
        <w:rPr>
          <w:rFonts w:ascii="Times New Roman" w:eastAsia="Arial Unicode MS" w:hAnsi="Times New Roman" w:cs="Times New Roman"/>
          <w:kern w:val="0"/>
          <w:sz w:val="26"/>
          <w:szCs w:val="26"/>
          <w:lang w:eastAsia="ru-RU"/>
          <w14:ligatures w14:val="none"/>
        </w:rPr>
      </w:pPr>
      <w:bookmarkStart w:id="26" w:name="bookmark0"/>
      <w:r w:rsidRPr="00973E8F">
        <w:rPr>
          <w:rFonts w:ascii="Times New Roman" w:eastAsia="Arial Unicode MS" w:hAnsi="Times New Roman" w:cs="Times New Roman"/>
          <w:b/>
          <w:bCs/>
          <w:kern w:val="0"/>
          <w:sz w:val="26"/>
          <w:szCs w:val="26"/>
          <w:lang w:eastAsia="ru-RU"/>
          <w14:ligatures w14:val="none"/>
        </w:rPr>
        <w:t>Производство молока</w:t>
      </w:r>
      <w:bookmarkEnd w:id="26"/>
      <w:r w:rsidRPr="00973E8F">
        <w:rPr>
          <w:rFonts w:ascii="Times New Roman" w:eastAsia="Arial Unicode MS" w:hAnsi="Times New Roman" w:cs="Times New Roman"/>
          <w:b/>
          <w:bCs/>
          <w:kern w:val="0"/>
          <w:sz w:val="26"/>
          <w:szCs w:val="26"/>
          <w:lang w:eastAsia="ru-RU"/>
          <w14:ligatures w14:val="none"/>
        </w:rPr>
        <w:t xml:space="preserve">. </w:t>
      </w:r>
      <w:r w:rsidRPr="00973E8F">
        <w:rPr>
          <w:rFonts w:ascii="Times New Roman" w:eastAsia="Arial Unicode MS" w:hAnsi="Times New Roman" w:cs="Times New Roman"/>
          <w:kern w:val="0"/>
          <w:sz w:val="26"/>
          <w:szCs w:val="26"/>
          <w:lang w:eastAsia="ru-RU"/>
          <w14:ligatures w14:val="none"/>
        </w:rPr>
        <w:t xml:space="preserve">Согласно требованиям РДУ-99, содержание </w:t>
      </w:r>
      <w:r w:rsidRPr="00973E8F">
        <w:rPr>
          <w:rFonts w:ascii="Times New Roman" w:eastAsia="Arial Unicode MS" w:hAnsi="Times New Roman" w:cs="Times New Roman"/>
          <w:kern w:val="0"/>
          <w:sz w:val="26"/>
          <w:szCs w:val="26"/>
          <w:vertAlign w:val="superscript"/>
          <w:lang w:eastAsia="ru-RU"/>
          <w14:ligatures w14:val="none"/>
        </w:rPr>
        <w:t>137</w:t>
      </w:r>
      <w:r w:rsidRPr="00973E8F">
        <w:rPr>
          <w:rFonts w:ascii="Times New Roman" w:eastAsia="Arial Unicode MS" w:hAnsi="Times New Roman" w:cs="Times New Roman"/>
          <w:kern w:val="0"/>
          <w:sz w:val="26"/>
          <w:szCs w:val="26"/>
          <w:lang w:val="en-US" w:eastAsia="ru-RU"/>
          <w14:ligatures w14:val="none"/>
        </w:rPr>
        <w:t>Cs</w:t>
      </w:r>
      <w:r w:rsidRPr="00973E8F">
        <w:rPr>
          <w:rFonts w:ascii="Times New Roman" w:eastAsia="Arial Unicode MS" w:hAnsi="Times New Roman" w:cs="Times New Roman"/>
          <w:kern w:val="0"/>
          <w:sz w:val="26"/>
          <w:szCs w:val="26"/>
          <w:lang w:eastAsia="ru-RU"/>
          <w14:ligatures w14:val="none"/>
        </w:rPr>
        <w:t xml:space="preserve"> в молоке и цельномолочной продукции на пищевые цели не должно превышать 100 Бк/л, </w:t>
      </w:r>
      <w:r w:rsidRPr="00973E8F">
        <w:rPr>
          <w:rFonts w:ascii="Times New Roman" w:eastAsia="Arial Unicode MS" w:hAnsi="Times New Roman" w:cs="Times New Roman"/>
          <w:kern w:val="0"/>
          <w:sz w:val="26"/>
          <w:szCs w:val="26"/>
          <w:vertAlign w:val="superscript"/>
          <w:lang w:eastAsia="ru-RU"/>
          <w14:ligatures w14:val="none"/>
        </w:rPr>
        <w:t>90</w:t>
      </w:r>
      <w:r w:rsidRPr="00973E8F">
        <w:rPr>
          <w:rFonts w:ascii="Times New Roman" w:eastAsia="Arial Unicode MS" w:hAnsi="Times New Roman" w:cs="Times New Roman"/>
          <w:kern w:val="0"/>
          <w:sz w:val="26"/>
          <w:szCs w:val="26"/>
          <w:lang w:val="en-US" w:eastAsia="ru-RU"/>
          <w14:ligatures w14:val="none"/>
        </w:rPr>
        <w:t>Sr</w:t>
      </w:r>
      <w:r w:rsidRPr="00973E8F">
        <w:rPr>
          <w:rFonts w:ascii="Times New Roman" w:eastAsia="Arial Unicode MS" w:hAnsi="Times New Roman" w:cs="Times New Roman"/>
          <w:kern w:val="0"/>
          <w:sz w:val="26"/>
          <w:szCs w:val="26"/>
          <w:lang w:eastAsia="ru-RU"/>
          <w14:ligatures w14:val="none"/>
        </w:rPr>
        <w:t xml:space="preserve"> – 3,7 Бк/л. Для получения такого молока при переходе </w:t>
      </w:r>
      <w:r w:rsidRPr="00973E8F">
        <w:rPr>
          <w:rFonts w:ascii="Times New Roman" w:eastAsia="Arial Unicode MS" w:hAnsi="Times New Roman" w:cs="Times New Roman"/>
          <w:kern w:val="0"/>
          <w:sz w:val="26"/>
          <w:szCs w:val="26"/>
          <w:vertAlign w:val="superscript"/>
          <w:lang w:eastAsia="ru-RU"/>
          <w14:ligatures w14:val="none"/>
        </w:rPr>
        <w:t>137</w:t>
      </w:r>
      <w:r w:rsidRPr="00973E8F">
        <w:rPr>
          <w:rFonts w:ascii="Times New Roman" w:eastAsia="Arial Unicode MS" w:hAnsi="Times New Roman" w:cs="Times New Roman"/>
          <w:kern w:val="0"/>
          <w:sz w:val="26"/>
          <w:szCs w:val="26"/>
          <w:lang w:val="en-US" w:eastAsia="ru-RU"/>
          <w14:ligatures w14:val="none"/>
        </w:rPr>
        <w:t>Cs</w:t>
      </w:r>
      <w:r w:rsidRPr="00973E8F">
        <w:rPr>
          <w:rFonts w:ascii="Times New Roman" w:eastAsia="Arial Unicode MS" w:hAnsi="Times New Roman" w:cs="Times New Roman"/>
          <w:kern w:val="0"/>
          <w:sz w:val="26"/>
          <w:szCs w:val="26"/>
          <w:lang w:eastAsia="ru-RU"/>
          <w14:ligatures w14:val="none"/>
        </w:rPr>
        <w:t xml:space="preserve"> около 1 % от суточного поступления с кормами, в рационе дойной коровы должно содержаться не более 10,0 кБк </w:t>
      </w:r>
      <w:r w:rsidRPr="00973E8F">
        <w:rPr>
          <w:rFonts w:ascii="Times New Roman" w:eastAsia="Arial Unicode MS" w:hAnsi="Times New Roman" w:cs="Times New Roman"/>
          <w:kern w:val="0"/>
          <w:sz w:val="26"/>
          <w:szCs w:val="26"/>
          <w:vertAlign w:val="superscript"/>
          <w:lang w:eastAsia="ru-RU"/>
          <w14:ligatures w14:val="none"/>
        </w:rPr>
        <w:t>137</w:t>
      </w:r>
      <w:r w:rsidRPr="00973E8F">
        <w:rPr>
          <w:rFonts w:ascii="Times New Roman" w:eastAsia="Arial Unicode MS" w:hAnsi="Times New Roman" w:cs="Times New Roman"/>
          <w:kern w:val="0"/>
          <w:sz w:val="26"/>
          <w:szCs w:val="26"/>
          <w:lang w:val="en-US" w:eastAsia="ru-RU"/>
          <w14:ligatures w14:val="none"/>
        </w:rPr>
        <w:t>Cs</w:t>
      </w:r>
      <w:r w:rsidRPr="00973E8F">
        <w:rPr>
          <w:rFonts w:ascii="Times New Roman" w:eastAsia="Arial Unicode MS" w:hAnsi="Times New Roman" w:cs="Times New Roman"/>
          <w:kern w:val="0"/>
          <w:sz w:val="26"/>
          <w:szCs w:val="26"/>
          <w:lang w:eastAsia="ru-RU"/>
          <w14:ligatures w14:val="none"/>
        </w:rPr>
        <w:t xml:space="preserve">. Предельно допустимое содержание </w:t>
      </w:r>
      <w:r w:rsidRPr="00973E8F">
        <w:rPr>
          <w:rFonts w:ascii="Times New Roman" w:eastAsia="Arial Unicode MS" w:hAnsi="Times New Roman" w:cs="Times New Roman"/>
          <w:kern w:val="0"/>
          <w:sz w:val="26"/>
          <w:szCs w:val="26"/>
          <w:vertAlign w:val="superscript"/>
          <w:lang w:eastAsia="ru-RU"/>
          <w14:ligatures w14:val="none"/>
        </w:rPr>
        <w:t>90</w:t>
      </w:r>
      <w:r w:rsidRPr="00973E8F">
        <w:rPr>
          <w:rFonts w:ascii="Times New Roman" w:eastAsia="Arial Unicode MS" w:hAnsi="Times New Roman" w:cs="Times New Roman"/>
          <w:kern w:val="0"/>
          <w:sz w:val="26"/>
          <w:szCs w:val="26"/>
          <w:lang w:val="en-US" w:eastAsia="ru-RU"/>
          <w14:ligatures w14:val="none"/>
        </w:rPr>
        <w:t>Sr</w:t>
      </w:r>
      <w:r w:rsidRPr="00973E8F">
        <w:rPr>
          <w:rFonts w:ascii="Times New Roman" w:eastAsia="Arial Unicode MS" w:hAnsi="Times New Roman" w:cs="Times New Roman"/>
          <w:kern w:val="0"/>
          <w:sz w:val="26"/>
          <w:szCs w:val="26"/>
          <w:lang w:eastAsia="ru-RU"/>
          <w14:ligatures w14:val="none"/>
        </w:rPr>
        <w:t xml:space="preserve"> в суточном рационе дойных коров не должно превышать 2,6 кБк.</w:t>
      </w:r>
    </w:p>
    <w:p w14:paraId="442C383C" w14:textId="77777777" w:rsidR="00973E8F" w:rsidRPr="00973E8F" w:rsidRDefault="00973E8F" w:rsidP="00973E8F">
      <w:pPr>
        <w:widowControl w:val="0"/>
        <w:spacing w:after="0" w:line="240" w:lineRule="auto"/>
        <w:ind w:firstLine="709"/>
        <w:jc w:val="both"/>
        <w:rPr>
          <w:rFonts w:ascii="Times New Roman" w:eastAsia="Arial Unicode MS" w:hAnsi="Times New Roman" w:cs="Times New Roman"/>
          <w:kern w:val="0"/>
          <w:sz w:val="26"/>
          <w:szCs w:val="26"/>
          <w:lang w:eastAsia="ru-RU"/>
          <w14:ligatures w14:val="none"/>
        </w:rPr>
      </w:pPr>
      <w:r w:rsidRPr="00973E8F">
        <w:rPr>
          <w:rFonts w:ascii="Times New Roman" w:eastAsia="Arial Unicode MS" w:hAnsi="Times New Roman" w:cs="Times New Roman"/>
          <w:kern w:val="0"/>
          <w:sz w:val="26"/>
          <w:szCs w:val="26"/>
          <w:lang w:eastAsia="ru-RU"/>
          <w14:ligatures w14:val="none"/>
        </w:rPr>
        <w:t xml:space="preserve">В пастбищный период концентрация </w:t>
      </w:r>
      <w:r w:rsidRPr="00973E8F">
        <w:rPr>
          <w:rFonts w:ascii="Times New Roman" w:eastAsia="Arial Unicode MS" w:hAnsi="Times New Roman" w:cs="Times New Roman"/>
          <w:kern w:val="0"/>
          <w:sz w:val="26"/>
          <w:szCs w:val="26"/>
          <w:vertAlign w:val="superscript"/>
          <w:lang w:eastAsia="ru-RU"/>
          <w14:ligatures w14:val="none"/>
        </w:rPr>
        <w:t>137</w:t>
      </w:r>
      <w:r w:rsidRPr="00973E8F">
        <w:rPr>
          <w:rFonts w:ascii="Times New Roman" w:eastAsia="Arial Unicode MS" w:hAnsi="Times New Roman" w:cs="Times New Roman"/>
          <w:kern w:val="0"/>
          <w:sz w:val="26"/>
          <w:szCs w:val="26"/>
          <w:lang w:val="en-US" w:eastAsia="ru-RU"/>
          <w14:ligatures w14:val="none"/>
        </w:rPr>
        <w:t>Cs</w:t>
      </w:r>
      <w:r w:rsidRPr="00973E8F">
        <w:rPr>
          <w:rFonts w:ascii="Times New Roman" w:eastAsia="Arial Unicode MS" w:hAnsi="Times New Roman" w:cs="Times New Roman"/>
          <w:kern w:val="0"/>
          <w:sz w:val="26"/>
          <w:szCs w:val="26"/>
          <w:lang w:eastAsia="ru-RU"/>
          <w14:ligatures w14:val="none"/>
        </w:rPr>
        <w:t xml:space="preserve"> в зеленой массе трав не должна превышать 185 Бк/кг, </w:t>
      </w:r>
      <w:r w:rsidRPr="00973E8F">
        <w:rPr>
          <w:rFonts w:ascii="Times New Roman" w:eastAsia="Arial Unicode MS" w:hAnsi="Times New Roman" w:cs="Times New Roman"/>
          <w:kern w:val="0"/>
          <w:sz w:val="26"/>
          <w:szCs w:val="26"/>
          <w:vertAlign w:val="superscript"/>
          <w:lang w:eastAsia="ru-RU"/>
          <w14:ligatures w14:val="none"/>
        </w:rPr>
        <w:t>90</w:t>
      </w:r>
      <w:r w:rsidRPr="00973E8F">
        <w:rPr>
          <w:rFonts w:ascii="Times New Roman" w:eastAsia="Arial Unicode MS" w:hAnsi="Times New Roman" w:cs="Times New Roman"/>
          <w:kern w:val="0"/>
          <w:sz w:val="26"/>
          <w:szCs w:val="26"/>
          <w:lang w:val="en-US" w:eastAsia="ru-RU"/>
          <w14:ligatures w14:val="none"/>
        </w:rPr>
        <w:t>Sr</w:t>
      </w:r>
      <w:r w:rsidRPr="00973E8F">
        <w:rPr>
          <w:rFonts w:ascii="Times New Roman" w:eastAsia="Arial Unicode MS" w:hAnsi="Times New Roman" w:cs="Times New Roman"/>
          <w:kern w:val="0"/>
          <w:sz w:val="26"/>
          <w:szCs w:val="26"/>
          <w:lang w:eastAsia="ru-RU"/>
          <w14:ligatures w14:val="none"/>
        </w:rPr>
        <w:t xml:space="preserve"> – 37 Бк/кг. </w:t>
      </w:r>
    </w:p>
    <w:p w14:paraId="6F763B66" w14:textId="77777777" w:rsidR="00973E8F" w:rsidRPr="00973E8F" w:rsidRDefault="00973E8F" w:rsidP="00973E8F">
      <w:pPr>
        <w:widowControl w:val="0"/>
        <w:spacing w:after="0" w:line="240" w:lineRule="auto"/>
        <w:ind w:firstLine="709"/>
        <w:jc w:val="both"/>
        <w:rPr>
          <w:rFonts w:ascii="Times New Roman" w:eastAsia="Arial Unicode MS" w:hAnsi="Times New Roman" w:cs="Times New Roman"/>
          <w:kern w:val="0"/>
          <w:sz w:val="26"/>
          <w:szCs w:val="26"/>
          <w:lang w:eastAsia="ru-RU"/>
          <w14:ligatures w14:val="none"/>
        </w:rPr>
      </w:pPr>
      <w:r w:rsidRPr="00973E8F">
        <w:rPr>
          <w:rFonts w:ascii="Times New Roman" w:eastAsia="Arial Unicode MS" w:hAnsi="Times New Roman" w:cs="Times New Roman"/>
          <w:kern w:val="0"/>
          <w:sz w:val="26"/>
          <w:szCs w:val="26"/>
          <w:lang w:eastAsia="ru-RU"/>
          <w14:ligatures w14:val="none"/>
        </w:rPr>
        <w:t xml:space="preserve">В стойловый период суточный рацион для дойных коров составляется в соответствии с существующими нормативами потребности животных в питательных веществах и скармливания отдельных видов кормов (табл. 5.2). </w:t>
      </w:r>
    </w:p>
    <w:p w14:paraId="25D19D96" w14:textId="77777777" w:rsidR="00973E8F" w:rsidRPr="00973E8F" w:rsidRDefault="00973E8F" w:rsidP="00973E8F">
      <w:pPr>
        <w:widowControl w:val="0"/>
        <w:spacing w:after="0" w:line="240" w:lineRule="auto"/>
        <w:ind w:firstLine="709"/>
        <w:jc w:val="both"/>
        <w:rPr>
          <w:rFonts w:ascii="Times New Roman" w:eastAsia="Arial Unicode MS" w:hAnsi="Times New Roman" w:cs="Times New Roman"/>
          <w:kern w:val="0"/>
          <w:sz w:val="26"/>
          <w:szCs w:val="26"/>
          <w:lang w:eastAsia="ru-RU"/>
          <w14:ligatures w14:val="none"/>
        </w:rPr>
      </w:pPr>
      <w:r w:rsidRPr="00973E8F">
        <w:rPr>
          <w:rFonts w:ascii="Times New Roman" w:eastAsia="Arial Unicode MS" w:hAnsi="Times New Roman" w:cs="Times New Roman"/>
          <w:kern w:val="0"/>
          <w:sz w:val="26"/>
          <w:szCs w:val="26"/>
          <w:lang w:eastAsia="ru-RU"/>
          <w14:ligatures w14:val="none"/>
        </w:rPr>
        <w:t>При загрязнении отдельных видов кормов выше предельно допустимых уровней нормирование в рационе радионуклидов производится за счет увеличения доли более чистых, прежде всего концентрированных кормов.</w:t>
      </w:r>
    </w:p>
    <w:p w14:paraId="75973BC3" w14:textId="77777777" w:rsidR="00973E8F" w:rsidRPr="00973E8F" w:rsidRDefault="00973E8F" w:rsidP="00973E8F">
      <w:pPr>
        <w:widowControl w:val="0"/>
        <w:spacing w:after="0" w:line="240" w:lineRule="auto"/>
        <w:ind w:firstLine="709"/>
        <w:rPr>
          <w:rFonts w:ascii="Times New Roman" w:eastAsia="Arial Unicode MS" w:hAnsi="Times New Roman" w:cs="Times New Roman"/>
          <w:color w:val="7030A0"/>
          <w:kern w:val="0"/>
          <w:sz w:val="24"/>
          <w:szCs w:val="24"/>
          <w:lang w:eastAsia="ru-RU"/>
          <w14:ligatures w14:val="none"/>
        </w:rPr>
      </w:pPr>
    </w:p>
    <w:p w14:paraId="45DC917D" w14:textId="77777777" w:rsidR="00973E8F" w:rsidRPr="00973E8F" w:rsidRDefault="00973E8F" w:rsidP="00973E8F">
      <w:pPr>
        <w:widowControl w:val="0"/>
        <w:spacing w:after="0" w:line="240" w:lineRule="auto"/>
        <w:rPr>
          <w:rFonts w:ascii="Times New Roman" w:eastAsia="Arial Unicode MS" w:hAnsi="Times New Roman" w:cs="Times New Roman"/>
          <w:bCs/>
          <w:kern w:val="0"/>
          <w:sz w:val="24"/>
          <w:szCs w:val="24"/>
          <w:lang w:eastAsia="ru-RU"/>
          <w14:ligatures w14:val="none"/>
        </w:rPr>
      </w:pPr>
      <w:r w:rsidRPr="00973E8F">
        <w:rPr>
          <w:rFonts w:ascii="Times New Roman" w:eastAsia="Arial Unicode MS" w:hAnsi="Times New Roman" w:cs="Times New Roman"/>
          <w:iCs/>
          <w:kern w:val="0"/>
          <w:sz w:val="24"/>
          <w:szCs w:val="24"/>
          <w:lang w:eastAsia="ru-RU"/>
          <w14:ligatures w14:val="none"/>
        </w:rPr>
        <w:t xml:space="preserve">Таблица 5.2. </w:t>
      </w:r>
      <w:r w:rsidRPr="00973E8F">
        <w:rPr>
          <w:rFonts w:ascii="Times New Roman" w:eastAsia="Arial Unicode MS" w:hAnsi="Times New Roman" w:cs="Times New Roman"/>
          <w:bCs/>
          <w:kern w:val="0"/>
          <w:sz w:val="24"/>
          <w:szCs w:val="24"/>
          <w:lang w:eastAsia="ru-RU"/>
          <w14:ligatures w14:val="none"/>
        </w:rPr>
        <w:t xml:space="preserve">Примерный рацион для лактирующих коров живой массой </w:t>
      </w:r>
      <w:smartTag w:uri="urn:schemas-microsoft-com:office:smarttags" w:element="metricconverter">
        <w:smartTagPr>
          <w:attr w:name="ProductID" w:val="500 кг"/>
        </w:smartTagPr>
        <w:r w:rsidRPr="00973E8F">
          <w:rPr>
            <w:rFonts w:ascii="Times New Roman" w:eastAsia="Arial Unicode MS" w:hAnsi="Times New Roman" w:cs="Times New Roman"/>
            <w:bCs/>
            <w:kern w:val="0"/>
            <w:sz w:val="24"/>
            <w:szCs w:val="24"/>
            <w:lang w:eastAsia="ru-RU"/>
            <w14:ligatures w14:val="none"/>
          </w:rPr>
          <w:t>500 кг</w:t>
        </w:r>
      </w:smartTag>
      <w:r w:rsidRPr="00973E8F">
        <w:rPr>
          <w:rFonts w:ascii="Times New Roman" w:eastAsia="Arial Unicode MS" w:hAnsi="Times New Roman" w:cs="Times New Roman"/>
          <w:bCs/>
          <w:kern w:val="0"/>
          <w:sz w:val="24"/>
          <w:szCs w:val="24"/>
          <w:lang w:eastAsia="ru-RU"/>
          <w14:ligatures w14:val="none"/>
        </w:rPr>
        <w:t>, суточным удоем 16-</w:t>
      </w:r>
      <w:smartTag w:uri="urn:schemas-microsoft-com:office:smarttags" w:element="metricconverter">
        <w:smartTagPr>
          <w:attr w:name="ProductID" w:val="18 кг"/>
        </w:smartTagPr>
        <w:r w:rsidRPr="00973E8F">
          <w:rPr>
            <w:rFonts w:ascii="Times New Roman" w:eastAsia="Arial Unicode MS" w:hAnsi="Times New Roman" w:cs="Times New Roman"/>
            <w:bCs/>
            <w:kern w:val="0"/>
            <w:sz w:val="24"/>
            <w:szCs w:val="24"/>
            <w:lang w:eastAsia="ru-RU"/>
            <w14:ligatures w14:val="none"/>
          </w:rPr>
          <w:t>18 кг</w:t>
        </w:r>
      </w:smartTag>
      <w:r w:rsidRPr="00973E8F">
        <w:rPr>
          <w:rFonts w:ascii="Times New Roman" w:eastAsia="Arial Unicode MS" w:hAnsi="Times New Roman" w:cs="Times New Roman"/>
          <w:bCs/>
          <w:kern w:val="0"/>
          <w:sz w:val="24"/>
          <w:szCs w:val="24"/>
          <w:lang w:eastAsia="ru-RU"/>
          <w14:ligatures w14:val="none"/>
        </w:rPr>
        <w:t xml:space="preserve"> и предельно допустимое содержание радионуклидов в стойловый период</w:t>
      </w:r>
    </w:p>
    <w:tbl>
      <w:tblPr>
        <w:tblW w:w="5000" w:type="pct"/>
        <w:jc w:val="center"/>
        <w:tblCellMar>
          <w:left w:w="0" w:type="dxa"/>
          <w:right w:w="0" w:type="dxa"/>
        </w:tblCellMar>
        <w:tblLook w:val="0000" w:firstRow="0" w:lastRow="0" w:firstColumn="0" w:lastColumn="0" w:noHBand="0" w:noVBand="0"/>
      </w:tblPr>
      <w:tblGrid>
        <w:gridCol w:w="2225"/>
        <w:gridCol w:w="1416"/>
        <w:gridCol w:w="1421"/>
        <w:gridCol w:w="1420"/>
        <w:gridCol w:w="1428"/>
        <w:gridCol w:w="1435"/>
      </w:tblGrid>
      <w:tr w:rsidR="00973E8F" w:rsidRPr="00973E8F" w14:paraId="2A2089C4" w14:textId="77777777" w:rsidTr="00834A99">
        <w:trPr>
          <w:jc w:val="center"/>
        </w:trPr>
        <w:tc>
          <w:tcPr>
            <w:tcW w:w="1190" w:type="pct"/>
            <w:tcBorders>
              <w:top w:val="single" w:sz="4" w:space="0" w:color="auto"/>
              <w:left w:val="single" w:sz="4" w:space="0" w:color="auto"/>
              <w:bottom w:val="nil"/>
              <w:right w:val="nil"/>
            </w:tcBorders>
            <w:vAlign w:val="center"/>
          </w:tcPr>
          <w:p w14:paraId="39C646BF"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Вид корма</w:t>
            </w:r>
          </w:p>
        </w:tc>
        <w:tc>
          <w:tcPr>
            <w:tcW w:w="757" w:type="pct"/>
            <w:tcBorders>
              <w:top w:val="single" w:sz="4" w:space="0" w:color="auto"/>
              <w:left w:val="single" w:sz="4" w:space="0" w:color="auto"/>
              <w:bottom w:val="nil"/>
              <w:right w:val="nil"/>
            </w:tcBorders>
            <w:vAlign w:val="center"/>
          </w:tcPr>
          <w:p w14:paraId="0694DB2B"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Масса, кг</w:t>
            </w:r>
          </w:p>
        </w:tc>
        <w:tc>
          <w:tcPr>
            <w:tcW w:w="760" w:type="pct"/>
            <w:tcBorders>
              <w:top w:val="single" w:sz="4" w:space="0" w:color="auto"/>
              <w:left w:val="single" w:sz="4" w:space="0" w:color="auto"/>
              <w:bottom w:val="nil"/>
              <w:right w:val="nil"/>
            </w:tcBorders>
            <w:vAlign w:val="center"/>
          </w:tcPr>
          <w:p w14:paraId="17A8A291"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 xml:space="preserve">Содержание </w:t>
            </w:r>
            <w:r w:rsidRPr="00973E8F">
              <w:rPr>
                <w:rFonts w:ascii="Times New Roman" w:eastAsia="Arial Unicode MS" w:hAnsi="Times New Roman" w:cs="Times New Roman"/>
                <w:kern w:val="0"/>
                <w:vertAlign w:val="superscript"/>
                <w:lang w:val="en-US" w:eastAsia="ru-RU"/>
                <w14:ligatures w14:val="none"/>
              </w:rPr>
              <w:t>137</w:t>
            </w:r>
            <w:r w:rsidRPr="00973E8F">
              <w:rPr>
                <w:rFonts w:ascii="Times New Roman" w:eastAsia="Arial Unicode MS" w:hAnsi="Times New Roman" w:cs="Times New Roman"/>
                <w:kern w:val="0"/>
                <w:lang w:val="en-US" w:eastAsia="ru-RU"/>
                <w14:ligatures w14:val="none"/>
              </w:rPr>
              <w:t xml:space="preserve">Cs, </w:t>
            </w:r>
            <w:r w:rsidRPr="00973E8F">
              <w:rPr>
                <w:rFonts w:ascii="Times New Roman" w:eastAsia="Arial Unicode MS" w:hAnsi="Times New Roman" w:cs="Times New Roman"/>
                <w:kern w:val="0"/>
                <w:lang w:eastAsia="ru-RU"/>
                <w14:ligatures w14:val="none"/>
              </w:rPr>
              <w:t>Бк/кг</w:t>
            </w:r>
          </w:p>
        </w:tc>
        <w:tc>
          <w:tcPr>
            <w:tcW w:w="760" w:type="pct"/>
            <w:tcBorders>
              <w:top w:val="single" w:sz="4" w:space="0" w:color="auto"/>
              <w:left w:val="single" w:sz="4" w:space="0" w:color="auto"/>
              <w:bottom w:val="nil"/>
              <w:right w:val="nil"/>
            </w:tcBorders>
            <w:vAlign w:val="center"/>
          </w:tcPr>
          <w:p w14:paraId="3B715304"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 xml:space="preserve">Всего </w:t>
            </w:r>
            <w:r w:rsidRPr="00973E8F">
              <w:rPr>
                <w:rFonts w:ascii="Times New Roman" w:eastAsia="Arial Unicode MS" w:hAnsi="Times New Roman" w:cs="Times New Roman"/>
                <w:kern w:val="0"/>
                <w:vertAlign w:val="superscript"/>
                <w:lang w:val="en-US" w:eastAsia="ru-RU"/>
                <w14:ligatures w14:val="none"/>
              </w:rPr>
              <w:t>137</w:t>
            </w:r>
            <w:r w:rsidRPr="00973E8F">
              <w:rPr>
                <w:rFonts w:ascii="Times New Roman" w:eastAsia="Arial Unicode MS" w:hAnsi="Times New Roman" w:cs="Times New Roman"/>
                <w:kern w:val="0"/>
                <w:lang w:val="en-US" w:eastAsia="ru-RU"/>
                <w14:ligatures w14:val="none"/>
              </w:rPr>
              <w:t xml:space="preserve">Cs, </w:t>
            </w:r>
            <w:r w:rsidRPr="00973E8F">
              <w:rPr>
                <w:rFonts w:ascii="Times New Roman" w:eastAsia="Arial Unicode MS" w:hAnsi="Times New Roman" w:cs="Times New Roman"/>
                <w:kern w:val="0"/>
                <w:lang w:eastAsia="ru-RU"/>
                <w14:ligatures w14:val="none"/>
              </w:rPr>
              <w:t>Бк/сутки</w:t>
            </w:r>
          </w:p>
        </w:tc>
        <w:tc>
          <w:tcPr>
            <w:tcW w:w="764" w:type="pct"/>
            <w:tcBorders>
              <w:top w:val="single" w:sz="4" w:space="0" w:color="auto"/>
              <w:left w:val="single" w:sz="4" w:space="0" w:color="auto"/>
              <w:bottom w:val="nil"/>
              <w:right w:val="nil"/>
            </w:tcBorders>
            <w:vAlign w:val="center"/>
          </w:tcPr>
          <w:p w14:paraId="058A9F17"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 xml:space="preserve">Содержание </w:t>
            </w:r>
            <w:r w:rsidRPr="00973E8F">
              <w:rPr>
                <w:rFonts w:ascii="Times New Roman" w:eastAsia="Arial Unicode MS" w:hAnsi="Times New Roman" w:cs="Times New Roman"/>
                <w:kern w:val="0"/>
                <w:vertAlign w:val="superscript"/>
                <w:lang w:eastAsia="ru-RU"/>
                <w14:ligatures w14:val="none"/>
              </w:rPr>
              <w:t>90</w:t>
            </w:r>
            <w:r w:rsidRPr="00973E8F">
              <w:rPr>
                <w:rFonts w:ascii="Times New Roman" w:eastAsia="Arial Unicode MS" w:hAnsi="Times New Roman" w:cs="Times New Roman"/>
                <w:kern w:val="0"/>
                <w:lang w:val="en-US" w:eastAsia="ru-RU"/>
                <w14:ligatures w14:val="none"/>
              </w:rPr>
              <w:t xml:space="preserve">Sr, </w:t>
            </w:r>
            <w:r w:rsidRPr="00973E8F">
              <w:rPr>
                <w:rFonts w:ascii="Times New Roman" w:eastAsia="Arial Unicode MS" w:hAnsi="Times New Roman" w:cs="Times New Roman"/>
                <w:kern w:val="0"/>
                <w:lang w:eastAsia="ru-RU"/>
                <w14:ligatures w14:val="none"/>
              </w:rPr>
              <w:t>Бк/кг</w:t>
            </w:r>
          </w:p>
        </w:tc>
        <w:tc>
          <w:tcPr>
            <w:tcW w:w="768" w:type="pct"/>
            <w:tcBorders>
              <w:top w:val="single" w:sz="4" w:space="0" w:color="auto"/>
              <w:left w:val="single" w:sz="4" w:space="0" w:color="auto"/>
              <w:bottom w:val="nil"/>
              <w:right w:val="single" w:sz="4" w:space="0" w:color="auto"/>
            </w:tcBorders>
            <w:vAlign w:val="center"/>
          </w:tcPr>
          <w:p w14:paraId="3205F8A4"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 xml:space="preserve">Всего </w:t>
            </w:r>
            <w:r w:rsidRPr="00973E8F">
              <w:rPr>
                <w:rFonts w:ascii="Times New Roman" w:eastAsia="Arial Unicode MS" w:hAnsi="Times New Roman" w:cs="Times New Roman"/>
                <w:kern w:val="0"/>
                <w:vertAlign w:val="superscript"/>
                <w:lang w:val="en-US" w:eastAsia="ru-RU"/>
                <w14:ligatures w14:val="none"/>
              </w:rPr>
              <w:t>90</w:t>
            </w:r>
            <w:r w:rsidRPr="00973E8F">
              <w:rPr>
                <w:rFonts w:ascii="Times New Roman" w:eastAsia="Arial Unicode MS" w:hAnsi="Times New Roman" w:cs="Times New Roman"/>
                <w:kern w:val="0"/>
                <w:lang w:val="en-US" w:eastAsia="ru-RU"/>
                <w14:ligatures w14:val="none"/>
              </w:rPr>
              <w:t xml:space="preserve">Sr, </w:t>
            </w:r>
            <w:r w:rsidRPr="00973E8F">
              <w:rPr>
                <w:rFonts w:ascii="Times New Roman" w:eastAsia="Arial Unicode MS" w:hAnsi="Times New Roman" w:cs="Times New Roman"/>
                <w:kern w:val="0"/>
                <w:lang w:eastAsia="ru-RU"/>
                <w14:ligatures w14:val="none"/>
              </w:rPr>
              <w:t>Бк/сутки</w:t>
            </w:r>
          </w:p>
        </w:tc>
      </w:tr>
      <w:tr w:rsidR="00973E8F" w:rsidRPr="00973E8F" w14:paraId="31D451BA" w14:textId="77777777" w:rsidTr="00834A99">
        <w:trPr>
          <w:jc w:val="center"/>
        </w:trPr>
        <w:tc>
          <w:tcPr>
            <w:tcW w:w="1190" w:type="pct"/>
            <w:tcBorders>
              <w:top w:val="single" w:sz="4" w:space="0" w:color="auto"/>
              <w:left w:val="single" w:sz="4" w:space="0" w:color="auto"/>
              <w:bottom w:val="nil"/>
              <w:right w:val="nil"/>
            </w:tcBorders>
            <w:vAlign w:val="center"/>
          </w:tcPr>
          <w:p w14:paraId="3D51E40B" w14:textId="77777777" w:rsidR="00973E8F" w:rsidRPr="00973E8F" w:rsidRDefault="00973E8F" w:rsidP="00973E8F">
            <w:pPr>
              <w:widowControl w:val="0"/>
              <w:spacing w:after="0" w:line="240" w:lineRule="auto"/>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Силос кукурузный</w:t>
            </w:r>
          </w:p>
        </w:tc>
        <w:tc>
          <w:tcPr>
            <w:tcW w:w="757" w:type="pct"/>
            <w:tcBorders>
              <w:top w:val="single" w:sz="4" w:space="0" w:color="auto"/>
              <w:left w:val="single" w:sz="4" w:space="0" w:color="auto"/>
              <w:bottom w:val="nil"/>
              <w:right w:val="nil"/>
            </w:tcBorders>
            <w:vAlign w:val="center"/>
          </w:tcPr>
          <w:p w14:paraId="09A64A8C"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18</w:t>
            </w:r>
          </w:p>
        </w:tc>
        <w:tc>
          <w:tcPr>
            <w:tcW w:w="760" w:type="pct"/>
            <w:tcBorders>
              <w:top w:val="single" w:sz="4" w:space="0" w:color="auto"/>
              <w:left w:val="single" w:sz="4" w:space="0" w:color="auto"/>
              <w:bottom w:val="nil"/>
              <w:right w:val="nil"/>
            </w:tcBorders>
            <w:vAlign w:val="center"/>
          </w:tcPr>
          <w:p w14:paraId="4B869A73"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35</w:t>
            </w:r>
          </w:p>
        </w:tc>
        <w:tc>
          <w:tcPr>
            <w:tcW w:w="760" w:type="pct"/>
            <w:tcBorders>
              <w:top w:val="single" w:sz="4" w:space="0" w:color="auto"/>
              <w:left w:val="single" w:sz="4" w:space="0" w:color="auto"/>
              <w:bottom w:val="nil"/>
              <w:right w:val="nil"/>
            </w:tcBorders>
            <w:vAlign w:val="center"/>
          </w:tcPr>
          <w:p w14:paraId="05E01375"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630</w:t>
            </w:r>
          </w:p>
        </w:tc>
        <w:tc>
          <w:tcPr>
            <w:tcW w:w="764" w:type="pct"/>
            <w:tcBorders>
              <w:top w:val="single" w:sz="4" w:space="0" w:color="auto"/>
              <w:left w:val="single" w:sz="4" w:space="0" w:color="auto"/>
              <w:bottom w:val="nil"/>
              <w:right w:val="nil"/>
            </w:tcBorders>
            <w:vAlign w:val="center"/>
          </w:tcPr>
          <w:p w14:paraId="005735A4"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45</w:t>
            </w:r>
          </w:p>
        </w:tc>
        <w:tc>
          <w:tcPr>
            <w:tcW w:w="768" w:type="pct"/>
            <w:tcBorders>
              <w:top w:val="single" w:sz="4" w:space="0" w:color="auto"/>
              <w:left w:val="single" w:sz="4" w:space="0" w:color="auto"/>
              <w:bottom w:val="nil"/>
              <w:right w:val="single" w:sz="4" w:space="0" w:color="auto"/>
            </w:tcBorders>
            <w:vAlign w:val="center"/>
          </w:tcPr>
          <w:p w14:paraId="2CB188A8"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810</w:t>
            </w:r>
          </w:p>
        </w:tc>
      </w:tr>
      <w:tr w:rsidR="00973E8F" w:rsidRPr="00973E8F" w14:paraId="65D27144" w14:textId="77777777" w:rsidTr="00834A99">
        <w:trPr>
          <w:jc w:val="center"/>
        </w:trPr>
        <w:tc>
          <w:tcPr>
            <w:tcW w:w="1190" w:type="pct"/>
            <w:tcBorders>
              <w:top w:val="single" w:sz="4" w:space="0" w:color="auto"/>
              <w:left w:val="single" w:sz="4" w:space="0" w:color="auto"/>
              <w:bottom w:val="nil"/>
              <w:right w:val="nil"/>
            </w:tcBorders>
            <w:vAlign w:val="center"/>
          </w:tcPr>
          <w:p w14:paraId="39501361"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Сенаж злаковых трав</w:t>
            </w:r>
          </w:p>
        </w:tc>
        <w:tc>
          <w:tcPr>
            <w:tcW w:w="757" w:type="pct"/>
            <w:tcBorders>
              <w:top w:val="single" w:sz="4" w:space="0" w:color="auto"/>
              <w:left w:val="single" w:sz="4" w:space="0" w:color="auto"/>
              <w:bottom w:val="nil"/>
              <w:right w:val="nil"/>
            </w:tcBorders>
            <w:vAlign w:val="center"/>
          </w:tcPr>
          <w:p w14:paraId="50043CAA"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15</w:t>
            </w:r>
          </w:p>
        </w:tc>
        <w:tc>
          <w:tcPr>
            <w:tcW w:w="760" w:type="pct"/>
            <w:tcBorders>
              <w:top w:val="single" w:sz="4" w:space="0" w:color="auto"/>
              <w:left w:val="single" w:sz="4" w:space="0" w:color="auto"/>
              <w:bottom w:val="nil"/>
              <w:right w:val="nil"/>
            </w:tcBorders>
            <w:vAlign w:val="center"/>
          </w:tcPr>
          <w:p w14:paraId="4D982A16"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350</w:t>
            </w:r>
          </w:p>
        </w:tc>
        <w:tc>
          <w:tcPr>
            <w:tcW w:w="760" w:type="pct"/>
            <w:tcBorders>
              <w:top w:val="single" w:sz="4" w:space="0" w:color="auto"/>
              <w:left w:val="single" w:sz="4" w:space="0" w:color="auto"/>
              <w:bottom w:val="nil"/>
              <w:right w:val="nil"/>
            </w:tcBorders>
            <w:vAlign w:val="center"/>
          </w:tcPr>
          <w:p w14:paraId="61937026"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5250</w:t>
            </w:r>
          </w:p>
        </w:tc>
        <w:tc>
          <w:tcPr>
            <w:tcW w:w="764" w:type="pct"/>
            <w:tcBorders>
              <w:top w:val="single" w:sz="4" w:space="0" w:color="auto"/>
              <w:left w:val="single" w:sz="4" w:space="0" w:color="auto"/>
              <w:bottom w:val="nil"/>
              <w:right w:val="nil"/>
            </w:tcBorders>
            <w:vAlign w:val="center"/>
          </w:tcPr>
          <w:p w14:paraId="704239B1"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75</w:t>
            </w:r>
          </w:p>
        </w:tc>
        <w:tc>
          <w:tcPr>
            <w:tcW w:w="768" w:type="pct"/>
            <w:tcBorders>
              <w:top w:val="single" w:sz="4" w:space="0" w:color="auto"/>
              <w:left w:val="single" w:sz="4" w:space="0" w:color="auto"/>
              <w:bottom w:val="nil"/>
              <w:right w:val="single" w:sz="4" w:space="0" w:color="auto"/>
            </w:tcBorders>
            <w:vAlign w:val="center"/>
          </w:tcPr>
          <w:p w14:paraId="37AC3DFA"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1125</w:t>
            </w:r>
          </w:p>
        </w:tc>
      </w:tr>
      <w:tr w:rsidR="00973E8F" w:rsidRPr="00973E8F" w14:paraId="39D9000D" w14:textId="77777777" w:rsidTr="00834A99">
        <w:trPr>
          <w:jc w:val="center"/>
        </w:trPr>
        <w:tc>
          <w:tcPr>
            <w:tcW w:w="1190" w:type="pct"/>
            <w:tcBorders>
              <w:top w:val="single" w:sz="4" w:space="0" w:color="auto"/>
              <w:left w:val="single" w:sz="4" w:space="0" w:color="auto"/>
              <w:bottom w:val="nil"/>
              <w:right w:val="nil"/>
            </w:tcBorders>
            <w:vAlign w:val="center"/>
          </w:tcPr>
          <w:p w14:paraId="5550288D" w14:textId="77777777" w:rsidR="00973E8F" w:rsidRPr="00973E8F" w:rsidRDefault="00973E8F" w:rsidP="00973E8F">
            <w:pPr>
              <w:widowControl w:val="0"/>
              <w:spacing w:after="0" w:line="240" w:lineRule="auto"/>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Сено</w:t>
            </w:r>
          </w:p>
        </w:tc>
        <w:tc>
          <w:tcPr>
            <w:tcW w:w="757" w:type="pct"/>
            <w:tcBorders>
              <w:top w:val="single" w:sz="4" w:space="0" w:color="auto"/>
              <w:left w:val="single" w:sz="4" w:space="0" w:color="auto"/>
              <w:bottom w:val="nil"/>
              <w:right w:val="nil"/>
            </w:tcBorders>
            <w:vAlign w:val="center"/>
          </w:tcPr>
          <w:p w14:paraId="7F3083CF"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w:t>
            </w:r>
          </w:p>
        </w:tc>
        <w:tc>
          <w:tcPr>
            <w:tcW w:w="760" w:type="pct"/>
            <w:tcBorders>
              <w:top w:val="single" w:sz="4" w:space="0" w:color="auto"/>
              <w:left w:val="single" w:sz="4" w:space="0" w:color="auto"/>
              <w:bottom w:val="nil"/>
              <w:right w:val="nil"/>
            </w:tcBorders>
            <w:vAlign w:val="center"/>
          </w:tcPr>
          <w:p w14:paraId="033D8D32"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1300</w:t>
            </w:r>
          </w:p>
        </w:tc>
        <w:tc>
          <w:tcPr>
            <w:tcW w:w="760" w:type="pct"/>
            <w:tcBorders>
              <w:top w:val="single" w:sz="4" w:space="0" w:color="auto"/>
              <w:left w:val="single" w:sz="4" w:space="0" w:color="auto"/>
              <w:bottom w:val="nil"/>
              <w:right w:val="nil"/>
            </w:tcBorders>
            <w:vAlign w:val="center"/>
          </w:tcPr>
          <w:p w14:paraId="6B5E6757"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3900</w:t>
            </w:r>
          </w:p>
        </w:tc>
        <w:tc>
          <w:tcPr>
            <w:tcW w:w="764" w:type="pct"/>
            <w:tcBorders>
              <w:top w:val="single" w:sz="4" w:space="0" w:color="auto"/>
              <w:left w:val="single" w:sz="4" w:space="0" w:color="auto"/>
              <w:bottom w:val="nil"/>
              <w:right w:val="nil"/>
            </w:tcBorders>
            <w:vAlign w:val="center"/>
          </w:tcPr>
          <w:p w14:paraId="1FAF6CF2"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180</w:t>
            </w:r>
          </w:p>
        </w:tc>
        <w:tc>
          <w:tcPr>
            <w:tcW w:w="768" w:type="pct"/>
            <w:tcBorders>
              <w:top w:val="single" w:sz="4" w:space="0" w:color="auto"/>
              <w:left w:val="single" w:sz="4" w:space="0" w:color="auto"/>
              <w:bottom w:val="nil"/>
              <w:right w:val="single" w:sz="4" w:space="0" w:color="auto"/>
            </w:tcBorders>
            <w:vAlign w:val="center"/>
          </w:tcPr>
          <w:p w14:paraId="27F33F88"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540</w:t>
            </w:r>
          </w:p>
        </w:tc>
      </w:tr>
      <w:tr w:rsidR="00973E8F" w:rsidRPr="00973E8F" w14:paraId="25E7E1B7" w14:textId="77777777" w:rsidTr="00834A99">
        <w:trPr>
          <w:jc w:val="center"/>
        </w:trPr>
        <w:tc>
          <w:tcPr>
            <w:tcW w:w="1190" w:type="pct"/>
            <w:tcBorders>
              <w:top w:val="single" w:sz="4" w:space="0" w:color="auto"/>
              <w:left w:val="single" w:sz="4" w:space="0" w:color="auto"/>
              <w:bottom w:val="nil"/>
              <w:right w:val="nil"/>
            </w:tcBorders>
            <w:vAlign w:val="center"/>
          </w:tcPr>
          <w:p w14:paraId="54E3BCAD" w14:textId="77777777" w:rsidR="00973E8F" w:rsidRPr="00973E8F" w:rsidRDefault="00973E8F" w:rsidP="00973E8F">
            <w:pPr>
              <w:widowControl w:val="0"/>
              <w:spacing w:after="0" w:line="240" w:lineRule="auto"/>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Комбикорм</w:t>
            </w:r>
          </w:p>
        </w:tc>
        <w:tc>
          <w:tcPr>
            <w:tcW w:w="757" w:type="pct"/>
            <w:tcBorders>
              <w:top w:val="single" w:sz="4" w:space="0" w:color="auto"/>
              <w:left w:val="single" w:sz="4" w:space="0" w:color="auto"/>
              <w:bottom w:val="nil"/>
              <w:right w:val="nil"/>
            </w:tcBorders>
            <w:vAlign w:val="center"/>
          </w:tcPr>
          <w:p w14:paraId="3FCA1D67"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5</w:t>
            </w:r>
          </w:p>
        </w:tc>
        <w:tc>
          <w:tcPr>
            <w:tcW w:w="760" w:type="pct"/>
            <w:tcBorders>
              <w:top w:val="single" w:sz="4" w:space="0" w:color="auto"/>
              <w:left w:val="single" w:sz="4" w:space="0" w:color="auto"/>
              <w:bottom w:val="nil"/>
              <w:right w:val="nil"/>
            </w:tcBorders>
            <w:vAlign w:val="center"/>
          </w:tcPr>
          <w:p w14:paraId="47D6C91E"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20</w:t>
            </w:r>
          </w:p>
        </w:tc>
        <w:tc>
          <w:tcPr>
            <w:tcW w:w="760" w:type="pct"/>
            <w:tcBorders>
              <w:top w:val="single" w:sz="4" w:space="0" w:color="auto"/>
              <w:left w:val="single" w:sz="4" w:space="0" w:color="auto"/>
              <w:bottom w:val="nil"/>
              <w:right w:val="nil"/>
            </w:tcBorders>
            <w:vAlign w:val="center"/>
          </w:tcPr>
          <w:p w14:paraId="15EE4F6E"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100</w:t>
            </w:r>
          </w:p>
        </w:tc>
        <w:tc>
          <w:tcPr>
            <w:tcW w:w="764" w:type="pct"/>
            <w:tcBorders>
              <w:top w:val="single" w:sz="4" w:space="0" w:color="auto"/>
              <w:left w:val="single" w:sz="4" w:space="0" w:color="auto"/>
              <w:bottom w:val="nil"/>
              <w:right w:val="nil"/>
            </w:tcBorders>
            <w:vAlign w:val="center"/>
          </w:tcPr>
          <w:p w14:paraId="7269E608"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13</w:t>
            </w:r>
          </w:p>
        </w:tc>
        <w:tc>
          <w:tcPr>
            <w:tcW w:w="768" w:type="pct"/>
            <w:tcBorders>
              <w:top w:val="single" w:sz="4" w:space="0" w:color="auto"/>
              <w:left w:val="single" w:sz="4" w:space="0" w:color="auto"/>
              <w:bottom w:val="nil"/>
              <w:right w:val="single" w:sz="4" w:space="0" w:color="auto"/>
            </w:tcBorders>
            <w:vAlign w:val="center"/>
          </w:tcPr>
          <w:p w14:paraId="63AAAE26"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65</w:t>
            </w:r>
          </w:p>
        </w:tc>
      </w:tr>
      <w:tr w:rsidR="00973E8F" w:rsidRPr="00973E8F" w14:paraId="26B07FEC" w14:textId="77777777" w:rsidTr="00834A99">
        <w:trPr>
          <w:jc w:val="center"/>
        </w:trPr>
        <w:tc>
          <w:tcPr>
            <w:tcW w:w="1190" w:type="pct"/>
            <w:tcBorders>
              <w:top w:val="single" w:sz="4" w:space="0" w:color="auto"/>
              <w:left w:val="single" w:sz="4" w:space="0" w:color="auto"/>
              <w:bottom w:val="single" w:sz="4" w:space="0" w:color="auto"/>
              <w:right w:val="nil"/>
            </w:tcBorders>
          </w:tcPr>
          <w:p w14:paraId="4BCAF143" w14:textId="77777777" w:rsidR="00973E8F" w:rsidRPr="00973E8F" w:rsidRDefault="00973E8F" w:rsidP="00973E8F">
            <w:pPr>
              <w:widowControl w:val="0"/>
              <w:spacing w:after="0" w:line="240" w:lineRule="auto"/>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b/>
                <w:bCs/>
                <w:kern w:val="0"/>
                <w:lang w:eastAsia="ru-RU"/>
                <w14:ligatures w14:val="none"/>
              </w:rPr>
              <w:t>Итого</w:t>
            </w:r>
          </w:p>
        </w:tc>
        <w:tc>
          <w:tcPr>
            <w:tcW w:w="757" w:type="pct"/>
            <w:tcBorders>
              <w:top w:val="single" w:sz="4" w:space="0" w:color="auto"/>
              <w:left w:val="single" w:sz="4" w:space="0" w:color="auto"/>
              <w:bottom w:val="single" w:sz="4" w:space="0" w:color="auto"/>
              <w:right w:val="nil"/>
            </w:tcBorders>
            <w:vAlign w:val="center"/>
          </w:tcPr>
          <w:p w14:paraId="439671A1" w14:textId="77777777" w:rsidR="00973E8F" w:rsidRPr="00973E8F" w:rsidRDefault="00973E8F" w:rsidP="00973E8F">
            <w:pPr>
              <w:widowControl w:val="0"/>
              <w:spacing w:after="0" w:line="240" w:lineRule="auto"/>
              <w:jc w:val="center"/>
              <w:rPr>
                <w:rFonts w:ascii="Times New Roman" w:eastAsia="Arial Unicode MS" w:hAnsi="Times New Roman" w:cs="Times New Roman"/>
                <w:b/>
                <w:kern w:val="0"/>
                <w:lang w:eastAsia="ru-RU"/>
                <w14:ligatures w14:val="none"/>
              </w:rPr>
            </w:pPr>
            <w:r w:rsidRPr="00973E8F">
              <w:rPr>
                <w:rFonts w:ascii="Times New Roman" w:eastAsia="Arial Unicode MS" w:hAnsi="Times New Roman" w:cs="Times New Roman"/>
                <w:b/>
                <w:kern w:val="0"/>
                <w:lang w:eastAsia="ru-RU"/>
                <w14:ligatures w14:val="none"/>
              </w:rPr>
              <w:t>–</w:t>
            </w:r>
          </w:p>
        </w:tc>
        <w:tc>
          <w:tcPr>
            <w:tcW w:w="760" w:type="pct"/>
            <w:tcBorders>
              <w:top w:val="single" w:sz="4" w:space="0" w:color="auto"/>
              <w:left w:val="single" w:sz="4" w:space="0" w:color="auto"/>
              <w:bottom w:val="single" w:sz="4" w:space="0" w:color="auto"/>
              <w:right w:val="nil"/>
            </w:tcBorders>
            <w:vAlign w:val="center"/>
          </w:tcPr>
          <w:p w14:paraId="7D92029A" w14:textId="77777777" w:rsidR="00973E8F" w:rsidRPr="00973E8F" w:rsidRDefault="00973E8F" w:rsidP="00973E8F">
            <w:pPr>
              <w:widowControl w:val="0"/>
              <w:spacing w:after="0" w:line="240" w:lineRule="auto"/>
              <w:jc w:val="center"/>
              <w:rPr>
                <w:rFonts w:ascii="Times New Roman" w:eastAsia="Arial Unicode MS" w:hAnsi="Times New Roman" w:cs="Times New Roman"/>
                <w:b/>
                <w:kern w:val="0"/>
                <w:lang w:eastAsia="ru-RU"/>
                <w14:ligatures w14:val="none"/>
              </w:rPr>
            </w:pPr>
            <w:r w:rsidRPr="00973E8F">
              <w:rPr>
                <w:rFonts w:ascii="Times New Roman" w:eastAsia="Arial Unicode MS" w:hAnsi="Times New Roman" w:cs="Times New Roman"/>
                <w:b/>
                <w:kern w:val="0"/>
                <w:lang w:eastAsia="ru-RU"/>
                <w14:ligatures w14:val="none"/>
              </w:rPr>
              <w:t>–</w:t>
            </w:r>
          </w:p>
        </w:tc>
        <w:tc>
          <w:tcPr>
            <w:tcW w:w="760" w:type="pct"/>
            <w:tcBorders>
              <w:top w:val="single" w:sz="4" w:space="0" w:color="auto"/>
              <w:left w:val="single" w:sz="4" w:space="0" w:color="auto"/>
              <w:bottom w:val="single" w:sz="4" w:space="0" w:color="auto"/>
              <w:right w:val="nil"/>
            </w:tcBorders>
            <w:vAlign w:val="center"/>
          </w:tcPr>
          <w:p w14:paraId="657ADB55" w14:textId="77777777" w:rsidR="00973E8F" w:rsidRPr="00973E8F" w:rsidRDefault="00973E8F" w:rsidP="00973E8F">
            <w:pPr>
              <w:widowControl w:val="0"/>
              <w:spacing w:after="0" w:line="240" w:lineRule="auto"/>
              <w:jc w:val="center"/>
              <w:rPr>
                <w:rFonts w:ascii="Times New Roman" w:eastAsia="Arial Unicode MS" w:hAnsi="Times New Roman" w:cs="Times New Roman"/>
                <w:b/>
                <w:kern w:val="0"/>
                <w:lang w:eastAsia="ru-RU"/>
                <w14:ligatures w14:val="none"/>
              </w:rPr>
            </w:pPr>
            <w:r w:rsidRPr="00973E8F">
              <w:rPr>
                <w:rFonts w:ascii="Times New Roman" w:eastAsia="Arial Unicode MS" w:hAnsi="Times New Roman" w:cs="Times New Roman"/>
                <w:b/>
                <w:bCs/>
                <w:kern w:val="0"/>
                <w:lang w:eastAsia="ru-RU"/>
                <w14:ligatures w14:val="none"/>
              </w:rPr>
              <w:t>9880</w:t>
            </w:r>
          </w:p>
        </w:tc>
        <w:tc>
          <w:tcPr>
            <w:tcW w:w="764" w:type="pct"/>
            <w:tcBorders>
              <w:top w:val="single" w:sz="4" w:space="0" w:color="auto"/>
              <w:left w:val="single" w:sz="4" w:space="0" w:color="auto"/>
              <w:bottom w:val="single" w:sz="4" w:space="0" w:color="auto"/>
              <w:right w:val="nil"/>
            </w:tcBorders>
            <w:vAlign w:val="center"/>
          </w:tcPr>
          <w:p w14:paraId="353D42CB" w14:textId="77777777" w:rsidR="00973E8F" w:rsidRPr="00973E8F" w:rsidRDefault="00973E8F" w:rsidP="00973E8F">
            <w:pPr>
              <w:widowControl w:val="0"/>
              <w:spacing w:after="0" w:line="240" w:lineRule="auto"/>
              <w:jc w:val="center"/>
              <w:rPr>
                <w:rFonts w:ascii="Times New Roman" w:eastAsia="Arial Unicode MS" w:hAnsi="Times New Roman" w:cs="Times New Roman"/>
                <w:b/>
                <w:kern w:val="0"/>
                <w:lang w:eastAsia="ru-RU"/>
                <w14:ligatures w14:val="none"/>
              </w:rPr>
            </w:pPr>
            <w:r w:rsidRPr="00973E8F">
              <w:rPr>
                <w:rFonts w:ascii="Times New Roman" w:eastAsia="Arial Unicode MS" w:hAnsi="Times New Roman" w:cs="Times New Roman"/>
                <w:b/>
                <w:kern w:val="0"/>
                <w:lang w:eastAsia="ru-RU"/>
                <w14:ligatures w14:val="none"/>
              </w:rPr>
              <w:t>–</w:t>
            </w:r>
          </w:p>
        </w:tc>
        <w:tc>
          <w:tcPr>
            <w:tcW w:w="768" w:type="pct"/>
            <w:tcBorders>
              <w:top w:val="single" w:sz="4" w:space="0" w:color="auto"/>
              <w:left w:val="single" w:sz="4" w:space="0" w:color="auto"/>
              <w:bottom w:val="single" w:sz="4" w:space="0" w:color="auto"/>
              <w:right w:val="single" w:sz="4" w:space="0" w:color="auto"/>
            </w:tcBorders>
            <w:vAlign w:val="center"/>
          </w:tcPr>
          <w:p w14:paraId="0A382357" w14:textId="77777777" w:rsidR="00973E8F" w:rsidRPr="00973E8F" w:rsidRDefault="00973E8F" w:rsidP="00973E8F">
            <w:pPr>
              <w:widowControl w:val="0"/>
              <w:spacing w:after="0" w:line="240" w:lineRule="auto"/>
              <w:jc w:val="center"/>
              <w:rPr>
                <w:rFonts w:ascii="Times New Roman" w:eastAsia="Arial Unicode MS" w:hAnsi="Times New Roman" w:cs="Times New Roman"/>
                <w:b/>
                <w:kern w:val="0"/>
                <w:lang w:eastAsia="ru-RU"/>
                <w14:ligatures w14:val="none"/>
              </w:rPr>
            </w:pPr>
            <w:r w:rsidRPr="00973E8F">
              <w:rPr>
                <w:rFonts w:ascii="Times New Roman" w:eastAsia="Arial Unicode MS" w:hAnsi="Times New Roman" w:cs="Times New Roman"/>
                <w:b/>
                <w:bCs/>
                <w:kern w:val="0"/>
                <w:lang w:eastAsia="ru-RU"/>
                <w14:ligatures w14:val="none"/>
              </w:rPr>
              <w:t>2540</w:t>
            </w:r>
          </w:p>
        </w:tc>
      </w:tr>
    </w:tbl>
    <w:p w14:paraId="5C2846DE" w14:textId="77777777" w:rsidR="00973E8F" w:rsidRPr="00973E8F" w:rsidRDefault="00973E8F" w:rsidP="00973E8F">
      <w:pPr>
        <w:widowControl w:val="0"/>
        <w:spacing w:after="0" w:line="240" w:lineRule="auto"/>
        <w:ind w:firstLine="709"/>
        <w:rPr>
          <w:rFonts w:ascii="Times New Roman" w:eastAsia="Arial Unicode MS" w:hAnsi="Times New Roman" w:cs="Times New Roman"/>
          <w:kern w:val="0"/>
          <w:sz w:val="24"/>
          <w:szCs w:val="24"/>
          <w:lang w:eastAsia="ru-RU"/>
          <w14:ligatures w14:val="none"/>
        </w:rPr>
      </w:pPr>
    </w:p>
    <w:p w14:paraId="10338D17" w14:textId="77777777" w:rsidR="00973E8F" w:rsidRPr="00973E8F" w:rsidRDefault="00973E8F" w:rsidP="00973E8F">
      <w:pPr>
        <w:keepNext/>
        <w:keepLines/>
        <w:widowControl w:val="0"/>
        <w:tabs>
          <w:tab w:val="left" w:pos="908"/>
        </w:tabs>
        <w:spacing w:after="0" w:line="240" w:lineRule="auto"/>
        <w:ind w:firstLine="709"/>
        <w:jc w:val="both"/>
        <w:rPr>
          <w:rFonts w:ascii="Times New Roman" w:eastAsia="Arial Unicode MS" w:hAnsi="Times New Roman" w:cs="Times New Roman"/>
          <w:kern w:val="0"/>
          <w:sz w:val="26"/>
          <w:szCs w:val="26"/>
          <w:lang w:eastAsia="ru-RU"/>
          <w14:ligatures w14:val="none"/>
        </w:rPr>
      </w:pPr>
      <w:bookmarkStart w:id="27" w:name="bookmark2"/>
      <w:r w:rsidRPr="00973E8F">
        <w:rPr>
          <w:rFonts w:ascii="Times New Roman" w:eastAsia="Arial Unicode MS" w:hAnsi="Times New Roman" w:cs="Times New Roman"/>
          <w:b/>
          <w:bCs/>
          <w:kern w:val="0"/>
          <w:sz w:val="26"/>
          <w:szCs w:val="26"/>
          <w:lang w:eastAsia="ru-RU"/>
          <w14:ligatures w14:val="none"/>
        </w:rPr>
        <w:t>Производство мяса (говядины, свинины, баранины, конины)</w:t>
      </w:r>
      <w:bookmarkEnd w:id="27"/>
      <w:r w:rsidRPr="00973E8F">
        <w:rPr>
          <w:rFonts w:ascii="Times New Roman" w:eastAsia="Arial Unicode MS" w:hAnsi="Times New Roman" w:cs="Times New Roman"/>
          <w:b/>
          <w:bCs/>
          <w:kern w:val="0"/>
          <w:sz w:val="26"/>
          <w:szCs w:val="26"/>
          <w:lang w:eastAsia="ru-RU"/>
          <w14:ligatures w14:val="none"/>
        </w:rPr>
        <w:t xml:space="preserve">. </w:t>
      </w:r>
      <w:r w:rsidRPr="00973E8F">
        <w:rPr>
          <w:rFonts w:ascii="Times New Roman" w:eastAsia="Arial Unicode MS" w:hAnsi="Times New Roman" w:cs="Times New Roman"/>
          <w:kern w:val="0"/>
          <w:sz w:val="26"/>
          <w:szCs w:val="26"/>
          <w:lang w:eastAsia="ru-RU"/>
          <w14:ligatures w14:val="none"/>
        </w:rPr>
        <w:t xml:space="preserve">Для получения телятины и молодой говядины в соответствии с нормативными требованиями (&lt;500 Бк/кг) рекомендуется проводить выпас животных при предельно допустимом содержании </w:t>
      </w:r>
      <w:r w:rsidRPr="00973E8F">
        <w:rPr>
          <w:rFonts w:ascii="Times New Roman" w:eastAsia="Arial Unicode MS" w:hAnsi="Times New Roman" w:cs="Times New Roman"/>
          <w:kern w:val="0"/>
          <w:sz w:val="26"/>
          <w:szCs w:val="26"/>
          <w:vertAlign w:val="superscript"/>
          <w:lang w:eastAsia="ru-RU"/>
          <w14:ligatures w14:val="none"/>
        </w:rPr>
        <w:t>137</w:t>
      </w:r>
      <w:r w:rsidRPr="00973E8F">
        <w:rPr>
          <w:rFonts w:ascii="Times New Roman" w:eastAsia="Arial Unicode MS" w:hAnsi="Times New Roman" w:cs="Times New Roman"/>
          <w:kern w:val="0"/>
          <w:sz w:val="26"/>
          <w:szCs w:val="26"/>
          <w:lang w:val="en-US" w:eastAsia="ru-RU"/>
          <w14:ligatures w14:val="none"/>
        </w:rPr>
        <w:t>Cs</w:t>
      </w:r>
      <w:r w:rsidRPr="00973E8F">
        <w:rPr>
          <w:rFonts w:ascii="Times New Roman" w:eastAsia="Arial Unicode MS" w:hAnsi="Times New Roman" w:cs="Times New Roman"/>
          <w:kern w:val="0"/>
          <w:sz w:val="26"/>
          <w:szCs w:val="26"/>
          <w:lang w:eastAsia="ru-RU"/>
          <w14:ligatures w14:val="none"/>
        </w:rPr>
        <w:t xml:space="preserve"> в траве в зависимости от возраста молодняка при убое (табл. 5.3). Контроль рациона по содержанию </w:t>
      </w:r>
      <w:r w:rsidRPr="00973E8F">
        <w:rPr>
          <w:rFonts w:ascii="Times New Roman" w:eastAsia="Arial Unicode MS" w:hAnsi="Times New Roman" w:cs="Times New Roman"/>
          <w:kern w:val="0"/>
          <w:sz w:val="26"/>
          <w:szCs w:val="26"/>
          <w:vertAlign w:val="superscript"/>
          <w:lang w:eastAsia="ru-RU"/>
          <w14:ligatures w14:val="none"/>
        </w:rPr>
        <w:t>90</w:t>
      </w:r>
      <w:r w:rsidRPr="00973E8F">
        <w:rPr>
          <w:rFonts w:ascii="Times New Roman" w:eastAsia="Arial Unicode MS" w:hAnsi="Times New Roman" w:cs="Times New Roman"/>
          <w:kern w:val="0"/>
          <w:sz w:val="26"/>
          <w:szCs w:val="26"/>
          <w:lang w:val="en-US" w:eastAsia="ru-RU"/>
          <w14:ligatures w14:val="none"/>
        </w:rPr>
        <w:t>Sr</w:t>
      </w:r>
      <w:r w:rsidRPr="00973E8F">
        <w:rPr>
          <w:rFonts w:ascii="Times New Roman" w:eastAsia="Arial Unicode MS" w:hAnsi="Times New Roman" w:cs="Times New Roman"/>
          <w:kern w:val="0"/>
          <w:sz w:val="26"/>
          <w:szCs w:val="26"/>
          <w:lang w:eastAsia="ru-RU"/>
          <w14:ligatures w14:val="none"/>
        </w:rPr>
        <w:t xml:space="preserve"> при откорме крупного рогатого скота проводить нет необходимости, поскольку переход его в мышечную ткань не превышает 0,04 %.</w:t>
      </w:r>
    </w:p>
    <w:p w14:paraId="24B8680D" w14:textId="77777777" w:rsidR="00973E8F" w:rsidRPr="00973E8F" w:rsidRDefault="00973E8F" w:rsidP="00973E8F">
      <w:pPr>
        <w:widowControl w:val="0"/>
        <w:spacing w:after="0" w:line="240" w:lineRule="auto"/>
        <w:ind w:firstLine="709"/>
        <w:jc w:val="both"/>
        <w:rPr>
          <w:rFonts w:ascii="Times New Roman" w:eastAsia="Arial Unicode MS" w:hAnsi="Times New Roman" w:cs="Times New Roman"/>
          <w:kern w:val="0"/>
          <w:sz w:val="26"/>
          <w:szCs w:val="26"/>
          <w:lang w:eastAsia="ru-RU"/>
          <w14:ligatures w14:val="none"/>
        </w:rPr>
      </w:pPr>
      <w:r w:rsidRPr="00973E8F">
        <w:rPr>
          <w:rFonts w:ascii="Times New Roman" w:eastAsia="Arial Unicode MS" w:hAnsi="Times New Roman" w:cs="Times New Roman"/>
          <w:kern w:val="0"/>
          <w:sz w:val="26"/>
          <w:szCs w:val="26"/>
          <w:lang w:eastAsia="ru-RU"/>
          <w14:ligatures w14:val="none"/>
        </w:rPr>
        <w:t xml:space="preserve">Для получения свинины в пределах требований РДУ-99 (180 Бк/кг) в суточном рационе животных содержание </w:t>
      </w:r>
      <w:r w:rsidRPr="00973E8F">
        <w:rPr>
          <w:rFonts w:ascii="Times New Roman" w:eastAsia="Arial Unicode MS" w:hAnsi="Times New Roman" w:cs="Times New Roman"/>
          <w:kern w:val="0"/>
          <w:sz w:val="26"/>
          <w:szCs w:val="26"/>
          <w:vertAlign w:val="superscript"/>
          <w:lang w:eastAsia="ru-RU"/>
          <w14:ligatures w14:val="none"/>
        </w:rPr>
        <w:t>137</w:t>
      </w:r>
      <w:r w:rsidRPr="00973E8F">
        <w:rPr>
          <w:rFonts w:ascii="Times New Roman" w:eastAsia="Arial Unicode MS" w:hAnsi="Times New Roman" w:cs="Times New Roman"/>
          <w:kern w:val="0"/>
          <w:sz w:val="26"/>
          <w:szCs w:val="26"/>
          <w:lang w:val="en-US" w:eastAsia="ru-RU"/>
          <w14:ligatures w14:val="none"/>
        </w:rPr>
        <w:t>Cs</w:t>
      </w:r>
      <w:r w:rsidRPr="00973E8F">
        <w:rPr>
          <w:rFonts w:ascii="Times New Roman" w:eastAsia="Arial Unicode MS" w:hAnsi="Times New Roman" w:cs="Times New Roman"/>
          <w:kern w:val="0"/>
          <w:sz w:val="26"/>
          <w:szCs w:val="26"/>
          <w:lang w:eastAsia="ru-RU"/>
          <w14:ligatures w14:val="none"/>
        </w:rPr>
        <w:t xml:space="preserve"> не должно превышать 720 Бк (табл. 5.4).</w:t>
      </w:r>
    </w:p>
    <w:p w14:paraId="517C7325" w14:textId="77777777" w:rsidR="00973E8F" w:rsidRPr="00973E8F" w:rsidRDefault="00973E8F" w:rsidP="00973E8F">
      <w:pPr>
        <w:keepNext/>
        <w:keepLines/>
        <w:widowControl w:val="0"/>
        <w:tabs>
          <w:tab w:val="left" w:pos="908"/>
        </w:tabs>
        <w:spacing w:after="0" w:line="240" w:lineRule="auto"/>
        <w:ind w:firstLine="709"/>
        <w:jc w:val="both"/>
        <w:rPr>
          <w:rFonts w:ascii="Times New Roman" w:eastAsia="Arial Unicode MS" w:hAnsi="Times New Roman" w:cs="Times New Roman"/>
          <w:kern w:val="0"/>
          <w:sz w:val="26"/>
          <w:szCs w:val="26"/>
          <w:lang w:eastAsia="ru-RU"/>
          <w14:ligatures w14:val="none"/>
        </w:rPr>
      </w:pPr>
    </w:p>
    <w:p w14:paraId="2E5A23AA" w14:textId="77777777" w:rsidR="00973E8F" w:rsidRPr="00973E8F" w:rsidRDefault="00973E8F" w:rsidP="00973E8F">
      <w:pPr>
        <w:widowControl w:val="0"/>
        <w:spacing w:after="0" w:line="240" w:lineRule="auto"/>
        <w:rPr>
          <w:rFonts w:ascii="Times New Roman" w:eastAsia="Arial Unicode MS" w:hAnsi="Times New Roman" w:cs="Times New Roman"/>
          <w:kern w:val="0"/>
          <w:sz w:val="24"/>
          <w:szCs w:val="24"/>
          <w:lang w:eastAsia="ru-RU"/>
          <w14:ligatures w14:val="none"/>
        </w:rPr>
      </w:pPr>
      <w:r w:rsidRPr="00973E8F">
        <w:rPr>
          <w:rFonts w:ascii="Times New Roman" w:eastAsia="Arial Unicode MS" w:hAnsi="Times New Roman" w:cs="Times New Roman"/>
          <w:bCs/>
          <w:kern w:val="0"/>
          <w:sz w:val="24"/>
          <w:szCs w:val="24"/>
          <w:lang w:eastAsia="ru-RU"/>
          <w14:ligatures w14:val="none"/>
        </w:rPr>
        <w:t xml:space="preserve">Таблица 5.3. Предельно допустимое содержание </w:t>
      </w:r>
      <w:r w:rsidRPr="00973E8F">
        <w:rPr>
          <w:rFonts w:ascii="Times New Roman" w:eastAsia="Arial Unicode MS" w:hAnsi="Times New Roman" w:cs="Times New Roman"/>
          <w:bCs/>
          <w:kern w:val="0"/>
          <w:sz w:val="24"/>
          <w:szCs w:val="24"/>
          <w:vertAlign w:val="superscript"/>
          <w:lang w:eastAsia="ru-RU"/>
          <w14:ligatures w14:val="none"/>
        </w:rPr>
        <w:t>137</w:t>
      </w:r>
      <w:r w:rsidRPr="00973E8F">
        <w:rPr>
          <w:rFonts w:ascii="Times New Roman" w:eastAsia="Arial Unicode MS" w:hAnsi="Times New Roman" w:cs="Times New Roman"/>
          <w:bCs/>
          <w:kern w:val="0"/>
          <w:sz w:val="24"/>
          <w:szCs w:val="24"/>
          <w:lang w:val="en-US" w:eastAsia="ru-RU"/>
          <w14:ligatures w14:val="none"/>
        </w:rPr>
        <w:t>Cs</w:t>
      </w:r>
      <w:r w:rsidRPr="00973E8F">
        <w:rPr>
          <w:rFonts w:ascii="Times New Roman" w:eastAsia="Arial Unicode MS" w:hAnsi="Times New Roman" w:cs="Times New Roman"/>
          <w:bCs/>
          <w:kern w:val="0"/>
          <w:sz w:val="24"/>
          <w:szCs w:val="24"/>
          <w:lang w:eastAsia="ru-RU"/>
          <w14:ligatures w14:val="none"/>
        </w:rPr>
        <w:t xml:space="preserve"> в пастбищном корме для получения говядины, соответствующей нормативу РДУ-99</w:t>
      </w:r>
    </w:p>
    <w:tbl>
      <w:tblPr>
        <w:tblW w:w="5000" w:type="pct"/>
        <w:jc w:val="center"/>
        <w:tblCellMar>
          <w:left w:w="0" w:type="dxa"/>
          <w:right w:w="0" w:type="dxa"/>
        </w:tblCellMar>
        <w:tblLook w:val="0000" w:firstRow="0" w:lastRow="0" w:firstColumn="0" w:lastColumn="0" w:noHBand="0" w:noVBand="0"/>
      </w:tblPr>
      <w:tblGrid>
        <w:gridCol w:w="2931"/>
        <w:gridCol w:w="6414"/>
      </w:tblGrid>
      <w:tr w:rsidR="00973E8F" w:rsidRPr="00973E8F" w14:paraId="149851B1" w14:textId="77777777" w:rsidTr="00834A99">
        <w:trPr>
          <w:jc w:val="center"/>
        </w:trPr>
        <w:tc>
          <w:tcPr>
            <w:tcW w:w="1568" w:type="pct"/>
            <w:tcBorders>
              <w:top w:val="single" w:sz="4" w:space="0" w:color="auto"/>
              <w:left w:val="single" w:sz="4" w:space="0" w:color="auto"/>
              <w:bottom w:val="nil"/>
              <w:right w:val="nil"/>
            </w:tcBorders>
            <w:vAlign w:val="bottom"/>
          </w:tcPr>
          <w:p w14:paraId="531706B3"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Возраст КРС, месяцев</w:t>
            </w:r>
          </w:p>
        </w:tc>
        <w:tc>
          <w:tcPr>
            <w:tcW w:w="3432" w:type="pct"/>
            <w:tcBorders>
              <w:top w:val="single" w:sz="4" w:space="0" w:color="auto"/>
              <w:left w:val="single" w:sz="4" w:space="0" w:color="auto"/>
              <w:bottom w:val="nil"/>
              <w:right w:val="single" w:sz="4" w:space="0" w:color="auto"/>
            </w:tcBorders>
            <w:vAlign w:val="bottom"/>
          </w:tcPr>
          <w:p w14:paraId="3568E7FB"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Предельно допустимое содержание в травостое, Бк/кг</w:t>
            </w:r>
          </w:p>
        </w:tc>
      </w:tr>
      <w:tr w:rsidR="00973E8F" w:rsidRPr="00973E8F" w14:paraId="0DB18985" w14:textId="77777777" w:rsidTr="00834A99">
        <w:trPr>
          <w:jc w:val="center"/>
        </w:trPr>
        <w:tc>
          <w:tcPr>
            <w:tcW w:w="1568" w:type="pct"/>
            <w:tcBorders>
              <w:top w:val="single" w:sz="4" w:space="0" w:color="auto"/>
              <w:left w:val="single" w:sz="4" w:space="0" w:color="auto"/>
              <w:bottom w:val="nil"/>
              <w:right w:val="nil"/>
            </w:tcBorders>
          </w:tcPr>
          <w:p w14:paraId="3282AE0C"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5</w:t>
            </w:r>
          </w:p>
        </w:tc>
        <w:tc>
          <w:tcPr>
            <w:tcW w:w="3432" w:type="pct"/>
            <w:tcBorders>
              <w:top w:val="single" w:sz="4" w:space="0" w:color="auto"/>
              <w:left w:val="single" w:sz="4" w:space="0" w:color="auto"/>
              <w:bottom w:val="nil"/>
              <w:right w:val="single" w:sz="4" w:space="0" w:color="auto"/>
            </w:tcBorders>
          </w:tcPr>
          <w:p w14:paraId="5A5BC56B"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60</w:t>
            </w:r>
          </w:p>
        </w:tc>
      </w:tr>
      <w:tr w:rsidR="00973E8F" w:rsidRPr="00973E8F" w14:paraId="63CBD928" w14:textId="77777777" w:rsidTr="00834A99">
        <w:trPr>
          <w:jc w:val="center"/>
        </w:trPr>
        <w:tc>
          <w:tcPr>
            <w:tcW w:w="1568" w:type="pct"/>
            <w:tcBorders>
              <w:top w:val="single" w:sz="4" w:space="0" w:color="auto"/>
              <w:left w:val="single" w:sz="4" w:space="0" w:color="auto"/>
              <w:bottom w:val="nil"/>
              <w:right w:val="nil"/>
            </w:tcBorders>
          </w:tcPr>
          <w:p w14:paraId="6EF55927"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6</w:t>
            </w:r>
          </w:p>
        </w:tc>
        <w:tc>
          <w:tcPr>
            <w:tcW w:w="3432" w:type="pct"/>
            <w:tcBorders>
              <w:top w:val="single" w:sz="4" w:space="0" w:color="auto"/>
              <w:left w:val="single" w:sz="4" w:space="0" w:color="auto"/>
              <w:bottom w:val="nil"/>
              <w:right w:val="single" w:sz="4" w:space="0" w:color="auto"/>
            </w:tcBorders>
          </w:tcPr>
          <w:p w14:paraId="556A22F4"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75</w:t>
            </w:r>
          </w:p>
        </w:tc>
      </w:tr>
      <w:tr w:rsidR="00973E8F" w:rsidRPr="00973E8F" w14:paraId="3E4FA1F7" w14:textId="77777777" w:rsidTr="00834A99">
        <w:trPr>
          <w:jc w:val="center"/>
        </w:trPr>
        <w:tc>
          <w:tcPr>
            <w:tcW w:w="1568" w:type="pct"/>
            <w:tcBorders>
              <w:top w:val="single" w:sz="4" w:space="0" w:color="auto"/>
              <w:left w:val="single" w:sz="4" w:space="0" w:color="auto"/>
              <w:bottom w:val="nil"/>
              <w:right w:val="nil"/>
            </w:tcBorders>
          </w:tcPr>
          <w:p w14:paraId="1E56D0AA"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7</w:t>
            </w:r>
          </w:p>
        </w:tc>
        <w:tc>
          <w:tcPr>
            <w:tcW w:w="3432" w:type="pct"/>
            <w:tcBorders>
              <w:top w:val="single" w:sz="4" w:space="0" w:color="auto"/>
              <w:left w:val="single" w:sz="4" w:space="0" w:color="auto"/>
              <w:bottom w:val="nil"/>
              <w:right w:val="single" w:sz="4" w:space="0" w:color="auto"/>
            </w:tcBorders>
          </w:tcPr>
          <w:p w14:paraId="038FCA46"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90</w:t>
            </w:r>
          </w:p>
        </w:tc>
      </w:tr>
      <w:tr w:rsidR="00973E8F" w:rsidRPr="00973E8F" w14:paraId="44A352E3" w14:textId="77777777" w:rsidTr="00834A99">
        <w:trPr>
          <w:jc w:val="center"/>
        </w:trPr>
        <w:tc>
          <w:tcPr>
            <w:tcW w:w="1568" w:type="pct"/>
            <w:tcBorders>
              <w:top w:val="single" w:sz="4" w:space="0" w:color="auto"/>
              <w:left w:val="single" w:sz="4" w:space="0" w:color="auto"/>
              <w:bottom w:val="nil"/>
              <w:right w:val="nil"/>
            </w:tcBorders>
          </w:tcPr>
          <w:p w14:paraId="100565F6"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8</w:t>
            </w:r>
          </w:p>
        </w:tc>
        <w:tc>
          <w:tcPr>
            <w:tcW w:w="3432" w:type="pct"/>
            <w:tcBorders>
              <w:top w:val="single" w:sz="4" w:space="0" w:color="auto"/>
              <w:left w:val="single" w:sz="4" w:space="0" w:color="auto"/>
              <w:bottom w:val="nil"/>
              <w:right w:val="single" w:sz="4" w:space="0" w:color="auto"/>
            </w:tcBorders>
          </w:tcPr>
          <w:p w14:paraId="3A25510E"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115</w:t>
            </w:r>
          </w:p>
        </w:tc>
      </w:tr>
      <w:tr w:rsidR="00973E8F" w:rsidRPr="00973E8F" w14:paraId="3EC7BFF3" w14:textId="77777777" w:rsidTr="00834A99">
        <w:trPr>
          <w:jc w:val="center"/>
        </w:trPr>
        <w:tc>
          <w:tcPr>
            <w:tcW w:w="1568" w:type="pct"/>
            <w:tcBorders>
              <w:top w:val="single" w:sz="4" w:space="0" w:color="auto"/>
              <w:left w:val="single" w:sz="4" w:space="0" w:color="auto"/>
              <w:bottom w:val="nil"/>
              <w:right w:val="nil"/>
            </w:tcBorders>
          </w:tcPr>
          <w:p w14:paraId="48AFAF46"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9-10</w:t>
            </w:r>
          </w:p>
        </w:tc>
        <w:tc>
          <w:tcPr>
            <w:tcW w:w="3432" w:type="pct"/>
            <w:tcBorders>
              <w:top w:val="single" w:sz="4" w:space="0" w:color="auto"/>
              <w:left w:val="single" w:sz="4" w:space="0" w:color="auto"/>
              <w:bottom w:val="nil"/>
              <w:right w:val="single" w:sz="4" w:space="0" w:color="auto"/>
            </w:tcBorders>
          </w:tcPr>
          <w:p w14:paraId="16E3DDFC"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160</w:t>
            </w:r>
          </w:p>
        </w:tc>
      </w:tr>
      <w:tr w:rsidR="00973E8F" w:rsidRPr="00973E8F" w14:paraId="27BE5B84" w14:textId="77777777" w:rsidTr="00834A99">
        <w:trPr>
          <w:jc w:val="center"/>
        </w:trPr>
        <w:tc>
          <w:tcPr>
            <w:tcW w:w="1568" w:type="pct"/>
            <w:tcBorders>
              <w:top w:val="single" w:sz="4" w:space="0" w:color="auto"/>
              <w:left w:val="single" w:sz="4" w:space="0" w:color="auto"/>
              <w:bottom w:val="nil"/>
              <w:right w:val="nil"/>
            </w:tcBorders>
          </w:tcPr>
          <w:p w14:paraId="101B97FC"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11-12</w:t>
            </w:r>
          </w:p>
        </w:tc>
        <w:tc>
          <w:tcPr>
            <w:tcW w:w="3432" w:type="pct"/>
            <w:tcBorders>
              <w:top w:val="single" w:sz="4" w:space="0" w:color="auto"/>
              <w:left w:val="single" w:sz="4" w:space="0" w:color="auto"/>
              <w:bottom w:val="nil"/>
              <w:right w:val="single" w:sz="4" w:space="0" w:color="auto"/>
            </w:tcBorders>
          </w:tcPr>
          <w:p w14:paraId="0DA255B3"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235</w:t>
            </w:r>
          </w:p>
        </w:tc>
      </w:tr>
      <w:tr w:rsidR="00973E8F" w:rsidRPr="00973E8F" w14:paraId="2962E8AE" w14:textId="77777777" w:rsidTr="00834A99">
        <w:trPr>
          <w:jc w:val="center"/>
        </w:trPr>
        <w:tc>
          <w:tcPr>
            <w:tcW w:w="1568" w:type="pct"/>
            <w:tcBorders>
              <w:top w:val="single" w:sz="4" w:space="0" w:color="auto"/>
              <w:left w:val="single" w:sz="4" w:space="0" w:color="auto"/>
              <w:bottom w:val="nil"/>
              <w:right w:val="nil"/>
            </w:tcBorders>
          </w:tcPr>
          <w:p w14:paraId="4CC9A63A"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13-14</w:t>
            </w:r>
          </w:p>
        </w:tc>
        <w:tc>
          <w:tcPr>
            <w:tcW w:w="3432" w:type="pct"/>
            <w:tcBorders>
              <w:top w:val="single" w:sz="4" w:space="0" w:color="auto"/>
              <w:left w:val="single" w:sz="4" w:space="0" w:color="auto"/>
              <w:bottom w:val="nil"/>
              <w:right w:val="single" w:sz="4" w:space="0" w:color="auto"/>
            </w:tcBorders>
          </w:tcPr>
          <w:p w14:paraId="6EFADFA6"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300</w:t>
            </w:r>
          </w:p>
        </w:tc>
      </w:tr>
      <w:tr w:rsidR="00973E8F" w:rsidRPr="00973E8F" w14:paraId="6690DB21" w14:textId="77777777" w:rsidTr="00834A99">
        <w:trPr>
          <w:jc w:val="center"/>
        </w:trPr>
        <w:tc>
          <w:tcPr>
            <w:tcW w:w="1568" w:type="pct"/>
            <w:tcBorders>
              <w:top w:val="single" w:sz="4" w:space="0" w:color="auto"/>
              <w:left w:val="single" w:sz="4" w:space="0" w:color="auto"/>
              <w:bottom w:val="nil"/>
              <w:right w:val="nil"/>
            </w:tcBorders>
          </w:tcPr>
          <w:p w14:paraId="52851AF9"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15-16</w:t>
            </w:r>
          </w:p>
        </w:tc>
        <w:tc>
          <w:tcPr>
            <w:tcW w:w="3432" w:type="pct"/>
            <w:tcBorders>
              <w:top w:val="single" w:sz="4" w:space="0" w:color="auto"/>
              <w:left w:val="single" w:sz="4" w:space="0" w:color="auto"/>
              <w:bottom w:val="nil"/>
              <w:right w:val="single" w:sz="4" w:space="0" w:color="auto"/>
            </w:tcBorders>
          </w:tcPr>
          <w:p w14:paraId="5768B266"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340</w:t>
            </w:r>
          </w:p>
        </w:tc>
      </w:tr>
      <w:tr w:rsidR="00973E8F" w:rsidRPr="00973E8F" w14:paraId="0676AA9A" w14:textId="77777777" w:rsidTr="00834A99">
        <w:trPr>
          <w:jc w:val="center"/>
        </w:trPr>
        <w:tc>
          <w:tcPr>
            <w:tcW w:w="1568" w:type="pct"/>
            <w:tcBorders>
              <w:top w:val="single" w:sz="4" w:space="0" w:color="auto"/>
              <w:left w:val="single" w:sz="4" w:space="0" w:color="auto"/>
              <w:bottom w:val="single" w:sz="4" w:space="0" w:color="auto"/>
              <w:right w:val="nil"/>
            </w:tcBorders>
          </w:tcPr>
          <w:p w14:paraId="5E33664A"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17-18</w:t>
            </w:r>
          </w:p>
        </w:tc>
        <w:tc>
          <w:tcPr>
            <w:tcW w:w="3432" w:type="pct"/>
            <w:tcBorders>
              <w:top w:val="single" w:sz="4" w:space="0" w:color="auto"/>
              <w:left w:val="single" w:sz="4" w:space="0" w:color="auto"/>
              <w:bottom w:val="single" w:sz="4" w:space="0" w:color="auto"/>
              <w:right w:val="single" w:sz="4" w:space="0" w:color="auto"/>
            </w:tcBorders>
          </w:tcPr>
          <w:p w14:paraId="74E814E6"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350</w:t>
            </w:r>
          </w:p>
        </w:tc>
      </w:tr>
    </w:tbl>
    <w:p w14:paraId="117B90EB" w14:textId="77777777" w:rsidR="00973E8F" w:rsidRPr="00973E8F" w:rsidRDefault="00973E8F" w:rsidP="00973E8F">
      <w:pPr>
        <w:widowControl w:val="0"/>
        <w:spacing w:after="0" w:line="240" w:lineRule="auto"/>
        <w:ind w:firstLine="709"/>
        <w:rPr>
          <w:rFonts w:ascii="Times New Roman" w:eastAsia="Arial Unicode MS" w:hAnsi="Times New Roman" w:cs="Times New Roman"/>
          <w:color w:val="7030A0"/>
          <w:kern w:val="0"/>
          <w:sz w:val="24"/>
          <w:szCs w:val="24"/>
          <w:lang w:eastAsia="ru-RU"/>
          <w14:ligatures w14:val="none"/>
        </w:rPr>
      </w:pPr>
    </w:p>
    <w:p w14:paraId="4C7338F9" w14:textId="77777777" w:rsidR="00973E8F" w:rsidRPr="00973E8F" w:rsidRDefault="00973E8F" w:rsidP="00973E8F">
      <w:pPr>
        <w:widowControl w:val="0"/>
        <w:spacing w:after="0" w:line="240" w:lineRule="auto"/>
        <w:rPr>
          <w:rFonts w:ascii="Times New Roman" w:eastAsia="Arial Unicode MS" w:hAnsi="Times New Roman" w:cs="Times New Roman"/>
          <w:kern w:val="0"/>
          <w:sz w:val="24"/>
          <w:szCs w:val="24"/>
          <w:lang w:eastAsia="ru-RU"/>
          <w14:ligatures w14:val="none"/>
        </w:rPr>
      </w:pPr>
      <w:r w:rsidRPr="00973E8F">
        <w:rPr>
          <w:rFonts w:ascii="Times New Roman" w:eastAsia="Arial Unicode MS" w:hAnsi="Times New Roman" w:cs="Times New Roman"/>
          <w:iCs/>
          <w:kern w:val="0"/>
          <w:sz w:val="24"/>
          <w:szCs w:val="24"/>
          <w:lang w:eastAsia="ru-RU"/>
          <w14:ligatures w14:val="none"/>
        </w:rPr>
        <w:t xml:space="preserve">Таблица 5.4. </w:t>
      </w:r>
      <w:r w:rsidRPr="00973E8F">
        <w:rPr>
          <w:rFonts w:ascii="Times New Roman" w:eastAsia="Arial Unicode MS" w:hAnsi="Times New Roman" w:cs="Times New Roman"/>
          <w:bCs/>
          <w:kern w:val="0"/>
          <w:sz w:val="24"/>
          <w:szCs w:val="24"/>
          <w:lang w:eastAsia="ru-RU"/>
          <w14:ligatures w14:val="none"/>
        </w:rPr>
        <w:t>Примерные суточные рационы для откорма свиней</w:t>
      </w:r>
    </w:p>
    <w:tbl>
      <w:tblPr>
        <w:tblW w:w="5000" w:type="pct"/>
        <w:jc w:val="center"/>
        <w:tblCellMar>
          <w:left w:w="0" w:type="dxa"/>
          <w:right w:w="0" w:type="dxa"/>
        </w:tblCellMar>
        <w:tblLook w:val="0000" w:firstRow="0" w:lastRow="0" w:firstColumn="0" w:lastColumn="0" w:noHBand="0" w:noVBand="0"/>
      </w:tblPr>
      <w:tblGrid>
        <w:gridCol w:w="1957"/>
        <w:gridCol w:w="1067"/>
        <w:gridCol w:w="1566"/>
        <w:gridCol w:w="1067"/>
        <w:gridCol w:w="1067"/>
        <w:gridCol w:w="1546"/>
        <w:gridCol w:w="1075"/>
      </w:tblGrid>
      <w:tr w:rsidR="00973E8F" w:rsidRPr="00973E8F" w14:paraId="60FFA0A2" w14:textId="77777777" w:rsidTr="00834A99">
        <w:trPr>
          <w:jc w:val="center"/>
        </w:trPr>
        <w:tc>
          <w:tcPr>
            <w:tcW w:w="1047" w:type="pct"/>
            <w:vMerge w:val="restart"/>
            <w:tcBorders>
              <w:top w:val="single" w:sz="4" w:space="0" w:color="auto"/>
              <w:left w:val="single" w:sz="4" w:space="0" w:color="auto"/>
              <w:bottom w:val="nil"/>
              <w:right w:val="nil"/>
            </w:tcBorders>
            <w:vAlign w:val="center"/>
          </w:tcPr>
          <w:p w14:paraId="7B5D8BBC"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Корм</w:t>
            </w:r>
          </w:p>
        </w:tc>
        <w:tc>
          <w:tcPr>
            <w:tcW w:w="1980" w:type="pct"/>
            <w:gridSpan w:val="3"/>
            <w:tcBorders>
              <w:top w:val="single" w:sz="4" w:space="0" w:color="auto"/>
              <w:left w:val="single" w:sz="4" w:space="0" w:color="auto"/>
              <w:bottom w:val="nil"/>
              <w:right w:val="nil"/>
            </w:tcBorders>
            <w:vAlign w:val="bottom"/>
          </w:tcPr>
          <w:p w14:paraId="4EC69EFC"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Зимний период</w:t>
            </w:r>
          </w:p>
        </w:tc>
        <w:tc>
          <w:tcPr>
            <w:tcW w:w="1973" w:type="pct"/>
            <w:gridSpan w:val="3"/>
            <w:tcBorders>
              <w:top w:val="single" w:sz="4" w:space="0" w:color="auto"/>
              <w:left w:val="single" w:sz="4" w:space="0" w:color="auto"/>
              <w:bottom w:val="nil"/>
              <w:right w:val="single" w:sz="4" w:space="0" w:color="auto"/>
            </w:tcBorders>
            <w:vAlign w:val="bottom"/>
          </w:tcPr>
          <w:p w14:paraId="34CE14C5"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Летний период</w:t>
            </w:r>
          </w:p>
        </w:tc>
      </w:tr>
      <w:tr w:rsidR="00973E8F" w:rsidRPr="00973E8F" w14:paraId="026B1251" w14:textId="77777777" w:rsidTr="00834A99">
        <w:trPr>
          <w:jc w:val="center"/>
        </w:trPr>
        <w:tc>
          <w:tcPr>
            <w:tcW w:w="1047" w:type="pct"/>
            <w:vMerge/>
            <w:tcBorders>
              <w:top w:val="nil"/>
              <w:left w:val="single" w:sz="4" w:space="0" w:color="auto"/>
              <w:bottom w:val="nil"/>
              <w:right w:val="nil"/>
            </w:tcBorders>
            <w:vAlign w:val="center"/>
          </w:tcPr>
          <w:p w14:paraId="49C2433D"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p>
        </w:tc>
        <w:tc>
          <w:tcPr>
            <w:tcW w:w="571" w:type="pct"/>
            <w:tcBorders>
              <w:top w:val="single" w:sz="4" w:space="0" w:color="auto"/>
              <w:left w:val="single" w:sz="4" w:space="0" w:color="auto"/>
              <w:bottom w:val="nil"/>
              <w:right w:val="nil"/>
            </w:tcBorders>
            <w:vAlign w:val="center"/>
          </w:tcPr>
          <w:p w14:paraId="3C9A5393"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масса, кг</w:t>
            </w:r>
          </w:p>
        </w:tc>
        <w:tc>
          <w:tcPr>
            <w:tcW w:w="838" w:type="pct"/>
            <w:tcBorders>
              <w:top w:val="single" w:sz="4" w:space="0" w:color="auto"/>
              <w:left w:val="single" w:sz="4" w:space="0" w:color="auto"/>
              <w:bottom w:val="nil"/>
              <w:right w:val="nil"/>
            </w:tcBorders>
            <w:vAlign w:val="bottom"/>
          </w:tcPr>
          <w:p w14:paraId="07851522"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 xml:space="preserve">содержание </w:t>
            </w:r>
            <w:r w:rsidRPr="00973E8F">
              <w:rPr>
                <w:rFonts w:ascii="Times New Roman" w:eastAsia="Arial Unicode MS" w:hAnsi="Times New Roman" w:cs="Times New Roman"/>
                <w:kern w:val="0"/>
                <w:vertAlign w:val="superscript"/>
                <w:lang w:val="en-US" w:eastAsia="ru-RU"/>
                <w14:ligatures w14:val="none"/>
              </w:rPr>
              <w:t>137</w:t>
            </w:r>
            <w:r w:rsidRPr="00973E8F">
              <w:rPr>
                <w:rFonts w:ascii="Times New Roman" w:eastAsia="Arial Unicode MS" w:hAnsi="Times New Roman" w:cs="Times New Roman"/>
                <w:kern w:val="0"/>
                <w:lang w:val="en-US" w:eastAsia="ru-RU"/>
                <w14:ligatures w14:val="none"/>
              </w:rPr>
              <w:t xml:space="preserve">Cs, </w:t>
            </w:r>
            <w:r w:rsidRPr="00973E8F">
              <w:rPr>
                <w:rFonts w:ascii="Times New Roman" w:eastAsia="Arial Unicode MS" w:hAnsi="Times New Roman" w:cs="Times New Roman"/>
                <w:kern w:val="0"/>
                <w:lang w:eastAsia="ru-RU"/>
                <w14:ligatures w14:val="none"/>
              </w:rPr>
              <w:t>Бк/кг</w:t>
            </w:r>
          </w:p>
        </w:tc>
        <w:tc>
          <w:tcPr>
            <w:tcW w:w="571" w:type="pct"/>
            <w:tcBorders>
              <w:top w:val="single" w:sz="4" w:space="0" w:color="auto"/>
              <w:left w:val="single" w:sz="4" w:space="0" w:color="auto"/>
              <w:bottom w:val="nil"/>
              <w:right w:val="nil"/>
            </w:tcBorders>
            <w:vAlign w:val="bottom"/>
          </w:tcPr>
          <w:p w14:paraId="17886DF4"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 xml:space="preserve">всего </w:t>
            </w:r>
            <w:r w:rsidRPr="00973E8F">
              <w:rPr>
                <w:rFonts w:ascii="Times New Roman" w:eastAsia="Arial Unicode MS" w:hAnsi="Times New Roman" w:cs="Times New Roman"/>
                <w:kern w:val="0"/>
                <w:vertAlign w:val="superscript"/>
                <w:lang w:val="en-US" w:eastAsia="ru-RU"/>
                <w14:ligatures w14:val="none"/>
              </w:rPr>
              <w:t>137</w:t>
            </w:r>
            <w:r w:rsidRPr="00973E8F">
              <w:rPr>
                <w:rFonts w:ascii="Times New Roman" w:eastAsia="Arial Unicode MS" w:hAnsi="Times New Roman" w:cs="Times New Roman"/>
                <w:kern w:val="0"/>
                <w:lang w:val="en-US" w:eastAsia="ru-RU"/>
                <w14:ligatures w14:val="none"/>
              </w:rPr>
              <w:t xml:space="preserve">Cs, </w:t>
            </w:r>
            <w:r w:rsidRPr="00973E8F">
              <w:rPr>
                <w:rFonts w:ascii="Times New Roman" w:eastAsia="Arial Unicode MS" w:hAnsi="Times New Roman" w:cs="Times New Roman"/>
                <w:kern w:val="0"/>
                <w:lang w:eastAsia="ru-RU"/>
                <w14:ligatures w14:val="none"/>
              </w:rPr>
              <w:t>Бк</w:t>
            </w:r>
          </w:p>
        </w:tc>
        <w:tc>
          <w:tcPr>
            <w:tcW w:w="571" w:type="pct"/>
            <w:tcBorders>
              <w:top w:val="single" w:sz="4" w:space="0" w:color="auto"/>
              <w:left w:val="single" w:sz="4" w:space="0" w:color="auto"/>
              <w:bottom w:val="nil"/>
              <w:right w:val="nil"/>
            </w:tcBorders>
            <w:vAlign w:val="center"/>
          </w:tcPr>
          <w:p w14:paraId="67EEF0BF"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масса, кг</w:t>
            </w:r>
          </w:p>
        </w:tc>
        <w:tc>
          <w:tcPr>
            <w:tcW w:w="827" w:type="pct"/>
            <w:tcBorders>
              <w:top w:val="single" w:sz="4" w:space="0" w:color="auto"/>
              <w:left w:val="single" w:sz="4" w:space="0" w:color="auto"/>
              <w:bottom w:val="nil"/>
              <w:right w:val="nil"/>
            </w:tcBorders>
            <w:vAlign w:val="bottom"/>
          </w:tcPr>
          <w:p w14:paraId="5496B7B0"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 xml:space="preserve">содержание </w:t>
            </w:r>
            <w:r w:rsidRPr="00973E8F">
              <w:rPr>
                <w:rFonts w:ascii="Times New Roman" w:eastAsia="Arial Unicode MS" w:hAnsi="Times New Roman" w:cs="Times New Roman"/>
                <w:kern w:val="0"/>
                <w:vertAlign w:val="superscript"/>
                <w:lang w:val="en-US" w:eastAsia="ru-RU"/>
                <w14:ligatures w14:val="none"/>
              </w:rPr>
              <w:t>137</w:t>
            </w:r>
            <w:r w:rsidRPr="00973E8F">
              <w:rPr>
                <w:rFonts w:ascii="Times New Roman" w:eastAsia="Arial Unicode MS" w:hAnsi="Times New Roman" w:cs="Times New Roman"/>
                <w:kern w:val="0"/>
                <w:lang w:val="en-US" w:eastAsia="ru-RU"/>
                <w14:ligatures w14:val="none"/>
              </w:rPr>
              <w:t xml:space="preserve">Cs, </w:t>
            </w:r>
            <w:r w:rsidRPr="00973E8F">
              <w:rPr>
                <w:rFonts w:ascii="Times New Roman" w:eastAsia="Arial Unicode MS" w:hAnsi="Times New Roman" w:cs="Times New Roman"/>
                <w:kern w:val="0"/>
                <w:lang w:eastAsia="ru-RU"/>
                <w14:ligatures w14:val="none"/>
              </w:rPr>
              <w:t>Бк/кг</w:t>
            </w:r>
          </w:p>
        </w:tc>
        <w:tc>
          <w:tcPr>
            <w:tcW w:w="575" w:type="pct"/>
            <w:tcBorders>
              <w:top w:val="single" w:sz="4" w:space="0" w:color="auto"/>
              <w:left w:val="single" w:sz="4" w:space="0" w:color="auto"/>
              <w:bottom w:val="nil"/>
              <w:right w:val="single" w:sz="4" w:space="0" w:color="auto"/>
            </w:tcBorders>
            <w:vAlign w:val="bottom"/>
          </w:tcPr>
          <w:p w14:paraId="3511AEC9"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 xml:space="preserve">всего </w:t>
            </w:r>
            <w:r w:rsidRPr="00973E8F">
              <w:rPr>
                <w:rFonts w:ascii="Times New Roman" w:eastAsia="Arial Unicode MS" w:hAnsi="Times New Roman" w:cs="Times New Roman"/>
                <w:kern w:val="0"/>
                <w:vertAlign w:val="superscript"/>
                <w:lang w:val="en-US" w:eastAsia="ru-RU"/>
                <w14:ligatures w14:val="none"/>
              </w:rPr>
              <w:t>137</w:t>
            </w:r>
            <w:r w:rsidRPr="00973E8F">
              <w:rPr>
                <w:rFonts w:ascii="Times New Roman" w:eastAsia="Arial Unicode MS" w:hAnsi="Times New Roman" w:cs="Times New Roman"/>
                <w:kern w:val="0"/>
                <w:lang w:val="en-US" w:eastAsia="ru-RU"/>
                <w14:ligatures w14:val="none"/>
              </w:rPr>
              <w:t xml:space="preserve">Cs, </w:t>
            </w:r>
            <w:r w:rsidRPr="00973E8F">
              <w:rPr>
                <w:rFonts w:ascii="Times New Roman" w:eastAsia="Arial Unicode MS" w:hAnsi="Times New Roman" w:cs="Times New Roman"/>
                <w:kern w:val="0"/>
                <w:lang w:eastAsia="ru-RU"/>
                <w14:ligatures w14:val="none"/>
              </w:rPr>
              <w:t>Бк</w:t>
            </w:r>
          </w:p>
        </w:tc>
      </w:tr>
      <w:tr w:rsidR="00973E8F" w:rsidRPr="00973E8F" w14:paraId="64F7FA57" w14:textId="77777777" w:rsidTr="00834A99">
        <w:trPr>
          <w:jc w:val="center"/>
        </w:trPr>
        <w:tc>
          <w:tcPr>
            <w:tcW w:w="1047" w:type="pct"/>
            <w:tcBorders>
              <w:top w:val="single" w:sz="4" w:space="0" w:color="auto"/>
              <w:left w:val="single" w:sz="4" w:space="0" w:color="auto"/>
              <w:bottom w:val="nil"/>
              <w:right w:val="nil"/>
            </w:tcBorders>
            <w:vAlign w:val="bottom"/>
          </w:tcPr>
          <w:p w14:paraId="60AA50DD" w14:textId="77777777" w:rsidR="00973E8F" w:rsidRPr="00973E8F" w:rsidRDefault="00973E8F" w:rsidP="00973E8F">
            <w:pPr>
              <w:widowControl w:val="0"/>
              <w:spacing w:after="0" w:line="240" w:lineRule="auto"/>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Концентраты(зерно)</w:t>
            </w:r>
          </w:p>
        </w:tc>
        <w:tc>
          <w:tcPr>
            <w:tcW w:w="571" w:type="pct"/>
            <w:tcBorders>
              <w:top w:val="single" w:sz="4" w:space="0" w:color="auto"/>
              <w:left w:val="single" w:sz="4" w:space="0" w:color="auto"/>
              <w:bottom w:val="nil"/>
              <w:right w:val="nil"/>
            </w:tcBorders>
            <w:vAlign w:val="center"/>
          </w:tcPr>
          <w:p w14:paraId="00ED2B46"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w:t>
            </w:r>
          </w:p>
        </w:tc>
        <w:tc>
          <w:tcPr>
            <w:tcW w:w="838" w:type="pct"/>
            <w:tcBorders>
              <w:top w:val="single" w:sz="4" w:space="0" w:color="auto"/>
              <w:left w:val="single" w:sz="4" w:space="0" w:color="auto"/>
              <w:bottom w:val="nil"/>
              <w:right w:val="nil"/>
            </w:tcBorders>
            <w:vAlign w:val="center"/>
          </w:tcPr>
          <w:p w14:paraId="25A1BFA6"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90</w:t>
            </w:r>
          </w:p>
        </w:tc>
        <w:tc>
          <w:tcPr>
            <w:tcW w:w="571" w:type="pct"/>
            <w:tcBorders>
              <w:top w:val="single" w:sz="4" w:space="0" w:color="auto"/>
              <w:left w:val="single" w:sz="4" w:space="0" w:color="auto"/>
              <w:bottom w:val="nil"/>
              <w:right w:val="nil"/>
            </w:tcBorders>
            <w:vAlign w:val="center"/>
          </w:tcPr>
          <w:p w14:paraId="49420505"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270</w:t>
            </w:r>
          </w:p>
        </w:tc>
        <w:tc>
          <w:tcPr>
            <w:tcW w:w="571" w:type="pct"/>
            <w:tcBorders>
              <w:top w:val="single" w:sz="4" w:space="0" w:color="auto"/>
              <w:left w:val="single" w:sz="4" w:space="0" w:color="auto"/>
              <w:bottom w:val="nil"/>
              <w:right w:val="nil"/>
            </w:tcBorders>
            <w:vAlign w:val="center"/>
          </w:tcPr>
          <w:p w14:paraId="04C75B43"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w:t>
            </w:r>
          </w:p>
        </w:tc>
        <w:tc>
          <w:tcPr>
            <w:tcW w:w="827" w:type="pct"/>
            <w:tcBorders>
              <w:top w:val="single" w:sz="4" w:space="0" w:color="auto"/>
              <w:left w:val="single" w:sz="4" w:space="0" w:color="auto"/>
              <w:bottom w:val="nil"/>
              <w:right w:val="nil"/>
            </w:tcBorders>
            <w:vAlign w:val="center"/>
          </w:tcPr>
          <w:p w14:paraId="6F04CB3D"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90</w:t>
            </w:r>
          </w:p>
        </w:tc>
        <w:tc>
          <w:tcPr>
            <w:tcW w:w="575" w:type="pct"/>
            <w:tcBorders>
              <w:top w:val="single" w:sz="4" w:space="0" w:color="auto"/>
              <w:left w:val="single" w:sz="4" w:space="0" w:color="auto"/>
              <w:bottom w:val="nil"/>
              <w:right w:val="single" w:sz="4" w:space="0" w:color="auto"/>
            </w:tcBorders>
            <w:vAlign w:val="center"/>
          </w:tcPr>
          <w:p w14:paraId="25F5E251"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270</w:t>
            </w:r>
          </w:p>
        </w:tc>
      </w:tr>
      <w:tr w:rsidR="00973E8F" w:rsidRPr="00973E8F" w14:paraId="58472819" w14:textId="77777777" w:rsidTr="00834A99">
        <w:trPr>
          <w:jc w:val="center"/>
        </w:trPr>
        <w:tc>
          <w:tcPr>
            <w:tcW w:w="1047" w:type="pct"/>
            <w:tcBorders>
              <w:top w:val="single" w:sz="4" w:space="0" w:color="auto"/>
              <w:left w:val="single" w:sz="4" w:space="0" w:color="auto"/>
              <w:bottom w:val="nil"/>
              <w:right w:val="nil"/>
            </w:tcBorders>
            <w:vAlign w:val="bottom"/>
          </w:tcPr>
          <w:p w14:paraId="184BCF4C" w14:textId="77777777" w:rsidR="00973E8F" w:rsidRPr="00973E8F" w:rsidRDefault="00973E8F" w:rsidP="00973E8F">
            <w:pPr>
              <w:widowControl w:val="0"/>
              <w:spacing w:after="0" w:line="240" w:lineRule="auto"/>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Картофель</w:t>
            </w:r>
          </w:p>
        </w:tc>
        <w:tc>
          <w:tcPr>
            <w:tcW w:w="571" w:type="pct"/>
            <w:tcBorders>
              <w:top w:val="single" w:sz="4" w:space="0" w:color="auto"/>
              <w:left w:val="single" w:sz="4" w:space="0" w:color="auto"/>
              <w:bottom w:val="nil"/>
              <w:right w:val="nil"/>
            </w:tcBorders>
            <w:vAlign w:val="bottom"/>
          </w:tcPr>
          <w:p w14:paraId="2F5C5B78"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8</w:t>
            </w:r>
          </w:p>
        </w:tc>
        <w:tc>
          <w:tcPr>
            <w:tcW w:w="838" w:type="pct"/>
            <w:tcBorders>
              <w:top w:val="single" w:sz="4" w:space="0" w:color="auto"/>
              <w:left w:val="single" w:sz="4" w:space="0" w:color="auto"/>
              <w:bottom w:val="nil"/>
              <w:right w:val="nil"/>
            </w:tcBorders>
            <w:vAlign w:val="bottom"/>
          </w:tcPr>
          <w:p w14:paraId="052DE1AA"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50</w:t>
            </w:r>
          </w:p>
        </w:tc>
        <w:tc>
          <w:tcPr>
            <w:tcW w:w="571" w:type="pct"/>
            <w:tcBorders>
              <w:top w:val="single" w:sz="4" w:space="0" w:color="auto"/>
              <w:left w:val="single" w:sz="4" w:space="0" w:color="auto"/>
              <w:bottom w:val="nil"/>
              <w:right w:val="nil"/>
            </w:tcBorders>
            <w:vAlign w:val="bottom"/>
          </w:tcPr>
          <w:p w14:paraId="4C36ECC8"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400</w:t>
            </w:r>
          </w:p>
        </w:tc>
        <w:tc>
          <w:tcPr>
            <w:tcW w:w="571" w:type="pct"/>
            <w:tcBorders>
              <w:top w:val="single" w:sz="4" w:space="0" w:color="auto"/>
              <w:left w:val="single" w:sz="4" w:space="0" w:color="auto"/>
              <w:bottom w:val="nil"/>
              <w:right w:val="nil"/>
            </w:tcBorders>
            <w:vAlign w:val="center"/>
          </w:tcPr>
          <w:p w14:paraId="72268D12"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w:t>
            </w:r>
          </w:p>
        </w:tc>
        <w:tc>
          <w:tcPr>
            <w:tcW w:w="827" w:type="pct"/>
            <w:tcBorders>
              <w:top w:val="single" w:sz="4" w:space="0" w:color="auto"/>
              <w:left w:val="single" w:sz="4" w:space="0" w:color="auto"/>
              <w:bottom w:val="nil"/>
              <w:right w:val="nil"/>
            </w:tcBorders>
          </w:tcPr>
          <w:p w14:paraId="4BFED244" w14:textId="77777777" w:rsidR="00973E8F" w:rsidRPr="00973E8F" w:rsidRDefault="00973E8F" w:rsidP="00973E8F">
            <w:pPr>
              <w:widowControl w:val="0"/>
              <w:spacing w:after="0" w:line="240" w:lineRule="auto"/>
              <w:rPr>
                <w:rFonts w:ascii="Times New Roman" w:eastAsia="Arial Unicode MS" w:hAnsi="Times New Roman" w:cs="Times New Roman"/>
                <w:kern w:val="0"/>
                <w:lang w:eastAsia="ru-RU"/>
                <w14:ligatures w14:val="none"/>
              </w:rPr>
            </w:pPr>
          </w:p>
        </w:tc>
        <w:tc>
          <w:tcPr>
            <w:tcW w:w="575" w:type="pct"/>
            <w:tcBorders>
              <w:top w:val="single" w:sz="4" w:space="0" w:color="auto"/>
              <w:left w:val="single" w:sz="4" w:space="0" w:color="auto"/>
              <w:bottom w:val="nil"/>
              <w:right w:val="single" w:sz="4" w:space="0" w:color="auto"/>
            </w:tcBorders>
          </w:tcPr>
          <w:p w14:paraId="09D555BF" w14:textId="77777777" w:rsidR="00973E8F" w:rsidRPr="00973E8F" w:rsidRDefault="00973E8F" w:rsidP="00973E8F">
            <w:pPr>
              <w:widowControl w:val="0"/>
              <w:spacing w:after="0" w:line="240" w:lineRule="auto"/>
              <w:rPr>
                <w:rFonts w:ascii="Times New Roman" w:eastAsia="Arial Unicode MS" w:hAnsi="Times New Roman" w:cs="Times New Roman"/>
                <w:kern w:val="0"/>
                <w:lang w:eastAsia="ru-RU"/>
                <w14:ligatures w14:val="none"/>
              </w:rPr>
            </w:pPr>
          </w:p>
        </w:tc>
      </w:tr>
      <w:tr w:rsidR="00973E8F" w:rsidRPr="00973E8F" w14:paraId="6070EC27" w14:textId="77777777" w:rsidTr="00834A99">
        <w:trPr>
          <w:jc w:val="center"/>
        </w:trPr>
        <w:tc>
          <w:tcPr>
            <w:tcW w:w="1047" w:type="pct"/>
            <w:tcBorders>
              <w:top w:val="single" w:sz="4" w:space="0" w:color="auto"/>
              <w:left w:val="single" w:sz="4" w:space="0" w:color="auto"/>
              <w:bottom w:val="nil"/>
              <w:right w:val="nil"/>
            </w:tcBorders>
          </w:tcPr>
          <w:p w14:paraId="3CDA2B43" w14:textId="77777777" w:rsidR="00973E8F" w:rsidRPr="00973E8F" w:rsidRDefault="00973E8F" w:rsidP="00973E8F">
            <w:pPr>
              <w:widowControl w:val="0"/>
              <w:spacing w:after="0" w:line="240" w:lineRule="auto"/>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Зеленая масса</w:t>
            </w:r>
          </w:p>
        </w:tc>
        <w:tc>
          <w:tcPr>
            <w:tcW w:w="571" w:type="pct"/>
            <w:tcBorders>
              <w:top w:val="single" w:sz="4" w:space="0" w:color="auto"/>
              <w:left w:val="single" w:sz="4" w:space="0" w:color="auto"/>
              <w:bottom w:val="nil"/>
              <w:right w:val="nil"/>
            </w:tcBorders>
            <w:vAlign w:val="center"/>
          </w:tcPr>
          <w:p w14:paraId="18BA7D90"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w:t>
            </w:r>
          </w:p>
        </w:tc>
        <w:tc>
          <w:tcPr>
            <w:tcW w:w="838" w:type="pct"/>
            <w:tcBorders>
              <w:top w:val="single" w:sz="4" w:space="0" w:color="auto"/>
              <w:left w:val="single" w:sz="4" w:space="0" w:color="auto"/>
              <w:bottom w:val="nil"/>
              <w:right w:val="nil"/>
            </w:tcBorders>
            <w:vAlign w:val="center"/>
          </w:tcPr>
          <w:p w14:paraId="456FB715"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w:t>
            </w:r>
          </w:p>
        </w:tc>
        <w:tc>
          <w:tcPr>
            <w:tcW w:w="571" w:type="pct"/>
            <w:tcBorders>
              <w:top w:val="single" w:sz="4" w:space="0" w:color="auto"/>
              <w:left w:val="single" w:sz="4" w:space="0" w:color="auto"/>
              <w:bottom w:val="nil"/>
              <w:right w:val="nil"/>
            </w:tcBorders>
            <w:vAlign w:val="center"/>
          </w:tcPr>
          <w:p w14:paraId="69CF7C30"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w:t>
            </w:r>
          </w:p>
        </w:tc>
        <w:tc>
          <w:tcPr>
            <w:tcW w:w="571" w:type="pct"/>
            <w:tcBorders>
              <w:top w:val="single" w:sz="4" w:space="0" w:color="auto"/>
              <w:left w:val="single" w:sz="4" w:space="0" w:color="auto"/>
              <w:bottom w:val="nil"/>
              <w:right w:val="nil"/>
            </w:tcBorders>
            <w:vAlign w:val="center"/>
          </w:tcPr>
          <w:p w14:paraId="57DC3C4A"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10</w:t>
            </w:r>
          </w:p>
        </w:tc>
        <w:tc>
          <w:tcPr>
            <w:tcW w:w="827" w:type="pct"/>
            <w:tcBorders>
              <w:top w:val="single" w:sz="4" w:space="0" w:color="auto"/>
              <w:left w:val="single" w:sz="4" w:space="0" w:color="auto"/>
              <w:bottom w:val="nil"/>
              <w:right w:val="nil"/>
            </w:tcBorders>
            <w:vAlign w:val="center"/>
          </w:tcPr>
          <w:p w14:paraId="3701D094"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25</w:t>
            </w:r>
          </w:p>
        </w:tc>
        <w:tc>
          <w:tcPr>
            <w:tcW w:w="575" w:type="pct"/>
            <w:tcBorders>
              <w:top w:val="single" w:sz="4" w:space="0" w:color="auto"/>
              <w:left w:val="single" w:sz="4" w:space="0" w:color="auto"/>
              <w:bottom w:val="nil"/>
              <w:right w:val="single" w:sz="4" w:space="0" w:color="auto"/>
            </w:tcBorders>
            <w:vAlign w:val="center"/>
          </w:tcPr>
          <w:p w14:paraId="5BAB949B"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250</w:t>
            </w:r>
          </w:p>
        </w:tc>
      </w:tr>
      <w:tr w:rsidR="00973E8F" w:rsidRPr="00973E8F" w14:paraId="737C7057" w14:textId="77777777" w:rsidTr="00834A99">
        <w:trPr>
          <w:jc w:val="center"/>
        </w:trPr>
        <w:tc>
          <w:tcPr>
            <w:tcW w:w="1047" w:type="pct"/>
            <w:tcBorders>
              <w:top w:val="single" w:sz="4" w:space="0" w:color="auto"/>
              <w:left w:val="single" w:sz="4" w:space="0" w:color="auto"/>
              <w:bottom w:val="single" w:sz="4" w:space="0" w:color="auto"/>
              <w:right w:val="nil"/>
            </w:tcBorders>
          </w:tcPr>
          <w:p w14:paraId="672078F2" w14:textId="77777777" w:rsidR="00973E8F" w:rsidRPr="00973E8F" w:rsidRDefault="00973E8F" w:rsidP="00973E8F">
            <w:pPr>
              <w:widowControl w:val="0"/>
              <w:spacing w:after="0" w:line="240" w:lineRule="auto"/>
              <w:rPr>
                <w:rFonts w:ascii="Times New Roman" w:eastAsia="Arial Unicode MS" w:hAnsi="Times New Roman" w:cs="Times New Roman"/>
                <w:b/>
                <w:kern w:val="0"/>
                <w:lang w:eastAsia="ru-RU"/>
                <w14:ligatures w14:val="none"/>
              </w:rPr>
            </w:pPr>
            <w:r w:rsidRPr="00973E8F">
              <w:rPr>
                <w:rFonts w:ascii="Times New Roman" w:eastAsia="Arial Unicode MS" w:hAnsi="Times New Roman" w:cs="Times New Roman"/>
                <w:b/>
                <w:kern w:val="0"/>
                <w:lang w:eastAsia="ru-RU"/>
                <w14:ligatures w14:val="none"/>
              </w:rPr>
              <w:t xml:space="preserve">Итого </w:t>
            </w:r>
            <w:r w:rsidRPr="00973E8F">
              <w:rPr>
                <w:rFonts w:ascii="Times New Roman" w:eastAsia="Arial Unicode MS" w:hAnsi="Times New Roman" w:cs="Times New Roman"/>
                <w:b/>
                <w:kern w:val="0"/>
                <w:vertAlign w:val="superscript"/>
                <w:lang w:val="en-US" w:eastAsia="ru-RU"/>
                <w14:ligatures w14:val="none"/>
              </w:rPr>
              <w:t>137</w:t>
            </w:r>
            <w:r w:rsidRPr="00973E8F">
              <w:rPr>
                <w:rFonts w:ascii="Times New Roman" w:eastAsia="Arial Unicode MS" w:hAnsi="Times New Roman" w:cs="Times New Roman"/>
                <w:b/>
                <w:kern w:val="0"/>
                <w:lang w:val="en-US" w:eastAsia="ru-RU"/>
                <w14:ligatures w14:val="none"/>
              </w:rPr>
              <w:t xml:space="preserve">Cs, </w:t>
            </w:r>
            <w:r w:rsidRPr="00973E8F">
              <w:rPr>
                <w:rFonts w:ascii="Times New Roman" w:eastAsia="Arial Unicode MS" w:hAnsi="Times New Roman" w:cs="Times New Roman"/>
                <w:b/>
                <w:kern w:val="0"/>
                <w:lang w:eastAsia="ru-RU"/>
                <w14:ligatures w14:val="none"/>
              </w:rPr>
              <w:t>Бк</w:t>
            </w:r>
          </w:p>
        </w:tc>
        <w:tc>
          <w:tcPr>
            <w:tcW w:w="571" w:type="pct"/>
            <w:tcBorders>
              <w:top w:val="single" w:sz="4" w:space="0" w:color="auto"/>
              <w:left w:val="single" w:sz="4" w:space="0" w:color="auto"/>
              <w:bottom w:val="single" w:sz="4" w:space="0" w:color="auto"/>
              <w:right w:val="nil"/>
            </w:tcBorders>
            <w:vAlign w:val="center"/>
          </w:tcPr>
          <w:p w14:paraId="63CCC184" w14:textId="77777777" w:rsidR="00973E8F" w:rsidRPr="00973E8F" w:rsidRDefault="00973E8F" w:rsidP="00973E8F">
            <w:pPr>
              <w:widowControl w:val="0"/>
              <w:spacing w:after="0" w:line="240" w:lineRule="auto"/>
              <w:jc w:val="center"/>
              <w:rPr>
                <w:rFonts w:ascii="Times New Roman" w:eastAsia="Arial Unicode MS" w:hAnsi="Times New Roman" w:cs="Times New Roman"/>
                <w:b/>
                <w:kern w:val="0"/>
                <w:lang w:eastAsia="ru-RU"/>
                <w14:ligatures w14:val="none"/>
              </w:rPr>
            </w:pPr>
            <w:r w:rsidRPr="00973E8F">
              <w:rPr>
                <w:rFonts w:ascii="Times New Roman" w:eastAsia="Arial Unicode MS" w:hAnsi="Times New Roman" w:cs="Times New Roman"/>
                <w:b/>
                <w:kern w:val="0"/>
                <w:lang w:eastAsia="ru-RU"/>
                <w14:ligatures w14:val="none"/>
              </w:rPr>
              <w:t>–</w:t>
            </w:r>
          </w:p>
        </w:tc>
        <w:tc>
          <w:tcPr>
            <w:tcW w:w="838" w:type="pct"/>
            <w:tcBorders>
              <w:top w:val="single" w:sz="4" w:space="0" w:color="auto"/>
              <w:left w:val="single" w:sz="4" w:space="0" w:color="auto"/>
              <w:bottom w:val="single" w:sz="4" w:space="0" w:color="auto"/>
              <w:right w:val="nil"/>
            </w:tcBorders>
            <w:vAlign w:val="center"/>
          </w:tcPr>
          <w:p w14:paraId="4128CA7B" w14:textId="77777777" w:rsidR="00973E8F" w:rsidRPr="00973E8F" w:rsidRDefault="00973E8F" w:rsidP="00973E8F">
            <w:pPr>
              <w:widowControl w:val="0"/>
              <w:spacing w:after="0" w:line="240" w:lineRule="auto"/>
              <w:jc w:val="center"/>
              <w:rPr>
                <w:rFonts w:ascii="Times New Roman" w:eastAsia="Arial Unicode MS" w:hAnsi="Times New Roman" w:cs="Times New Roman"/>
                <w:b/>
                <w:kern w:val="0"/>
                <w:lang w:eastAsia="ru-RU"/>
                <w14:ligatures w14:val="none"/>
              </w:rPr>
            </w:pPr>
            <w:r w:rsidRPr="00973E8F">
              <w:rPr>
                <w:rFonts w:ascii="Times New Roman" w:eastAsia="Arial Unicode MS" w:hAnsi="Times New Roman" w:cs="Times New Roman"/>
                <w:b/>
                <w:kern w:val="0"/>
                <w:lang w:eastAsia="ru-RU"/>
                <w14:ligatures w14:val="none"/>
              </w:rPr>
              <w:t>–</w:t>
            </w:r>
          </w:p>
        </w:tc>
        <w:tc>
          <w:tcPr>
            <w:tcW w:w="571" w:type="pct"/>
            <w:tcBorders>
              <w:top w:val="single" w:sz="4" w:space="0" w:color="auto"/>
              <w:left w:val="single" w:sz="4" w:space="0" w:color="auto"/>
              <w:bottom w:val="single" w:sz="4" w:space="0" w:color="auto"/>
              <w:right w:val="nil"/>
            </w:tcBorders>
            <w:vAlign w:val="center"/>
          </w:tcPr>
          <w:p w14:paraId="54ECAF3E" w14:textId="77777777" w:rsidR="00973E8F" w:rsidRPr="00973E8F" w:rsidRDefault="00973E8F" w:rsidP="00973E8F">
            <w:pPr>
              <w:widowControl w:val="0"/>
              <w:spacing w:after="0" w:line="240" w:lineRule="auto"/>
              <w:jc w:val="center"/>
              <w:rPr>
                <w:rFonts w:ascii="Times New Roman" w:eastAsia="Arial Unicode MS" w:hAnsi="Times New Roman" w:cs="Times New Roman"/>
                <w:b/>
                <w:kern w:val="0"/>
                <w:lang w:eastAsia="ru-RU"/>
                <w14:ligatures w14:val="none"/>
              </w:rPr>
            </w:pPr>
            <w:r w:rsidRPr="00973E8F">
              <w:rPr>
                <w:rFonts w:ascii="Times New Roman" w:eastAsia="Arial Unicode MS" w:hAnsi="Times New Roman" w:cs="Times New Roman"/>
                <w:b/>
                <w:bCs/>
                <w:kern w:val="0"/>
                <w:lang w:eastAsia="ru-RU"/>
                <w14:ligatures w14:val="none"/>
              </w:rPr>
              <w:t>670</w:t>
            </w:r>
          </w:p>
        </w:tc>
        <w:tc>
          <w:tcPr>
            <w:tcW w:w="571" w:type="pct"/>
            <w:tcBorders>
              <w:top w:val="single" w:sz="4" w:space="0" w:color="auto"/>
              <w:left w:val="single" w:sz="4" w:space="0" w:color="auto"/>
              <w:bottom w:val="single" w:sz="4" w:space="0" w:color="auto"/>
              <w:right w:val="nil"/>
            </w:tcBorders>
            <w:vAlign w:val="center"/>
          </w:tcPr>
          <w:p w14:paraId="170BC035" w14:textId="77777777" w:rsidR="00973E8F" w:rsidRPr="00973E8F" w:rsidRDefault="00973E8F" w:rsidP="00973E8F">
            <w:pPr>
              <w:widowControl w:val="0"/>
              <w:spacing w:after="0" w:line="240" w:lineRule="auto"/>
              <w:jc w:val="center"/>
              <w:rPr>
                <w:rFonts w:ascii="Times New Roman" w:eastAsia="Arial Unicode MS" w:hAnsi="Times New Roman" w:cs="Times New Roman"/>
                <w:b/>
                <w:kern w:val="0"/>
                <w:lang w:eastAsia="ru-RU"/>
                <w14:ligatures w14:val="none"/>
              </w:rPr>
            </w:pPr>
            <w:r w:rsidRPr="00973E8F">
              <w:rPr>
                <w:rFonts w:ascii="Times New Roman" w:eastAsia="Arial Unicode MS" w:hAnsi="Times New Roman" w:cs="Times New Roman"/>
                <w:kern w:val="0"/>
                <w:lang w:eastAsia="ru-RU"/>
                <w14:ligatures w14:val="none"/>
              </w:rPr>
              <w:t>–</w:t>
            </w:r>
          </w:p>
        </w:tc>
        <w:tc>
          <w:tcPr>
            <w:tcW w:w="827" w:type="pct"/>
            <w:tcBorders>
              <w:top w:val="single" w:sz="4" w:space="0" w:color="auto"/>
              <w:left w:val="single" w:sz="4" w:space="0" w:color="auto"/>
              <w:bottom w:val="single" w:sz="4" w:space="0" w:color="auto"/>
              <w:right w:val="nil"/>
            </w:tcBorders>
            <w:vAlign w:val="center"/>
          </w:tcPr>
          <w:p w14:paraId="38D96D33" w14:textId="77777777" w:rsidR="00973E8F" w:rsidRPr="00973E8F" w:rsidRDefault="00973E8F" w:rsidP="00973E8F">
            <w:pPr>
              <w:widowControl w:val="0"/>
              <w:spacing w:after="0" w:line="240" w:lineRule="auto"/>
              <w:jc w:val="center"/>
              <w:rPr>
                <w:rFonts w:ascii="Times New Roman" w:eastAsia="Arial Unicode MS" w:hAnsi="Times New Roman" w:cs="Times New Roman"/>
                <w:b/>
                <w:kern w:val="0"/>
                <w:lang w:eastAsia="ru-RU"/>
                <w14:ligatures w14:val="none"/>
              </w:rPr>
            </w:pPr>
            <w:r w:rsidRPr="00973E8F">
              <w:rPr>
                <w:rFonts w:ascii="Times New Roman" w:eastAsia="Arial Unicode MS" w:hAnsi="Times New Roman" w:cs="Times New Roman"/>
                <w:b/>
                <w:kern w:val="0"/>
                <w:lang w:eastAsia="ru-RU"/>
                <w14:ligatures w14:val="none"/>
              </w:rPr>
              <w:t>–</w:t>
            </w:r>
          </w:p>
        </w:tc>
        <w:tc>
          <w:tcPr>
            <w:tcW w:w="575" w:type="pct"/>
            <w:tcBorders>
              <w:top w:val="single" w:sz="4" w:space="0" w:color="auto"/>
              <w:left w:val="single" w:sz="4" w:space="0" w:color="auto"/>
              <w:bottom w:val="single" w:sz="4" w:space="0" w:color="auto"/>
              <w:right w:val="single" w:sz="4" w:space="0" w:color="auto"/>
            </w:tcBorders>
            <w:vAlign w:val="center"/>
          </w:tcPr>
          <w:p w14:paraId="083EFCFF" w14:textId="77777777" w:rsidR="00973E8F" w:rsidRPr="00973E8F" w:rsidRDefault="00973E8F" w:rsidP="00973E8F">
            <w:pPr>
              <w:widowControl w:val="0"/>
              <w:spacing w:after="0" w:line="240" w:lineRule="auto"/>
              <w:jc w:val="center"/>
              <w:rPr>
                <w:rFonts w:ascii="Times New Roman" w:eastAsia="Arial Unicode MS" w:hAnsi="Times New Roman" w:cs="Times New Roman"/>
                <w:b/>
                <w:kern w:val="0"/>
                <w:lang w:eastAsia="ru-RU"/>
                <w14:ligatures w14:val="none"/>
              </w:rPr>
            </w:pPr>
            <w:r w:rsidRPr="00973E8F">
              <w:rPr>
                <w:rFonts w:ascii="Times New Roman" w:eastAsia="Arial Unicode MS" w:hAnsi="Times New Roman" w:cs="Times New Roman"/>
                <w:b/>
                <w:kern w:val="0"/>
                <w:lang w:eastAsia="ru-RU"/>
                <w14:ligatures w14:val="none"/>
              </w:rPr>
              <w:t>520</w:t>
            </w:r>
          </w:p>
        </w:tc>
      </w:tr>
    </w:tbl>
    <w:p w14:paraId="07EEB22B" w14:textId="77777777" w:rsidR="00973E8F" w:rsidRPr="00973E8F" w:rsidRDefault="00973E8F" w:rsidP="00973E8F">
      <w:pPr>
        <w:widowControl w:val="0"/>
        <w:spacing w:after="0" w:line="240" w:lineRule="auto"/>
        <w:ind w:firstLine="709"/>
        <w:rPr>
          <w:rFonts w:ascii="Times New Roman" w:eastAsia="Arial Unicode MS" w:hAnsi="Times New Roman" w:cs="Times New Roman"/>
          <w:color w:val="7030A0"/>
          <w:kern w:val="0"/>
          <w:sz w:val="24"/>
          <w:szCs w:val="24"/>
          <w:lang w:eastAsia="ru-RU"/>
          <w14:ligatures w14:val="none"/>
        </w:rPr>
      </w:pPr>
    </w:p>
    <w:p w14:paraId="6B35D923" w14:textId="77777777" w:rsidR="00973E8F" w:rsidRPr="00973E8F" w:rsidRDefault="00973E8F" w:rsidP="00973E8F">
      <w:pPr>
        <w:widowControl w:val="0"/>
        <w:spacing w:after="0" w:line="240" w:lineRule="auto"/>
        <w:ind w:firstLine="709"/>
        <w:jc w:val="both"/>
        <w:rPr>
          <w:rFonts w:ascii="Times New Roman" w:eastAsia="Arial Unicode MS" w:hAnsi="Times New Roman" w:cs="Times New Roman"/>
          <w:kern w:val="0"/>
          <w:sz w:val="26"/>
          <w:szCs w:val="26"/>
          <w:lang w:eastAsia="ru-RU"/>
          <w14:ligatures w14:val="none"/>
        </w:rPr>
      </w:pPr>
      <w:r w:rsidRPr="00973E8F">
        <w:rPr>
          <w:rFonts w:ascii="Times New Roman" w:eastAsia="Arial Unicode MS" w:hAnsi="Times New Roman" w:cs="Times New Roman"/>
          <w:kern w:val="0"/>
          <w:sz w:val="26"/>
          <w:szCs w:val="26"/>
          <w:lang w:eastAsia="ru-RU"/>
          <w14:ligatures w14:val="none"/>
        </w:rPr>
        <w:t xml:space="preserve">Для получения баранины в пределах допустимого уровня (500 Бк/кг) содержание </w:t>
      </w:r>
      <w:r w:rsidRPr="00973E8F">
        <w:rPr>
          <w:rFonts w:ascii="Times New Roman" w:eastAsia="Arial Unicode MS" w:hAnsi="Times New Roman" w:cs="Times New Roman"/>
          <w:kern w:val="0"/>
          <w:sz w:val="26"/>
          <w:szCs w:val="26"/>
          <w:vertAlign w:val="superscript"/>
          <w:lang w:eastAsia="ru-RU"/>
          <w14:ligatures w14:val="none"/>
        </w:rPr>
        <w:t>137</w:t>
      </w:r>
      <w:r w:rsidRPr="00973E8F">
        <w:rPr>
          <w:rFonts w:ascii="Times New Roman" w:eastAsia="Arial Unicode MS" w:hAnsi="Times New Roman" w:cs="Times New Roman"/>
          <w:kern w:val="0"/>
          <w:sz w:val="26"/>
          <w:szCs w:val="26"/>
          <w:lang w:val="en-US" w:eastAsia="ru-RU"/>
          <w14:ligatures w14:val="none"/>
        </w:rPr>
        <w:t>Cs</w:t>
      </w:r>
      <w:r w:rsidRPr="00973E8F">
        <w:rPr>
          <w:rFonts w:ascii="Times New Roman" w:eastAsia="Arial Unicode MS" w:hAnsi="Times New Roman" w:cs="Times New Roman"/>
          <w:kern w:val="0"/>
          <w:sz w:val="26"/>
          <w:szCs w:val="26"/>
          <w:lang w:eastAsia="ru-RU"/>
          <w14:ligatures w14:val="none"/>
        </w:rPr>
        <w:t xml:space="preserve"> </w:t>
      </w:r>
      <w:r w:rsidRPr="00973E8F">
        <w:rPr>
          <w:rFonts w:ascii="Times New Roman" w:eastAsia="Arial Unicode MS" w:hAnsi="Times New Roman" w:cs="Times New Roman"/>
          <w:bCs/>
          <w:kern w:val="0"/>
          <w:sz w:val="26"/>
          <w:szCs w:val="26"/>
          <w:lang w:eastAsia="ru-RU"/>
          <w14:ligatures w14:val="none"/>
        </w:rPr>
        <w:t xml:space="preserve">в </w:t>
      </w:r>
      <w:r w:rsidRPr="00973E8F">
        <w:rPr>
          <w:rFonts w:ascii="Times New Roman" w:eastAsia="Arial Unicode MS" w:hAnsi="Times New Roman" w:cs="Times New Roman"/>
          <w:kern w:val="0"/>
          <w:sz w:val="26"/>
          <w:szCs w:val="26"/>
          <w:lang w:eastAsia="ru-RU"/>
          <w14:ligatures w14:val="none"/>
        </w:rPr>
        <w:t xml:space="preserve">суточном рационе овец не должно превышать 3,3 </w:t>
      </w:r>
      <w:r w:rsidRPr="00973E8F">
        <w:rPr>
          <w:rFonts w:ascii="Times New Roman" w:eastAsia="Arial Unicode MS" w:hAnsi="Times New Roman" w:cs="Times New Roman"/>
          <w:bCs/>
          <w:kern w:val="0"/>
          <w:sz w:val="26"/>
          <w:szCs w:val="26"/>
          <w:lang w:eastAsia="ru-RU"/>
          <w14:ligatures w14:val="none"/>
        </w:rPr>
        <w:t xml:space="preserve">кБк. </w:t>
      </w:r>
      <w:r w:rsidRPr="00973E8F">
        <w:rPr>
          <w:rFonts w:ascii="Times New Roman" w:eastAsia="Arial Unicode MS" w:hAnsi="Times New Roman" w:cs="Times New Roman"/>
          <w:kern w:val="0"/>
          <w:sz w:val="26"/>
          <w:szCs w:val="26"/>
          <w:lang w:eastAsia="ru-RU"/>
          <w14:ligatures w14:val="none"/>
        </w:rPr>
        <w:t xml:space="preserve">Если </w:t>
      </w:r>
      <w:r w:rsidRPr="00973E8F">
        <w:rPr>
          <w:rFonts w:ascii="Times New Roman" w:eastAsia="Arial Unicode MS" w:hAnsi="Times New Roman" w:cs="Times New Roman"/>
          <w:bCs/>
          <w:kern w:val="0"/>
          <w:sz w:val="26"/>
          <w:szCs w:val="26"/>
          <w:lang w:eastAsia="ru-RU"/>
          <w14:ligatures w14:val="none"/>
        </w:rPr>
        <w:t xml:space="preserve">корма </w:t>
      </w:r>
      <w:r w:rsidRPr="00973E8F">
        <w:rPr>
          <w:rFonts w:ascii="Times New Roman" w:eastAsia="Arial Unicode MS" w:hAnsi="Times New Roman" w:cs="Times New Roman"/>
          <w:kern w:val="0"/>
          <w:sz w:val="26"/>
          <w:szCs w:val="26"/>
          <w:lang w:eastAsia="ru-RU"/>
          <w14:ligatures w14:val="none"/>
        </w:rPr>
        <w:t>соответствуют требованиям, предъявляе</w:t>
      </w:r>
      <w:r w:rsidRPr="00973E8F">
        <w:rPr>
          <w:rFonts w:ascii="Times New Roman" w:eastAsia="Arial Unicode MS" w:hAnsi="Times New Roman" w:cs="Times New Roman"/>
          <w:bCs/>
          <w:kern w:val="0"/>
          <w:sz w:val="26"/>
          <w:szCs w:val="26"/>
          <w:lang w:eastAsia="ru-RU"/>
          <w14:ligatures w14:val="none"/>
        </w:rPr>
        <w:t xml:space="preserve">мым </w:t>
      </w:r>
      <w:r w:rsidRPr="00973E8F">
        <w:rPr>
          <w:rFonts w:ascii="Times New Roman" w:eastAsia="Arial Unicode MS" w:hAnsi="Times New Roman" w:cs="Times New Roman"/>
          <w:kern w:val="0"/>
          <w:sz w:val="26"/>
          <w:szCs w:val="26"/>
          <w:lang w:eastAsia="ru-RU"/>
          <w14:ligatures w14:val="none"/>
        </w:rPr>
        <w:t xml:space="preserve">для дойного </w:t>
      </w:r>
      <w:r w:rsidRPr="00973E8F">
        <w:rPr>
          <w:rFonts w:ascii="Times New Roman" w:eastAsia="Arial Unicode MS" w:hAnsi="Times New Roman" w:cs="Times New Roman"/>
          <w:bCs/>
          <w:kern w:val="0"/>
          <w:sz w:val="26"/>
          <w:szCs w:val="26"/>
          <w:lang w:eastAsia="ru-RU"/>
          <w14:ligatures w14:val="none"/>
        </w:rPr>
        <w:t xml:space="preserve">стада, то их </w:t>
      </w:r>
      <w:r w:rsidRPr="00973E8F">
        <w:rPr>
          <w:rFonts w:ascii="Times New Roman" w:eastAsia="Arial Unicode MS" w:hAnsi="Times New Roman" w:cs="Times New Roman"/>
          <w:kern w:val="0"/>
          <w:sz w:val="26"/>
          <w:szCs w:val="26"/>
          <w:lang w:eastAsia="ru-RU"/>
          <w14:ligatures w14:val="none"/>
        </w:rPr>
        <w:t>можно скармливать овцам без ограниче</w:t>
      </w:r>
      <w:r w:rsidRPr="00973E8F">
        <w:rPr>
          <w:rFonts w:ascii="Times New Roman" w:eastAsia="Arial Unicode MS" w:hAnsi="Times New Roman" w:cs="Times New Roman"/>
          <w:bCs/>
          <w:kern w:val="0"/>
          <w:sz w:val="26"/>
          <w:szCs w:val="26"/>
          <w:lang w:eastAsia="ru-RU"/>
          <w14:ligatures w14:val="none"/>
        </w:rPr>
        <w:t>ний.</w:t>
      </w:r>
    </w:p>
    <w:p w14:paraId="0BD7F26D" w14:textId="77777777" w:rsidR="00973E8F" w:rsidRPr="00973E8F" w:rsidRDefault="00973E8F" w:rsidP="00973E8F">
      <w:pPr>
        <w:spacing w:after="0" w:line="240" w:lineRule="auto"/>
        <w:ind w:firstLine="709"/>
        <w:jc w:val="both"/>
        <w:rPr>
          <w:rFonts w:ascii="Times New Roman" w:eastAsia="Arial Unicode MS" w:hAnsi="Times New Roman" w:cs="Times New Roman"/>
          <w:kern w:val="0"/>
          <w:sz w:val="26"/>
          <w:szCs w:val="26"/>
          <w:lang w:eastAsia="ru-RU"/>
          <w14:ligatures w14:val="none"/>
        </w:rPr>
      </w:pPr>
      <w:r w:rsidRPr="00973E8F">
        <w:rPr>
          <w:rFonts w:ascii="Times New Roman" w:eastAsia="Arial Unicode MS" w:hAnsi="Times New Roman" w:cs="Times New Roman"/>
          <w:i/>
          <w:iCs/>
          <w:kern w:val="0"/>
          <w:sz w:val="26"/>
          <w:szCs w:val="26"/>
          <w:lang w:eastAsia="ru-RU"/>
          <w14:ligatures w14:val="none"/>
        </w:rPr>
        <w:t>Дифференцированное использование кормов</w:t>
      </w:r>
      <w:r w:rsidRPr="00973E8F">
        <w:rPr>
          <w:rFonts w:ascii="Times New Roman" w:eastAsia="Arial Unicode MS" w:hAnsi="Times New Roman" w:cs="Times New Roman"/>
          <w:kern w:val="0"/>
          <w:sz w:val="26"/>
          <w:szCs w:val="26"/>
          <w:lang w:eastAsia="ru-RU"/>
          <w14:ligatures w14:val="none"/>
        </w:rPr>
        <w:t xml:space="preserve"> в зависимости от содержания в них </w:t>
      </w:r>
      <w:r w:rsidRPr="00973E8F">
        <w:rPr>
          <w:rFonts w:ascii="Times New Roman" w:eastAsia="Arial Unicode MS" w:hAnsi="Times New Roman" w:cs="Times New Roman"/>
          <w:kern w:val="0"/>
          <w:sz w:val="26"/>
          <w:szCs w:val="26"/>
          <w:vertAlign w:val="superscript"/>
          <w:lang w:eastAsia="ru-RU"/>
          <w14:ligatures w14:val="none"/>
        </w:rPr>
        <w:t>137</w:t>
      </w:r>
      <w:r w:rsidRPr="00973E8F">
        <w:rPr>
          <w:rFonts w:ascii="Times New Roman" w:eastAsia="Arial Unicode MS" w:hAnsi="Times New Roman" w:cs="Times New Roman"/>
          <w:kern w:val="0"/>
          <w:sz w:val="26"/>
          <w:szCs w:val="26"/>
          <w:lang w:val="en-US" w:eastAsia="ru-RU"/>
          <w14:ligatures w14:val="none"/>
        </w:rPr>
        <w:t>Cs</w:t>
      </w:r>
      <w:r w:rsidRPr="00973E8F">
        <w:rPr>
          <w:rFonts w:ascii="Times New Roman" w:eastAsia="Arial Unicode MS" w:hAnsi="Times New Roman" w:cs="Times New Roman"/>
          <w:kern w:val="0"/>
          <w:sz w:val="26"/>
          <w:szCs w:val="26"/>
          <w:lang w:eastAsia="ru-RU"/>
          <w14:ligatures w14:val="none"/>
        </w:rPr>
        <w:t xml:space="preserve"> является одним из основополагающих принципов ведения животноводства на загрязненных радионуклидами территориях [25]. Основой дифференцированного использования загрязненных кормов </w:t>
      </w:r>
      <w:r w:rsidRPr="00973E8F">
        <w:rPr>
          <w:rFonts w:ascii="Times New Roman" w:eastAsia="Arial Unicode MS" w:hAnsi="Times New Roman" w:cs="Times New Roman"/>
          <w:spacing w:val="-10"/>
          <w:kern w:val="0"/>
          <w:sz w:val="26"/>
          <w:szCs w:val="26"/>
          <w:lang w:eastAsia="ru-RU"/>
          <w14:ligatures w14:val="none"/>
        </w:rPr>
        <w:t xml:space="preserve">является </w:t>
      </w:r>
      <w:r w:rsidRPr="00973E8F">
        <w:rPr>
          <w:rFonts w:ascii="Times New Roman" w:eastAsia="Arial Unicode MS" w:hAnsi="Times New Roman" w:cs="Times New Roman"/>
          <w:kern w:val="0"/>
          <w:sz w:val="26"/>
          <w:szCs w:val="26"/>
          <w:lang w:eastAsia="ru-RU"/>
          <w14:ligatures w14:val="none"/>
        </w:rPr>
        <w:t>их подбор в рационах животных, обеспечивающий получе</w:t>
      </w:r>
      <w:r w:rsidRPr="00973E8F">
        <w:rPr>
          <w:rFonts w:ascii="Times New Roman" w:eastAsia="Arial Unicode MS" w:hAnsi="Times New Roman" w:cs="Times New Roman"/>
          <w:spacing w:val="-10"/>
          <w:kern w:val="0"/>
          <w:sz w:val="26"/>
          <w:szCs w:val="26"/>
          <w:lang w:eastAsia="ru-RU"/>
          <w14:ligatures w14:val="none"/>
        </w:rPr>
        <w:t xml:space="preserve">ние пищевой </w:t>
      </w:r>
      <w:r w:rsidRPr="00973E8F">
        <w:rPr>
          <w:rFonts w:ascii="Times New Roman" w:eastAsia="Arial Unicode MS" w:hAnsi="Times New Roman" w:cs="Times New Roman"/>
          <w:kern w:val="0"/>
          <w:sz w:val="26"/>
          <w:szCs w:val="26"/>
          <w:lang w:eastAsia="ru-RU"/>
          <w14:ligatures w14:val="none"/>
        </w:rPr>
        <w:t>продукции, отвечающей требованиям санитарно-</w:t>
      </w:r>
      <w:r w:rsidRPr="00973E8F">
        <w:rPr>
          <w:rFonts w:ascii="Times New Roman" w:eastAsia="Arial Unicode MS" w:hAnsi="Times New Roman" w:cs="Times New Roman"/>
          <w:spacing w:val="-10"/>
          <w:kern w:val="0"/>
          <w:sz w:val="26"/>
          <w:szCs w:val="26"/>
          <w:lang w:eastAsia="ru-RU"/>
          <w14:ligatures w14:val="none"/>
        </w:rPr>
        <w:t xml:space="preserve">гигиенических </w:t>
      </w:r>
      <w:r w:rsidRPr="00973E8F">
        <w:rPr>
          <w:rFonts w:ascii="Times New Roman" w:eastAsia="Arial Unicode MS" w:hAnsi="Times New Roman" w:cs="Times New Roman"/>
          <w:kern w:val="0"/>
          <w:sz w:val="26"/>
          <w:szCs w:val="26"/>
          <w:lang w:eastAsia="ru-RU"/>
          <w14:ligatures w14:val="none"/>
        </w:rPr>
        <w:t xml:space="preserve">нормативов по содержанию радионуклидов. </w:t>
      </w:r>
    </w:p>
    <w:p w14:paraId="767C09D9" w14:textId="77777777" w:rsidR="00973E8F" w:rsidRPr="00973E8F" w:rsidRDefault="00973E8F" w:rsidP="00973E8F">
      <w:pPr>
        <w:spacing w:after="0" w:line="240" w:lineRule="auto"/>
        <w:ind w:firstLine="720"/>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рационе КРС зависит от концентрации радиоизотопа в его компонентах. Значительный вклад в формирование удельной активности рациона в зимне-стойловый период вносит сенаж (до 90%) и силос (до 70%), в несколько меньшей мере – сено (до 50%) и солома (до 40%). В летне-пастбищный период скармливают зеленные корма. В структуре рациона бычков на выращивании и откорме травяные корма должны составлять 65-70%, а концентраты 30-35%, а на откорме – соответственно 55-60% и 40-45%. 90%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рационе в летний период формирует зеленая масса. </w:t>
      </w:r>
    </w:p>
    <w:p w14:paraId="0F92CA4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Наиболее «критическим» рационом кормления, с точки зрения содержания радионуклидов, является сенажный рацион, а наименее «проблемным» является силосный рацион. Сравнительная оценка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рационах показала, что гораздо более высокой активностью по содержанию радионуклида отличаются корма, выращенные на торфяных, аллювиальных (пойменных) почвах или заготовленные на естественных луговых землях, чем корма, выращенные на дерново-подзолистой почве. </w:t>
      </w:r>
    </w:p>
    <w:p w14:paraId="0D662CB5" w14:textId="77777777" w:rsidR="00973E8F" w:rsidRPr="00973E8F" w:rsidRDefault="00973E8F" w:rsidP="00973E8F">
      <w:pPr>
        <w:widowControl w:val="0"/>
        <w:spacing w:after="0" w:line="240" w:lineRule="auto"/>
        <w:ind w:firstLine="709"/>
        <w:jc w:val="both"/>
        <w:rPr>
          <w:rFonts w:ascii="Times New Roman" w:eastAsia="Arial Unicode MS" w:hAnsi="Times New Roman" w:cs="Times New Roman"/>
          <w:kern w:val="0"/>
          <w:sz w:val="26"/>
          <w:szCs w:val="26"/>
          <w:lang w:eastAsia="ru-RU"/>
          <w14:ligatures w14:val="none"/>
        </w:rPr>
      </w:pPr>
      <w:r w:rsidRPr="00973E8F">
        <w:rPr>
          <w:rFonts w:ascii="Times New Roman" w:eastAsia="Arial Unicode MS" w:hAnsi="Times New Roman" w:cs="Times New Roman"/>
          <w:kern w:val="0"/>
          <w:sz w:val="26"/>
          <w:szCs w:val="26"/>
          <w:lang w:eastAsia="ru-RU"/>
          <w14:ligatures w14:val="none"/>
        </w:rPr>
        <w:t xml:space="preserve">В случаях, когда невозможно получить продукции, соответствующую нормативам содержание </w:t>
      </w:r>
      <w:r w:rsidRPr="00973E8F">
        <w:rPr>
          <w:rFonts w:ascii="Times New Roman" w:eastAsia="Arial Unicode MS" w:hAnsi="Times New Roman" w:cs="Times New Roman"/>
          <w:kern w:val="0"/>
          <w:sz w:val="26"/>
          <w:szCs w:val="26"/>
          <w:vertAlign w:val="superscript"/>
          <w:lang w:eastAsia="ru-RU"/>
          <w14:ligatures w14:val="none"/>
        </w:rPr>
        <w:t>137</w:t>
      </w:r>
      <w:r w:rsidRPr="00973E8F">
        <w:rPr>
          <w:rFonts w:ascii="Times New Roman" w:eastAsia="Arial Unicode MS" w:hAnsi="Times New Roman" w:cs="Times New Roman"/>
          <w:kern w:val="0"/>
          <w:sz w:val="26"/>
          <w:szCs w:val="26"/>
          <w:lang w:val="en-US" w:eastAsia="ru-RU"/>
          <w14:ligatures w14:val="none"/>
        </w:rPr>
        <w:t>Cs</w:t>
      </w:r>
      <w:r w:rsidRPr="00973E8F">
        <w:rPr>
          <w:rFonts w:ascii="Times New Roman" w:eastAsia="Arial Unicode MS" w:hAnsi="Times New Roman" w:cs="Times New Roman"/>
          <w:kern w:val="0"/>
          <w:sz w:val="26"/>
          <w:szCs w:val="26"/>
          <w:lang w:eastAsia="ru-RU"/>
          <w14:ligatures w14:val="none"/>
        </w:rPr>
        <w:t xml:space="preserve"> в организме животных и молоке можно снизить путем применения цезий-связывающих препаратов (ферроцианидов). Ферроцианид-содержащие препараты применяются в виде добавки в комбикорм, муку или мучную зерновую смесь. Для снижения накопления в продукции </w:t>
      </w:r>
      <w:r w:rsidRPr="00973E8F">
        <w:rPr>
          <w:rFonts w:ascii="Times New Roman" w:eastAsia="Arial Unicode MS" w:hAnsi="Times New Roman" w:cs="Times New Roman"/>
          <w:kern w:val="0"/>
          <w:sz w:val="26"/>
          <w:szCs w:val="26"/>
          <w:vertAlign w:val="superscript"/>
          <w:lang w:eastAsia="ru-RU"/>
          <w14:ligatures w14:val="none"/>
        </w:rPr>
        <w:t>30</w:t>
      </w:r>
      <w:r w:rsidRPr="00973E8F">
        <w:rPr>
          <w:rFonts w:ascii="Times New Roman" w:eastAsia="Arial Unicode MS" w:hAnsi="Times New Roman" w:cs="Times New Roman"/>
          <w:kern w:val="0"/>
          <w:sz w:val="26"/>
          <w:szCs w:val="26"/>
          <w:lang w:val="en-US" w:eastAsia="ru-RU"/>
          <w14:ligatures w14:val="none"/>
        </w:rPr>
        <w:t>Sr</w:t>
      </w:r>
      <w:r w:rsidRPr="00973E8F">
        <w:rPr>
          <w:rFonts w:ascii="Times New Roman" w:eastAsia="Arial Unicode MS" w:hAnsi="Times New Roman" w:cs="Times New Roman"/>
          <w:kern w:val="0"/>
          <w:sz w:val="26"/>
          <w:szCs w:val="26"/>
          <w:lang w:eastAsia="ru-RU"/>
          <w14:ligatures w14:val="none"/>
        </w:rPr>
        <w:t xml:space="preserve"> рекомендуется добавлять в рацион животных сапропель и трепел. Включение указанных препаратов и кормовых средств позволяет уменьшить накопление радионуклидов в животноводческой продукции (табл. 5.5). Если при кормлении обычным рационом в молоко переходит около 1 % </w:t>
      </w:r>
      <w:r w:rsidRPr="00973E8F">
        <w:rPr>
          <w:rFonts w:ascii="Times New Roman" w:eastAsia="Arial Unicode MS" w:hAnsi="Times New Roman" w:cs="Times New Roman"/>
          <w:kern w:val="0"/>
          <w:sz w:val="26"/>
          <w:szCs w:val="26"/>
          <w:vertAlign w:val="superscript"/>
          <w:lang w:eastAsia="ru-RU"/>
          <w14:ligatures w14:val="none"/>
        </w:rPr>
        <w:t>137</w:t>
      </w:r>
      <w:r w:rsidRPr="00973E8F">
        <w:rPr>
          <w:rFonts w:ascii="Times New Roman" w:eastAsia="Arial Unicode MS" w:hAnsi="Times New Roman" w:cs="Times New Roman"/>
          <w:kern w:val="0"/>
          <w:sz w:val="26"/>
          <w:szCs w:val="26"/>
          <w:lang w:val="en-US" w:eastAsia="ru-RU"/>
          <w14:ligatures w14:val="none"/>
        </w:rPr>
        <w:t>Cs</w:t>
      </w:r>
      <w:r w:rsidRPr="00973E8F">
        <w:rPr>
          <w:rFonts w:ascii="Times New Roman" w:eastAsia="Arial Unicode MS" w:hAnsi="Times New Roman" w:cs="Times New Roman"/>
          <w:kern w:val="0"/>
          <w:sz w:val="26"/>
          <w:szCs w:val="26"/>
          <w:lang w:eastAsia="ru-RU"/>
          <w14:ligatures w14:val="none"/>
        </w:rPr>
        <w:t>, то из рациона с ферроцианидом – 0,3 %.</w:t>
      </w:r>
    </w:p>
    <w:p w14:paraId="23CDD05B" w14:textId="77777777" w:rsidR="00973E8F" w:rsidRPr="00973E8F" w:rsidRDefault="00973E8F" w:rsidP="00973E8F">
      <w:pPr>
        <w:widowControl w:val="0"/>
        <w:spacing w:after="0" w:line="240" w:lineRule="auto"/>
        <w:ind w:firstLine="709"/>
        <w:rPr>
          <w:rFonts w:ascii="Times New Roman" w:eastAsia="Arial Unicode MS" w:hAnsi="Times New Roman" w:cs="Times New Roman"/>
          <w:kern w:val="0"/>
          <w:sz w:val="24"/>
          <w:szCs w:val="24"/>
          <w:lang w:eastAsia="ru-RU"/>
          <w14:ligatures w14:val="none"/>
        </w:rPr>
      </w:pPr>
    </w:p>
    <w:p w14:paraId="29BEFA2B" w14:textId="77777777" w:rsidR="00973E8F" w:rsidRPr="00973E8F" w:rsidRDefault="00973E8F" w:rsidP="00973E8F">
      <w:pPr>
        <w:widowControl w:val="0"/>
        <w:spacing w:after="0" w:line="240" w:lineRule="auto"/>
        <w:rPr>
          <w:rFonts w:ascii="Times New Roman" w:eastAsia="Arial Unicode MS" w:hAnsi="Times New Roman" w:cs="Times New Roman"/>
          <w:kern w:val="0"/>
          <w:sz w:val="24"/>
          <w:szCs w:val="24"/>
          <w:lang w:eastAsia="ru-RU"/>
          <w14:ligatures w14:val="none"/>
        </w:rPr>
      </w:pPr>
      <w:r w:rsidRPr="00973E8F">
        <w:rPr>
          <w:rFonts w:ascii="Times New Roman" w:eastAsia="Arial Unicode MS" w:hAnsi="Times New Roman" w:cs="Times New Roman"/>
          <w:iCs/>
          <w:kern w:val="0"/>
          <w:sz w:val="24"/>
          <w:szCs w:val="24"/>
          <w:lang w:eastAsia="ru-RU"/>
          <w14:ligatures w14:val="none"/>
        </w:rPr>
        <w:t xml:space="preserve">Таблица 5.5. </w:t>
      </w:r>
      <w:r w:rsidRPr="00973E8F">
        <w:rPr>
          <w:rFonts w:ascii="Times New Roman" w:eastAsia="Arial Unicode MS" w:hAnsi="Times New Roman" w:cs="Times New Roman"/>
          <w:bCs/>
          <w:kern w:val="0"/>
          <w:sz w:val="24"/>
          <w:szCs w:val="24"/>
          <w:lang w:eastAsia="ru-RU"/>
          <w14:ligatures w14:val="none"/>
        </w:rPr>
        <w:t>Применение в рационах препаратов и кормовых средств для снижения перехода радионуклидов в продукцию животных</w:t>
      </w:r>
    </w:p>
    <w:tbl>
      <w:tblPr>
        <w:tblW w:w="5000" w:type="pct"/>
        <w:jc w:val="center"/>
        <w:tblCellMar>
          <w:left w:w="0" w:type="dxa"/>
          <w:right w:w="0" w:type="dxa"/>
        </w:tblCellMar>
        <w:tblLook w:val="0000" w:firstRow="0" w:lastRow="0" w:firstColumn="0" w:lastColumn="0" w:noHBand="0" w:noVBand="0"/>
      </w:tblPr>
      <w:tblGrid>
        <w:gridCol w:w="1594"/>
        <w:gridCol w:w="1295"/>
        <w:gridCol w:w="1316"/>
        <w:gridCol w:w="1280"/>
        <w:gridCol w:w="1277"/>
        <w:gridCol w:w="1288"/>
        <w:gridCol w:w="1295"/>
      </w:tblGrid>
      <w:tr w:rsidR="00973E8F" w:rsidRPr="00973E8F" w14:paraId="3A2C0E39" w14:textId="77777777" w:rsidTr="00834A99">
        <w:trPr>
          <w:jc w:val="center"/>
        </w:trPr>
        <w:tc>
          <w:tcPr>
            <w:tcW w:w="853" w:type="pct"/>
            <w:vMerge w:val="restart"/>
            <w:tcBorders>
              <w:top w:val="single" w:sz="4" w:space="0" w:color="auto"/>
              <w:left w:val="single" w:sz="4" w:space="0" w:color="auto"/>
              <w:bottom w:val="nil"/>
              <w:right w:val="nil"/>
            </w:tcBorders>
            <w:vAlign w:val="center"/>
          </w:tcPr>
          <w:p w14:paraId="1E90058F"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Вид продукции</w:t>
            </w:r>
          </w:p>
        </w:tc>
        <w:tc>
          <w:tcPr>
            <w:tcW w:w="1397" w:type="pct"/>
            <w:gridSpan w:val="2"/>
            <w:tcBorders>
              <w:top w:val="single" w:sz="4" w:space="0" w:color="auto"/>
              <w:left w:val="single" w:sz="4" w:space="0" w:color="auto"/>
              <w:bottom w:val="nil"/>
              <w:right w:val="nil"/>
            </w:tcBorders>
            <w:vAlign w:val="center"/>
          </w:tcPr>
          <w:p w14:paraId="163212CC"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vertAlign w:val="superscript"/>
                <w:lang w:val="en-US" w:eastAsia="ru-RU"/>
                <w14:ligatures w14:val="none"/>
              </w:rPr>
              <w:t>137</w:t>
            </w:r>
            <w:r w:rsidRPr="00973E8F">
              <w:rPr>
                <w:rFonts w:ascii="Times New Roman" w:eastAsia="Arial Unicode MS" w:hAnsi="Times New Roman" w:cs="Times New Roman"/>
                <w:kern w:val="0"/>
                <w:lang w:val="en-US" w:eastAsia="ru-RU"/>
                <w14:ligatures w14:val="none"/>
              </w:rPr>
              <w:t>Cs</w:t>
            </w:r>
          </w:p>
        </w:tc>
        <w:tc>
          <w:tcPr>
            <w:tcW w:w="2750" w:type="pct"/>
            <w:gridSpan w:val="4"/>
            <w:tcBorders>
              <w:top w:val="single" w:sz="4" w:space="0" w:color="auto"/>
              <w:left w:val="single" w:sz="4" w:space="0" w:color="auto"/>
              <w:bottom w:val="nil"/>
              <w:right w:val="single" w:sz="4" w:space="0" w:color="auto"/>
            </w:tcBorders>
            <w:vAlign w:val="center"/>
          </w:tcPr>
          <w:p w14:paraId="1A07D967"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vertAlign w:val="superscript"/>
                <w:lang w:eastAsia="ru-RU"/>
                <w14:ligatures w14:val="none"/>
              </w:rPr>
              <w:t>90</w:t>
            </w:r>
            <w:r w:rsidRPr="00973E8F">
              <w:rPr>
                <w:rFonts w:ascii="Times New Roman" w:eastAsia="Arial Unicode MS" w:hAnsi="Times New Roman" w:cs="Times New Roman"/>
                <w:kern w:val="0"/>
                <w:lang w:val="en-US" w:eastAsia="ru-RU"/>
                <w14:ligatures w14:val="none"/>
              </w:rPr>
              <w:t>Sr</w:t>
            </w:r>
          </w:p>
        </w:tc>
      </w:tr>
      <w:tr w:rsidR="00973E8F" w:rsidRPr="00973E8F" w14:paraId="6BCC8220" w14:textId="77777777" w:rsidTr="00834A99">
        <w:trPr>
          <w:jc w:val="center"/>
        </w:trPr>
        <w:tc>
          <w:tcPr>
            <w:tcW w:w="853" w:type="pct"/>
            <w:vMerge/>
            <w:tcBorders>
              <w:top w:val="nil"/>
              <w:left w:val="single" w:sz="4" w:space="0" w:color="auto"/>
              <w:bottom w:val="nil"/>
              <w:right w:val="nil"/>
            </w:tcBorders>
            <w:vAlign w:val="center"/>
          </w:tcPr>
          <w:p w14:paraId="472A7753"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p>
        </w:tc>
        <w:tc>
          <w:tcPr>
            <w:tcW w:w="1397" w:type="pct"/>
            <w:gridSpan w:val="2"/>
            <w:tcBorders>
              <w:top w:val="single" w:sz="4" w:space="0" w:color="auto"/>
              <w:left w:val="single" w:sz="4" w:space="0" w:color="auto"/>
              <w:bottom w:val="nil"/>
              <w:right w:val="nil"/>
            </w:tcBorders>
            <w:vAlign w:val="center"/>
          </w:tcPr>
          <w:p w14:paraId="43308418"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Ферроцианид (сорбент)</w:t>
            </w:r>
          </w:p>
        </w:tc>
        <w:tc>
          <w:tcPr>
            <w:tcW w:w="1368" w:type="pct"/>
            <w:gridSpan w:val="2"/>
            <w:tcBorders>
              <w:top w:val="single" w:sz="4" w:space="0" w:color="auto"/>
              <w:left w:val="single" w:sz="4" w:space="0" w:color="auto"/>
              <w:bottom w:val="nil"/>
              <w:right w:val="nil"/>
            </w:tcBorders>
            <w:vAlign w:val="center"/>
          </w:tcPr>
          <w:p w14:paraId="3748577F"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Сапропель</w:t>
            </w:r>
          </w:p>
        </w:tc>
        <w:tc>
          <w:tcPr>
            <w:tcW w:w="1382" w:type="pct"/>
            <w:gridSpan w:val="2"/>
            <w:tcBorders>
              <w:top w:val="single" w:sz="4" w:space="0" w:color="auto"/>
              <w:left w:val="single" w:sz="4" w:space="0" w:color="auto"/>
              <w:bottom w:val="nil"/>
              <w:right w:val="single" w:sz="4" w:space="0" w:color="auto"/>
            </w:tcBorders>
            <w:vAlign w:val="center"/>
          </w:tcPr>
          <w:p w14:paraId="6D51879D"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Трепел</w:t>
            </w:r>
          </w:p>
        </w:tc>
      </w:tr>
      <w:tr w:rsidR="00973E8F" w:rsidRPr="00973E8F" w14:paraId="145DD648" w14:textId="77777777" w:rsidTr="00834A99">
        <w:trPr>
          <w:jc w:val="center"/>
        </w:trPr>
        <w:tc>
          <w:tcPr>
            <w:tcW w:w="853" w:type="pct"/>
            <w:vMerge/>
            <w:tcBorders>
              <w:top w:val="nil"/>
              <w:left w:val="single" w:sz="4" w:space="0" w:color="auto"/>
              <w:bottom w:val="nil"/>
              <w:right w:val="nil"/>
            </w:tcBorders>
            <w:vAlign w:val="center"/>
          </w:tcPr>
          <w:p w14:paraId="1FA8FBA4"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p>
        </w:tc>
        <w:tc>
          <w:tcPr>
            <w:tcW w:w="693" w:type="pct"/>
            <w:tcBorders>
              <w:top w:val="single" w:sz="4" w:space="0" w:color="auto"/>
              <w:left w:val="single" w:sz="4" w:space="0" w:color="auto"/>
              <w:bottom w:val="nil"/>
              <w:right w:val="nil"/>
            </w:tcBorders>
            <w:vAlign w:val="center"/>
          </w:tcPr>
          <w:p w14:paraId="30CA795A"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доза препа</w:t>
            </w:r>
            <w:r w:rsidRPr="00973E8F">
              <w:rPr>
                <w:rFonts w:ascii="Times New Roman" w:eastAsia="Arial Unicode MS" w:hAnsi="Times New Roman" w:cs="Times New Roman"/>
                <w:kern w:val="0"/>
                <w:lang w:eastAsia="ru-RU"/>
                <w14:ligatures w14:val="none"/>
              </w:rPr>
              <w:softHyphen/>
              <w:t>рата, г/сутки</w:t>
            </w:r>
          </w:p>
        </w:tc>
        <w:tc>
          <w:tcPr>
            <w:tcW w:w="704" w:type="pct"/>
            <w:tcBorders>
              <w:top w:val="single" w:sz="4" w:space="0" w:color="auto"/>
              <w:left w:val="single" w:sz="4" w:space="0" w:color="auto"/>
              <w:bottom w:val="nil"/>
              <w:right w:val="nil"/>
            </w:tcBorders>
            <w:vAlign w:val="center"/>
          </w:tcPr>
          <w:p w14:paraId="629E4311"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 xml:space="preserve">КП, % на </w:t>
            </w:r>
            <w:smartTag w:uri="urn:schemas-microsoft-com:office:smarttags" w:element="metricconverter">
              <w:smartTagPr>
                <w:attr w:name="ProductID" w:val="1 кг"/>
              </w:smartTagPr>
              <w:r w:rsidRPr="00973E8F">
                <w:rPr>
                  <w:rFonts w:ascii="Times New Roman" w:eastAsia="Arial Unicode MS" w:hAnsi="Times New Roman" w:cs="Times New Roman"/>
                  <w:kern w:val="0"/>
                  <w:lang w:eastAsia="ru-RU"/>
                  <w14:ligatures w14:val="none"/>
                </w:rPr>
                <w:t>1 кг</w:t>
              </w:r>
            </w:smartTag>
            <w:r w:rsidRPr="00973E8F">
              <w:rPr>
                <w:rFonts w:ascii="Times New Roman" w:eastAsia="Arial Unicode MS" w:hAnsi="Times New Roman" w:cs="Times New Roman"/>
                <w:kern w:val="0"/>
                <w:lang w:eastAsia="ru-RU"/>
                <w14:ligatures w14:val="none"/>
              </w:rPr>
              <w:t xml:space="preserve"> (л)</w:t>
            </w:r>
          </w:p>
        </w:tc>
        <w:tc>
          <w:tcPr>
            <w:tcW w:w="685" w:type="pct"/>
            <w:tcBorders>
              <w:top w:val="single" w:sz="4" w:space="0" w:color="auto"/>
              <w:left w:val="single" w:sz="4" w:space="0" w:color="auto"/>
              <w:bottom w:val="nil"/>
              <w:right w:val="nil"/>
            </w:tcBorders>
            <w:vAlign w:val="center"/>
          </w:tcPr>
          <w:p w14:paraId="6C7FC70E"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доза препа</w:t>
            </w:r>
            <w:r w:rsidRPr="00973E8F">
              <w:rPr>
                <w:rFonts w:ascii="Times New Roman" w:eastAsia="Arial Unicode MS" w:hAnsi="Times New Roman" w:cs="Times New Roman"/>
                <w:kern w:val="0"/>
                <w:lang w:eastAsia="ru-RU"/>
                <w14:ligatures w14:val="none"/>
              </w:rPr>
              <w:softHyphen/>
              <w:t>рата, г/сутки</w:t>
            </w:r>
          </w:p>
        </w:tc>
        <w:tc>
          <w:tcPr>
            <w:tcW w:w="682" w:type="pct"/>
            <w:tcBorders>
              <w:top w:val="single" w:sz="4" w:space="0" w:color="auto"/>
              <w:left w:val="single" w:sz="4" w:space="0" w:color="auto"/>
              <w:bottom w:val="nil"/>
              <w:right w:val="nil"/>
            </w:tcBorders>
            <w:vAlign w:val="center"/>
          </w:tcPr>
          <w:p w14:paraId="7D0442CB"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 xml:space="preserve">КП, % на </w:t>
            </w:r>
            <w:smartTag w:uri="urn:schemas-microsoft-com:office:smarttags" w:element="metricconverter">
              <w:smartTagPr>
                <w:attr w:name="ProductID" w:val="1 кг"/>
              </w:smartTagPr>
              <w:r w:rsidRPr="00973E8F">
                <w:rPr>
                  <w:rFonts w:ascii="Times New Roman" w:eastAsia="Arial Unicode MS" w:hAnsi="Times New Roman" w:cs="Times New Roman"/>
                  <w:kern w:val="0"/>
                  <w:lang w:eastAsia="ru-RU"/>
                  <w14:ligatures w14:val="none"/>
                </w:rPr>
                <w:t>1 кг</w:t>
              </w:r>
            </w:smartTag>
            <w:r w:rsidRPr="00973E8F">
              <w:rPr>
                <w:rFonts w:ascii="Times New Roman" w:eastAsia="Arial Unicode MS" w:hAnsi="Times New Roman" w:cs="Times New Roman"/>
                <w:kern w:val="0"/>
                <w:lang w:eastAsia="ru-RU"/>
                <w14:ligatures w14:val="none"/>
              </w:rPr>
              <w:t xml:space="preserve"> (л)</w:t>
            </w:r>
          </w:p>
        </w:tc>
        <w:tc>
          <w:tcPr>
            <w:tcW w:w="689" w:type="pct"/>
            <w:tcBorders>
              <w:top w:val="single" w:sz="4" w:space="0" w:color="auto"/>
              <w:left w:val="single" w:sz="4" w:space="0" w:color="auto"/>
              <w:bottom w:val="nil"/>
              <w:right w:val="nil"/>
            </w:tcBorders>
            <w:vAlign w:val="center"/>
          </w:tcPr>
          <w:p w14:paraId="2783565D"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доза препа</w:t>
            </w:r>
            <w:r w:rsidRPr="00973E8F">
              <w:rPr>
                <w:rFonts w:ascii="Times New Roman" w:eastAsia="Arial Unicode MS" w:hAnsi="Times New Roman" w:cs="Times New Roman"/>
                <w:kern w:val="0"/>
                <w:lang w:eastAsia="ru-RU"/>
                <w14:ligatures w14:val="none"/>
              </w:rPr>
              <w:softHyphen/>
              <w:t>рата, г/сутки</w:t>
            </w:r>
          </w:p>
        </w:tc>
        <w:tc>
          <w:tcPr>
            <w:tcW w:w="693" w:type="pct"/>
            <w:tcBorders>
              <w:top w:val="single" w:sz="4" w:space="0" w:color="auto"/>
              <w:left w:val="single" w:sz="4" w:space="0" w:color="auto"/>
              <w:bottom w:val="nil"/>
              <w:right w:val="single" w:sz="4" w:space="0" w:color="auto"/>
            </w:tcBorders>
            <w:vAlign w:val="center"/>
          </w:tcPr>
          <w:p w14:paraId="749507EC"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 xml:space="preserve">КП, % на </w:t>
            </w:r>
            <w:smartTag w:uri="urn:schemas-microsoft-com:office:smarttags" w:element="metricconverter">
              <w:smartTagPr>
                <w:attr w:name="ProductID" w:val="1 кг"/>
              </w:smartTagPr>
              <w:r w:rsidRPr="00973E8F">
                <w:rPr>
                  <w:rFonts w:ascii="Times New Roman" w:eastAsia="Arial Unicode MS" w:hAnsi="Times New Roman" w:cs="Times New Roman"/>
                  <w:kern w:val="0"/>
                  <w:lang w:eastAsia="ru-RU"/>
                  <w14:ligatures w14:val="none"/>
                </w:rPr>
                <w:t>1 кг</w:t>
              </w:r>
            </w:smartTag>
            <w:r w:rsidRPr="00973E8F">
              <w:rPr>
                <w:rFonts w:ascii="Times New Roman" w:eastAsia="Arial Unicode MS" w:hAnsi="Times New Roman" w:cs="Times New Roman"/>
                <w:kern w:val="0"/>
                <w:lang w:eastAsia="ru-RU"/>
                <w14:ligatures w14:val="none"/>
              </w:rPr>
              <w:t xml:space="preserve"> (л)</w:t>
            </w:r>
          </w:p>
        </w:tc>
      </w:tr>
      <w:tr w:rsidR="00973E8F" w:rsidRPr="00973E8F" w14:paraId="00437F83" w14:textId="77777777" w:rsidTr="00834A99">
        <w:trPr>
          <w:jc w:val="center"/>
        </w:trPr>
        <w:tc>
          <w:tcPr>
            <w:tcW w:w="853" w:type="pct"/>
            <w:tcBorders>
              <w:top w:val="single" w:sz="4" w:space="0" w:color="auto"/>
              <w:left w:val="single" w:sz="4" w:space="0" w:color="auto"/>
              <w:bottom w:val="nil"/>
              <w:right w:val="nil"/>
            </w:tcBorders>
            <w:vAlign w:val="center"/>
          </w:tcPr>
          <w:p w14:paraId="6EF25135"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Молоко коровье</w:t>
            </w:r>
          </w:p>
        </w:tc>
        <w:tc>
          <w:tcPr>
            <w:tcW w:w="693" w:type="pct"/>
            <w:tcBorders>
              <w:top w:val="single" w:sz="4" w:space="0" w:color="auto"/>
              <w:left w:val="single" w:sz="4" w:space="0" w:color="auto"/>
              <w:bottom w:val="nil"/>
              <w:right w:val="nil"/>
            </w:tcBorders>
            <w:vAlign w:val="center"/>
          </w:tcPr>
          <w:p w14:paraId="61226247"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3,0</w:t>
            </w:r>
          </w:p>
        </w:tc>
        <w:tc>
          <w:tcPr>
            <w:tcW w:w="704" w:type="pct"/>
            <w:tcBorders>
              <w:top w:val="single" w:sz="4" w:space="0" w:color="auto"/>
              <w:left w:val="single" w:sz="4" w:space="0" w:color="auto"/>
              <w:bottom w:val="nil"/>
              <w:right w:val="nil"/>
            </w:tcBorders>
            <w:vAlign w:val="center"/>
          </w:tcPr>
          <w:p w14:paraId="7F2119BA" w14:textId="77777777" w:rsidR="00973E8F" w:rsidRPr="00973E8F" w:rsidRDefault="00973E8F" w:rsidP="00973E8F">
            <w:pPr>
              <w:widowControl w:val="0"/>
              <w:spacing w:after="0" w:line="240" w:lineRule="auto"/>
              <w:ind w:firstLine="300"/>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0,3</w:t>
            </w:r>
          </w:p>
        </w:tc>
        <w:tc>
          <w:tcPr>
            <w:tcW w:w="685" w:type="pct"/>
            <w:tcBorders>
              <w:top w:val="single" w:sz="4" w:space="0" w:color="auto"/>
              <w:left w:val="single" w:sz="4" w:space="0" w:color="auto"/>
              <w:bottom w:val="nil"/>
              <w:right w:val="nil"/>
            </w:tcBorders>
            <w:vAlign w:val="center"/>
          </w:tcPr>
          <w:p w14:paraId="33E4EFE7"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100,0</w:t>
            </w:r>
          </w:p>
        </w:tc>
        <w:tc>
          <w:tcPr>
            <w:tcW w:w="682" w:type="pct"/>
            <w:tcBorders>
              <w:top w:val="single" w:sz="4" w:space="0" w:color="auto"/>
              <w:left w:val="single" w:sz="4" w:space="0" w:color="auto"/>
              <w:bottom w:val="nil"/>
              <w:right w:val="nil"/>
            </w:tcBorders>
            <w:vAlign w:val="center"/>
          </w:tcPr>
          <w:p w14:paraId="70D44A28" w14:textId="77777777" w:rsidR="00973E8F" w:rsidRPr="00973E8F" w:rsidRDefault="00973E8F" w:rsidP="00973E8F">
            <w:pPr>
              <w:widowControl w:val="0"/>
              <w:spacing w:after="0" w:line="240" w:lineRule="auto"/>
              <w:ind w:firstLine="200"/>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0,19</w:t>
            </w:r>
          </w:p>
        </w:tc>
        <w:tc>
          <w:tcPr>
            <w:tcW w:w="689" w:type="pct"/>
            <w:tcBorders>
              <w:top w:val="single" w:sz="4" w:space="0" w:color="auto"/>
              <w:left w:val="single" w:sz="4" w:space="0" w:color="auto"/>
              <w:bottom w:val="nil"/>
              <w:right w:val="nil"/>
            </w:tcBorders>
            <w:vAlign w:val="center"/>
          </w:tcPr>
          <w:p w14:paraId="1B2DC730"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100,0</w:t>
            </w:r>
          </w:p>
        </w:tc>
        <w:tc>
          <w:tcPr>
            <w:tcW w:w="693" w:type="pct"/>
            <w:tcBorders>
              <w:top w:val="single" w:sz="4" w:space="0" w:color="auto"/>
              <w:left w:val="single" w:sz="4" w:space="0" w:color="auto"/>
              <w:bottom w:val="nil"/>
              <w:right w:val="single" w:sz="4" w:space="0" w:color="auto"/>
            </w:tcBorders>
            <w:vAlign w:val="center"/>
          </w:tcPr>
          <w:p w14:paraId="463F2A38" w14:textId="77777777" w:rsidR="00973E8F" w:rsidRPr="00973E8F" w:rsidRDefault="00973E8F" w:rsidP="00973E8F">
            <w:pPr>
              <w:widowControl w:val="0"/>
              <w:spacing w:after="0" w:line="240" w:lineRule="auto"/>
              <w:ind w:firstLine="200"/>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0,19</w:t>
            </w:r>
          </w:p>
        </w:tc>
      </w:tr>
      <w:tr w:rsidR="00973E8F" w:rsidRPr="00973E8F" w14:paraId="3F6B23D7" w14:textId="77777777" w:rsidTr="00834A99">
        <w:trPr>
          <w:jc w:val="center"/>
        </w:trPr>
        <w:tc>
          <w:tcPr>
            <w:tcW w:w="853" w:type="pct"/>
            <w:tcBorders>
              <w:top w:val="single" w:sz="4" w:space="0" w:color="auto"/>
              <w:left w:val="single" w:sz="4" w:space="0" w:color="auto"/>
              <w:bottom w:val="nil"/>
              <w:right w:val="nil"/>
            </w:tcBorders>
            <w:vAlign w:val="center"/>
          </w:tcPr>
          <w:p w14:paraId="387F7DE9"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Говядина</w:t>
            </w:r>
          </w:p>
        </w:tc>
        <w:tc>
          <w:tcPr>
            <w:tcW w:w="693" w:type="pct"/>
            <w:tcBorders>
              <w:top w:val="single" w:sz="4" w:space="0" w:color="auto"/>
              <w:left w:val="single" w:sz="4" w:space="0" w:color="auto"/>
              <w:bottom w:val="nil"/>
              <w:right w:val="nil"/>
            </w:tcBorders>
            <w:vAlign w:val="center"/>
          </w:tcPr>
          <w:p w14:paraId="0E0E2BC4"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3,0</w:t>
            </w:r>
          </w:p>
        </w:tc>
        <w:tc>
          <w:tcPr>
            <w:tcW w:w="704" w:type="pct"/>
            <w:tcBorders>
              <w:top w:val="single" w:sz="4" w:space="0" w:color="auto"/>
              <w:left w:val="single" w:sz="4" w:space="0" w:color="auto"/>
              <w:bottom w:val="nil"/>
              <w:right w:val="nil"/>
            </w:tcBorders>
            <w:vAlign w:val="center"/>
          </w:tcPr>
          <w:p w14:paraId="50B1B114" w14:textId="77777777" w:rsidR="00973E8F" w:rsidRPr="00973E8F" w:rsidRDefault="00973E8F" w:rsidP="00973E8F">
            <w:pPr>
              <w:widowControl w:val="0"/>
              <w:spacing w:after="0" w:line="240" w:lineRule="auto"/>
              <w:ind w:firstLine="300"/>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2,0</w:t>
            </w:r>
          </w:p>
        </w:tc>
        <w:tc>
          <w:tcPr>
            <w:tcW w:w="685" w:type="pct"/>
            <w:tcBorders>
              <w:top w:val="single" w:sz="4" w:space="0" w:color="auto"/>
              <w:left w:val="single" w:sz="4" w:space="0" w:color="auto"/>
              <w:bottom w:val="nil"/>
              <w:right w:val="nil"/>
            </w:tcBorders>
            <w:vAlign w:val="center"/>
          </w:tcPr>
          <w:p w14:paraId="4BE332EB"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100,0</w:t>
            </w:r>
          </w:p>
        </w:tc>
        <w:tc>
          <w:tcPr>
            <w:tcW w:w="682" w:type="pct"/>
            <w:tcBorders>
              <w:top w:val="single" w:sz="4" w:space="0" w:color="auto"/>
              <w:left w:val="single" w:sz="4" w:space="0" w:color="auto"/>
              <w:bottom w:val="nil"/>
              <w:right w:val="nil"/>
            </w:tcBorders>
            <w:vAlign w:val="center"/>
          </w:tcPr>
          <w:p w14:paraId="6625355D" w14:textId="77777777" w:rsidR="00973E8F" w:rsidRPr="00973E8F" w:rsidRDefault="00973E8F" w:rsidP="00973E8F">
            <w:pPr>
              <w:widowControl w:val="0"/>
              <w:spacing w:after="0" w:line="240" w:lineRule="auto"/>
              <w:ind w:firstLine="200"/>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0,03</w:t>
            </w:r>
          </w:p>
        </w:tc>
        <w:tc>
          <w:tcPr>
            <w:tcW w:w="689" w:type="pct"/>
            <w:tcBorders>
              <w:top w:val="single" w:sz="4" w:space="0" w:color="auto"/>
              <w:left w:val="single" w:sz="4" w:space="0" w:color="auto"/>
              <w:bottom w:val="nil"/>
              <w:right w:val="nil"/>
            </w:tcBorders>
            <w:vAlign w:val="center"/>
          </w:tcPr>
          <w:p w14:paraId="3C7D2261"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100,0</w:t>
            </w:r>
          </w:p>
        </w:tc>
        <w:tc>
          <w:tcPr>
            <w:tcW w:w="693" w:type="pct"/>
            <w:tcBorders>
              <w:top w:val="single" w:sz="4" w:space="0" w:color="auto"/>
              <w:left w:val="single" w:sz="4" w:space="0" w:color="auto"/>
              <w:bottom w:val="nil"/>
              <w:right w:val="single" w:sz="4" w:space="0" w:color="auto"/>
            </w:tcBorders>
            <w:vAlign w:val="center"/>
          </w:tcPr>
          <w:p w14:paraId="279CA4CD" w14:textId="77777777" w:rsidR="00973E8F" w:rsidRPr="00973E8F" w:rsidRDefault="00973E8F" w:rsidP="00973E8F">
            <w:pPr>
              <w:widowControl w:val="0"/>
              <w:spacing w:after="0" w:line="240" w:lineRule="auto"/>
              <w:ind w:firstLine="200"/>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0,03</w:t>
            </w:r>
          </w:p>
        </w:tc>
      </w:tr>
      <w:tr w:rsidR="00973E8F" w:rsidRPr="00973E8F" w14:paraId="1697BD69" w14:textId="77777777" w:rsidTr="00834A99">
        <w:trPr>
          <w:jc w:val="center"/>
        </w:trPr>
        <w:tc>
          <w:tcPr>
            <w:tcW w:w="853" w:type="pct"/>
            <w:tcBorders>
              <w:top w:val="single" w:sz="4" w:space="0" w:color="auto"/>
              <w:left w:val="single" w:sz="4" w:space="0" w:color="auto"/>
              <w:bottom w:val="single" w:sz="4" w:space="0" w:color="auto"/>
              <w:right w:val="nil"/>
            </w:tcBorders>
            <w:vAlign w:val="center"/>
          </w:tcPr>
          <w:p w14:paraId="0C4AC101"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Баранина</w:t>
            </w:r>
          </w:p>
        </w:tc>
        <w:tc>
          <w:tcPr>
            <w:tcW w:w="693" w:type="pct"/>
            <w:tcBorders>
              <w:top w:val="single" w:sz="4" w:space="0" w:color="auto"/>
              <w:left w:val="single" w:sz="4" w:space="0" w:color="auto"/>
              <w:bottom w:val="single" w:sz="4" w:space="0" w:color="auto"/>
              <w:right w:val="nil"/>
            </w:tcBorders>
            <w:vAlign w:val="center"/>
          </w:tcPr>
          <w:p w14:paraId="2ADB0B4C"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1,0</w:t>
            </w:r>
          </w:p>
        </w:tc>
        <w:tc>
          <w:tcPr>
            <w:tcW w:w="704" w:type="pct"/>
            <w:tcBorders>
              <w:top w:val="single" w:sz="4" w:space="0" w:color="auto"/>
              <w:left w:val="single" w:sz="4" w:space="0" w:color="auto"/>
              <w:bottom w:val="single" w:sz="4" w:space="0" w:color="auto"/>
              <w:right w:val="nil"/>
            </w:tcBorders>
            <w:vAlign w:val="center"/>
          </w:tcPr>
          <w:p w14:paraId="304D2479" w14:textId="77777777" w:rsidR="00973E8F" w:rsidRPr="00973E8F" w:rsidRDefault="00973E8F" w:rsidP="00973E8F">
            <w:pPr>
              <w:widowControl w:val="0"/>
              <w:spacing w:after="0" w:line="240" w:lineRule="auto"/>
              <w:ind w:firstLine="300"/>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7,0</w:t>
            </w:r>
          </w:p>
        </w:tc>
        <w:tc>
          <w:tcPr>
            <w:tcW w:w="685" w:type="pct"/>
            <w:tcBorders>
              <w:top w:val="single" w:sz="4" w:space="0" w:color="auto"/>
              <w:left w:val="single" w:sz="4" w:space="0" w:color="auto"/>
              <w:bottom w:val="single" w:sz="4" w:space="0" w:color="auto"/>
              <w:right w:val="nil"/>
            </w:tcBorders>
            <w:vAlign w:val="center"/>
          </w:tcPr>
          <w:p w14:paraId="1A7D02D6"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30,0</w:t>
            </w:r>
          </w:p>
        </w:tc>
        <w:tc>
          <w:tcPr>
            <w:tcW w:w="682" w:type="pct"/>
            <w:tcBorders>
              <w:top w:val="single" w:sz="4" w:space="0" w:color="auto"/>
              <w:left w:val="single" w:sz="4" w:space="0" w:color="auto"/>
              <w:bottom w:val="single" w:sz="4" w:space="0" w:color="auto"/>
              <w:right w:val="nil"/>
            </w:tcBorders>
            <w:vAlign w:val="center"/>
          </w:tcPr>
          <w:p w14:paraId="48E28D28" w14:textId="77777777" w:rsidR="00973E8F" w:rsidRPr="00973E8F" w:rsidRDefault="00973E8F" w:rsidP="00973E8F">
            <w:pPr>
              <w:widowControl w:val="0"/>
              <w:spacing w:after="0" w:line="240" w:lineRule="auto"/>
              <w:ind w:firstLine="200"/>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0,08 '</w:t>
            </w:r>
          </w:p>
        </w:tc>
        <w:tc>
          <w:tcPr>
            <w:tcW w:w="689" w:type="pct"/>
            <w:tcBorders>
              <w:top w:val="single" w:sz="4" w:space="0" w:color="auto"/>
              <w:left w:val="single" w:sz="4" w:space="0" w:color="auto"/>
              <w:bottom w:val="single" w:sz="4" w:space="0" w:color="auto"/>
              <w:right w:val="nil"/>
            </w:tcBorders>
            <w:vAlign w:val="center"/>
          </w:tcPr>
          <w:p w14:paraId="364E00F6" w14:textId="77777777" w:rsidR="00973E8F" w:rsidRPr="00973E8F" w:rsidRDefault="00973E8F" w:rsidP="00973E8F">
            <w:pPr>
              <w:widowControl w:val="0"/>
              <w:spacing w:after="0" w:line="240" w:lineRule="auto"/>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30,0</w:t>
            </w:r>
          </w:p>
        </w:tc>
        <w:tc>
          <w:tcPr>
            <w:tcW w:w="693" w:type="pct"/>
            <w:tcBorders>
              <w:top w:val="single" w:sz="4" w:space="0" w:color="auto"/>
              <w:left w:val="single" w:sz="4" w:space="0" w:color="auto"/>
              <w:bottom w:val="single" w:sz="4" w:space="0" w:color="auto"/>
              <w:right w:val="single" w:sz="4" w:space="0" w:color="auto"/>
            </w:tcBorders>
            <w:vAlign w:val="center"/>
          </w:tcPr>
          <w:p w14:paraId="6987B781" w14:textId="77777777" w:rsidR="00973E8F" w:rsidRPr="00973E8F" w:rsidRDefault="00973E8F" w:rsidP="00973E8F">
            <w:pPr>
              <w:widowControl w:val="0"/>
              <w:spacing w:after="0" w:line="240" w:lineRule="auto"/>
              <w:ind w:firstLine="200"/>
              <w:jc w:val="center"/>
              <w:rPr>
                <w:rFonts w:ascii="Times New Roman" w:eastAsia="Arial Unicode MS" w:hAnsi="Times New Roman" w:cs="Times New Roman"/>
                <w:kern w:val="0"/>
                <w:lang w:eastAsia="ru-RU"/>
                <w14:ligatures w14:val="none"/>
              </w:rPr>
            </w:pPr>
            <w:r w:rsidRPr="00973E8F">
              <w:rPr>
                <w:rFonts w:ascii="Times New Roman" w:eastAsia="Arial Unicode MS" w:hAnsi="Times New Roman" w:cs="Times New Roman"/>
                <w:kern w:val="0"/>
                <w:lang w:eastAsia="ru-RU"/>
                <w14:ligatures w14:val="none"/>
              </w:rPr>
              <w:t>0,08</w:t>
            </w:r>
          </w:p>
        </w:tc>
      </w:tr>
    </w:tbl>
    <w:p w14:paraId="564A2E0C" w14:textId="77777777" w:rsidR="00973E8F" w:rsidRPr="00973E8F" w:rsidRDefault="00973E8F" w:rsidP="00973E8F">
      <w:pPr>
        <w:widowControl w:val="0"/>
        <w:spacing w:after="0" w:line="240" w:lineRule="auto"/>
        <w:ind w:firstLine="709"/>
        <w:rPr>
          <w:rFonts w:ascii="Times New Roman" w:eastAsia="Arial Unicode MS" w:hAnsi="Times New Roman" w:cs="Times New Roman"/>
          <w:color w:val="7030A0"/>
          <w:kern w:val="0"/>
          <w:sz w:val="24"/>
          <w:szCs w:val="24"/>
          <w:lang w:eastAsia="ru-RU"/>
          <w14:ligatures w14:val="none"/>
        </w:rPr>
      </w:pPr>
    </w:p>
    <w:p w14:paraId="76D57871"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bookmarkStart w:id="28" w:name="_Hlk121002793"/>
      <w:r w:rsidRPr="00973E8F">
        <w:rPr>
          <w:rFonts w:ascii="Times New Roman" w:eastAsia="Times New Roman" w:hAnsi="Times New Roman" w:cs="Times New Roman"/>
          <w:b/>
          <w:kern w:val="0"/>
          <w:sz w:val="26"/>
          <w:szCs w:val="26"/>
          <w:lang w:eastAsia="ru-RU"/>
          <w14:ligatures w14:val="none"/>
        </w:rPr>
        <w:t>5.1.2. Применение комплексных минеральных добавок для обогащения рациона животных</w:t>
      </w:r>
    </w:p>
    <w:bookmarkEnd w:id="28"/>
    <w:p w14:paraId="767A917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Высокая продуктивность молочного скота в первую очередь, предполагает обеспечение животных высококачественными кормами и необходимыми балансирующими кормовыми добавками [26]. Основными источниками минеральных веществ для животных являются растительные корма. Республика Беларусь относится к нечерноземной зоне, где в результате анализа минерального состава кормов выявлен дефицит в них кальция, фосфора, кобальта, цинка, меди, марганца. Недостаток кальция в рационе увеличивает переход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из корма в молоко до 6,7 раз. Также на поступление радионуклидов в молоко, в частности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большое влияние оказывает не только содержание в рационе кальция, но и его формы и соотношение с фосфором. </w:t>
      </w:r>
    </w:p>
    <w:p w14:paraId="572A88C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Институте радиобиологии НАН Беларуси проведены эксперименты по обогащению рациона молочных коров </w:t>
      </w:r>
      <w:bookmarkStart w:id="29" w:name="_Hlk121002108"/>
      <w:r w:rsidRPr="00973E8F">
        <w:rPr>
          <w:rFonts w:ascii="Times New Roman" w:eastAsia="Times New Roman" w:hAnsi="Times New Roman" w:cs="Times New Roman"/>
          <w:kern w:val="0"/>
          <w:sz w:val="26"/>
          <w:szCs w:val="26"/>
          <w:lang w:eastAsia="ru-RU"/>
          <w14:ligatures w14:val="none"/>
        </w:rPr>
        <w:t>минеральными добавками на основе трепела, фосфогипса и сапропеля</w:t>
      </w:r>
      <w:bookmarkEnd w:id="29"/>
      <w:r w:rsidRPr="00973E8F">
        <w:rPr>
          <w:rFonts w:ascii="Times New Roman" w:eastAsia="Times New Roman" w:hAnsi="Times New Roman" w:cs="Times New Roman"/>
          <w:kern w:val="0"/>
          <w:sz w:val="26"/>
          <w:szCs w:val="26"/>
          <w:lang w:eastAsia="ru-RU"/>
          <w14:ligatures w14:val="none"/>
        </w:rPr>
        <w:t>, подтверждают способность макро- и микроэлементов снижать содержание радионуклидов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в молоке. При этом доля снижения поступления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и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 xml:space="preserve">Sr из рациона в молоко составляет 6 и 14-20%, соответственно. </w:t>
      </w:r>
    </w:p>
    <w:p w14:paraId="15CDDCFD" w14:textId="77777777" w:rsidR="00973E8F" w:rsidRPr="00973E8F" w:rsidRDefault="00973E8F" w:rsidP="00973E8F">
      <w:pPr>
        <w:spacing w:after="0" w:line="240" w:lineRule="auto"/>
        <w:ind w:firstLine="709"/>
        <w:jc w:val="both"/>
        <w:rPr>
          <w:rFonts w:ascii="Times New Roman" w:eastAsia="Times New Roman" w:hAnsi="Times New Roman" w:cs="Times New Roman"/>
          <w:w w:val="105"/>
          <w:kern w:val="0"/>
          <w:sz w:val="26"/>
          <w:szCs w:val="26"/>
          <w:lang w:eastAsia="ru-RU"/>
          <w14:ligatures w14:val="none"/>
        </w:rPr>
      </w:pPr>
      <w:r w:rsidRPr="00973E8F">
        <w:rPr>
          <w:rFonts w:ascii="Times New Roman" w:eastAsia="Times New Roman" w:hAnsi="Times New Roman" w:cs="Times New Roman"/>
          <w:b/>
          <w:w w:val="105"/>
          <w:kern w:val="0"/>
          <w:sz w:val="26"/>
          <w:szCs w:val="26"/>
          <w:lang w:eastAsia="ru-RU"/>
          <w14:ligatures w14:val="none"/>
        </w:rPr>
        <w:t>Сапропель</w:t>
      </w:r>
      <w:r w:rsidRPr="00973E8F">
        <w:rPr>
          <w:rFonts w:ascii="Times New Roman" w:eastAsia="Times New Roman" w:hAnsi="Times New Roman" w:cs="Times New Roman"/>
          <w:w w:val="105"/>
          <w:kern w:val="0"/>
          <w:sz w:val="26"/>
          <w:szCs w:val="26"/>
          <w:lang w:eastAsia="ru-RU"/>
          <w14:ligatures w14:val="none"/>
        </w:rPr>
        <w:t xml:space="preserve"> – осадок, образующийся на дне пресноводных водоемов (озер, болот) из мельчайших остатков животных и растительных организмов. </w:t>
      </w:r>
    </w:p>
    <w:p w14:paraId="15A38D36" w14:textId="77777777" w:rsidR="00973E8F" w:rsidRPr="00973E8F" w:rsidRDefault="00973E8F" w:rsidP="00973E8F">
      <w:pPr>
        <w:widowControl w:val="0"/>
        <w:autoSpaceDE w:val="0"/>
        <w:autoSpaceDN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w w:val="105"/>
          <w:kern w:val="0"/>
          <w:sz w:val="26"/>
          <w:szCs w:val="26"/>
          <w:lang w:eastAsia="ru-RU"/>
          <w14:ligatures w14:val="none"/>
        </w:rPr>
        <w:t>В составе сапропеля может содержать до 50% органических и азотсодержащих веществ, до 40% углеводов, битумные соединения, а также макроэлементы (кальций, фосфор, магний, калий), микроэлементы (марганец, медь, и др.), витамины (Д, В</w:t>
      </w:r>
      <w:r w:rsidRPr="00973E8F">
        <w:rPr>
          <w:rFonts w:ascii="Times New Roman" w:eastAsia="Times New Roman" w:hAnsi="Times New Roman" w:cs="Times New Roman"/>
          <w:w w:val="105"/>
          <w:kern w:val="0"/>
          <w:sz w:val="26"/>
          <w:szCs w:val="26"/>
          <w:vertAlign w:val="subscript"/>
          <w:lang w:eastAsia="ru-RU"/>
          <w14:ligatures w14:val="none"/>
        </w:rPr>
        <w:t>1</w:t>
      </w:r>
      <w:r w:rsidRPr="00973E8F">
        <w:rPr>
          <w:rFonts w:ascii="Times New Roman" w:eastAsia="Times New Roman" w:hAnsi="Times New Roman" w:cs="Times New Roman"/>
          <w:w w:val="105"/>
          <w:kern w:val="0"/>
          <w:sz w:val="26"/>
          <w:szCs w:val="26"/>
          <w:lang w:eastAsia="ru-RU"/>
          <w14:ligatures w14:val="none"/>
        </w:rPr>
        <w:t>, В</w:t>
      </w:r>
      <w:r w:rsidRPr="00973E8F">
        <w:rPr>
          <w:rFonts w:ascii="Times New Roman" w:eastAsia="Times New Roman" w:hAnsi="Times New Roman" w:cs="Times New Roman"/>
          <w:w w:val="105"/>
          <w:kern w:val="0"/>
          <w:sz w:val="26"/>
          <w:szCs w:val="26"/>
          <w:vertAlign w:val="subscript"/>
          <w:lang w:eastAsia="ru-RU"/>
          <w14:ligatures w14:val="none"/>
        </w:rPr>
        <w:t>2</w:t>
      </w:r>
      <w:r w:rsidRPr="00973E8F">
        <w:rPr>
          <w:rFonts w:ascii="Times New Roman" w:eastAsia="Times New Roman" w:hAnsi="Times New Roman" w:cs="Times New Roman"/>
          <w:w w:val="105"/>
          <w:kern w:val="0"/>
          <w:sz w:val="26"/>
          <w:szCs w:val="26"/>
          <w:lang w:eastAsia="ru-RU"/>
          <w14:ligatures w14:val="none"/>
        </w:rPr>
        <w:t>, В</w:t>
      </w:r>
      <w:r w:rsidRPr="00973E8F">
        <w:rPr>
          <w:rFonts w:ascii="Times New Roman" w:eastAsia="Times New Roman" w:hAnsi="Times New Roman" w:cs="Times New Roman"/>
          <w:w w:val="105"/>
          <w:kern w:val="0"/>
          <w:sz w:val="26"/>
          <w:szCs w:val="26"/>
          <w:vertAlign w:val="subscript"/>
          <w:lang w:eastAsia="ru-RU"/>
          <w14:ligatures w14:val="none"/>
        </w:rPr>
        <w:t>6</w:t>
      </w:r>
      <w:r w:rsidRPr="00973E8F">
        <w:rPr>
          <w:rFonts w:ascii="Times New Roman" w:eastAsia="Times New Roman" w:hAnsi="Times New Roman" w:cs="Times New Roman"/>
          <w:w w:val="105"/>
          <w:kern w:val="0"/>
          <w:sz w:val="26"/>
          <w:szCs w:val="26"/>
          <w:lang w:eastAsia="ru-RU"/>
          <w14:ligatures w14:val="none"/>
        </w:rPr>
        <w:t>, В</w:t>
      </w:r>
      <w:r w:rsidRPr="00973E8F">
        <w:rPr>
          <w:rFonts w:ascii="Times New Roman" w:eastAsia="Times New Roman" w:hAnsi="Times New Roman" w:cs="Times New Roman"/>
          <w:w w:val="105"/>
          <w:kern w:val="0"/>
          <w:sz w:val="26"/>
          <w:szCs w:val="26"/>
          <w:vertAlign w:val="subscript"/>
          <w:lang w:eastAsia="ru-RU"/>
          <w14:ligatures w14:val="none"/>
        </w:rPr>
        <w:t>12</w:t>
      </w:r>
      <w:r w:rsidRPr="00973E8F">
        <w:rPr>
          <w:rFonts w:ascii="Times New Roman" w:eastAsia="Times New Roman" w:hAnsi="Times New Roman" w:cs="Times New Roman"/>
          <w:w w:val="105"/>
          <w:kern w:val="0"/>
          <w:sz w:val="26"/>
          <w:szCs w:val="26"/>
          <w:lang w:eastAsia="ru-RU"/>
          <w14:ligatures w14:val="none"/>
        </w:rPr>
        <w:t>), каротин, гормоны, бактериофаги, гуминовые кислоты. Более 50% Са и до 20% Р</w:t>
      </w:r>
      <w:r w:rsidRPr="00973E8F">
        <w:rPr>
          <w:rFonts w:ascii="Times New Roman" w:eastAsia="Times New Roman" w:hAnsi="Times New Roman" w:cs="Times New Roman"/>
          <w:w w:val="105"/>
          <w:kern w:val="0"/>
          <w:sz w:val="26"/>
          <w:szCs w:val="26"/>
          <w:vertAlign w:val="subscript"/>
          <w:lang w:eastAsia="ru-RU"/>
          <w14:ligatures w14:val="none"/>
        </w:rPr>
        <w:t>2</w:t>
      </w:r>
      <w:r w:rsidRPr="00973E8F">
        <w:rPr>
          <w:rFonts w:ascii="Times New Roman" w:eastAsia="Times New Roman" w:hAnsi="Times New Roman" w:cs="Times New Roman"/>
          <w:w w:val="105"/>
          <w:kern w:val="0"/>
          <w:sz w:val="26"/>
          <w:szCs w:val="26"/>
          <w:lang w:eastAsia="ru-RU"/>
          <w14:ligatures w14:val="none"/>
        </w:rPr>
        <w:t>О</w:t>
      </w:r>
      <w:r w:rsidRPr="00973E8F">
        <w:rPr>
          <w:rFonts w:ascii="Times New Roman" w:eastAsia="Times New Roman" w:hAnsi="Times New Roman" w:cs="Times New Roman"/>
          <w:w w:val="105"/>
          <w:kern w:val="0"/>
          <w:sz w:val="26"/>
          <w:szCs w:val="26"/>
          <w:vertAlign w:val="subscript"/>
          <w:lang w:eastAsia="ru-RU"/>
          <w14:ligatures w14:val="none"/>
        </w:rPr>
        <w:t>5</w:t>
      </w:r>
      <w:r w:rsidRPr="00973E8F">
        <w:rPr>
          <w:rFonts w:ascii="Times New Roman" w:eastAsia="Times New Roman" w:hAnsi="Times New Roman" w:cs="Times New Roman"/>
          <w:w w:val="105"/>
          <w:kern w:val="0"/>
          <w:sz w:val="26"/>
          <w:szCs w:val="26"/>
          <w:lang w:eastAsia="ru-RU"/>
          <w14:ligatures w14:val="none"/>
        </w:rPr>
        <w:t xml:space="preserve"> содержащихся в сапропеле, входит в состав подвижных форм, легко усвояемых организмом животных. </w:t>
      </w:r>
      <w:r w:rsidRPr="00973E8F">
        <w:rPr>
          <w:rFonts w:ascii="Times New Roman" w:eastAsia="Times New Roman" w:hAnsi="Times New Roman" w:cs="Times New Roman"/>
          <w:kern w:val="0"/>
          <w:sz w:val="26"/>
          <w:szCs w:val="26"/>
          <w:lang w:eastAsia="ru-RU"/>
          <w14:ligatures w14:val="none"/>
        </w:rPr>
        <w:t xml:space="preserve">Наиболее высоким содержанием кальция отличается сапропель карбонатного типа – 95,6 г/кг. Кроме кальция зола сапропелей содержит другие жизненно необходимые макро- и микроэлементы, в том числе железо, медь, цинк, кобальт, марганец. </w:t>
      </w:r>
    </w:p>
    <w:p w14:paraId="3E6D060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 xml:space="preserve">Трепел </w:t>
      </w:r>
      <w:r w:rsidRPr="00973E8F">
        <w:rPr>
          <w:rFonts w:ascii="Times New Roman" w:eastAsia="Times New Roman" w:hAnsi="Times New Roman" w:cs="Times New Roman"/>
          <w:kern w:val="0"/>
          <w:sz w:val="26"/>
          <w:szCs w:val="26"/>
          <w:lang w:eastAsia="ru-RU"/>
          <w14:ligatures w14:val="none"/>
        </w:rPr>
        <w:t xml:space="preserve">представляет собой порошок от светло-серого до серого цвета, не имеет посторонних запахов, не свойственных натуральному запаху нативной породы. Главными активно действующими компонентами трепела являются минералы-энтеросорбенты и микрокальцит. В своем составе трепел содержит 10-80 г/кг кальция. Дефицит этого химического элемента в организме повышенный переход </w:t>
      </w:r>
      <w:r w:rsidRPr="00973E8F">
        <w:rPr>
          <w:rFonts w:ascii="Times New Roman" w:eastAsia="Times New Roman" w:hAnsi="Times New Roman" w:cs="Times New Roman"/>
          <w:kern w:val="0"/>
          <w:sz w:val="26"/>
          <w:szCs w:val="26"/>
          <w:vertAlign w:val="superscript"/>
          <w:lang w:eastAsia="ru-RU"/>
          <w14:ligatures w14:val="none"/>
        </w:rPr>
        <w:t>90</w:t>
      </w:r>
      <w:r w:rsidRPr="00973E8F">
        <w:rPr>
          <w:rFonts w:ascii="Times New Roman" w:eastAsia="Times New Roman" w:hAnsi="Times New Roman" w:cs="Times New Roman"/>
          <w:kern w:val="0"/>
          <w:sz w:val="26"/>
          <w:szCs w:val="26"/>
          <w:lang w:eastAsia="ru-RU"/>
          <w14:ligatures w14:val="none"/>
        </w:rPr>
        <w:t>Sr в молоко и костную ткань молодняка крупного рогатого скота. Содержание калия в трепеле варьирует от 5 до 20 г/кг, содержание магния составляет – 5,0 г/кг, натрия – 8 г/кг.</w:t>
      </w:r>
    </w:p>
    <w:p w14:paraId="778D9B0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Трепел используется в качестве источника почти всех необходимых для животных и птиц макро- и микроэлементов, а также применяется в качестве адсорбента тяжелых металлов, микотоксинов, разбавителя при производстве премиксов и комплексных кормовых добавок. На базе Института радиобиологии НАН Беларуси разработана комплексная кормовая добавка на основе трепела месторождения «Стальное» Хотимского района и проведены ее производственные испытания. </w:t>
      </w:r>
    </w:p>
    <w:p w14:paraId="0E813CE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 xml:space="preserve">Фосфогипс </w:t>
      </w:r>
      <w:r w:rsidRPr="00973E8F">
        <w:rPr>
          <w:rFonts w:ascii="Times New Roman" w:eastAsia="Times New Roman" w:hAnsi="Times New Roman" w:cs="Times New Roman"/>
          <w:kern w:val="0"/>
          <w:sz w:val="26"/>
          <w:szCs w:val="26"/>
          <w:lang w:eastAsia="ru-RU"/>
          <w14:ligatures w14:val="none"/>
        </w:rPr>
        <w:t>– это остаточный продукт при производстве фосфорных удобрений на Гомельском химическом заводе. В его состав входят: кальций – 33 %, сера – 22 %, в небольшом количестве микроэлементы. Содержание фтора не превышает 0,1-0,3 %. В фосфогипсе присутствуют в небольшом количестве: калий, натрий, алюминий, железо, барий, медь, цинк, марганец, редкоземельные элементы. Однако содержание их не превышает пределов соответствующего Кларка элементов. По внешнему виду фосфогипс представляет собой сыпучий, тонко измельченный порошок, который хорошо смешивается с другими минеральными добавками, концентратами или кормовыми смесями.</w:t>
      </w:r>
    </w:p>
    <w:p w14:paraId="0F09356B" w14:textId="77777777" w:rsidR="00973E8F" w:rsidRPr="00973E8F" w:rsidRDefault="00973E8F" w:rsidP="00973E8F">
      <w:pPr>
        <w:keepNext/>
        <w:keepLines/>
        <w:spacing w:after="0" w:line="240" w:lineRule="auto"/>
        <w:jc w:val="both"/>
        <w:rPr>
          <w:rFonts w:ascii="Times New Roman" w:eastAsia="Times New Roman" w:hAnsi="Times New Roman" w:cs="Times New Roman"/>
          <w:b/>
          <w:bCs/>
          <w:color w:val="7030A0"/>
          <w:kern w:val="0"/>
          <w:sz w:val="24"/>
          <w:szCs w:val="24"/>
          <w:lang w:eastAsia="ru-RU"/>
          <w14:ligatures w14:val="none"/>
        </w:rPr>
      </w:pPr>
    </w:p>
    <w:p w14:paraId="6F530DC1" w14:textId="77777777" w:rsidR="00973E8F" w:rsidRPr="00973E8F" w:rsidRDefault="00973E8F" w:rsidP="00973E8F">
      <w:pPr>
        <w:keepNext/>
        <w:keepLines/>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Составы комплексных минеральных добавок на основе фосфогипса, трепела и сапропеля для лактирующих коров</w:t>
      </w:r>
    </w:p>
    <w:p w14:paraId="604394A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После проведения анализа уровня обеспеченности рационов лактирующих коров (живая масса 550-</w:t>
      </w:r>
      <w:smartTag w:uri="urn:schemas-microsoft-com:office:smarttags" w:element="metricconverter">
        <w:smartTagPr>
          <w:attr w:name="ProductID" w:val="600 кг"/>
        </w:smartTagPr>
        <w:r w:rsidRPr="00973E8F">
          <w:rPr>
            <w:rFonts w:ascii="Times New Roman" w:eastAsia="Times New Roman" w:hAnsi="Times New Roman" w:cs="Times New Roman"/>
            <w:kern w:val="0"/>
            <w:sz w:val="26"/>
            <w:szCs w:val="26"/>
            <w:lang w:eastAsia="ru-RU"/>
            <w14:ligatures w14:val="none"/>
          </w:rPr>
          <w:t>600 кг</w:t>
        </w:r>
      </w:smartTag>
      <w:r w:rsidRPr="00973E8F">
        <w:rPr>
          <w:rFonts w:ascii="Times New Roman" w:eastAsia="Times New Roman" w:hAnsi="Times New Roman" w:cs="Times New Roman"/>
          <w:kern w:val="0"/>
          <w:sz w:val="26"/>
          <w:szCs w:val="26"/>
          <w:lang w:eastAsia="ru-RU"/>
          <w14:ligatures w14:val="none"/>
        </w:rPr>
        <w:t>, среднесуточный удой молока 18-</w:t>
      </w:r>
      <w:smartTag w:uri="urn:schemas-microsoft-com:office:smarttags" w:element="metricconverter">
        <w:smartTagPr>
          <w:attr w:name="ProductID" w:val="20 кг"/>
        </w:smartTagPr>
        <w:r w:rsidRPr="00973E8F">
          <w:rPr>
            <w:rFonts w:ascii="Times New Roman" w:eastAsia="Times New Roman" w:hAnsi="Times New Roman" w:cs="Times New Roman"/>
            <w:kern w:val="0"/>
            <w:sz w:val="26"/>
            <w:szCs w:val="26"/>
            <w:lang w:eastAsia="ru-RU"/>
            <w14:ligatures w14:val="none"/>
          </w:rPr>
          <w:t>20 кг</w:t>
        </w:r>
      </w:smartTag>
      <w:r w:rsidRPr="00973E8F">
        <w:rPr>
          <w:rFonts w:ascii="Times New Roman" w:eastAsia="Times New Roman" w:hAnsi="Times New Roman" w:cs="Times New Roman"/>
          <w:kern w:val="0"/>
          <w:sz w:val="26"/>
          <w:szCs w:val="26"/>
          <w:lang w:eastAsia="ru-RU"/>
          <w14:ligatures w14:val="none"/>
        </w:rPr>
        <w:t xml:space="preserve">) макро- и микроэлементами, были рассчитаны адресные составы минеральных добавок на основе местных источников минерального сырья. Данные кормовые добавки могут скармливаться как в свободном виде, так и в составе комбикормов (табл. 5.6-5.7). </w:t>
      </w:r>
    </w:p>
    <w:p w14:paraId="1BABC2E3" w14:textId="77777777" w:rsidR="00973E8F" w:rsidRPr="00973E8F" w:rsidRDefault="00973E8F" w:rsidP="00973E8F">
      <w:pPr>
        <w:spacing w:before="120"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bCs/>
          <w:kern w:val="0"/>
          <w:sz w:val="24"/>
          <w:szCs w:val="24"/>
          <w:lang w:eastAsia="ru-RU"/>
          <w14:ligatures w14:val="none"/>
        </w:rPr>
        <w:t xml:space="preserve">Таблица 5.6. </w:t>
      </w:r>
      <w:r w:rsidRPr="00973E8F">
        <w:rPr>
          <w:rFonts w:ascii="Times New Roman" w:eastAsia="Times New Roman" w:hAnsi="Times New Roman" w:cs="Times New Roman"/>
          <w:kern w:val="0"/>
          <w:sz w:val="24"/>
          <w:szCs w:val="24"/>
          <w:lang w:eastAsia="ru-RU"/>
          <w14:ligatures w14:val="none"/>
        </w:rPr>
        <w:t>Составы минеральных кормовых добавок на основе фосфогипса, трепела и сапропеля, для лактирующих коров (живая масса 550-</w:t>
      </w:r>
      <w:smartTag w:uri="urn:schemas-microsoft-com:office:smarttags" w:element="metricconverter">
        <w:smartTagPr>
          <w:attr w:name="ProductID" w:val="600 кг"/>
        </w:smartTagPr>
        <w:r w:rsidRPr="00973E8F">
          <w:rPr>
            <w:rFonts w:ascii="Times New Roman" w:eastAsia="Times New Roman" w:hAnsi="Times New Roman" w:cs="Times New Roman"/>
            <w:kern w:val="0"/>
            <w:sz w:val="24"/>
            <w:szCs w:val="24"/>
            <w:lang w:eastAsia="ru-RU"/>
            <w14:ligatures w14:val="none"/>
          </w:rPr>
          <w:t>600 кг</w:t>
        </w:r>
      </w:smartTag>
      <w:r w:rsidRPr="00973E8F">
        <w:rPr>
          <w:rFonts w:ascii="Times New Roman" w:eastAsia="Times New Roman" w:hAnsi="Times New Roman" w:cs="Times New Roman"/>
          <w:kern w:val="0"/>
          <w:sz w:val="24"/>
          <w:szCs w:val="24"/>
          <w:lang w:eastAsia="ru-RU"/>
          <w14:ligatures w14:val="none"/>
        </w:rPr>
        <w:t>, среднесуточный удой молока 12-</w:t>
      </w:r>
      <w:smartTag w:uri="urn:schemas-microsoft-com:office:smarttags" w:element="metricconverter">
        <w:smartTagPr>
          <w:attr w:name="ProductID" w:val="16 кг"/>
        </w:smartTagPr>
        <w:r w:rsidRPr="00973E8F">
          <w:rPr>
            <w:rFonts w:ascii="Times New Roman" w:eastAsia="Times New Roman" w:hAnsi="Times New Roman" w:cs="Times New Roman"/>
            <w:kern w:val="0"/>
            <w:sz w:val="24"/>
            <w:szCs w:val="24"/>
            <w:lang w:eastAsia="ru-RU"/>
            <w14:ligatures w14:val="none"/>
          </w:rPr>
          <w:t>16 кг</w:t>
        </w:r>
      </w:smartTag>
      <w:r w:rsidRPr="00973E8F">
        <w:rPr>
          <w:rFonts w:ascii="Times New Roman" w:eastAsia="Times New Roman" w:hAnsi="Times New Roman" w:cs="Times New Roman"/>
          <w:kern w:val="0"/>
          <w:sz w:val="24"/>
          <w:szCs w:val="24"/>
          <w:lang w:eastAsia="ru-RU"/>
          <w14:ligatures w14:val="none"/>
        </w:rPr>
        <w:t>, жирность 3,8-4 %) для сельскохозяйственных предприятий Гомельской области на территориях радиоактивного загрязнения в период летне-пастбищного содержания</w:t>
      </w:r>
    </w:p>
    <w:tbl>
      <w:tblPr>
        <w:tblW w:w="5095" w:type="pct"/>
        <w:tblLayout w:type="fixed"/>
        <w:tblLook w:val="00A0" w:firstRow="1" w:lastRow="0" w:firstColumn="1" w:lastColumn="0" w:noHBand="0" w:noVBand="0"/>
      </w:tblPr>
      <w:tblGrid>
        <w:gridCol w:w="1555"/>
        <w:gridCol w:w="2952"/>
        <w:gridCol w:w="697"/>
        <w:gridCol w:w="663"/>
        <w:gridCol w:w="697"/>
        <w:gridCol w:w="714"/>
        <w:gridCol w:w="712"/>
        <w:gridCol w:w="672"/>
        <w:gridCol w:w="861"/>
      </w:tblGrid>
      <w:tr w:rsidR="00973E8F" w:rsidRPr="00973E8F" w14:paraId="043C9DC7" w14:textId="77777777" w:rsidTr="00834A99">
        <w:trPr>
          <w:trHeight w:val="300"/>
        </w:trPr>
        <w:tc>
          <w:tcPr>
            <w:tcW w:w="816" w:type="pct"/>
            <w:vMerge w:val="restart"/>
            <w:tcBorders>
              <w:top w:val="single" w:sz="4" w:space="0" w:color="auto"/>
              <w:left w:val="single" w:sz="4" w:space="0" w:color="auto"/>
              <w:bottom w:val="single" w:sz="4" w:space="0" w:color="auto"/>
              <w:right w:val="single" w:sz="4" w:space="0" w:color="auto"/>
            </w:tcBorders>
            <w:noWrap/>
            <w:vAlign w:val="center"/>
          </w:tcPr>
          <w:p w14:paraId="2760329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Район</w:t>
            </w:r>
          </w:p>
        </w:tc>
        <w:tc>
          <w:tcPr>
            <w:tcW w:w="1550" w:type="pct"/>
            <w:vMerge w:val="restart"/>
            <w:tcBorders>
              <w:top w:val="single" w:sz="4" w:space="0" w:color="auto"/>
              <w:left w:val="single" w:sz="4" w:space="0" w:color="auto"/>
              <w:bottom w:val="single" w:sz="4" w:space="0" w:color="auto"/>
              <w:right w:val="single" w:sz="4" w:space="0" w:color="auto"/>
            </w:tcBorders>
            <w:noWrap/>
            <w:vAlign w:val="center"/>
          </w:tcPr>
          <w:p w14:paraId="30829B0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Сельскохозяйственное предприятие</w:t>
            </w:r>
          </w:p>
        </w:tc>
        <w:tc>
          <w:tcPr>
            <w:tcW w:w="2181" w:type="pct"/>
            <w:gridSpan w:val="6"/>
            <w:tcBorders>
              <w:top w:val="single" w:sz="4" w:space="0" w:color="auto"/>
              <w:left w:val="nil"/>
              <w:bottom w:val="single" w:sz="4" w:space="0" w:color="auto"/>
              <w:right w:val="single" w:sz="4" w:space="0" w:color="auto"/>
            </w:tcBorders>
            <w:noWrap/>
            <w:vAlign w:val="center"/>
          </w:tcPr>
          <w:p w14:paraId="1D83691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Состав добавки</w:t>
            </w:r>
          </w:p>
        </w:tc>
        <w:tc>
          <w:tcPr>
            <w:tcW w:w="452" w:type="pct"/>
            <w:vMerge w:val="restart"/>
            <w:tcBorders>
              <w:top w:val="single" w:sz="4" w:space="0" w:color="auto"/>
              <w:left w:val="single" w:sz="4" w:space="0" w:color="auto"/>
              <w:bottom w:val="single" w:sz="4" w:space="0" w:color="000000"/>
              <w:right w:val="single" w:sz="4" w:space="0" w:color="auto"/>
            </w:tcBorders>
            <w:vAlign w:val="center"/>
          </w:tcPr>
          <w:p w14:paraId="55644F2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Всего в сутки, г</w:t>
            </w:r>
          </w:p>
        </w:tc>
      </w:tr>
      <w:tr w:rsidR="00973E8F" w:rsidRPr="00973E8F" w14:paraId="45E6B422" w14:textId="77777777" w:rsidTr="00834A99">
        <w:trPr>
          <w:trHeight w:val="300"/>
        </w:trPr>
        <w:tc>
          <w:tcPr>
            <w:tcW w:w="816" w:type="pct"/>
            <w:vMerge/>
            <w:tcBorders>
              <w:top w:val="single" w:sz="4" w:space="0" w:color="auto"/>
              <w:left w:val="single" w:sz="4" w:space="0" w:color="auto"/>
              <w:bottom w:val="single" w:sz="4" w:space="0" w:color="auto"/>
              <w:right w:val="single" w:sz="4" w:space="0" w:color="auto"/>
            </w:tcBorders>
            <w:vAlign w:val="center"/>
          </w:tcPr>
          <w:p w14:paraId="247D874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550" w:type="pct"/>
            <w:vMerge/>
            <w:tcBorders>
              <w:top w:val="single" w:sz="4" w:space="0" w:color="auto"/>
              <w:left w:val="single" w:sz="4" w:space="0" w:color="auto"/>
              <w:bottom w:val="single" w:sz="4" w:space="0" w:color="auto"/>
              <w:right w:val="single" w:sz="4" w:space="0" w:color="auto"/>
            </w:tcBorders>
            <w:vAlign w:val="center"/>
          </w:tcPr>
          <w:p w14:paraId="7EBB7A2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714" w:type="pct"/>
            <w:gridSpan w:val="2"/>
            <w:tcBorders>
              <w:top w:val="single" w:sz="4" w:space="0" w:color="auto"/>
              <w:left w:val="nil"/>
              <w:bottom w:val="single" w:sz="4" w:space="0" w:color="auto"/>
              <w:right w:val="single" w:sz="4" w:space="0" w:color="auto"/>
            </w:tcBorders>
            <w:noWrap/>
            <w:vAlign w:val="center"/>
          </w:tcPr>
          <w:p w14:paraId="794AB97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Фосфогипс</w:t>
            </w:r>
          </w:p>
        </w:tc>
        <w:tc>
          <w:tcPr>
            <w:tcW w:w="741" w:type="pct"/>
            <w:gridSpan w:val="2"/>
            <w:tcBorders>
              <w:top w:val="single" w:sz="4" w:space="0" w:color="auto"/>
              <w:left w:val="nil"/>
              <w:bottom w:val="single" w:sz="4" w:space="0" w:color="auto"/>
              <w:right w:val="single" w:sz="4" w:space="0" w:color="auto"/>
            </w:tcBorders>
            <w:noWrap/>
            <w:vAlign w:val="center"/>
          </w:tcPr>
          <w:p w14:paraId="42BA993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Трепел</w:t>
            </w:r>
          </w:p>
        </w:tc>
        <w:tc>
          <w:tcPr>
            <w:tcW w:w="727" w:type="pct"/>
            <w:gridSpan w:val="2"/>
            <w:tcBorders>
              <w:top w:val="single" w:sz="4" w:space="0" w:color="auto"/>
              <w:left w:val="nil"/>
              <w:bottom w:val="single" w:sz="4" w:space="0" w:color="auto"/>
              <w:right w:val="single" w:sz="4" w:space="0" w:color="auto"/>
            </w:tcBorders>
            <w:noWrap/>
            <w:vAlign w:val="center"/>
          </w:tcPr>
          <w:p w14:paraId="0B95DF9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сапропель</w:t>
            </w:r>
          </w:p>
        </w:tc>
        <w:tc>
          <w:tcPr>
            <w:tcW w:w="452" w:type="pct"/>
            <w:vMerge/>
            <w:tcBorders>
              <w:top w:val="single" w:sz="4" w:space="0" w:color="auto"/>
              <w:left w:val="single" w:sz="4" w:space="0" w:color="auto"/>
              <w:bottom w:val="single" w:sz="4" w:space="0" w:color="000000"/>
              <w:right w:val="single" w:sz="4" w:space="0" w:color="auto"/>
            </w:tcBorders>
            <w:vAlign w:val="center"/>
          </w:tcPr>
          <w:p w14:paraId="0FAEF48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r>
      <w:tr w:rsidR="00973E8F" w:rsidRPr="00973E8F" w14:paraId="6F5AB828" w14:textId="77777777" w:rsidTr="00834A99">
        <w:trPr>
          <w:trHeight w:val="300"/>
        </w:trPr>
        <w:tc>
          <w:tcPr>
            <w:tcW w:w="816" w:type="pct"/>
            <w:vMerge/>
            <w:tcBorders>
              <w:top w:val="single" w:sz="4" w:space="0" w:color="auto"/>
              <w:left w:val="single" w:sz="4" w:space="0" w:color="auto"/>
              <w:bottom w:val="single" w:sz="4" w:space="0" w:color="auto"/>
              <w:right w:val="single" w:sz="4" w:space="0" w:color="auto"/>
            </w:tcBorders>
            <w:vAlign w:val="center"/>
          </w:tcPr>
          <w:p w14:paraId="3E9949D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550" w:type="pct"/>
            <w:vMerge/>
            <w:tcBorders>
              <w:top w:val="single" w:sz="4" w:space="0" w:color="auto"/>
              <w:left w:val="single" w:sz="4" w:space="0" w:color="auto"/>
              <w:bottom w:val="single" w:sz="4" w:space="0" w:color="auto"/>
              <w:right w:val="single" w:sz="4" w:space="0" w:color="auto"/>
            </w:tcBorders>
            <w:vAlign w:val="center"/>
          </w:tcPr>
          <w:p w14:paraId="19B21CD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366" w:type="pct"/>
            <w:tcBorders>
              <w:top w:val="nil"/>
              <w:left w:val="nil"/>
              <w:bottom w:val="single" w:sz="4" w:space="0" w:color="auto"/>
              <w:right w:val="single" w:sz="4" w:space="0" w:color="auto"/>
            </w:tcBorders>
            <w:noWrap/>
            <w:vAlign w:val="bottom"/>
          </w:tcPr>
          <w:p w14:paraId="6108266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w:t>
            </w:r>
          </w:p>
        </w:tc>
        <w:tc>
          <w:tcPr>
            <w:tcW w:w="347" w:type="pct"/>
            <w:tcBorders>
              <w:top w:val="nil"/>
              <w:left w:val="nil"/>
              <w:bottom w:val="single" w:sz="4" w:space="0" w:color="auto"/>
              <w:right w:val="single" w:sz="4" w:space="0" w:color="auto"/>
            </w:tcBorders>
            <w:noWrap/>
            <w:vAlign w:val="bottom"/>
          </w:tcPr>
          <w:p w14:paraId="10B5811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366" w:type="pct"/>
            <w:tcBorders>
              <w:top w:val="nil"/>
              <w:left w:val="nil"/>
              <w:bottom w:val="single" w:sz="4" w:space="0" w:color="auto"/>
              <w:right w:val="single" w:sz="4" w:space="0" w:color="auto"/>
            </w:tcBorders>
            <w:noWrap/>
            <w:vAlign w:val="bottom"/>
          </w:tcPr>
          <w:p w14:paraId="1E2693D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w:t>
            </w:r>
          </w:p>
        </w:tc>
        <w:tc>
          <w:tcPr>
            <w:tcW w:w="375" w:type="pct"/>
            <w:tcBorders>
              <w:top w:val="nil"/>
              <w:left w:val="nil"/>
              <w:bottom w:val="single" w:sz="4" w:space="0" w:color="auto"/>
              <w:right w:val="single" w:sz="4" w:space="0" w:color="auto"/>
            </w:tcBorders>
            <w:noWrap/>
            <w:vAlign w:val="bottom"/>
          </w:tcPr>
          <w:p w14:paraId="49019CC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374" w:type="pct"/>
            <w:tcBorders>
              <w:top w:val="nil"/>
              <w:left w:val="nil"/>
              <w:bottom w:val="single" w:sz="4" w:space="0" w:color="auto"/>
              <w:right w:val="single" w:sz="4" w:space="0" w:color="auto"/>
            </w:tcBorders>
            <w:noWrap/>
            <w:vAlign w:val="bottom"/>
          </w:tcPr>
          <w:p w14:paraId="5DE9698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w:t>
            </w:r>
          </w:p>
        </w:tc>
        <w:tc>
          <w:tcPr>
            <w:tcW w:w="353" w:type="pct"/>
            <w:tcBorders>
              <w:top w:val="nil"/>
              <w:left w:val="nil"/>
              <w:bottom w:val="single" w:sz="4" w:space="0" w:color="auto"/>
              <w:right w:val="single" w:sz="4" w:space="0" w:color="auto"/>
            </w:tcBorders>
            <w:noWrap/>
            <w:vAlign w:val="bottom"/>
          </w:tcPr>
          <w:p w14:paraId="5E82EA1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452" w:type="pct"/>
            <w:vMerge/>
            <w:tcBorders>
              <w:top w:val="single" w:sz="4" w:space="0" w:color="auto"/>
              <w:left w:val="single" w:sz="4" w:space="0" w:color="auto"/>
              <w:bottom w:val="single" w:sz="4" w:space="0" w:color="000000"/>
              <w:right w:val="single" w:sz="4" w:space="0" w:color="auto"/>
            </w:tcBorders>
            <w:vAlign w:val="center"/>
          </w:tcPr>
          <w:p w14:paraId="5F5C349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r>
      <w:tr w:rsidR="00973E8F" w:rsidRPr="00973E8F" w14:paraId="13EDB97D"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0657C9E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Добрушский</w:t>
            </w:r>
          </w:p>
        </w:tc>
        <w:tc>
          <w:tcPr>
            <w:tcW w:w="1550" w:type="pct"/>
            <w:tcBorders>
              <w:top w:val="nil"/>
              <w:left w:val="nil"/>
              <w:bottom w:val="single" w:sz="4" w:space="0" w:color="auto"/>
              <w:right w:val="single" w:sz="4" w:space="0" w:color="auto"/>
            </w:tcBorders>
            <w:noWrap/>
            <w:vAlign w:val="center"/>
          </w:tcPr>
          <w:p w14:paraId="70EA3215"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«Добрушский Агросервис»</w:t>
            </w:r>
          </w:p>
        </w:tc>
        <w:tc>
          <w:tcPr>
            <w:tcW w:w="366" w:type="pct"/>
            <w:tcBorders>
              <w:top w:val="nil"/>
              <w:left w:val="nil"/>
              <w:bottom w:val="single" w:sz="4" w:space="0" w:color="auto"/>
              <w:right w:val="single" w:sz="4" w:space="0" w:color="auto"/>
            </w:tcBorders>
            <w:noWrap/>
            <w:vAlign w:val="center"/>
          </w:tcPr>
          <w:p w14:paraId="6390372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66,4</w:t>
            </w:r>
          </w:p>
        </w:tc>
        <w:tc>
          <w:tcPr>
            <w:tcW w:w="347" w:type="pct"/>
            <w:tcBorders>
              <w:top w:val="nil"/>
              <w:left w:val="nil"/>
              <w:bottom w:val="single" w:sz="4" w:space="0" w:color="auto"/>
              <w:right w:val="single" w:sz="4" w:space="0" w:color="auto"/>
            </w:tcBorders>
            <w:noWrap/>
            <w:vAlign w:val="center"/>
          </w:tcPr>
          <w:p w14:paraId="2EA1BAC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45,8</w:t>
            </w:r>
          </w:p>
        </w:tc>
        <w:tc>
          <w:tcPr>
            <w:tcW w:w="366" w:type="pct"/>
            <w:tcBorders>
              <w:top w:val="nil"/>
              <w:left w:val="nil"/>
              <w:bottom w:val="single" w:sz="4" w:space="0" w:color="auto"/>
              <w:right w:val="single" w:sz="4" w:space="0" w:color="auto"/>
            </w:tcBorders>
            <w:noWrap/>
            <w:vAlign w:val="center"/>
          </w:tcPr>
          <w:p w14:paraId="0D8625D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31,8</w:t>
            </w:r>
          </w:p>
        </w:tc>
        <w:tc>
          <w:tcPr>
            <w:tcW w:w="375" w:type="pct"/>
            <w:tcBorders>
              <w:top w:val="nil"/>
              <w:left w:val="nil"/>
              <w:bottom w:val="single" w:sz="4" w:space="0" w:color="auto"/>
              <w:right w:val="single" w:sz="4" w:space="0" w:color="auto"/>
            </w:tcBorders>
            <w:noWrap/>
            <w:vAlign w:val="center"/>
          </w:tcPr>
          <w:p w14:paraId="6E65F3D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21,9</w:t>
            </w:r>
          </w:p>
        </w:tc>
        <w:tc>
          <w:tcPr>
            <w:tcW w:w="374" w:type="pct"/>
            <w:tcBorders>
              <w:top w:val="nil"/>
              <w:left w:val="nil"/>
              <w:bottom w:val="single" w:sz="4" w:space="0" w:color="auto"/>
              <w:right w:val="single" w:sz="4" w:space="0" w:color="auto"/>
            </w:tcBorders>
            <w:noWrap/>
            <w:vAlign w:val="center"/>
          </w:tcPr>
          <w:p w14:paraId="5848069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46,8</w:t>
            </w:r>
          </w:p>
        </w:tc>
        <w:tc>
          <w:tcPr>
            <w:tcW w:w="353" w:type="pct"/>
            <w:tcBorders>
              <w:top w:val="nil"/>
              <w:left w:val="nil"/>
              <w:bottom w:val="single" w:sz="4" w:space="0" w:color="auto"/>
              <w:right w:val="single" w:sz="4" w:space="0" w:color="auto"/>
            </w:tcBorders>
            <w:noWrap/>
            <w:vAlign w:val="center"/>
          </w:tcPr>
          <w:p w14:paraId="5E31FBB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32,3</w:t>
            </w:r>
          </w:p>
        </w:tc>
        <w:tc>
          <w:tcPr>
            <w:tcW w:w="452" w:type="pct"/>
            <w:tcBorders>
              <w:top w:val="nil"/>
              <w:left w:val="nil"/>
              <w:bottom w:val="single" w:sz="4" w:space="0" w:color="auto"/>
              <w:right w:val="single" w:sz="4" w:space="0" w:color="auto"/>
            </w:tcBorders>
            <w:noWrap/>
            <w:vAlign w:val="center"/>
          </w:tcPr>
          <w:p w14:paraId="3E92770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145</w:t>
            </w:r>
          </w:p>
        </w:tc>
      </w:tr>
      <w:tr w:rsidR="00973E8F" w:rsidRPr="00973E8F" w14:paraId="58F1CC80"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21F1B7B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nil"/>
              <w:left w:val="nil"/>
              <w:bottom w:val="single" w:sz="4" w:space="0" w:color="auto"/>
              <w:right w:val="single" w:sz="4" w:space="0" w:color="auto"/>
            </w:tcBorders>
            <w:noWrap/>
            <w:vAlign w:val="center"/>
          </w:tcPr>
          <w:p w14:paraId="5122CADD"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«Имени Жукова»</w:t>
            </w:r>
          </w:p>
        </w:tc>
        <w:tc>
          <w:tcPr>
            <w:tcW w:w="366" w:type="pct"/>
            <w:tcBorders>
              <w:top w:val="nil"/>
              <w:left w:val="nil"/>
              <w:bottom w:val="single" w:sz="4" w:space="0" w:color="auto"/>
              <w:right w:val="single" w:sz="4" w:space="0" w:color="auto"/>
            </w:tcBorders>
            <w:noWrap/>
            <w:vAlign w:val="center"/>
          </w:tcPr>
          <w:p w14:paraId="3ECD6E2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70,0</w:t>
            </w:r>
          </w:p>
        </w:tc>
        <w:tc>
          <w:tcPr>
            <w:tcW w:w="347" w:type="pct"/>
            <w:tcBorders>
              <w:top w:val="nil"/>
              <w:left w:val="nil"/>
              <w:bottom w:val="single" w:sz="4" w:space="0" w:color="auto"/>
              <w:right w:val="single" w:sz="4" w:space="0" w:color="auto"/>
            </w:tcBorders>
            <w:noWrap/>
            <w:vAlign w:val="center"/>
          </w:tcPr>
          <w:p w14:paraId="6A06CCC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42,7</w:t>
            </w:r>
          </w:p>
        </w:tc>
        <w:tc>
          <w:tcPr>
            <w:tcW w:w="366" w:type="pct"/>
            <w:tcBorders>
              <w:top w:val="nil"/>
              <w:left w:val="nil"/>
              <w:bottom w:val="single" w:sz="4" w:space="0" w:color="auto"/>
              <w:right w:val="single" w:sz="4" w:space="0" w:color="auto"/>
            </w:tcBorders>
            <w:noWrap/>
            <w:vAlign w:val="center"/>
          </w:tcPr>
          <w:p w14:paraId="21EA60C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38,4</w:t>
            </w:r>
          </w:p>
        </w:tc>
        <w:tc>
          <w:tcPr>
            <w:tcW w:w="375" w:type="pct"/>
            <w:tcBorders>
              <w:top w:val="nil"/>
              <w:left w:val="nil"/>
              <w:bottom w:val="single" w:sz="4" w:space="0" w:color="auto"/>
              <w:right w:val="single" w:sz="4" w:space="0" w:color="auto"/>
            </w:tcBorders>
            <w:noWrap/>
            <w:vAlign w:val="center"/>
          </w:tcPr>
          <w:p w14:paraId="3790A45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23,4</w:t>
            </w:r>
          </w:p>
        </w:tc>
        <w:tc>
          <w:tcPr>
            <w:tcW w:w="374" w:type="pct"/>
            <w:tcBorders>
              <w:top w:val="nil"/>
              <w:left w:val="nil"/>
              <w:bottom w:val="single" w:sz="4" w:space="0" w:color="auto"/>
              <w:right w:val="single" w:sz="4" w:space="0" w:color="auto"/>
            </w:tcBorders>
            <w:noWrap/>
            <w:vAlign w:val="center"/>
          </w:tcPr>
          <w:p w14:paraId="42FE625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55,6</w:t>
            </w:r>
          </w:p>
        </w:tc>
        <w:tc>
          <w:tcPr>
            <w:tcW w:w="353" w:type="pct"/>
            <w:tcBorders>
              <w:top w:val="nil"/>
              <w:left w:val="nil"/>
              <w:bottom w:val="single" w:sz="4" w:space="0" w:color="auto"/>
              <w:right w:val="single" w:sz="4" w:space="0" w:color="auto"/>
            </w:tcBorders>
            <w:noWrap/>
            <w:vAlign w:val="center"/>
          </w:tcPr>
          <w:p w14:paraId="340FACA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33,9</w:t>
            </w:r>
          </w:p>
        </w:tc>
        <w:tc>
          <w:tcPr>
            <w:tcW w:w="452" w:type="pct"/>
            <w:tcBorders>
              <w:top w:val="nil"/>
              <w:left w:val="nil"/>
              <w:bottom w:val="single" w:sz="4" w:space="0" w:color="auto"/>
              <w:right w:val="single" w:sz="4" w:space="0" w:color="auto"/>
            </w:tcBorders>
            <w:noWrap/>
            <w:vAlign w:val="center"/>
          </w:tcPr>
          <w:p w14:paraId="585F3E9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164</w:t>
            </w:r>
          </w:p>
        </w:tc>
      </w:tr>
      <w:tr w:rsidR="00973E8F" w:rsidRPr="00973E8F" w14:paraId="44673A8D"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4F3F1E9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nil"/>
              <w:left w:val="nil"/>
              <w:bottom w:val="single" w:sz="4" w:space="0" w:color="auto"/>
              <w:right w:val="single" w:sz="4" w:space="0" w:color="auto"/>
            </w:tcBorders>
            <w:noWrap/>
            <w:vAlign w:val="center"/>
          </w:tcPr>
          <w:p w14:paraId="4384993C"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«Комаринский»</w:t>
            </w:r>
          </w:p>
        </w:tc>
        <w:tc>
          <w:tcPr>
            <w:tcW w:w="366" w:type="pct"/>
            <w:tcBorders>
              <w:top w:val="nil"/>
              <w:left w:val="nil"/>
              <w:bottom w:val="single" w:sz="4" w:space="0" w:color="auto"/>
              <w:right w:val="single" w:sz="4" w:space="0" w:color="auto"/>
            </w:tcBorders>
            <w:noWrap/>
            <w:vAlign w:val="center"/>
          </w:tcPr>
          <w:p w14:paraId="50F7769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68,7</w:t>
            </w:r>
          </w:p>
        </w:tc>
        <w:tc>
          <w:tcPr>
            <w:tcW w:w="347" w:type="pct"/>
            <w:tcBorders>
              <w:top w:val="nil"/>
              <w:left w:val="nil"/>
              <w:bottom w:val="single" w:sz="4" w:space="0" w:color="auto"/>
              <w:right w:val="single" w:sz="4" w:space="0" w:color="auto"/>
            </w:tcBorders>
            <w:noWrap/>
            <w:vAlign w:val="center"/>
          </w:tcPr>
          <w:p w14:paraId="408DC9B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44,3</w:t>
            </w:r>
          </w:p>
        </w:tc>
        <w:tc>
          <w:tcPr>
            <w:tcW w:w="366" w:type="pct"/>
            <w:tcBorders>
              <w:top w:val="nil"/>
              <w:left w:val="nil"/>
              <w:bottom w:val="single" w:sz="4" w:space="0" w:color="auto"/>
              <w:right w:val="single" w:sz="4" w:space="0" w:color="auto"/>
            </w:tcBorders>
            <w:noWrap/>
            <w:vAlign w:val="center"/>
          </w:tcPr>
          <w:p w14:paraId="1A7F335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38,0</w:t>
            </w:r>
          </w:p>
        </w:tc>
        <w:tc>
          <w:tcPr>
            <w:tcW w:w="375" w:type="pct"/>
            <w:tcBorders>
              <w:top w:val="nil"/>
              <w:left w:val="nil"/>
              <w:bottom w:val="single" w:sz="4" w:space="0" w:color="auto"/>
              <w:right w:val="single" w:sz="4" w:space="0" w:color="auto"/>
            </w:tcBorders>
            <w:noWrap/>
            <w:vAlign w:val="center"/>
          </w:tcPr>
          <w:p w14:paraId="1CE05DC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24,5</w:t>
            </w:r>
          </w:p>
        </w:tc>
        <w:tc>
          <w:tcPr>
            <w:tcW w:w="374" w:type="pct"/>
            <w:tcBorders>
              <w:top w:val="nil"/>
              <w:left w:val="nil"/>
              <w:bottom w:val="single" w:sz="4" w:space="0" w:color="auto"/>
              <w:right w:val="single" w:sz="4" w:space="0" w:color="auto"/>
            </w:tcBorders>
            <w:noWrap/>
            <w:vAlign w:val="center"/>
          </w:tcPr>
          <w:p w14:paraId="667978D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48,4</w:t>
            </w:r>
          </w:p>
        </w:tc>
        <w:tc>
          <w:tcPr>
            <w:tcW w:w="353" w:type="pct"/>
            <w:tcBorders>
              <w:top w:val="nil"/>
              <w:left w:val="nil"/>
              <w:bottom w:val="single" w:sz="4" w:space="0" w:color="auto"/>
              <w:right w:val="single" w:sz="4" w:space="0" w:color="auto"/>
            </w:tcBorders>
            <w:noWrap/>
            <w:vAlign w:val="center"/>
          </w:tcPr>
          <w:p w14:paraId="5D1DFE7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31,2</w:t>
            </w:r>
          </w:p>
        </w:tc>
        <w:tc>
          <w:tcPr>
            <w:tcW w:w="452" w:type="pct"/>
            <w:tcBorders>
              <w:top w:val="nil"/>
              <w:left w:val="nil"/>
              <w:bottom w:val="single" w:sz="4" w:space="0" w:color="auto"/>
              <w:right w:val="single" w:sz="4" w:space="0" w:color="auto"/>
            </w:tcBorders>
            <w:noWrap/>
            <w:vAlign w:val="center"/>
          </w:tcPr>
          <w:p w14:paraId="62B7E8B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155</w:t>
            </w:r>
          </w:p>
        </w:tc>
      </w:tr>
      <w:tr w:rsidR="00973E8F" w:rsidRPr="00973E8F" w14:paraId="23A5CB9B"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473E020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nil"/>
              <w:left w:val="nil"/>
              <w:bottom w:val="single" w:sz="4" w:space="0" w:color="auto"/>
              <w:right w:val="single" w:sz="4" w:space="0" w:color="auto"/>
            </w:tcBorders>
            <w:noWrap/>
            <w:vAlign w:val="center"/>
          </w:tcPr>
          <w:p w14:paraId="30E1637F"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«Маложинский»</w:t>
            </w:r>
          </w:p>
        </w:tc>
        <w:tc>
          <w:tcPr>
            <w:tcW w:w="366" w:type="pct"/>
            <w:tcBorders>
              <w:top w:val="nil"/>
              <w:left w:val="nil"/>
              <w:bottom w:val="single" w:sz="4" w:space="0" w:color="auto"/>
              <w:right w:val="single" w:sz="4" w:space="0" w:color="auto"/>
            </w:tcBorders>
            <w:noWrap/>
            <w:vAlign w:val="center"/>
          </w:tcPr>
          <w:p w14:paraId="51B2D08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65,8</w:t>
            </w:r>
          </w:p>
        </w:tc>
        <w:tc>
          <w:tcPr>
            <w:tcW w:w="347" w:type="pct"/>
            <w:tcBorders>
              <w:top w:val="nil"/>
              <w:left w:val="nil"/>
              <w:bottom w:val="single" w:sz="4" w:space="0" w:color="auto"/>
              <w:right w:val="single" w:sz="4" w:space="0" w:color="auto"/>
            </w:tcBorders>
            <w:noWrap/>
            <w:vAlign w:val="center"/>
          </w:tcPr>
          <w:p w14:paraId="53F5EF1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46,7</w:t>
            </w:r>
          </w:p>
        </w:tc>
        <w:tc>
          <w:tcPr>
            <w:tcW w:w="366" w:type="pct"/>
            <w:tcBorders>
              <w:top w:val="nil"/>
              <w:left w:val="nil"/>
              <w:bottom w:val="single" w:sz="4" w:space="0" w:color="auto"/>
              <w:right w:val="single" w:sz="4" w:space="0" w:color="auto"/>
            </w:tcBorders>
            <w:noWrap/>
            <w:vAlign w:val="center"/>
          </w:tcPr>
          <w:p w14:paraId="1CE2BD8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32,6</w:t>
            </w:r>
          </w:p>
        </w:tc>
        <w:tc>
          <w:tcPr>
            <w:tcW w:w="375" w:type="pct"/>
            <w:tcBorders>
              <w:top w:val="nil"/>
              <w:left w:val="nil"/>
              <w:bottom w:val="single" w:sz="4" w:space="0" w:color="auto"/>
              <w:right w:val="single" w:sz="4" w:space="0" w:color="auto"/>
            </w:tcBorders>
            <w:noWrap/>
            <w:vAlign w:val="center"/>
          </w:tcPr>
          <w:p w14:paraId="418D619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23,1</w:t>
            </w:r>
          </w:p>
        </w:tc>
        <w:tc>
          <w:tcPr>
            <w:tcW w:w="374" w:type="pct"/>
            <w:tcBorders>
              <w:top w:val="nil"/>
              <w:left w:val="nil"/>
              <w:bottom w:val="single" w:sz="4" w:space="0" w:color="auto"/>
              <w:right w:val="single" w:sz="4" w:space="0" w:color="auto"/>
            </w:tcBorders>
            <w:noWrap/>
            <w:vAlign w:val="center"/>
          </w:tcPr>
          <w:p w14:paraId="67E4F81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42,6</w:t>
            </w:r>
          </w:p>
        </w:tc>
        <w:tc>
          <w:tcPr>
            <w:tcW w:w="353" w:type="pct"/>
            <w:tcBorders>
              <w:top w:val="nil"/>
              <w:left w:val="nil"/>
              <w:bottom w:val="single" w:sz="4" w:space="0" w:color="auto"/>
              <w:right w:val="single" w:sz="4" w:space="0" w:color="auto"/>
            </w:tcBorders>
            <w:noWrap/>
            <w:vAlign w:val="center"/>
          </w:tcPr>
          <w:p w14:paraId="560EE40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30,2</w:t>
            </w:r>
          </w:p>
        </w:tc>
        <w:tc>
          <w:tcPr>
            <w:tcW w:w="452" w:type="pct"/>
            <w:tcBorders>
              <w:top w:val="nil"/>
              <w:left w:val="nil"/>
              <w:bottom w:val="single" w:sz="4" w:space="0" w:color="auto"/>
              <w:right w:val="single" w:sz="4" w:space="0" w:color="auto"/>
            </w:tcBorders>
            <w:noWrap/>
            <w:vAlign w:val="center"/>
          </w:tcPr>
          <w:p w14:paraId="144E873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141</w:t>
            </w:r>
          </w:p>
        </w:tc>
      </w:tr>
      <w:tr w:rsidR="00973E8F" w:rsidRPr="00973E8F" w14:paraId="3C0C35D2"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2A80BA7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nil"/>
              <w:left w:val="nil"/>
              <w:bottom w:val="single" w:sz="4" w:space="0" w:color="auto"/>
              <w:right w:val="single" w:sz="4" w:space="0" w:color="auto"/>
            </w:tcBorders>
            <w:noWrap/>
            <w:vAlign w:val="center"/>
          </w:tcPr>
          <w:p w14:paraId="277F7507"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«Чемерисский»</w:t>
            </w:r>
          </w:p>
        </w:tc>
        <w:tc>
          <w:tcPr>
            <w:tcW w:w="366" w:type="pct"/>
            <w:tcBorders>
              <w:top w:val="nil"/>
              <w:left w:val="nil"/>
              <w:bottom w:val="single" w:sz="4" w:space="0" w:color="auto"/>
              <w:right w:val="single" w:sz="4" w:space="0" w:color="auto"/>
            </w:tcBorders>
            <w:noWrap/>
            <w:vAlign w:val="center"/>
          </w:tcPr>
          <w:p w14:paraId="5FB94DA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52,6</w:t>
            </w:r>
          </w:p>
        </w:tc>
        <w:tc>
          <w:tcPr>
            <w:tcW w:w="347" w:type="pct"/>
            <w:tcBorders>
              <w:top w:val="nil"/>
              <w:left w:val="nil"/>
              <w:bottom w:val="single" w:sz="4" w:space="0" w:color="auto"/>
              <w:right w:val="single" w:sz="4" w:space="0" w:color="auto"/>
            </w:tcBorders>
            <w:noWrap/>
            <w:vAlign w:val="center"/>
          </w:tcPr>
          <w:p w14:paraId="62E5F8A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42,8</w:t>
            </w:r>
          </w:p>
        </w:tc>
        <w:tc>
          <w:tcPr>
            <w:tcW w:w="366" w:type="pct"/>
            <w:tcBorders>
              <w:top w:val="nil"/>
              <w:left w:val="nil"/>
              <w:bottom w:val="single" w:sz="4" w:space="0" w:color="auto"/>
              <w:right w:val="single" w:sz="4" w:space="0" w:color="auto"/>
            </w:tcBorders>
            <w:noWrap/>
            <w:vAlign w:val="center"/>
          </w:tcPr>
          <w:p w14:paraId="2B80325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26,4</w:t>
            </w:r>
          </w:p>
        </w:tc>
        <w:tc>
          <w:tcPr>
            <w:tcW w:w="375" w:type="pct"/>
            <w:tcBorders>
              <w:top w:val="nil"/>
              <w:left w:val="nil"/>
              <w:bottom w:val="single" w:sz="4" w:space="0" w:color="auto"/>
              <w:right w:val="single" w:sz="4" w:space="0" w:color="auto"/>
            </w:tcBorders>
            <w:noWrap/>
            <w:vAlign w:val="center"/>
          </w:tcPr>
          <w:p w14:paraId="70175AF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21,5</w:t>
            </w:r>
          </w:p>
        </w:tc>
        <w:tc>
          <w:tcPr>
            <w:tcW w:w="374" w:type="pct"/>
            <w:tcBorders>
              <w:top w:val="nil"/>
              <w:left w:val="nil"/>
              <w:bottom w:val="single" w:sz="4" w:space="0" w:color="auto"/>
              <w:right w:val="single" w:sz="4" w:space="0" w:color="auto"/>
            </w:tcBorders>
            <w:noWrap/>
            <w:vAlign w:val="center"/>
          </w:tcPr>
          <w:p w14:paraId="4B09942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43,9</w:t>
            </w:r>
          </w:p>
        </w:tc>
        <w:tc>
          <w:tcPr>
            <w:tcW w:w="353" w:type="pct"/>
            <w:tcBorders>
              <w:top w:val="nil"/>
              <w:left w:val="nil"/>
              <w:bottom w:val="single" w:sz="4" w:space="0" w:color="auto"/>
              <w:right w:val="single" w:sz="4" w:space="0" w:color="auto"/>
            </w:tcBorders>
            <w:noWrap/>
            <w:vAlign w:val="center"/>
          </w:tcPr>
          <w:p w14:paraId="4984FDD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35,7</w:t>
            </w:r>
          </w:p>
        </w:tc>
        <w:tc>
          <w:tcPr>
            <w:tcW w:w="452" w:type="pct"/>
            <w:tcBorders>
              <w:top w:val="nil"/>
              <w:left w:val="nil"/>
              <w:bottom w:val="single" w:sz="4" w:space="0" w:color="auto"/>
              <w:right w:val="single" w:sz="4" w:space="0" w:color="auto"/>
            </w:tcBorders>
            <w:noWrap/>
            <w:vAlign w:val="center"/>
          </w:tcPr>
          <w:p w14:paraId="0E0A4BD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123</w:t>
            </w:r>
          </w:p>
        </w:tc>
      </w:tr>
      <w:tr w:rsidR="00973E8F" w:rsidRPr="00973E8F" w14:paraId="421E861F"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3B79946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nil"/>
              <w:left w:val="nil"/>
              <w:bottom w:val="single" w:sz="4" w:space="0" w:color="auto"/>
              <w:right w:val="single" w:sz="4" w:space="0" w:color="auto"/>
            </w:tcBorders>
            <w:noWrap/>
            <w:vAlign w:val="center"/>
          </w:tcPr>
          <w:p w14:paraId="423F0876"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«Брагинский»</w:t>
            </w:r>
          </w:p>
        </w:tc>
        <w:tc>
          <w:tcPr>
            <w:tcW w:w="366" w:type="pct"/>
            <w:tcBorders>
              <w:top w:val="nil"/>
              <w:left w:val="nil"/>
              <w:bottom w:val="single" w:sz="4" w:space="0" w:color="auto"/>
              <w:right w:val="single" w:sz="4" w:space="0" w:color="auto"/>
            </w:tcBorders>
            <w:noWrap/>
            <w:vAlign w:val="center"/>
          </w:tcPr>
          <w:p w14:paraId="073476E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58,7</w:t>
            </w:r>
          </w:p>
        </w:tc>
        <w:tc>
          <w:tcPr>
            <w:tcW w:w="347" w:type="pct"/>
            <w:tcBorders>
              <w:top w:val="nil"/>
              <w:left w:val="nil"/>
              <w:bottom w:val="single" w:sz="4" w:space="0" w:color="auto"/>
              <w:right w:val="single" w:sz="4" w:space="0" w:color="auto"/>
            </w:tcBorders>
            <w:noWrap/>
            <w:vAlign w:val="center"/>
          </w:tcPr>
          <w:p w14:paraId="02C336B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43,8</w:t>
            </w:r>
          </w:p>
        </w:tc>
        <w:tc>
          <w:tcPr>
            <w:tcW w:w="366" w:type="pct"/>
            <w:tcBorders>
              <w:top w:val="nil"/>
              <w:left w:val="nil"/>
              <w:bottom w:val="single" w:sz="4" w:space="0" w:color="auto"/>
              <w:right w:val="single" w:sz="4" w:space="0" w:color="auto"/>
            </w:tcBorders>
            <w:noWrap/>
            <w:vAlign w:val="center"/>
          </w:tcPr>
          <w:p w14:paraId="161600E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32,3</w:t>
            </w:r>
          </w:p>
        </w:tc>
        <w:tc>
          <w:tcPr>
            <w:tcW w:w="375" w:type="pct"/>
            <w:tcBorders>
              <w:top w:val="nil"/>
              <w:left w:val="nil"/>
              <w:bottom w:val="single" w:sz="4" w:space="0" w:color="auto"/>
              <w:right w:val="single" w:sz="4" w:space="0" w:color="auto"/>
            </w:tcBorders>
            <w:noWrap/>
            <w:vAlign w:val="center"/>
          </w:tcPr>
          <w:p w14:paraId="652DD7F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24,1</w:t>
            </w:r>
          </w:p>
        </w:tc>
        <w:tc>
          <w:tcPr>
            <w:tcW w:w="374" w:type="pct"/>
            <w:tcBorders>
              <w:top w:val="nil"/>
              <w:left w:val="nil"/>
              <w:bottom w:val="single" w:sz="4" w:space="0" w:color="auto"/>
              <w:right w:val="single" w:sz="4" w:space="0" w:color="auto"/>
            </w:tcBorders>
            <w:noWrap/>
            <w:vAlign w:val="center"/>
          </w:tcPr>
          <w:p w14:paraId="2AC3101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43,0</w:t>
            </w:r>
          </w:p>
        </w:tc>
        <w:tc>
          <w:tcPr>
            <w:tcW w:w="353" w:type="pct"/>
            <w:tcBorders>
              <w:top w:val="nil"/>
              <w:left w:val="nil"/>
              <w:bottom w:val="single" w:sz="4" w:space="0" w:color="auto"/>
              <w:right w:val="single" w:sz="4" w:space="0" w:color="auto"/>
            </w:tcBorders>
            <w:noWrap/>
            <w:vAlign w:val="center"/>
          </w:tcPr>
          <w:p w14:paraId="184D621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32,1</w:t>
            </w:r>
          </w:p>
        </w:tc>
        <w:tc>
          <w:tcPr>
            <w:tcW w:w="452" w:type="pct"/>
            <w:tcBorders>
              <w:top w:val="nil"/>
              <w:left w:val="nil"/>
              <w:bottom w:val="single" w:sz="4" w:space="0" w:color="auto"/>
              <w:right w:val="single" w:sz="4" w:space="0" w:color="auto"/>
            </w:tcBorders>
            <w:noWrap/>
            <w:vAlign w:val="center"/>
          </w:tcPr>
          <w:p w14:paraId="6BB9632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134</w:t>
            </w:r>
          </w:p>
        </w:tc>
      </w:tr>
      <w:tr w:rsidR="00973E8F" w:rsidRPr="00973E8F" w14:paraId="69AD909C"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280C25E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nil"/>
              <w:left w:val="nil"/>
              <w:bottom w:val="single" w:sz="4" w:space="0" w:color="auto"/>
              <w:right w:val="single" w:sz="4" w:space="0" w:color="auto"/>
            </w:tcBorders>
            <w:noWrap/>
            <w:vAlign w:val="center"/>
          </w:tcPr>
          <w:p w14:paraId="75171C88"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«Брагинка»</w:t>
            </w:r>
          </w:p>
        </w:tc>
        <w:tc>
          <w:tcPr>
            <w:tcW w:w="366" w:type="pct"/>
            <w:tcBorders>
              <w:top w:val="nil"/>
              <w:left w:val="nil"/>
              <w:bottom w:val="single" w:sz="4" w:space="0" w:color="auto"/>
              <w:right w:val="single" w:sz="4" w:space="0" w:color="auto"/>
            </w:tcBorders>
            <w:noWrap/>
            <w:vAlign w:val="center"/>
          </w:tcPr>
          <w:p w14:paraId="12AE72C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64,5</w:t>
            </w:r>
          </w:p>
        </w:tc>
        <w:tc>
          <w:tcPr>
            <w:tcW w:w="347" w:type="pct"/>
            <w:tcBorders>
              <w:top w:val="nil"/>
              <w:left w:val="nil"/>
              <w:bottom w:val="single" w:sz="4" w:space="0" w:color="auto"/>
              <w:right w:val="single" w:sz="4" w:space="0" w:color="auto"/>
            </w:tcBorders>
            <w:noWrap/>
            <w:vAlign w:val="center"/>
          </w:tcPr>
          <w:p w14:paraId="497659B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47,1</w:t>
            </w:r>
          </w:p>
        </w:tc>
        <w:tc>
          <w:tcPr>
            <w:tcW w:w="366" w:type="pct"/>
            <w:tcBorders>
              <w:top w:val="nil"/>
              <w:left w:val="nil"/>
              <w:bottom w:val="single" w:sz="4" w:space="0" w:color="auto"/>
              <w:right w:val="single" w:sz="4" w:space="0" w:color="auto"/>
            </w:tcBorders>
            <w:noWrap/>
            <w:vAlign w:val="center"/>
          </w:tcPr>
          <w:p w14:paraId="5C5CB35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33,2</w:t>
            </w:r>
          </w:p>
        </w:tc>
        <w:tc>
          <w:tcPr>
            <w:tcW w:w="375" w:type="pct"/>
            <w:tcBorders>
              <w:top w:val="nil"/>
              <w:left w:val="nil"/>
              <w:bottom w:val="single" w:sz="4" w:space="0" w:color="auto"/>
              <w:right w:val="single" w:sz="4" w:space="0" w:color="auto"/>
            </w:tcBorders>
            <w:noWrap/>
            <w:vAlign w:val="center"/>
          </w:tcPr>
          <w:p w14:paraId="6B5A20F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24,2</w:t>
            </w:r>
          </w:p>
        </w:tc>
        <w:tc>
          <w:tcPr>
            <w:tcW w:w="374" w:type="pct"/>
            <w:tcBorders>
              <w:top w:val="nil"/>
              <w:left w:val="nil"/>
              <w:bottom w:val="single" w:sz="4" w:space="0" w:color="auto"/>
              <w:right w:val="single" w:sz="4" w:space="0" w:color="auto"/>
            </w:tcBorders>
            <w:noWrap/>
            <w:vAlign w:val="center"/>
          </w:tcPr>
          <w:p w14:paraId="7BAED12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39,3</w:t>
            </w:r>
          </w:p>
        </w:tc>
        <w:tc>
          <w:tcPr>
            <w:tcW w:w="353" w:type="pct"/>
            <w:tcBorders>
              <w:top w:val="nil"/>
              <w:left w:val="nil"/>
              <w:bottom w:val="single" w:sz="4" w:space="0" w:color="auto"/>
              <w:right w:val="single" w:sz="4" w:space="0" w:color="auto"/>
            </w:tcBorders>
            <w:noWrap/>
            <w:vAlign w:val="center"/>
          </w:tcPr>
          <w:p w14:paraId="7C9AE57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28,7</w:t>
            </w:r>
          </w:p>
        </w:tc>
        <w:tc>
          <w:tcPr>
            <w:tcW w:w="452" w:type="pct"/>
            <w:tcBorders>
              <w:top w:val="nil"/>
              <w:left w:val="nil"/>
              <w:bottom w:val="single" w:sz="4" w:space="0" w:color="auto"/>
              <w:right w:val="single" w:sz="4" w:space="0" w:color="auto"/>
            </w:tcBorders>
            <w:noWrap/>
            <w:vAlign w:val="center"/>
          </w:tcPr>
          <w:p w14:paraId="5D60E7E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137</w:t>
            </w:r>
          </w:p>
        </w:tc>
      </w:tr>
      <w:tr w:rsidR="00973E8F" w:rsidRPr="00973E8F" w14:paraId="65731146"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4291AF0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nil"/>
              <w:left w:val="nil"/>
              <w:bottom w:val="single" w:sz="4" w:space="0" w:color="auto"/>
              <w:right w:val="single" w:sz="4" w:space="0" w:color="auto"/>
            </w:tcBorders>
            <w:noWrap/>
            <w:vAlign w:val="center"/>
          </w:tcPr>
          <w:p w14:paraId="69F37647"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«Брагинагросервис»</w:t>
            </w:r>
          </w:p>
        </w:tc>
        <w:tc>
          <w:tcPr>
            <w:tcW w:w="366" w:type="pct"/>
            <w:tcBorders>
              <w:top w:val="nil"/>
              <w:left w:val="nil"/>
              <w:bottom w:val="single" w:sz="4" w:space="0" w:color="auto"/>
              <w:right w:val="single" w:sz="4" w:space="0" w:color="auto"/>
            </w:tcBorders>
            <w:noWrap/>
            <w:vAlign w:val="center"/>
          </w:tcPr>
          <w:p w14:paraId="3C0D757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60,2</w:t>
            </w:r>
          </w:p>
        </w:tc>
        <w:tc>
          <w:tcPr>
            <w:tcW w:w="347" w:type="pct"/>
            <w:tcBorders>
              <w:top w:val="nil"/>
              <w:left w:val="nil"/>
              <w:bottom w:val="single" w:sz="4" w:space="0" w:color="auto"/>
              <w:right w:val="single" w:sz="4" w:space="0" w:color="auto"/>
            </w:tcBorders>
            <w:noWrap/>
            <w:vAlign w:val="center"/>
          </w:tcPr>
          <w:p w14:paraId="6B60DAE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42,7</w:t>
            </w:r>
          </w:p>
        </w:tc>
        <w:tc>
          <w:tcPr>
            <w:tcW w:w="366" w:type="pct"/>
            <w:tcBorders>
              <w:top w:val="nil"/>
              <w:left w:val="nil"/>
              <w:bottom w:val="single" w:sz="4" w:space="0" w:color="auto"/>
              <w:right w:val="single" w:sz="4" w:space="0" w:color="auto"/>
            </w:tcBorders>
            <w:noWrap/>
            <w:vAlign w:val="center"/>
          </w:tcPr>
          <w:p w14:paraId="7DBACD5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31,4</w:t>
            </w:r>
          </w:p>
        </w:tc>
        <w:tc>
          <w:tcPr>
            <w:tcW w:w="375" w:type="pct"/>
            <w:tcBorders>
              <w:top w:val="nil"/>
              <w:left w:val="nil"/>
              <w:bottom w:val="single" w:sz="4" w:space="0" w:color="auto"/>
              <w:right w:val="single" w:sz="4" w:space="0" w:color="auto"/>
            </w:tcBorders>
            <w:noWrap/>
            <w:vAlign w:val="center"/>
          </w:tcPr>
          <w:p w14:paraId="0264ABD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22,3</w:t>
            </w:r>
          </w:p>
        </w:tc>
        <w:tc>
          <w:tcPr>
            <w:tcW w:w="374" w:type="pct"/>
            <w:tcBorders>
              <w:top w:val="nil"/>
              <w:left w:val="nil"/>
              <w:bottom w:val="single" w:sz="4" w:space="0" w:color="auto"/>
              <w:right w:val="single" w:sz="4" w:space="0" w:color="auto"/>
            </w:tcBorders>
            <w:noWrap/>
            <w:vAlign w:val="center"/>
          </w:tcPr>
          <w:p w14:paraId="6B224A1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49,4</w:t>
            </w:r>
          </w:p>
        </w:tc>
        <w:tc>
          <w:tcPr>
            <w:tcW w:w="353" w:type="pct"/>
            <w:tcBorders>
              <w:top w:val="nil"/>
              <w:left w:val="nil"/>
              <w:bottom w:val="single" w:sz="4" w:space="0" w:color="auto"/>
              <w:right w:val="single" w:sz="4" w:space="0" w:color="auto"/>
            </w:tcBorders>
            <w:noWrap/>
            <w:vAlign w:val="center"/>
          </w:tcPr>
          <w:p w14:paraId="1D80A05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35</w:t>
            </w:r>
          </w:p>
        </w:tc>
        <w:tc>
          <w:tcPr>
            <w:tcW w:w="452" w:type="pct"/>
            <w:tcBorders>
              <w:top w:val="nil"/>
              <w:left w:val="nil"/>
              <w:bottom w:val="single" w:sz="4" w:space="0" w:color="auto"/>
              <w:right w:val="single" w:sz="4" w:space="0" w:color="auto"/>
            </w:tcBorders>
            <w:noWrap/>
            <w:vAlign w:val="center"/>
          </w:tcPr>
          <w:p w14:paraId="6A94B1B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141</w:t>
            </w:r>
          </w:p>
        </w:tc>
      </w:tr>
      <w:tr w:rsidR="00973E8F" w:rsidRPr="00973E8F" w14:paraId="395400CB"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0A6A891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nil"/>
              <w:left w:val="nil"/>
              <w:bottom w:val="single" w:sz="4" w:space="0" w:color="auto"/>
              <w:right w:val="single" w:sz="4" w:space="0" w:color="auto"/>
            </w:tcBorders>
            <w:noWrap/>
            <w:vAlign w:val="center"/>
          </w:tcPr>
          <w:p w14:paraId="34191476"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«Пераможник»</w:t>
            </w:r>
          </w:p>
        </w:tc>
        <w:tc>
          <w:tcPr>
            <w:tcW w:w="366" w:type="pct"/>
            <w:tcBorders>
              <w:top w:val="nil"/>
              <w:left w:val="nil"/>
              <w:bottom w:val="single" w:sz="4" w:space="0" w:color="auto"/>
              <w:right w:val="single" w:sz="4" w:space="0" w:color="auto"/>
            </w:tcBorders>
            <w:noWrap/>
            <w:vAlign w:val="center"/>
          </w:tcPr>
          <w:p w14:paraId="4132D10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65,1</w:t>
            </w:r>
          </w:p>
        </w:tc>
        <w:tc>
          <w:tcPr>
            <w:tcW w:w="347" w:type="pct"/>
            <w:tcBorders>
              <w:top w:val="nil"/>
              <w:left w:val="nil"/>
              <w:bottom w:val="single" w:sz="4" w:space="0" w:color="auto"/>
              <w:right w:val="single" w:sz="4" w:space="0" w:color="auto"/>
            </w:tcBorders>
            <w:noWrap/>
            <w:vAlign w:val="center"/>
          </w:tcPr>
          <w:p w14:paraId="558AC5E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48,6</w:t>
            </w:r>
          </w:p>
        </w:tc>
        <w:tc>
          <w:tcPr>
            <w:tcW w:w="366" w:type="pct"/>
            <w:tcBorders>
              <w:top w:val="nil"/>
              <w:left w:val="nil"/>
              <w:bottom w:val="single" w:sz="4" w:space="0" w:color="auto"/>
              <w:right w:val="single" w:sz="4" w:space="0" w:color="auto"/>
            </w:tcBorders>
            <w:noWrap/>
            <w:vAlign w:val="center"/>
          </w:tcPr>
          <w:p w14:paraId="47D7E5A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36,7</w:t>
            </w:r>
          </w:p>
        </w:tc>
        <w:tc>
          <w:tcPr>
            <w:tcW w:w="375" w:type="pct"/>
            <w:tcBorders>
              <w:top w:val="nil"/>
              <w:left w:val="nil"/>
              <w:bottom w:val="single" w:sz="4" w:space="0" w:color="auto"/>
              <w:right w:val="single" w:sz="4" w:space="0" w:color="auto"/>
            </w:tcBorders>
            <w:noWrap/>
            <w:vAlign w:val="center"/>
          </w:tcPr>
          <w:p w14:paraId="4091CEE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27,4</w:t>
            </w:r>
          </w:p>
        </w:tc>
        <w:tc>
          <w:tcPr>
            <w:tcW w:w="374" w:type="pct"/>
            <w:tcBorders>
              <w:top w:val="nil"/>
              <w:left w:val="nil"/>
              <w:bottom w:val="single" w:sz="4" w:space="0" w:color="auto"/>
              <w:right w:val="single" w:sz="4" w:space="0" w:color="auto"/>
            </w:tcBorders>
            <w:noWrap/>
            <w:vAlign w:val="center"/>
          </w:tcPr>
          <w:p w14:paraId="34BB0CD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32,2</w:t>
            </w:r>
          </w:p>
        </w:tc>
        <w:tc>
          <w:tcPr>
            <w:tcW w:w="353" w:type="pct"/>
            <w:tcBorders>
              <w:top w:val="nil"/>
              <w:left w:val="nil"/>
              <w:bottom w:val="single" w:sz="4" w:space="0" w:color="auto"/>
              <w:right w:val="single" w:sz="4" w:space="0" w:color="auto"/>
            </w:tcBorders>
            <w:noWrap/>
            <w:vAlign w:val="center"/>
          </w:tcPr>
          <w:p w14:paraId="06E98D2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w:t>
            </w:r>
          </w:p>
        </w:tc>
        <w:tc>
          <w:tcPr>
            <w:tcW w:w="452" w:type="pct"/>
            <w:tcBorders>
              <w:top w:val="nil"/>
              <w:left w:val="nil"/>
              <w:bottom w:val="single" w:sz="4" w:space="0" w:color="auto"/>
              <w:right w:val="single" w:sz="4" w:space="0" w:color="auto"/>
            </w:tcBorders>
            <w:noWrap/>
            <w:vAlign w:val="center"/>
          </w:tcPr>
          <w:p w14:paraId="48D89EE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134</w:t>
            </w:r>
          </w:p>
        </w:tc>
      </w:tr>
      <w:tr w:rsidR="00973E8F" w:rsidRPr="00973E8F" w14:paraId="253A04B3"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66AF4A87"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Хойникский</w:t>
            </w:r>
          </w:p>
        </w:tc>
        <w:tc>
          <w:tcPr>
            <w:tcW w:w="1550" w:type="pct"/>
            <w:tcBorders>
              <w:top w:val="nil"/>
              <w:left w:val="nil"/>
              <w:bottom w:val="single" w:sz="4" w:space="0" w:color="auto"/>
              <w:right w:val="single" w:sz="4" w:space="0" w:color="auto"/>
            </w:tcBorders>
            <w:noWrap/>
            <w:vAlign w:val="center"/>
          </w:tcPr>
          <w:p w14:paraId="6DCB14A0"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КСУП «Имени И.П. Мележа»</w:t>
            </w:r>
          </w:p>
        </w:tc>
        <w:tc>
          <w:tcPr>
            <w:tcW w:w="366" w:type="pct"/>
            <w:tcBorders>
              <w:top w:val="nil"/>
              <w:left w:val="nil"/>
              <w:bottom w:val="single" w:sz="4" w:space="0" w:color="auto"/>
              <w:right w:val="single" w:sz="4" w:space="0" w:color="auto"/>
            </w:tcBorders>
            <w:noWrap/>
            <w:vAlign w:val="center"/>
          </w:tcPr>
          <w:p w14:paraId="22E33A6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58,8</w:t>
            </w:r>
          </w:p>
        </w:tc>
        <w:tc>
          <w:tcPr>
            <w:tcW w:w="347" w:type="pct"/>
            <w:tcBorders>
              <w:top w:val="nil"/>
              <w:left w:val="nil"/>
              <w:bottom w:val="single" w:sz="4" w:space="0" w:color="auto"/>
              <w:right w:val="single" w:sz="4" w:space="0" w:color="auto"/>
            </w:tcBorders>
            <w:noWrap/>
            <w:vAlign w:val="center"/>
          </w:tcPr>
          <w:p w14:paraId="024574F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41,7</w:t>
            </w:r>
          </w:p>
        </w:tc>
        <w:tc>
          <w:tcPr>
            <w:tcW w:w="366" w:type="pct"/>
            <w:tcBorders>
              <w:top w:val="nil"/>
              <w:left w:val="nil"/>
              <w:bottom w:val="single" w:sz="4" w:space="0" w:color="auto"/>
              <w:right w:val="single" w:sz="4" w:space="0" w:color="auto"/>
            </w:tcBorders>
            <w:noWrap/>
            <w:vAlign w:val="center"/>
          </w:tcPr>
          <w:p w14:paraId="3DA5DE6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38,8</w:t>
            </w:r>
          </w:p>
        </w:tc>
        <w:tc>
          <w:tcPr>
            <w:tcW w:w="375" w:type="pct"/>
            <w:tcBorders>
              <w:top w:val="nil"/>
              <w:left w:val="nil"/>
              <w:bottom w:val="single" w:sz="4" w:space="0" w:color="auto"/>
              <w:right w:val="single" w:sz="4" w:space="0" w:color="auto"/>
            </w:tcBorders>
            <w:noWrap/>
            <w:vAlign w:val="center"/>
          </w:tcPr>
          <w:p w14:paraId="1F51329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27,5</w:t>
            </w:r>
          </w:p>
        </w:tc>
        <w:tc>
          <w:tcPr>
            <w:tcW w:w="374" w:type="pct"/>
            <w:tcBorders>
              <w:top w:val="nil"/>
              <w:left w:val="nil"/>
              <w:bottom w:val="single" w:sz="4" w:space="0" w:color="auto"/>
              <w:right w:val="single" w:sz="4" w:space="0" w:color="auto"/>
            </w:tcBorders>
            <w:noWrap/>
            <w:vAlign w:val="center"/>
          </w:tcPr>
          <w:p w14:paraId="090EA54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43,4</w:t>
            </w:r>
          </w:p>
        </w:tc>
        <w:tc>
          <w:tcPr>
            <w:tcW w:w="353" w:type="pct"/>
            <w:tcBorders>
              <w:top w:val="nil"/>
              <w:left w:val="nil"/>
              <w:bottom w:val="single" w:sz="4" w:space="0" w:color="auto"/>
              <w:right w:val="single" w:sz="4" w:space="0" w:color="auto"/>
            </w:tcBorders>
            <w:noWrap/>
            <w:vAlign w:val="center"/>
          </w:tcPr>
          <w:p w14:paraId="11E8114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30,8</w:t>
            </w:r>
          </w:p>
        </w:tc>
        <w:tc>
          <w:tcPr>
            <w:tcW w:w="452" w:type="pct"/>
            <w:tcBorders>
              <w:top w:val="nil"/>
              <w:left w:val="nil"/>
              <w:bottom w:val="single" w:sz="4" w:space="0" w:color="auto"/>
              <w:right w:val="single" w:sz="4" w:space="0" w:color="auto"/>
            </w:tcBorders>
            <w:noWrap/>
            <w:vAlign w:val="center"/>
          </w:tcPr>
          <w:p w14:paraId="0EEC95C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141</w:t>
            </w:r>
          </w:p>
        </w:tc>
      </w:tr>
      <w:tr w:rsidR="00973E8F" w:rsidRPr="00973E8F" w14:paraId="6F1DA85A"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3DD31CF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Хойникский</w:t>
            </w:r>
          </w:p>
        </w:tc>
        <w:tc>
          <w:tcPr>
            <w:tcW w:w="1550" w:type="pct"/>
            <w:tcBorders>
              <w:top w:val="nil"/>
              <w:left w:val="nil"/>
              <w:bottom w:val="single" w:sz="4" w:space="0" w:color="auto"/>
              <w:right w:val="single" w:sz="4" w:space="0" w:color="auto"/>
            </w:tcBorders>
            <w:noWrap/>
            <w:vAlign w:val="bottom"/>
          </w:tcPr>
          <w:p w14:paraId="670B3D0B"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КСУП «Велетин»</w:t>
            </w:r>
          </w:p>
        </w:tc>
        <w:tc>
          <w:tcPr>
            <w:tcW w:w="366" w:type="pct"/>
            <w:tcBorders>
              <w:top w:val="nil"/>
              <w:left w:val="nil"/>
              <w:bottom w:val="single" w:sz="4" w:space="0" w:color="auto"/>
              <w:right w:val="single" w:sz="4" w:space="0" w:color="auto"/>
            </w:tcBorders>
            <w:noWrap/>
            <w:vAlign w:val="center"/>
          </w:tcPr>
          <w:p w14:paraId="3531BED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59,4</w:t>
            </w:r>
          </w:p>
        </w:tc>
        <w:tc>
          <w:tcPr>
            <w:tcW w:w="347" w:type="pct"/>
            <w:tcBorders>
              <w:top w:val="nil"/>
              <w:left w:val="nil"/>
              <w:bottom w:val="single" w:sz="4" w:space="0" w:color="auto"/>
              <w:right w:val="single" w:sz="4" w:space="0" w:color="auto"/>
            </w:tcBorders>
            <w:noWrap/>
            <w:vAlign w:val="center"/>
          </w:tcPr>
          <w:p w14:paraId="5074056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42,1</w:t>
            </w:r>
          </w:p>
        </w:tc>
        <w:tc>
          <w:tcPr>
            <w:tcW w:w="366" w:type="pct"/>
            <w:tcBorders>
              <w:top w:val="nil"/>
              <w:left w:val="nil"/>
              <w:bottom w:val="single" w:sz="4" w:space="0" w:color="auto"/>
              <w:right w:val="single" w:sz="4" w:space="0" w:color="auto"/>
            </w:tcBorders>
            <w:noWrap/>
            <w:vAlign w:val="center"/>
          </w:tcPr>
          <w:p w14:paraId="0DFFB6C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39,8</w:t>
            </w:r>
          </w:p>
        </w:tc>
        <w:tc>
          <w:tcPr>
            <w:tcW w:w="375" w:type="pct"/>
            <w:tcBorders>
              <w:top w:val="nil"/>
              <w:left w:val="nil"/>
              <w:bottom w:val="single" w:sz="4" w:space="0" w:color="auto"/>
              <w:right w:val="single" w:sz="4" w:space="0" w:color="auto"/>
            </w:tcBorders>
            <w:noWrap/>
            <w:vAlign w:val="center"/>
          </w:tcPr>
          <w:p w14:paraId="2612D36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28,2</w:t>
            </w:r>
          </w:p>
        </w:tc>
        <w:tc>
          <w:tcPr>
            <w:tcW w:w="374" w:type="pct"/>
            <w:tcBorders>
              <w:top w:val="nil"/>
              <w:left w:val="nil"/>
              <w:bottom w:val="single" w:sz="4" w:space="0" w:color="auto"/>
              <w:right w:val="single" w:sz="4" w:space="0" w:color="auto"/>
            </w:tcBorders>
            <w:noWrap/>
            <w:vAlign w:val="center"/>
          </w:tcPr>
          <w:p w14:paraId="3B4495E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41,9</w:t>
            </w:r>
          </w:p>
        </w:tc>
        <w:tc>
          <w:tcPr>
            <w:tcW w:w="353" w:type="pct"/>
            <w:tcBorders>
              <w:top w:val="nil"/>
              <w:left w:val="nil"/>
              <w:bottom w:val="single" w:sz="4" w:space="0" w:color="auto"/>
              <w:right w:val="single" w:sz="4" w:space="0" w:color="auto"/>
            </w:tcBorders>
            <w:noWrap/>
            <w:vAlign w:val="center"/>
          </w:tcPr>
          <w:p w14:paraId="5137419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29,7</w:t>
            </w:r>
          </w:p>
        </w:tc>
        <w:tc>
          <w:tcPr>
            <w:tcW w:w="452" w:type="pct"/>
            <w:tcBorders>
              <w:top w:val="nil"/>
              <w:left w:val="nil"/>
              <w:bottom w:val="single" w:sz="4" w:space="0" w:color="auto"/>
              <w:right w:val="single" w:sz="4" w:space="0" w:color="auto"/>
            </w:tcBorders>
            <w:noWrap/>
            <w:vAlign w:val="center"/>
          </w:tcPr>
          <w:p w14:paraId="4FDD128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141</w:t>
            </w:r>
          </w:p>
        </w:tc>
      </w:tr>
      <w:tr w:rsidR="00973E8F" w:rsidRPr="00973E8F" w14:paraId="12E6E458"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5FD06B92"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Хойникский</w:t>
            </w:r>
          </w:p>
        </w:tc>
        <w:tc>
          <w:tcPr>
            <w:tcW w:w="1550" w:type="pct"/>
            <w:tcBorders>
              <w:top w:val="nil"/>
              <w:left w:val="nil"/>
              <w:bottom w:val="single" w:sz="4" w:space="0" w:color="auto"/>
              <w:right w:val="single" w:sz="4" w:space="0" w:color="auto"/>
            </w:tcBorders>
            <w:noWrap/>
            <w:vAlign w:val="bottom"/>
          </w:tcPr>
          <w:p w14:paraId="59BBA903"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КСУП «Оревичи»</w:t>
            </w:r>
          </w:p>
        </w:tc>
        <w:tc>
          <w:tcPr>
            <w:tcW w:w="366" w:type="pct"/>
            <w:tcBorders>
              <w:top w:val="nil"/>
              <w:left w:val="nil"/>
              <w:bottom w:val="single" w:sz="4" w:space="0" w:color="auto"/>
              <w:right w:val="single" w:sz="4" w:space="0" w:color="auto"/>
            </w:tcBorders>
            <w:noWrap/>
            <w:vAlign w:val="center"/>
          </w:tcPr>
          <w:p w14:paraId="0F4FC44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65,0</w:t>
            </w:r>
          </w:p>
        </w:tc>
        <w:tc>
          <w:tcPr>
            <w:tcW w:w="347" w:type="pct"/>
            <w:tcBorders>
              <w:top w:val="nil"/>
              <w:left w:val="nil"/>
              <w:bottom w:val="single" w:sz="4" w:space="0" w:color="auto"/>
              <w:right w:val="single" w:sz="4" w:space="0" w:color="auto"/>
            </w:tcBorders>
            <w:noWrap/>
            <w:vAlign w:val="center"/>
          </w:tcPr>
          <w:p w14:paraId="022A097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44,5</w:t>
            </w:r>
          </w:p>
        </w:tc>
        <w:tc>
          <w:tcPr>
            <w:tcW w:w="366" w:type="pct"/>
            <w:tcBorders>
              <w:top w:val="nil"/>
              <w:left w:val="nil"/>
              <w:bottom w:val="single" w:sz="4" w:space="0" w:color="auto"/>
              <w:right w:val="single" w:sz="4" w:space="0" w:color="auto"/>
            </w:tcBorders>
            <w:noWrap/>
            <w:vAlign w:val="center"/>
          </w:tcPr>
          <w:p w14:paraId="21B94DF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40,2</w:t>
            </w:r>
          </w:p>
        </w:tc>
        <w:tc>
          <w:tcPr>
            <w:tcW w:w="375" w:type="pct"/>
            <w:tcBorders>
              <w:top w:val="nil"/>
              <w:left w:val="nil"/>
              <w:bottom w:val="single" w:sz="4" w:space="0" w:color="auto"/>
              <w:right w:val="single" w:sz="4" w:space="0" w:color="auto"/>
            </w:tcBorders>
            <w:noWrap/>
            <w:vAlign w:val="center"/>
          </w:tcPr>
          <w:p w14:paraId="5CF066E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27,5</w:t>
            </w:r>
          </w:p>
        </w:tc>
        <w:tc>
          <w:tcPr>
            <w:tcW w:w="374" w:type="pct"/>
            <w:tcBorders>
              <w:top w:val="nil"/>
              <w:left w:val="nil"/>
              <w:bottom w:val="single" w:sz="4" w:space="0" w:color="auto"/>
              <w:right w:val="single" w:sz="4" w:space="0" w:color="auto"/>
            </w:tcBorders>
            <w:noWrap/>
            <w:vAlign w:val="center"/>
          </w:tcPr>
          <w:p w14:paraId="0DA9886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40,9</w:t>
            </w:r>
          </w:p>
        </w:tc>
        <w:tc>
          <w:tcPr>
            <w:tcW w:w="353" w:type="pct"/>
            <w:tcBorders>
              <w:top w:val="nil"/>
              <w:left w:val="nil"/>
              <w:bottom w:val="single" w:sz="4" w:space="0" w:color="auto"/>
              <w:right w:val="single" w:sz="4" w:space="0" w:color="auto"/>
            </w:tcBorders>
            <w:noWrap/>
            <w:vAlign w:val="center"/>
          </w:tcPr>
          <w:p w14:paraId="3BE2F6B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28</w:t>
            </w:r>
          </w:p>
        </w:tc>
        <w:tc>
          <w:tcPr>
            <w:tcW w:w="452" w:type="pct"/>
            <w:tcBorders>
              <w:top w:val="nil"/>
              <w:left w:val="nil"/>
              <w:bottom w:val="single" w:sz="4" w:space="0" w:color="auto"/>
              <w:right w:val="single" w:sz="4" w:space="0" w:color="auto"/>
            </w:tcBorders>
            <w:noWrap/>
            <w:vAlign w:val="center"/>
          </w:tcPr>
          <w:p w14:paraId="0D1FAAC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146</w:t>
            </w:r>
          </w:p>
        </w:tc>
      </w:tr>
      <w:tr w:rsidR="00973E8F" w:rsidRPr="00973E8F" w14:paraId="636D5A8F"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3ED2ADD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Хойникский</w:t>
            </w:r>
          </w:p>
        </w:tc>
        <w:tc>
          <w:tcPr>
            <w:tcW w:w="1550" w:type="pct"/>
            <w:tcBorders>
              <w:top w:val="nil"/>
              <w:left w:val="nil"/>
              <w:bottom w:val="single" w:sz="4" w:space="0" w:color="auto"/>
              <w:right w:val="single" w:sz="4" w:space="0" w:color="auto"/>
            </w:tcBorders>
            <w:noWrap/>
            <w:vAlign w:val="bottom"/>
          </w:tcPr>
          <w:p w14:paraId="336472A4"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КСУП «Судково»</w:t>
            </w:r>
          </w:p>
        </w:tc>
        <w:tc>
          <w:tcPr>
            <w:tcW w:w="366" w:type="pct"/>
            <w:tcBorders>
              <w:top w:val="nil"/>
              <w:left w:val="nil"/>
              <w:bottom w:val="single" w:sz="4" w:space="0" w:color="auto"/>
              <w:right w:val="single" w:sz="4" w:space="0" w:color="auto"/>
            </w:tcBorders>
            <w:noWrap/>
            <w:vAlign w:val="center"/>
          </w:tcPr>
          <w:p w14:paraId="2F8ECD6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66,8</w:t>
            </w:r>
          </w:p>
        </w:tc>
        <w:tc>
          <w:tcPr>
            <w:tcW w:w="347" w:type="pct"/>
            <w:tcBorders>
              <w:top w:val="nil"/>
              <w:left w:val="nil"/>
              <w:bottom w:val="single" w:sz="4" w:space="0" w:color="auto"/>
              <w:right w:val="single" w:sz="4" w:space="0" w:color="auto"/>
            </w:tcBorders>
            <w:noWrap/>
            <w:vAlign w:val="center"/>
          </w:tcPr>
          <w:p w14:paraId="1469C6E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46,7</w:t>
            </w:r>
          </w:p>
        </w:tc>
        <w:tc>
          <w:tcPr>
            <w:tcW w:w="366" w:type="pct"/>
            <w:tcBorders>
              <w:top w:val="nil"/>
              <w:left w:val="nil"/>
              <w:bottom w:val="single" w:sz="4" w:space="0" w:color="auto"/>
              <w:right w:val="single" w:sz="4" w:space="0" w:color="auto"/>
            </w:tcBorders>
            <w:noWrap/>
            <w:vAlign w:val="center"/>
          </w:tcPr>
          <w:p w14:paraId="38FF418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34,6</w:t>
            </w:r>
          </w:p>
        </w:tc>
        <w:tc>
          <w:tcPr>
            <w:tcW w:w="375" w:type="pct"/>
            <w:tcBorders>
              <w:top w:val="nil"/>
              <w:left w:val="nil"/>
              <w:bottom w:val="single" w:sz="4" w:space="0" w:color="auto"/>
              <w:right w:val="single" w:sz="4" w:space="0" w:color="auto"/>
            </w:tcBorders>
            <w:noWrap/>
            <w:vAlign w:val="center"/>
          </w:tcPr>
          <w:p w14:paraId="33820D8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24,2</w:t>
            </w:r>
          </w:p>
        </w:tc>
        <w:tc>
          <w:tcPr>
            <w:tcW w:w="374" w:type="pct"/>
            <w:tcBorders>
              <w:top w:val="nil"/>
              <w:left w:val="nil"/>
              <w:bottom w:val="single" w:sz="4" w:space="0" w:color="auto"/>
              <w:right w:val="single" w:sz="4" w:space="0" w:color="auto"/>
            </w:tcBorders>
            <w:noWrap/>
            <w:vAlign w:val="center"/>
          </w:tcPr>
          <w:p w14:paraId="1F4D7E9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41,6</w:t>
            </w:r>
          </w:p>
        </w:tc>
        <w:tc>
          <w:tcPr>
            <w:tcW w:w="353" w:type="pct"/>
            <w:tcBorders>
              <w:top w:val="nil"/>
              <w:left w:val="nil"/>
              <w:bottom w:val="single" w:sz="4" w:space="0" w:color="auto"/>
              <w:right w:val="single" w:sz="4" w:space="0" w:color="auto"/>
            </w:tcBorders>
            <w:noWrap/>
            <w:vAlign w:val="center"/>
          </w:tcPr>
          <w:p w14:paraId="7AFEF19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29,1</w:t>
            </w:r>
          </w:p>
        </w:tc>
        <w:tc>
          <w:tcPr>
            <w:tcW w:w="452" w:type="pct"/>
            <w:tcBorders>
              <w:top w:val="nil"/>
              <w:left w:val="nil"/>
              <w:bottom w:val="single" w:sz="4" w:space="0" w:color="auto"/>
              <w:right w:val="single" w:sz="4" w:space="0" w:color="auto"/>
            </w:tcBorders>
            <w:noWrap/>
            <w:vAlign w:val="center"/>
          </w:tcPr>
          <w:p w14:paraId="21876D0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143</w:t>
            </w:r>
          </w:p>
        </w:tc>
      </w:tr>
      <w:tr w:rsidR="00973E8F" w:rsidRPr="00973E8F" w14:paraId="174480F5"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75381DA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Хойникский</w:t>
            </w:r>
          </w:p>
        </w:tc>
        <w:tc>
          <w:tcPr>
            <w:tcW w:w="1550" w:type="pct"/>
            <w:tcBorders>
              <w:top w:val="nil"/>
              <w:left w:val="nil"/>
              <w:bottom w:val="single" w:sz="4" w:space="0" w:color="auto"/>
              <w:right w:val="single" w:sz="4" w:space="0" w:color="auto"/>
            </w:tcBorders>
            <w:noWrap/>
            <w:vAlign w:val="bottom"/>
          </w:tcPr>
          <w:p w14:paraId="04D76E1D"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КСУП «Экспериментальная база «Стреличево»</w:t>
            </w:r>
          </w:p>
        </w:tc>
        <w:tc>
          <w:tcPr>
            <w:tcW w:w="366" w:type="pct"/>
            <w:tcBorders>
              <w:top w:val="nil"/>
              <w:left w:val="nil"/>
              <w:bottom w:val="single" w:sz="4" w:space="0" w:color="auto"/>
              <w:right w:val="single" w:sz="4" w:space="0" w:color="auto"/>
            </w:tcBorders>
            <w:noWrap/>
            <w:vAlign w:val="center"/>
          </w:tcPr>
          <w:p w14:paraId="57A7F02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69,8</w:t>
            </w:r>
          </w:p>
        </w:tc>
        <w:tc>
          <w:tcPr>
            <w:tcW w:w="347" w:type="pct"/>
            <w:tcBorders>
              <w:top w:val="nil"/>
              <w:left w:val="nil"/>
              <w:bottom w:val="single" w:sz="4" w:space="0" w:color="auto"/>
              <w:right w:val="single" w:sz="4" w:space="0" w:color="auto"/>
            </w:tcBorders>
            <w:noWrap/>
            <w:vAlign w:val="center"/>
          </w:tcPr>
          <w:p w14:paraId="60B5DD8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46,2</w:t>
            </w:r>
          </w:p>
        </w:tc>
        <w:tc>
          <w:tcPr>
            <w:tcW w:w="366" w:type="pct"/>
            <w:tcBorders>
              <w:top w:val="nil"/>
              <w:left w:val="nil"/>
              <w:bottom w:val="single" w:sz="4" w:space="0" w:color="auto"/>
              <w:right w:val="single" w:sz="4" w:space="0" w:color="auto"/>
            </w:tcBorders>
            <w:noWrap/>
            <w:vAlign w:val="center"/>
          </w:tcPr>
          <w:p w14:paraId="3C00E64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32,8</w:t>
            </w:r>
          </w:p>
        </w:tc>
        <w:tc>
          <w:tcPr>
            <w:tcW w:w="375" w:type="pct"/>
            <w:tcBorders>
              <w:top w:val="nil"/>
              <w:left w:val="nil"/>
              <w:bottom w:val="single" w:sz="4" w:space="0" w:color="auto"/>
              <w:right w:val="single" w:sz="4" w:space="0" w:color="auto"/>
            </w:tcBorders>
            <w:noWrap/>
            <w:vAlign w:val="center"/>
          </w:tcPr>
          <w:p w14:paraId="098E0D6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21,7</w:t>
            </w:r>
          </w:p>
        </w:tc>
        <w:tc>
          <w:tcPr>
            <w:tcW w:w="374" w:type="pct"/>
            <w:tcBorders>
              <w:top w:val="nil"/>
              <w:left w:val="nil"/>
              <w:bottom w:val="single" w:sz="4" w:space="0" w:color="auto"/>
              <w:right w:val="single" w:sz="4" w:space="0" w:color="auto"/>
            </w:tcBorders>
            <w:noWrap/>
            <w:vAlign w:val="center"/>
          </w:tcPr>
          <w:p w14:paraId="29A4EE5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48,5</w:t>
            </w:r>
          </w:p>
        </w:tc>
        <w:tc>
          <w:tcPr>
            <w:tcW w:w="353" w:type="pct"/>
            <w:tcBorders>
              <w:top w:val="nil"/>
              <w:left w:val="nil"/>
              <w:bottom w:val="single" w:sz="4" w:space="0" w:color="auto"/>
              <w:right w:val="single" w:sz="4" w:space="0" w:color="auto"/>
            </w:tcBorders>
            <w:noWrap/>
            <w:vAlign w:val="center"/>
          </w:tcPr>
          <w:p w14:paraId="3757D20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32,1</w:t>
            </w:r>
          </w:p>
        </w:tc>
        <w:tc>
          <w:tcPr>
            <w:tcW w:w="452" w:type="pct"/>
            <w:tcBorders>
              <w:top w:val="nil"/>
              <w:left w:val="nil"/>
              <w:bottom w:val="single" w:sz="4" w:space="0" w:color="auto"/>
              <w:right w:val="single" w:sz="4" w:space="0" w:color="auto"/>
            </w:tcBorders>
            <w:noWrap/>
            <w:vAlign w:val="center"/>
          </w:tcPr>
          <w:p w14:paraId="3F2205C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151</w:t>
            </w:r>
          </w:p>
        </w:tc>
      </w:tr>
      <w:tr w:rsidR="00973E8F" w:rsidRPr="00973E8F" w14:paraId="53EC9F18" w14:textId="77777777" w:rsidTr="00834A99">
        <w:trPr>
          <w:trHeight w:val="300"/>
        </w:trPr>
        <w:tc>
          <w:tcPr>
            <w:tcW w:w="816" w:type="pct"/>
            <w:tcBorders>
              <w:top w:val="nil"/>
              <w:left w:val="single" w:sz="4" w:space="0" w:color="auto"/>
              <w:bottom w:val="single" w:sz="4" w:space="0" w:color="auto"/>
              <w:right w:val="single" w:sz="4" w:space="0" w:color="auto"/>
            </w:tcBorders>
            <w:noWrap/>
            <w:vAlign w:val="center"/>
          </w:tcPr>
          <w:p w14:paraId="3A13EC6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Хойникский</w:t>
            </w:r>
          </w:p>
        </w:tc>
        <w:tc>
          <w:tcPr>
            <w:tcW w:w="1550" w:type="pct"/>
            <w:tcBorders>
              <w:top w:val="nil"/>
              <w:left w:val="nil"/>
              <w:bottom w:val="single" w:sz="4" w:space="0" w:color="auto"/>
              <w:right w:val="single" w:sz="4" w:space="0" w:color="auto"/>
            </w:tcBorders>
            <w:noWrap/>
            <w:vAlign w:val="bottom"/>
          </w:tcPr>
          <w:p w14:paraId="2961FEFF" w14:textId="77777777" w:rsidR="00973E8F" w:rsidRPr="00973E8F" w:rsidRDefault="00973E8F" w:rsidP="00973E8F">
            <w:pPr>
              <w:spacing w:after="0" w:line="240" w:lineRule="auto"/>
              <w:ind w:left="-36" w:right="-24"/>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«Хойникский Агросервис»</w:t>
            </w:r>
          </w:p>
        </w:tc>
        <w:tc>
          <w:tcPr>
            <w:tcW w:w="366" w:type="pct"/>
            <w:tcBorders>
              <w:top w:val="nil"/>
              <w:left w:val="nil"/>
              <w:bottom w:val="single" w:sz="4" w:space="0" w:color="auto"/>
              <w:right w:val="single" w:sz="4" w:space="0" w:color="auto"/>
            </w:tcBorders>
            <w:noWrap/>
            <w:vAlign w:val="center"/>
          </w:tcPr>
          <w:p w14:paraId="2F80379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62,2</w:t>
            </w:r>
          </w:p>
        </w:tc>
        <w:tc>
          <w:tcPr>
            <w:tcW w:w="347" w:type="pct"/>
            <w:tcBorders>
              <w:top w:val="nil"/>
              <w:left w:val="nil"/>
              <w:bottom w:val="single" w:sz="4" w:space="0" w:color="auto"/>
              <w:right w:val="single" w:sz="4" w:space="0" w:color="auto"/>
            </w:tcBorders>
            <w:noWrap/>
            <w:vAlign w:val="center"/>
          </w:tcPr>
          <w:p w14:paraId="64E20D4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42,3</w:t>
            </w:r>
          </w:p>
        </w:tc>
        <w:tc>
          <w:tcPr>
            <w:tcW w:w="366" w:type="pct"/>
            <w:tcBorders>
              <w:top w:val="nil"/>
              <w:left w:val="nil"/>
              <w:bottom w:val="single" w:sz="4" w:space="0" w:color="auto"/>
              <w:right w:val="single" w:sz="4" w:space="0" w:color="auto"/>
            </w:tcBorders>
            <w:noWrap/>
            <w:vAlign w:val="center"/>
          </w:tcPr>
          <w:p w14:paraId="4F2419B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33,5</w:t>
            </w:r>
          </w:p>
        </w:tc>
        <w:tc>
          <w:tcPr>
            <w:tcW w:w="375" w:type="pct"/>
            <w:tcBorders>
              <w:top w:val="nil"/>
              <w:left w:val="nil"/>
              <w:bottom w:val="single" w:sz="4" w:space="0" w:color="auto"/>
              <w:right w:val="single" w:sz="4" w:space="0" w:color="auto"/>
            </w:tcBorders>
            <w:noWrap/>
            <w:vAlign w:val="center"/>
          </w:tcPr>
          <w:p w14:paraId="36FB287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22,8</w:t>
            </w:r>
          </w:p>
        </w:tc>
        <w:tc>
          <w:tcPr>
            <w:tcW w:w="374" w:type="pct"/>
            <w:tcBorders>
              <w:top w:val="nil"/>
              <w:left w:val="nil"/>
              <w:bottom w:val="single" w:sz="4" w:space="0" w:color="auto"/>
              <w:right w:val="single" w:sz="4" w:space="0" w:color="auto"/>
            </w:tcBorders>
            <w:noWrap/>
            <w:vAlign w:val="center"/>
          </w:tcPr>
          <w:p w14:paraId="5C4B624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51,3</w:t>
            </w:r>
          </w:p>
        </w:tc>
        <w:tc>
          <w:tcPr>
            <w:tcW w:w="353" w:type="pct"/>
            <w:tcBorders>
              <w:top w:val="nil"/>
              <w:left w:val="nil"/>
              <w:bottom w:val="single" w:sz="4" w:space="0" w:color="auto"/>
              <w:right w:val="single" w:sz="4" w:space="0" w:color="auto"/>
            </w:tcBorders>
            <w:noWrap/>
            <w:vAlign w:val="center"/>
          </w:tcPr>
          <w:p w14:paraId="5305EE7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34,9</w:t>
            </w:r>
          </w:p>
        </w:tc>
        <w:tc>
          <w:tcPr>
            <w:tcW w:w="452" w:type="pct"/>
            <w:tcBorders>
              <w:top w:val="nil"/>
              <w:left w:val="nil"/>
              <w:bottom w:val="single" w:sz="4" w:space="0" w:color="auto"/>
              <w:right w:val="single" w:sz="4" w:space="0" w:color="auto"/>
            </w:tcBorders>
            <w:noWrap/>
            <w:vAlign w:val="center"/>
          </w:tcPr>
          <w:p w14:paraId="259B5A8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147</w:t>
            </w:r>
          </w:p>
        </w:tc>
      </w:tr>
    </w:tbl>
    <w:p w14:paraId="37A04272" w14:textId="77777777" w:rsidR="00973E8F" w:rsidRPr="00973E8F" w:rsidRDefault="00973E8F" w:rsidP="00973E8F">
      <w:pPr>
        <w:spacing w:after="0" w:line="240" w:lineRule="auto"/>
        <w:jc w:val="both"/>
        <w:rPr>
          <w:rFonts w:ascii="Times New Roman" w:eastAsia="Times New Roman" w:hAnsi="Times New Roman" w:cs="Times New Roman"/>
          <w:bCs/>
          <w:kern w:val="0"/>
          <w:sz w:val="24"/>
          <w:szCs w:val="24"/>
          <w:lang w:eastAsia="ru-RU"/>
          <w14:ligatures w14:val="none"/>
        </w:rPr>
      </w:pPr>
    </w:p>
    <w:p w14:paraId="1A21EA61"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bCs/>
          <w:kern w:val="0"/>
          <w:sz w:val="24"/>
          <w:szCs w:val="24"/>
          <w:lang w:eastAsia="ru-RU"/>
          <w14:ligatures w14:val="none"/>
        </w:rPr>
        <w:t xml:space="preserve">Таблица 5.7. </w:t>
      </w:r>
      <w:r w:rsidRPr="00973E8F">
        <w:rPr>
          <w:rFonts w:ascii="Times New Roman" w:eastAsia="Times New Roman" w:hAnsi="Times New Roman" w:cs="Times New Roman"/>
          <w:kern w:val="0"/>
          <w:sz w:val="24"/>
          <w:szCs w:val="24"/>
          <w:lang w:eastAsia="ru-RU"/>
          <w14:ligatures w14:val="none"/>
        </w:rPr>
        <w:t>Составы минеральных кормовых добавок на основе фосфогипса, трепела и сапропеля, для лактирующих коров (живая масса 550-</w:t>
      </w:r>
      <w:smartTag w:uri="urn:schemas-microsoft-com:office:smarttags" w:element="metricconverter">
        <w:smartTagPr>
          <w:attr w:name="ProductID" w:val="600 кг"/>
        </w:smartTagPr>
        <w:r w:rsidRPr="00973E8F">
          <w:rPr>
            <w:rFonts w:ascii="Times New Roman" w:eastAsia="Times New Roman" w:hAnsi="Times New Roman" w:cs="Times New Roman"/>
            <w:kern w:val="0"/>
            <w:sz w:val="24"/>
            <w:szCs w:val="24"/>
            <w:lang w:eastAsia="ru-RU"/>
            <w14:ligatures w14:val="none"/>
          </w:rPr>
          <w:t>600 кг</w:t>
        </w:r>
      </w:smartTag>
      <w:r w:rsidRPr="00973E8F">
        <w:rPr>
          <w:rFonts w:ascii="Times New Roman" w:eastAsia="Times New Roman" w:hAnsi="Times New Roman" w:cs="Times New Roman"/>
          <w:kern w:val="0"/>
          <w:sz w:val="24"/>
          <w:szCs w:val="24"/>
          <w:lang w:eastAsia="ru-RU"/>
          <w14:ligatures w14:val="none"/>
        </w:rPr>
        <w:t>, среднесуточный удой молока 12-</w:t>
      </w:r>
      <w:smartTag w:uri="urn:schemas-microsoft-com:office:smarttags" w:element="metricconverter">
        <w:smartTagPr>
          <w:attr w:name="ProductID" w:val="16 кг"/>
        </w:smartTagPr>
        <w:r w:rsidRPr="00973E8F">
          <w:rPr>
            <w:rFonts w:ascii="Times New Roman" w:eastAsia="Times New Roman" w:hAnsi="Times New Roman" w:cs="Times New Roman"/>
            <w:kern w:val="0"/>
            <w:sz w:val="24"/>
            <w:szCs w:val="24"/>
            <w:lang w:eastAsia="ru-RU"/>
            <w14:ligatures w14:val="none"/>
          </w:rPr>
          <w:t>16 кг</w:t>
        </w:r>
      </w:smartTag>
      <w:r w:rsidRPr="00973E8F">
        <w:rPr>
          <w:rFonts w:ascii="Times New Roman" w:eastAsia="Times New Roman" w:hAnsi="Times New Roman" w:cs="Times New Roman"/>
          <w:kern w:val="0"/>
          <w:sz w:val="24"/>
          <w:szCs w:val="24"/>
          <w:lang w:eastAsia="ru-RU"/>
          <w14:ligatures w14:val="none"/>
        </w:rPr>
        <w:t>, жирность 3,8-4 %) для сельскохозяйственных предприятий Гомельской области на территориях радиоактивного загрязнения в период зимне-стойлового содержания</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2952"/>
        <w:gridCol w:w="697"/>
        <w:gridCol w:w="663"/>
        <w:gridCol w:w="697"/>
        <w:gridCol w:w="714"/>
        <w:gridCol w:w="712"/>
        <w:gridCol w:w="672"/>
        <w:gridCol w:w="861"/>
      </w:tblGrid>
      <w:tr w:rsidR="00973E8F" w:rsidRPr="00973E8F" w14:paraId="3F388DC7" w14:textId="77777777" w:rsidTr="00834A99">
        <w:trPr>
          <w:trHeight w:val="300"/>
        </w:trPr>
        <w:tc>
          <w:tcPr>
            <w:tcW w:w="816" w:type="pct"/>
            <w:vMerge w:val="restart"/>
            <w:tcBorders>
              <w:top w:val="single" w:sz="4" w:space="0" w:color="auto"/>
              <w:left w:val="single" w:sz="4" w:space="0" w:color="auto"/>
              <w:bottom w:val="single" w:sz="4" w:space="0" w:color="auto"/>
              <w:right w:val="single" w:sz="4" w:space="0" w:color="auto"/>
            </w:tcBorders>
            <w:noWrap/>
            <w:vAlign w:val="center"/>
          </w:tcPr>
          <w:p w14:paraId="2229525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Район</w:t>
            </w:r>
          </w:p>
        </w:tc>
        <w:tc>
          <w:tcPr>
            <w:tcW w:w="1550" w:type="pct"/>
            <w:vMerge w:val="restart"/>
            <w:tcBorders>
              <w:top w:val="single" w:sz="4" w:space="0" w:color="auto"/>
              <w:left w:val="single" w:sz="4" w:space="0" w:color="auto"/>
              <w:bottom w:val="single" w:sz="4" w:space="0" w:color="auto"/>
              <w:right w:val="single" w:sz="4" w:space="0" w:color="auto"/>
            </w:tcBorders>
            <w:noWrap/>
            <w:vAlign w:val="center"/>
          </w:tcPr>
          <w:p w14:paraId="2648E24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Сельскохозяйственное предприятие</w:t>
            </w:r>
          </w:p>
        </w:tc>
        <w:tc>
          <w:tcPr>
            <w:tcW w:w="2181" w:type="pct"/>
            <w:gridSpan w:val="6"/>
            <w:tcBorders>
              <w:top w:val="single" w:sz="4" w:space="0" w:color="auto"/>
              <w:left w:val="single" w:sz="4" w:space="0" w:color="auto"/>
              <w:bottom w:val="single" w:sz="4" w:space="0" w:color="auto"/>
              <w:right w:val="single" w:sz="4" w:space="0" w:color="auto"/>
            </w:tcBorders>
            <w:noWrap/>
            <w:vAlign w:val="center"/>
          </w:tcPr>
          <w:p w14:paraId="551D44E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Состав добавки</w:t>
            </w:r>
          </w:p>
        </w:tc>
        <w:tc>
          <w:tcPr>
            <w:tcW w:w="452" w:type="pct"/>
            <w:vMerge w:val="restart"/>
            <w:tcBorders>
              <w:top w:val="single" w:sz="4" w:space="0" w:color="auto"/>
              <w:left w:val="single" w:sz="4" w:space="0" w:color="auto"/>
              <w:bottom w:val="single" w:sz="4" w:space="0" w:color="auto"/>
              <w:right w:val="single" w:sz="4" w:space="0" w:color="auto"/>
            </w:tcBorders>
            <w:vAlign w:val="center"/>
          </w:tcPr>
          <w:p w14:paraId="5EE9824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Всего в сутки, г</w:t>
            </w:r>
          </w:p>
        </w:tc>
      </w:tr>
      <w:tr w:rsidR="00973E8F" w:rsidRPr="00973E8F" w14:paraId="01CE994C" w14:textId="77777777" w:rsidTr="00834A99">
        <w:trPr>
          <w:trHeight w:val="300"/>
        </w:trPr>
        <w:tc>
          <w:tcPr>
            <w:tcW w:w="816" w:type="pct"/>
            <w:vMerge/>
            <w:tcBorders>
              <w:top w:val="single" w:sz="4" w:space="0" w:color="auto"/>
              <w:left w:val="single" w:sz="4" w:space="0" w:color="auto"/>
              <w:bottom w:val="single" w:sz="4" w:space="0" w:color="auto"/>
              <w:right w:val="single" w:sz="4" w:space="0" w:color="auto"/>
            </w:tcBorders>
            <w:vAlign w:val="center"/>
          </w:tcPr>
          <w:p w14:paraId="77A3E1E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550" w:type="pct"/>
            <w:vMerge/>
            <w:tcBorders>
              <w:top w:val="single" w:sz="4" w:space="0" w:color="auto"/>
              <w:left w:val="single" w:sz="4" w:space="0" w:color="auto"/>
              <w:bottom w:val="single" w:sz="4" w:space="0" w:color="auto"/>
              <w:right w:val="single" w:sz="4" w:space="0" w:color="auto"/>
            </w:tcBorders>
            <w:vAlign w:val="center"/>
          </w:tcPr>
          <w:p w14:paraId="651E809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714" w:type="pct"/>
            <w:gridSpan w:val="2"/>
            <w:tcBorders>
              <w:top w:val="single" w:sz="4" w:space="0" w:color="auto"/>
              <w:left w:val="single" w:sz="4" w:space="0" w:color="auto"/>
              <w:bottom w:val="single" w:sz="4" w:space="0" w:color="auto"/>
              <w:right w:val="single" w:sz="4" w:space="0" w:color="auto"/>
            </w:tcBorders>
            <w:noWrap/>
            <w:vAlign w:val="center"/>
          </w:tcPr>
          <w:p w14:paraId="5E37C55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Фосфогипс</w:t>
            </w:r>
          </w:p>
        </w:tc>
        <w:tc>
          <w:tcPr>
            <w:tcW w:w="741" w:type="pct"/>
            <w:gridSpan w:val="2"/>
            <w:tcBorders>
              <w:top w:val="single" w:sz="4" w:space="0" w:color="auto"/>
              <w:left w:val="single" w:sz="4" w:space="0" w:color="auto"/>
              <w:bottom w:val="single" w:sz="4" w:space="0" w:color="auto"/>
              <w:right w:val="single" w:sz="4" w:space="0" w:color="auto"/>
            </w:tcBorders>
            <w:noWrap/>
            <w:vAlign w:val="center"/>
          </w:tcPr>
          <w:p w14:paraId="1C9AAC6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Трепел</w:t>
            </w:r>
          </w:p>
        </w:tc>
        <w:tc>
          <w:tcPr>
            <w:tcW w:w="727" w:type="pct"/>
            <w:gridSpan w:val="2"/>
            <w:tcBorders>
              <w:top w:val="single" w:sz="4" w:space="0" w:color="auto"/>
              <w:left w:val="single" w:sz="4" w:space="0" w:color="auto"/>
              <w:bottom w:val="single" w:sz="4" w:space="0" w:color="auto"/>
              <w:right w:val="single" w:sz="4" w:space="0" w:color="auto"/>
            </w:tcBorders>
            <w:noWrap/>
            <w:vAlign w:val="center"/>
          </w:tcPr>
          <w:p w14:paraId="74D54A7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сапропель</w:t>
            </w:r>
          </w:p>
        </w:tc>
        <w:tc>
          <w:tcPr>
            <w:tcW w:w="452" w:type="pct"/>
            <w:vMerge/>
            <w:tcBorders>
              <w:top w:val="single" w:sz="4" w:space="0" w:color="auto"/>
              <w:left w:val="single" w:sz="4" w:space="0" w:color="auto"/>
              <w:bottom w:val="single" w:sz="4" w:space="0" w:color="auto"/>
              <w:right w:val="single" w:sz="4" w:space="0" w:color="auto"/>
            </w:tcBorders>
            <w:vAlign w:val="center"/>
          </w:tcPr>
          <w:p w14:paraId="359720B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r>
      <w:tr w:rsidR="00973E8F" w:rsidRPr="00973E8F" w14:paraId="0837135D" w14:textId="77777777" w:rsidTr="00834A99">
        <w:trPr>
          <w:trHeight w:val="300"/>
        </w:trPr>
        <w:tc>
          <w:tcPr>
            <w:tcW w:w="816" w:type="pct"/>
            <w:vMerge/>
            <w:tcBorders>
              <w:top w:val="single" w:sz="4" w:space="0" w:color="auto"/>
              <w:left w:val="single" w:sz="4" w:space="0" w:color="auto"/>
              <w:bottom w:val="single" w:sz="4" w:space="0" w:color="auto"/>
              <w:right w:val="single" w:sz="4" w:space="0" w:color="auto"/>
            </w:tcBorders>
            <w:vAlign w:val="center"/>
          </w:tcPr>
          <w:p w14:paraId="6DDBAE6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1550" w:type="pct"/>
            <w:vMerge/>
            <w:tcBorders>
              <w:top w:val="single" w:sz="4" w:space="0" w:color="auto"/>
              <w:left w:val="single" w:sz="4" w:space="0" w:color="auto"/>
              <w:bottom w:val="single" w:sz="4" w:space="0" w:color="auto"/>
              <w:right w:val="single" w:sz="4" w:space="0" w:color="auto"/>
            </w:tcBorders>
            <w:vAlign w:val="center"/>
          </w:tcPr>
          <w:p w14:paraId="1FBEB5A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c>
          <w:tcPr>
            <w:tcW w:w="366" w:type="pct"/>
            <w:tcBorders>
              <w:top w:val="single" w:sz="4" w:space="0" w:color="auto"/>
              <w:left w:val="single" w:sz="4" w:space="0" w:color="auto"/>
              <w:bottom w:val="single" w:sz="4" w:space="0" w:color="auto"/>
              <w:right w:val="single" w:sz="4" w:space="0" w:color="auto"/>
            </w:tcBorders>
            <w:noWrap/>
            <w:vAlign w:val="bottom"/>
          </w:tcPr>
          <w:p w14:paraId="724BD1C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w:t>
            </w:r>
          </w:p>
        </w:tc>
        <w:tc>
          <w:tcPr>
            <w:tcW w:w="347" w:type="pct"/>
            <w:tcBorders>
              <w:top w:val="single" w:sz="4" w:space="0" w:color="auto"/>
              <w:left w:val="single" w:sz="4" w:space="0" w:color="auto"/>
              <w:bottom w:val="single" w:sz="4" w:space="0" w:color="auto"/>
              <w:right w:val="single" w:sz="4" w:space="0" w:color="auto"/>
            </w:tcBorders>
            <w:noWrap/>
            <w:vAlign w:val="bottom"/>
          </w:tcPr>
          <w:p w14:paraId="61BAF69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366" w:type="pct"/>
            <w:tcBorders>
              <w:top w:val="single" w:sz="4" w:space="0" w:color="auto"/>
              <w:left w:val="single" w:sz="4" w:space="0" w:color="auto"/>
              <w:bottom w:val="single" w:sz="4" w:space="0" w:color="auto"/>
              <w:right w:val="single" w:sz="4" w:space="0" w:color="auto"/>
            </w:tcBorders>
            <w:noWrap/>
            <w:vAlign w:val="bottom"/>
          </w:tcPr>
          <w:p w14:paraId="5C93B7A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w:t>
            </w:r>
          </w:p>
        </w:tc>
        <w:tc>
          <w:tcPr>
            <w:tcW w:w="375" w:type="pct"/>
            <w:tcBorders>
              <w:top w:val="single" w:sz="4" w:space="0" w:color="auto"/>
              <w:left w:val="single" w:sz="4" w:space="0" w:color="auto"/>
              <w:bottom w:val="single" w:sz="4" w:space="0" w:color="auto"/>
              <w:right w:val="single" w:sz="4" w:space="0" w:color="auto"/>
            </w:tcBorders>
            <w:noWrap/>
            <w:vAlign w:val="bottom"/>
          </w:tcPr>
          <w:p w14:paraId="29FA757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374" w:type="pct"/>
            <w:tcBorders>
              <w:top w:val="single" w:sz="4" w:space="0" w:color="auto"/>
              <w:left w:val="single" w:sz="4" w:space="0" w:color="auto"/>
              <w:bottom w:val="single" w:sz="4" w:space="0" w:color="auto"/>
              <w:right w:val="single" w:sz="4" w:space="0" w:color="auto"/>
            </w:tcBorders>
            <w:noWrap/>
            <w:vAlign w:val="bottom"/>
          </w:tcPr>
          <w:p w14:paraId="0879154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w:t>
            </w:r>
          </w:p>
        </w:tc>
        <w:tc>
          <w:tcPr>
            <w:tcW w:w="353" w:type="pct"/>
            <w:tcBorders>
              <w:top w:val="single" w:sz="4" w:space="0" w:color="auto"/>
              <w:left w:val="single" w:sz="4" w:space="0" w:color="auto"/>
              <w:bottom w:val="single" w:sz="4" w:space="0" w:color="auto"/>
              <w:right w:val="single" w:sz="4" w:space="0" w:color="auto"/>
            </w:tcBorders>
            <w:noWrap/>
            <w:vAlign w:val="bottom"/>
          </w:tcPr>
          <w:p w14:paraId="2830E28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w:t>
            </w:r>
          </w:p>
        </w:tc>
        <w:tc>
          <w:tcPr>
            <w:tcW w:w="452" w:type="pct"/>
            <w:vMerge/>
            <w:tcBorders>
              <w:top w:val="single" w:sz="4" w:space="0" w:color="auto"/>
              <w:left w:val="single" w:sz="4" w:space="0" w:color="auto"/>
              <w:bottom w:val="single" w:sz="4" w:space="0" w:color="auto"/>
              <w:right w:val="single" w:sz="4" w:space="0" w:color="auto"/>
            </w:tcBorders>
            <w:vAlign w:val="center"/>
          </w:tcPr>
          <w:p w14:paraId="766E802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p>
        </w:tc>
      </w:tr>
      <w:tr w:rsidR="00973E8F" w:rsidRPr="00973E8F" w14:paraId="6C40D055"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43EE9D7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Добрушский</w:t>
            </w:r>
          </w:p>
        </w:tc>
        <w:tc>
          <w:tcPr>
            <w:tcW w:w="1550" w:type="pct"/>
            <w:tcBorders>
              <w:top w:val="single" w:sz="4" w:space="0" w:color="auto"/>
              <w:left w:val="single" w:sz="4" w:space="0" w:color="auto"/>
              <w:bottom w:val="single" w:sz="4" w:space="0" w:color="auto"/>
              <w:right w:val="single" w:sz="4" w:space="0" w:color="auto"/>
            </w:tcBorders>
            <w:noWrap/>
            <w:vAlign w:val="center"/>
          </w:tcPr>
          <w:p w14:paraId="341ADCE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«Добрушский Агросервис»</w:t>
            </w:r>
          </w:p>
        </w:tc>
        <w:tc>
          <w:tcPr>
            <w:tcW w:w="366" w:type="pct"/>
            <w:tcBorders>
              <w:top w:val="single" w:sz="4" w:space="0" w:color="auto"/>
              <w:left w:val="single" w:sz="4" w:space="0" w:color="auto"/>
              <w:bottom w:val="single" w:sz="4" w:space="0" w:color="auto"/>
              <w:right w:val="single" w:sz="4" w:space="0" w:color="auto"/>
            </w:tcBorders>
            <w:noWrap/>
            <w:vAlign w:val="center"/>
          </w:tcPr>
          <w:p w14:paraId="0599767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57,3</w:t>
            </w:r>
          </w:p>
        </w:tc>
        <w:tc>
          <w:tcPr>
            <w:tcW w:w="347" w:type="pct"/>
            <w:tcBorders>
              <w:top w:val="single" w:sz="4" w:space="0" w:color="auto"/>
              <w:left w:val="single" w:sz="4" w:space="0" w:color="auto"/>
              <w:bottom w:val="single" w:sz="4" w:space="0" w:color="auto"/>
              <w:right w:val="single" w:sz="4" w:space="0" w:color="auto"/>
            </w:tcBorders>
            <w:noWrap/>
            <w:vAlign w:val="center"/>
          </w:tcPr>
          <w:p w14:paraId="6B637AD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41,2</w:t>
            </w:r>
          </w:p>
        </w:tc>
        <w:tc>
          <w:tcPr>
            <w:tcW w:w="366" w:type="pct"/>
            <w:tcBorders>
              <w:top w:val="single" w:sz="4" w:space="0" w:color="auto"/>
              <w:left w:val="single" w:sz="4" w:space="0" w:color="auto"/>
              <w:bottom w:val="single" w:sz="4" w:space="0" w:color="auto"/>
              <w:right w:val="single" w:sz="4" w:space="0" w:color="auto"/>
            </w:tcBorders>
            <w:noWrap/>
            <w:vAlign w:val="center"/>
          </w:tcPr>
          <w:p w14:paraId="626B82D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21,3</w:t>
            </w:r>
          </w:p>
        </w:tc>
        <w:tc>
          <w:tcPr>
            <w:tcW w:w="375" w:type="pct"/>
            <w:tcBorders>
              <w:top w:val="single" w:sz="4" w:space="0" w:color="auto"/>
              <w:left w:val="single" w:sz="4" w:space="0" w:color="auto"/>
              <w:bottom w:val="single" w:sz="4" w:space="0" w:color="auto"/>
              <w:right w:val="single" w:sz="4" w:space="0" w:color="auto"/>
            </w:tcBorders>
            <w:noWrap/>
            <w:vAlign w:val="center"/>
          </w:tcPr>
          <w:p w14:paraId="5188112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15,3</w:t>
            </w:r>
          </w:p>
        </w:tc>
        <w:tc>
          <w:tcPr>
            <w:tcW w:w="374" w:type="pct"/>
            <w:tcBorders>
              <w:top w:val="single" w:sz="4" w:space="0" w:color="auto"/>
              <w:left w:val="single" w:sz="4" w:space="0" w:color="auto"/>
              <w:bottom w:val="single" w:sz="4" w:space="0" w:color="auto"/>
              <w:right w:val="single" w:sz="4" w:space="0" w:color="auto"/>
            </w:tcBorders>
            <w:noWrap/>
            <w:vAlign w:val="center"/>
          </w:tcPr>
          <w:p w14:paraId="6C07003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60,5</w:t>
            </w:r>
          </w:p>
        </w:tc>
        <w:tc>
          <w:tcPr>
            <w:tcW w:w="353" w:type="pct"/>
            <w:tcBorders>
              <w:top w:val="single" w:sz="4" w:space="0" w:color="auto"/>
              <w:left w:val="single" w:sz="4" w:space="0" w:color="auto"/>
              <w:bottom w:val="single" w:sz="4" w:space="0" w:color="auto"/>
              <w:right w:val="single" w:sz="4" w:space="0" w:color="auto"/>
            </w:tcBorders>
            <w:noWrap/>
            <w:vAlign w:val="center"/>
          </w:tcPr>
          <w:p w14:paraId="639F881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43,5</w:t>
            </w:r>
          </w:p>
        </w:tc>
        <w:tc>
          <w:tcPr>
            <w:tcW w:w="452" w:type="pct"/>
            <w:tcBorders>
              <w:top w:val="single" w:sz="4" w:space="0" w:color="auto"/>
              <w:left w:val="single" w:sz="4" w:space="0" w:color="auto"/>
              <w:bottom w:val="single" w:sz="4" w:space="0" w:color="auto"/>
              <w:right w:val="single" w:sz="4" w:space="0" w:color="auto"/>
            </w:tcBorders>
            <w:noWrap/>
            <w:vAlign w:val="center"/>
          </w:tcPr>
          <w:p w14:paraId="7A355D1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139</w:t>
            </w:r>
          </w:p>
        </w:tc>
      </w:tr>
      <w:tr w:rsidR="00973E8F" w:rsidRPr="00973E8F" w14:paraId="3D2BD380"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0D8547B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single" w:sz="4" w:space="0" w:color="auto"/>
              <w:left w:val="single" w:sz="4" w:space="0" w:color="auto"/>
              <w:bottom w:val="single" w:sz="4" w:space="0" w:color="auto"/>
              <w:right w:val="single" w:sz="4" w:space="0" w:color="auto"/>
            </w:tcBorders>
            <w:noWrap/>
            <w:vAlign w:val="center"/>
          </w:tcPr>
          <w:p w14:paraId="4D1BF9B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«Имени Жукова»</w:t>
            </w:r>
          </w:p>
        </w:tc>
        <w:tc>
          <w:tcPr>
            <w:tcW w:w="366" w:type="pct"/>
            <w:tcBorders>
              <w:top w:val="single" w:sz="4" w:space="0" w:color="auto"/>
              <w:left w:val="single" w:sz="4" w:space="0" w:color="auto"/>
              <w:bottom w:val="single" w:sz="4" w:space="0" w:color="auto"/>
              <w:right w:val="single" w:sz="4" w:space="0" w:color="auto"/>
            </w:tcBorders>
            <w:noWrap/>
            <w:vAlign w:val="center"/>
          </w:tcPr>
          <w:p w14:paraId="4546AB1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59,3</w:t>
            </w:r>
          </w:p>
        </w:tc>
        <w:tc>
          <w:tcPr>
            <w:tcW w:w="347" w:type="pct"/>
            <w:tcBorders>
              <w:top w:val="single" w:sz="4" w:space="0" w:color="auto"/>
              <w:left w:val="single" w:sz="4" w:space="0" w:color="auto"/>
              <w:bottom w:val="single" w:sz="4" w:space="0" w:color="auto"/>
              <w:right w:val="single" w:sz="4" w:space="0" w:color="auto"/>
            </w:tcBorders>
            <w:noWrap/>
            <w:vAlign w:val="center"/>
          </w:tcPr>
          <w:p w14:paraId="431F004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40,1</w:t>
            </w:r>
          </w:p>
        </w:tc>
        <w:tc>
          <w:tcPr>
            <w:tcW w:w="366" w:type="pct"/>
            <w:tcBorders>
              <w:top w:val="single" w:sz="4" w:space="0" w:color="auto"/>
              <w:left w:val="single" w:sz="4" w:space="0" w:color="auto"/>
              <w:bottom w:val="single" w:sz="4" w:space="0" w:color="auto"/>
              <w:right w:val="single" w:sz="4" w:space="0" w:color="auto"/>
            </w:tcBorders>
            <w:noWrap/>
            <w:vAlign w:val="center"/>
          </w:tcPr>
          <w:p w14:paraId="175B6D7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32,7</w:t>
            </w:r>
          </w:p>
        </w:tc>
        <w:tc>
          <w:tcPr>
            <w:tcW w:w="375" w:type="pct"/>
            <w:tcBorders>
              <w:top w:val="single" w:sz="4" w:space="0" w:color="auto"/>
              <w:left w:val="single" w:sz="4" w:space="0" w:color="auto"/>
              <w:bottom w:val="single" w:sz="4" w:space="0" w:color="auto"/>
              <w:right w:val="single" w:sz="4" w:space="0" w:color="auto"/>
            </w:tcBorders>
            <w:noWrap/>
            <w:vAlign w:val="center"/>
          </w:tcPr>
          <w:p w14:paraId="2983C38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22,1</w:t>
            </w:r>
          </w:p>
        </w:tc>
        <w:tc>
          <w:tcPr>
            <w:tcW w:w="374" w:type="pct"/>
            <w:tcBorders>
              <w:top w:val="single" w:sz="4" w:space="0" w:color="auto"/>
              <w:left w:val="single" w:sz="4" w:space="0" w:color="auto"/>
              <w:bottom w:val="single" w:sz="4" w:space="0" w:color="auto"/>
              <w:right w:val="single" w:sz="4" w:space="0" w:color="auto"/>
            </w:tcBorders>
            <w:noWrap/>
            <w:vAlign w:val="center"/>
          </w:tcPr>
          <w:p w14:paraId="3EF1D71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55,9</w:t>
            </w:r>
          </w:p>
        </w:tc>
        <w:tc>
          <w:tcPr>
            <w:tcW w:w="353" w:type="pct"/>
            <w:tcBorders>
              <w:top w:val="single" w:sz="4" w:space="0" w:color="auto"/>
              <w:left w:val="single" w:sz="4" w:space="0" w:color="auto"/>
              <w:bottom w:val="single" w:sz="4" w:space="0" w:color="auto"/>
              <w:right w:val="single" w:sz="4" w:space="0" w:color="auto"/>
            </w:tcBorders>
            <w:noWrap/>
            <w:vAlign w:val="center"/>
          </w:tcPr>
          <w:p w14:paraId="5ED518D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37,8</w:t>
            </w:r>
          </w:p>
        </w:tc>
        <w:tc>
          <w:tcPr>
            <w:tcW w:w="452" w:type="pct"/>
            <w:tcBorders>
              <w:top w:val="single" w:sz="4" w:space="0" w:color="auto"/>
              <w:left w:val="single" w:sz="4" w:space="0" w:color="auto"/>
              <w:bottom w:val="single" w:sz="4" w:space="0" w:color="auto"/>
              <w:right w:val="single" w:sz="4" w:space="0" w:color="auto"/>
            </w:tcBorders>
            <w:noWrap/>
            <w:vAlign w:val="center"/>
          </w:tcPr>
          <w:p w14:paraId="3026021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148</w:t>
            </w:r>
          </w:p>
        </w:tc>
      </w:tr>
      <w:tr w:rsidR="00973E8F" w:rsidRPr="00973E8F" w14:paraId="1A112C74"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555D9B7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single" w:sz="4" w:space="0" w:color="auto"/>
              <w:left w:val="single" w:sz="4" w:space="0" w:color="auto"/>
              <w:bottom w:val="single" w:sz="4" w:space="0" w:color="auto"/>
              <w:right w:val="single" w:sz="4" w:space="0" w:color="auto"/>
            </w:tcBorders>
            <w:noWrap/>
            <w:vAlign w:val="center"/>
          </w:tcPr>
          <w:p w14:paraId="0322B08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«Комаринский»</w:t>
            </w:r>
          </w:p>
        </w:tc>
        <w:tc>
          <w:tcPr>
            <w:tcW w:w="366" w:type="pct"/>
            <w:tcBorders>
              <w:top w:val="single" w:sz="4" w:space="0" w:color="auto"/>
              <w:left w:val="single" w:sz="4" w:space="0" w:color="auto"/>
              <w:bottom w:val="single" w:sz="4" w:space="0" w:color="auto"/>
              <w:right w:val="single" w:sz="4" w:space="0" w:color="auto"/>
            </w:tcBorders>
            <w:noWrap/>
            <w:vAlign w:val="center"/>
          </w:tcPr>
          <w:p w14:paraId="64DBD62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59,9</w:t>
            </w:r>
          </w:p>
        </w:tc>
        <w:tc>
          <w:tcPr>
            <w:tcW w:w="347" w:type="pct"/>
            <w:tcBorders>
              <w:top w:val="single" w:sz="4" w:space="0" w:color="auto"/>
              <w:left w:val="single" w:sz="4" w:space="0" w:color="auto"/>
              <w:bottom w:val="single" w:sz="4" w:space="0" w:color="auto"/>
              <w:right w:val="single" w:sz="4" w:space="0" w:color="auto"/>
            </w:tcBorders>
            <w:noWrap/>
            <w:vAlign w:val="center"/>
          </w:tcPr>
          <w:p w14:paraId="60B39A9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39,7</w:t>
            </w:r>
          </w:p>
        </w:tc>
        <w:tc>
          <w:tcPr>
            <w:tcW w:w="366" w:type="pct"/>
            <w:tcBorders>
              <w:top w:val="single" w:sz="4" w:space="0" w:color="auto"/>
              <w:left w:val="single" w:sz="4" w:space="0" w:color="auto"/>
              <w:bottom w:val="single" w:sz="4" w:space="0" w:color="auto"/>
              <w:right w:val="single" w:sz="4" w:space="0" w:color="auto"/>
            </w:tcBorders>
            <w:noWrap/>
            <w:vAlign w:val="center"/>
          </w:tcPr>
          <w:p w14:paraId="653D9BF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35,0</w:t>
            </w:r>
          </w:p>
        </w:tc>
        <w:tc>
          <w:tcPr>
            <w:tcW w:w="375" w:type="pct"/>
            <w:tcBorders>
              <w:top w:val="single" w:sz="4" w:space="0" w:color="auto"/>
              <w:left w:val="single" w:sz="4" w:space="0" w:color="auto"/>
              <w:bottom w:val="single" w:sz="4" w:space="0" w:color="auto"/>
              <w:right w:val="single" w:sz="4" w:space="0" w:color="auto"/>
            </w:tcBorders>
            <w:noWrap/>
            <w:vAlign w:val="center"/>
          </w:tcPr>
          <w:p w14:paraId="079462A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23,2</w:t>
            </w:r>
          </w:p>
        </w:tc>
        <w:tc>
          <w:tcPr>
            <w:tcW w:w="374" w:type="pct"/>
            <w:tcBorders>
              <w:top w:val="single" w:sz="4" w:space="0" w:color="auto"/>
              <w:left w:val="single" w:sz="4" w:space="0" w:color="auto"/>
              <w:bottom w:val="single" w:sz="4" w:space="0" w:color="auto"/>
              <w:right w:val="single" w:sz="4" w:space="0" w:color="auto"/>
            </w:tcBorders>
            <w:noWrap/>
            <w:vAlign w:val="center"/>
          </w:tcPr>
          <w:p w14:paraId="6298EB3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56,0</w:t>
            </w:r>
          </w:p>
        </w:tc>
        <w:tc>
          <w:tcPr>
            <w:tcW w:w="353" w:type="pct"/>
            <w:tcBorders>
              <w:top w:val="single" w:sz="4" w:space="0" w:color="auto"/>
              <w:left w:val="single" w:sz="4" w:space="0" w:color="auto"/>
              <w:bottom w:val="single" w:sz="4" w:space="0" w:color="auto"/>
              <w:right w:val="single" w:sz="4" w:space="0" w:color="auto"/>
            </w:tcBorders>
            <w:noWrap/>
            <w:vAlign w:val="center"/>
          </w:tcPr>
          <w:p w14:paraId="1F85962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37,1</w:t>
            </w:r>
          </w:p>
        </w:tc>
        <w:tc>
          <w:tcPr>
            <w:tcW w:w="452" w:type="pct"/>
            <w:tcBorders>
              <w:top w:val="single" w:sz="4" w:space="0" w:color="auto"/>
              <w:left w:val="single" w:sz="4" w:space="0" w:color="auto"/>
              <w:bottom w:val="single" w:sz="4" w:space="0" w:color="auto"/>
              <w:right w:val="single" w:sz="4" w:space="0" w:color="auto"/>
            </w:tcBorders>
            <w:noWrap/>
            <w:vAlign w:val="center"/>
          </w:tcPr>
          <w:p w14:paraId="62DED7F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151</w:t>
            </w:r>
          </w:p>
        </w:tc>
      </w:tr>
      <w:tr w:rsidR="00973E8F" w:rsidRPr="00973E8F" w14:paraId="5DFE7307"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1FE3175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single" w:sz="4" w:space="0" w:color="auto"/>
              <w:left w:val="single" w:sz="4" w:space="0" w:color="auto"/>
              <w:bottom w:val="single" w:sz="4" w:space="0" w:color="auto"/>
              <w:right w:val="single" w:sz="4" w:space="0" w:color="auto"/>
            </w:tcBorders>
            <w:noWrap/>
            <w:vAlign w:val="center"/>
          </w:tcPr>
          <w:p w14:paraId="6602223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«Маложинский»</w:t>
            </w:r>
          </w:p>
        </w:tc>
        <w:tc>
          <w:tcPr>
            <w:tcW w:w="366" w:type="pct"/>
            <w:tcBorders>
              <w:top w:val="single" w:sz="4" w:space="0" w:color="auto"/>
              <w:left w:val="single" w:sz="4" w:space="0" w:color="auto"/>
              <w:bottom w:val="single" w:sz="4" w:space="0" w:color="auto"/>
              <w:right w:val="single" w:sz="4" w:space="0" w:color="auto"/>
            </w:tcBorders>
            <w:noWrap/>
            <w:vAlign w:val="center"/>
          </w:tcPr>
          <w:p w14:paraId="7AE8779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54,5</w:t>
            </w:r>
          </w:p>
        </w:tc>
        <w:tc>
          <w:tcPr>
            <w:tcW w:w="347" w:type="pct"/>
            <w:tcBorders>
              <w:top w:val="single" w:sz="4" w:space="0" w:color="auto"/>
              <w:left w:val="single" w:sz="4" w:space="0" w:color="auto"/>
              <w:bottom w:val="single" w:sz="4" w:space="0" w:color="auto"/>
              <w:right w:val="single" w:sz="4" w:space="0" w:color="auto"/>
            </w:tcBorders>
            <w:noWrap/>
            <w:vAlign w:val="center"/>
          </w:tcPr>
          <w:p w14:paraId="4341D31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39,8</w:t>
            </w:r>
          </w:p>
        </w:tc>
        <w:tc>
          <w:tcPr>
            <w:tcW w:w="366" w:type="pct"/>
            <w:tcBorders>
              <w:top w:val="single" w:sz="4" w:space="0" w:color="auto"/>
              <w:left w:val="single" w:sz="4" w:space="0" w:color="auto"/>
              <w:bottom w:val="single" w:sz="4" w:space="0" w:color="auto"/>
              <w:right w:val="single" w:sz="4" w:space="0" w:color="auto"/>
            </w:tcBorders>
            <w:noWrap/>
            <w:vAlign w:val="center"/>
          </w:tcPr>
          <w:p w14:paraId="4F4C32B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27,0</w:t>
            </w:r>
          </w:p>
        </w:tc>
        <w:tc>
          <w:tcPr>
            <w:tcW w:w="375" w:type="pct"/>
            <w:tcBorders>
              <w:top w:val="single" w:sz="4" w:space="0" w:color="auto"/>
              <w:left w:val="single" w:sz="4" w:space="0" w:color="auto"/>
              <w:bottom w:val="single" w:sz="4" w:space="0" w:color="auto"/>
              <w:right w:val="single" w:sz="4" w:space="0" w:color="auto"/>
            </w:tcBorders>
            <w:noWrap/>
            <w:vAlign w:val="center"/>
          </w:tcPr>
          <w:p w14:paraId="3943292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19,7</w:t>
            </w:r>
          </w:p>
        </w:tc>
        <w:tc>
          <w:tcPr>
            <w:tcW w:w="374" w:type="pct"/>
            <w:tcBorders>
              <w:top w:val="single" w:sz="4" w:space="0" w:color="auto"/>
              <w:left w:val="single" w:sz="4" w:space="0" w:color="auto"/>
              <w:bottom w:val="single" w:sz="4" w:space="0" w:color="auto"/>
              <w:right w:val="single" w:sz="4" w:space="0" w:color="auto"/>
            </w:tcBorders>
            <w:noWrap/>
            <w:vAlign w:val="center"/>
          </w:tcPr>
          <w:p w14:paraId="608F2C6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55,5</w:t>
            </w:r>
          </w:p>
        </w:tc>
        <w:tc>
          <w:tcPr>
            <w:tcW w:w="353" w:type="pct"/>
            <w:tcBorders>
              <w:top w:val="single" w:sz="4" w:space="0" w:color="auto"/>
              <w:left w:val="single" w:sz="4" w:space="0" w:color="auto"/>
              <w:bottom w:val="single" w:sz="4" w:space="0" w:color="auto"/>
              <w:right w:val="single" w:sz="4" w:space="0" w:color="auto"/>
            </w:tcBorders>
            <w:noWrap/>
            <w:vAlign w:val="center"/>
          </w:tcPr>
          <w:p w14:paraId="6FA7B78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40,5</w:t>
            </w:r>
          </w:p>
        </w:tc>
        <w:tc>
          <w:tcPr>
            <w:tcW w:w="452" w:type="pct"/>
            <w:tcBorders>
              <w:top w:val="single" w:sz="4" w:space="0" w:color="auto"/>
              <w:left w:val="single" w:sz="4" w:space="0" w:color="auto"/>
              <w:bottom w:val="single" w:sz="4" w:space="0" w:color="auto"/>
              <w:right w:val="single" w:sz="4" w:space="0" w:color="auto"/>
            </w:tcBorders>
            <w:noWrap/>
            <w:vAlign w:val="center"/>
          </w:tcPr>
          <w:p w14:paraId="1038616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137</w:t>
            </w:r>
          </w:p>
        </w:tc>
      </w:tr>
      <w:tr w:rsidR="00973E8F" w:rsidRPr="00973E8F" w14:paraId="5712AD50"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058FCAFC"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single" w:sz="4" w:space="0" w:color="auto"/>
              <w:left w:val="single" w:sz="4" w:space="0" w:color="auto"/>
              <w:bottom w:val="single" w:sz="4" w:space="0" w:color="auto"/>
              <w:right w:val="single" w:sz="4" w:space="0" w:color="auto"/>
            </w:tcBorders>
            <w:noWrap/>
            <w:vAlign w:val="center"/>
          </w:tcPr>
          <w:p w14:paraId="786AC73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«Чемерисский»</w:t>
            </w:r>
          </w:p>
        </w:tc>
        <w:tc>
          <w:tcPr>
            <w:tcW w:w="366" w:type="pct"/>
            <w:tcBorders>
              <w:top w:val="single" w:sz="4" w:space="0" w:color="auto"/>
              <w:left w:val="single" w:sz="4" w:space="0" w:color="auto"/>
              <w:bottom w:val="single" w:sz="4" w:space="0" w:color="auto"/>
              <w:right w:val="single" w:sz="4" w:space="0" w:color="auto"/>
            </w:tcBorders>
            <w:noWrap/>
            <w:vAlign w:val="center"/>
          </w:tcPr>
          <w:p w14:paraId="33686BA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49,5</w:t>
            </w:r>
          </w:p>
        </w:tc>
        <w:tc>
          <w:tcPr>
            <w:tcW w:w="347" w:type="pct"/>
            <w:tcBorders>
              <w:top w:val="single" w:sz="4" w:space="0" w:color="auto"/>
              <w:left w:val="single" w:sz="4" w:space="0" w:color="auto"/>
              <w:bottom w:val="single" w:sz="4" w:space="0" w:color="auto"/>
              <w:right w:val="single" w:sz="4" w:space="0" w:color="auto"/>
            </w:tcBorders>
            <w:noWrap/>
            <w:vAlign w:val="center"/>
          </w:tcPr>
          <w:p w14:paraId="47F5EE9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41,6</w:t>
            </w:r>
          </w:p>
        </w:tc>
        <w:tc>
          <w:tcPr>
            <w:tcW w:w="366" w:type="pct"/>
            <w:tcBorders>
              <w:top w:val="single" w:sz="4" w:space="0" w:color="auto"/>
              <w:left w:val="single" w:sz="4" w:space="0" w:color="auto"/>
              <w:bottom w:val="single" w:sz="4" w:space="0" w:color="auto"/>
              <w:right w:val="single" w:sz="4" w:space="0" w:color="auto"/>
            </w:tcBorders>
            <w:noWrap/>
            <w:vAlign w:val="center"/>
          </w:tcPr>
          <w:p w14:paraId="40CF987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24,3</w:t>
            </w:r>
          </w:p>
        </w:tc>
        <w:tc>
          <w:tcPr>
            <w:tcW w:w="375" w:type="pct"/>
            <w:tcBorders>
              <w:top w:val="single" w:sz="4" w:space="0" w:color="auto"/>
              <w:left w:val="single" w:sz="4" w:space="0" w:color="auto"/>
              <w:bottom w:val="single" w:sz="4" w:space="0" w:color="auto"/>
              <w:right w:val="single" w:sz="4" w:space="0" w:color="auto"/>
            </w:tcBorders>
            <w:noWrap/>
            <w:vAlign w:val="center"/>
          </w:tcPr>
          <w:p w14:paraId="7718ACC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20,4</w:t>
            </w:r>
          </w:p>
        </w:tc>
        <w:tc>
          <w:tcPr>
            <w:tcW w:w="374" w:type="pct"/>
            <w:tcBorders>
              <w:top w:val="single" w:sz="4" w:space="0" w:color="auto"/>
              <w:left w:val="single" w:sz="4" w:space="0" w:color="auto"/>
              <w:bottom w:val="single" w:sz="4" w:space="0" w:color="auto"/>
              <w:right w:val="single" w:sz="4" w:space="0" w:color="auto"/>
            </w:tcBorders>
            <w:noWrap/>
            <w:vAlign w:val="center"/>
          </w:tcPr>
          <w:p w14:paraId="08A913D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45,2</w:t>
            </w:r>
          </w:p>
        </w:tc>
        <w:tc>
          <w:tcPr>
            <w:tcW w:w="353" w:type="pct"/>
            <w:tcBorders>
              <w:top w:val="single" w:sz="4" w:space="0" w:color="auto"/>
              <w:left w:val="single" w:sz="4" w:space="0" w:color="auto"/>
              <w:bottom w:val="single" w:sz="4" w:space="0" w:color="auto"/>
              <w:right w:val="single" w:sz="4" w:space="0" w:color="auto"/>
            </w:tcBorders>
            <w:noWrap/>
            <w:vAlign w:val="center"/>
          </w:tcPr>
          <w:p w14:paraId="596A751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w:t>
            </w:r>
          </w:p>
        </w:tc>
        <w:tc>
          <w:tcPr>
            <w:tcW w:w="452" w:type="pct"/>
            <w:tcBorders>
              <w:top w:val="single" w:sz="4" w:space="0" w:color="auto"/>
              <w:left w:val="single" w:sz="4" w:space="0" w:color="auto"/>
              <w:bottom w:val="single" w:sz="4" w:space="0" w:color="auto"/>
              <w:right w:val="single" w:sz="4" w:space="0" w:color="auto"/>
            </w:tcBorders>
            <w:noWrap/>
            <w:vAlign w:val="center"/>
          </w:tcPr>
          <w:p w14:paraId="641A113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119</w:t>
            </w:r>
          </w:p>
        </w:tc>
      </w:tr>
      <w:tr w:rsidR="00973E8F" w:rsidRPr="00973E8F" w14:paraId="52DF47F8"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028FC37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single" w:sz="4" w:space="0" w:color="auto"/>
              <w:left w:val="single" w:sz="4" w:space="0" w:color="auto"/>
              <w:bottom w:val="single" w:sz="4" w:space="0" w:color="auto"/>
              <w:right w:val="single" w:sz="4" w:space="0" w:color="auto"/>
            </w:tcBorders>
            <w:noWrap/>
            <w:vAlign w:val="center"/>
          </w:tcPr>
          <w:p w14:paraId="604A40D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«Брагинский»</w:t>
            </w:r>
          </w:p>
        </w:tc>
        <w:tc>
          <w:tcPr>
            <w:tcW w:w="366" w:type="pct"/>
            <w:tcBorders>
              <w:top w:val="single" w:sz="4" w:space="0" w:color="auto"/>
              <w:left w:val="single" w:sz="4" w:space="0" w:color="auto"/>
              <w:bottom w:val="single" w:sz="4" w:space="0" w:color="auto"/>
              <w:right w:val="single" w:sz="4" w:space="0" w:color="auto"/>
            </w:tcBorders>
            <w:noWrap/>
            <w:vAlign w:val="center"/>
          </w:tcPr>
          <w:p w14:paraId="1BA629B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51,4</w:t>
            </w:r>
          </w:p>
        </w:tc>
        <w:tc>
          <w:tcPr>
            <w:tcW w:w="347" w:type="pct"/>
            <w:tcBorders>
              <w:top w:val="single" w:sz="4" w:space="0" w:color="auto"/>
              <w:left w:val="single" w:sz="4" w:space="0" w:color="auto"/>
              <w:bottom w:val="single" w:sz="4" w:space="0" w:color="auto"/>
              <w:right w:val="single" w:sz="4" w:space="0" w:color="auto"/>
            </w:tcBorders>
            <w:noWrap/>
            <w:vAlign w:val="center"/>
          </w:tcPr>
          <w:p w14:paraId="509AFF0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42,1</w:t>
            </w:r>
          </w:p>
        </w:tc>
        <w:tc>
          <w:tcPr>
            <w:tcW w:w="366" w:type="pct"/>
            <w:tcBorders>
              <w:top w:val="single" w:sz="4" w:space="0" w:color="auto"/>
              <w:left w:val="single" w:sz="4" w:space="0" w:color="auto"/>
              <w:bottom w:val="single" w:sz="4" w:space="0" w:color="auto"/>
              <w:right w:val="single" w:sz="4" w:space="0" w:color="auto"/>
            </w:tcBorders>
            <w:noWrap/>
            <w:vAlign w:val="center"/>
          </w:tcPr>
          <w:p w14:paraId="6536E6E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26,1</w:t>
            </w:r>
          </w:p>
        </w:tc>
        <w:tc>
          <w:tcPr>
            <w:tcW w:w="375" w:type="pct"/>
            <w:tcBorders>
              <w:top w:val="single" w:sz="4" w:space="0" w:color="auto"/>
              <w:left w:val="single" w:sz="4" w:space="0" w:color="auto"/>
              <w:bottom w:val="single" w:sz="4" w:space="0" w:color="auto"/>
              <w:right w:val="single" w:sz="4" w:space="0" w:color="auto"/>
            </w:tcBorders>
            <w:noWrap/>
            <w:vAlign w:val="center"/>
          </w:tcPr>
          <w:p w14:paraId="0644A4E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21,4</w:t>
            </w:r>
          </w:p>
        </w:tc>
        <w:tc>
          <w:tcPr>
            <w:tcW w:w="374" w:type="pct"/>
            <w:tcBorders>
              <w:top w:val="single" w:sz="4" w:space="0" w:color="auto"/>
              <w:left w:val="single" w:sz="4" w:space="0" w:color="auto"/>
              <w:bottom w:val="single" w:sz="4" w:space="0" w:color="auto"/>
              <w:right w:val="single" w:sz="4" w:space="0" w:color="auto"/>
            </w:tcBorders>
            <w:noWrap/>
            <w:vAlign w:val="center"/>
          </w:tcPr>
          <w:p w14:paraId="1275FC5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44,5</w:t>
            </w:r>
          </w:p>
        </w:tc>
        <w:tc>
          <w:tcPr>
            <w:tcW w:w="353" w:type="pct"/>
            <w:tcBorders>
              <w:top w:val="single" w:sz="4" w:space="0" w:color="auto"/>
              <w:left w:val="single" w:sz="4" w:space="0" w:color="auto"/>
              <w:bottom w:val="single" w:sz="4" w:space="0" w:color="auto"/>
              <w:right w:val="single" w:sz="4" w:space="0" w:color="auto"/>
            </w:tcBorders>
            <w:noWrap/>
            <w:vAlign w:val="center"/>
          </w:tcPr>
          <w:p w14:paraId="535F779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36,5</w:t>
            </w:r>
          </w:p>
        </w:tc>
        <w:tc>
          <w:tcPr>
            <w:tcW w:w="452" w:type="pct"/>
            <w:tcBorders>
              <w:top w:val="single" w:sz="4" w:space="0" w:color="auto"/>
              <w:left w:val="single" w:sz="4" w:space="0" w:color="auto"/>
              <w:bottom w:val="single" w:sz="4" w:space="0" w:color="auto"/>
              <w:right w:val="single" w:sz="4" w:space="0" w:color="auto"/>
            </w:tcBorders>
            <w:noWrap/>
            <w:vAlign w:val="center"/>
          </w:tcPr>
          <w:p w14:paraId="107AD23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122</w:t>
            </w:r>
          </w:p>
        </w:tc>
      </w:tr>
      <w:tr w:rsidR="00973E8F" w:rsidRPr="00973E8F" w14:paraId="536652AA"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5AD8D39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single" w:sz="4" w:space="0" w:color="auto"/>
              <w:left w:val="single" w:sz="4" w:space="0" w:color="auto"/>
              <w:bottom w:val="single" w:sz="4" w:space="0" w:color="auto"/>
              <w:right w:val="single" w:sz="4" w:space="0" w:color="auto"/>
            </w:tcBorders>
            <w:noWrap/>
            <w:vAlign w:val="center"/>
          </w:tcPr>
          <w:p w14:paraId="4B39B07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«Брагинка»</w:t>
            </w:r>
          </w:p>
        </w:tc>
        <w:tc>
          <w:tcPr>
            <w:tcW w:w="366" w:type="pct"/>
            <w:tcBorders>
              <w:top w:val="single" w:sz="4" w:space="0" w:color="auto"/>
              <w:left w:val="single" w:sz="4" w:space="0" w:color="auto"/>
              <w:bottom w:val="single" w:sz="4" w:space="0" w:color="auto"/>
              <w:right w:val="single" w:sz="4" w:space="0" w:color="auto"/>
            </w:tcBorders>
            <w:noWrap/>
            <w:vAlign w:val="center"/>
          </w:tcPr>
          <w:p w14:paraId="7F341EB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55,4</w:t>
            </w:r>
          </w:p>
        </w:tc>
        <w:tc>
          <w:tcPr>
            <w:tcW w:w="347" w:type="pct"/>
            <w:tcBorders>
              <w:top w:val="single" w:sz="4" w:space="0" w:color="auto"/>
              <w:left w:val="single" w:sz="4" w:space="0" w:color="auto"/>
              <w:bottom w:val="single" w:sz="4" w:space="0" w:color="auto"/>
              <w:right w:val="single" w:sz="4" w:space="0" w:color="auto"/>
            </w:tcBorders>
            <w:noWrap/>
            <w:vAlign w:val="center"/>
          </w:tcPr>
          <w:p w14:paraId="0D8C6AD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42,3</w:t>
            </w:r>
          </w:p>
        </w:tc>
        <w:tc>
          <w:tcPr>
            <w:tcW w:w="366" w:type="pct"/>
            <w:tcBorders>
              <w:top w:val="single" w:sz="4" w:space="0" w:color="auto"/>
              <w:left w:val="single" w:sz="4" w:space="0" w:color="auto"/>
              <w:bottom w:val="single" w:sz="4" w:space="0" w:color="auto"/>
              <w:right w:val="single" w:sz="4" w:space="0" w:color="auto"/>
            </w:tcBorders>
            <w:noWrap/>
            <w:vAlign w:val="center"/>
          </w:tcPr>
          <w:p w14:paraId="5EEB91D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28,6</w:t>
            </w:r>
          </w:p>
        </w:tc>
        <w:tc>
          <w:tcPr>
            <w:tcW w:w="375" w:type="pct"/>
            <w:tcBorders>
              <w:top w:val="single" w:sz="4" w:space="0" w:color="auto"/>
              <w:left w:val="single" w:sz="4" w:space="0" w:color="auto"/>
              <w:bottom w:val="single" w:sz="4" w:space="0" w:color="auto"/>
              <w:right w:val="single" w:sz="4" w:space="0" w:color="auto"/>
            </w:tcBorders>
            <w:noWrap/>
            <w:vAlign w:val="center"/>
          </w:tcPr>
          <w:p w14:paraId="0E47003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21,8</w:t>
            </w:r>
          </w:p>
        </w:tc>
        <w:tc>
          <w:tcPr>
            <w:tcW w:w="374" w:type="pct"/>
            <w:tcBorders>
              <w:top w:val="single" w:sz="4" w:space="0" w:color="auto"/>
              <w:left w:val="single" w:sz="4" w:space="0" w:color="auto"/>
              <w:bottom w:val="single" w:sz="4" w:space="0" w:color="auto"/>
              <w:right w:val="single" w:sz="4" w:space="0" w:color="auto"/>
            </w:tcBorders>
            <w:noWrap/>
            <w:vAlign w:val="center"/>
          </w:tcPr>
          <w:p w14:paraId="54DFCAF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47,0</w:t>
            </w:r>
          </w:p>
        </w:tc>
        <w:tc>
          <w:tcPr>
            <w:tcW w:w="353" w:type="pct"/>
            <w:tcBorders>
              <w:top w:val="single" w:sz="4" w:space="0" w:color="auto"/>
              <w:left w:val="single" w:sz="4" w:space="0" w:color="auto"/>
              <w:bottom w:val="single" w:sz="4" w:space="0" w:color="auto"/>
              <w:right w:val="single" w:sz="4" w:space="0" w:color="auto"/>
            </w:tcBorders>
            <w:noWrap/>
            <w:vAlign w:val="center"/>
          </w:tcPr>
          <w:p w14:paraId="287969A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35,9</w:t>
            </w:r>
          </w:p>
        </w:tc>
        <w:tc>
          <w:tcPr>
            <w:tcW w:w="452" w:type="pct"/>
            <w:tcBorders>
              <w:top w:val="single" w:sz="4" w:space="0" w:color="auto"/>
              <w:left w:val="single" w:sz="4" w:space="0" w:color="auto"/>
              <w:bottom w:val="single" w:sz="4" w:space="0" w:color="auto"/>
              <w:right w:val="single" w:sz="4" w:space="0" w:color="auto"/>
            </w:tcBorders>
            <w:noWrap/>
            <w:vAlign w:val="center"/>
          </w:tcPr>
          <w:p w14:paraId="54D6E6E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131</w:t>
            </w:r>
          </w:p>
        </w:tc>
      </w:tr>
      <w:tr w:rsidR="00973E8F" w:rsidRPr="00973E8F" w14:paraId="7E48B1FC"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177E168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single" w:sz="4" w:space="0" w:color="auto"/>
              <w:left w:val="single" w:sz="4" w:space="0" w:color="auto"/>
              <w:bottom w:val="single" w:sz="4" w:space="0" w:color="auto"/>
              <w:right w:val="single" w:sz="4" w:space="0" w:color="auto"/>
            </w:tcBorders>
            <w:noWrap/>
            <w:vAlign w:val="center"/>
          </w:tcPr>
          <w:p w14:paraId="5B34146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«Брагинагросервис»</w:t>
            </w:r>
          </w:p>
        </w:tc>
        <w:tc>
          <w:tcPr>
            <w:tcW w:w="366" w:type="pct"/>
            <w:tcBorders>
              <w:top w:val="single" w:sz="4" w:space="0" w:color="auto"/>
              <w:left w:val="single" w:sz="4" w:space="0" w:color="auto"/>
              <w:bottom w:val="single" w:sz="4" w:space="0" w:color="auto"/>
              <w:right w:val="single" w:sz="4" w:space="0" w:color="auto"/>
            </w:tcBorders>
            <w:noWrap/>
            <w:vAlign w:val="center"/>
          </w:tcPr>
          <w:p w14:paraId="77FFDD4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51,4</w:t>
            </w:r>
          </w:p>
        </w:tc>
        <w:tc>
          <w:tcPr>
            <w:tcW w:w="347" w:type="pct"/>
            <w:tcBorders>
              <w:top w:val="single" w:sz="4" w:space="0" w:color="auto"/>
              <w:left w:val="single" w:sz="4" w:space="0" w:color="auto"/>
              <w:bottom w:val="single" w:sz="4" w:space="0" w:color="auto"/>
              <w:right w:val="single" w:sz="4" w:space="0" w:color="auto"/>
            </w:tcBorders>
            <w:noWrap/>
            <w:vAlign w:val="center"/>
          </w:tcPr>
          <w:p w14:paraId="2DD8E48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41,8</w:t>
            </w:r>
          </w:p>
        </w:tc>
        <w:tc>
          <w:tcPr>
            <w:tcW w:w="366" w:type="pct"/>
            <w:tcBorders>
              <w:top w:val="single" w:sz="4" w:space="0" w:color="auto"/>
              <w:left w:val="single" w:sz="4" w:space="0" w:color="auto"/>
              <w:bottom w:val="single" w:sz="4" w:space="0" w:color="auto"/>
              <w:right w:val="single" w:sz="4" w:space="0" w:color="auto"/>
            </w:tcBorders>
            <w:noWrap/>
            <w:vAlign w:val="center"/>
          </w:tcPr>
          <w:p w14:paraId="74C3F31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24,7</w:t>
            </w:r>
          </w:p>
        </w:tc>
        <w:tc>
          <w:tcPr>
            <w:tcW w:w="375" w:type="pct"/>
            <w:tcBorders>
              <w:top w:val="single" w:sz="4" w:space="0" w:color="auto"/>
              <w:left w:val="single" w:sz="4" w:space="0" w:color="auto"/>
              <w:bottom w:val="single" w:sz="4" w:space="0" w:color="auto"/>
              <w:right w:val="single" w:sz="4" w:space="0" w:color="auto"/>
            </w:tcBorders>
            <w:noWrap/>
            <w:vAlign w:val="center"/>
          </w:tcPr>
          <w:p w14:paraId="1C50E63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20,1</w:t>
            </w:r>
          </w:p>
        </w:tc>
        <w:tc>
          <w:tcPr>
            <w:tcW w:w="374" w:type="pct"/>
            <w:tcBorders>
              <w:top w:val="single" w:sz="4" w:space="0" w:color="auto"/>
              <w:left w:val="single" w:sz="4" w:space="0" w:color="auto"/>
              <w:bottom w:val="single" w:sz="4" w:space="0" w:color="auto"/>
              <w:right w:val="single" w:sz="4" w:space="0" w:color="auto"/>
            </w:tcBorders>
            <w:noWrap/>
            <w:vAlign w:val="center"/>
          </w:tcPr>
          <w:p w14:paraId="669B819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46,9</w:t>
            </w:r>
          </w:p>
        </w:tc>
        <w:tc>
          <w:tcPr>
            <w:tcW w:w="353" w:type="pct"/>
            <w:tcBorders>
              <w:top w:val="single" w:sz="4" w:space="0" w:color="auto"/>
              <w:left w:val="single" w:sz="4" w:space="0" w:color="auto"/>
              <w:bottom w:val="single" w:sz="4" w:space="0" w:color="auto"/>
              <w:right w:val="single" w:sz="4" w:space="0" w:color="auto"/>
            </w:tcBorders>
            <w:noWrap/>
            <w:vAlign w:val="center"/>
          </w:tcPr>
          <w:p w14:paraId="76C7B35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38,1</w:t>
            </w:r>
          </w:p>
        </w:tc>
        <w:tc>
          <w:tcPr>
            <w:tcW w:w="452" w:type="pct"/>
            <w:tcBorders>
              <w:top w:val="single" w:sz="4" w:space="0" w:color="auto"/>
              <w:left w:val="single" w:sz="4" w:space="0" w:color="auto"/>
              <w:bottom w:val="single" w:sz="4" w:space="0" w:color="auto"/>
              <w:right w:val="single" w:sz="4" w:space="0" w:color="auto"/>
            </w:tcBorders>
            <w:noWrap/>
            <w:vAlign w:val="center"/>
          </w:tcPr>
          <w:p w14:paraId="66379B2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123</w:t>
            </w:r>
          </w:p>
        </w:tc>
      </w:tr>
      <w:tr w:rsidR="00973E8F" w:rsidRPr="00973E8F" w14:paraId="3813D32A"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45E109EE"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Брагинский</w:t>
            </w:r>
          </w:p>
        </w:tc>
        <w:tc>
          <w:tcPr>
            <w:tcW w:w="1550" w:type="pct"/>
            <w:tcBorders>
              <w:top w:val="single" w:sz="4" w:space="0" w:color="auto"/>
              <w:left w:val="single" w:sz="4" w:space="0" w:color="auto"/>
              <w:bottom w:val="single" w:sz="4" w:space="0" w:color="auto"/>
              <w:right w:val="single" w:sz="4" w:space="0" w:color="auto"/>
            </w:tcBorders>
            <w:noWrap/>
            <w:vAlign w:val="center"/>
          </w:tcPr>
          <w:p w14:paraId="6546D330"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«Пераможник»</w:t>
            </w:r>
          </w:p>
        </w:tc>
        <w:tc>
          <w:tcPr>
            <w:tcW w:w="366" w:type="pct"/>
            <w:tcBorders>
              <w:top w:val="single" w:sz="4" w:space="0" w:color="auto"/>
              <w:left w:val="single" w:sz="4" w:space="0" w:color="auto"/>
              <w:bottom w:val="single" w:sz="4" w:space="0" w:color="auto"/>
              <w:right w:val="single" w:sz="4" w:space="0" w:color="auto"/>
            </w:tcBorders>
            <w:noWrap/>
            <w:vAlign w:val="center"/>
          </w:tcPr>
          <w:p w14:paraId="6920CF9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48,8</w:t>
            </w:r>
          </w:p>
        </w:tc>
        <w:tc>
          <w:tcPr>
            <w:tcW w:w="347" w:type="pct"/>
            <w:tcBorders>
              <w:top w:val="single" w:sz="4" w:space="0" w:color="auto"/>
              <w:left w:val="single" w:sz="4" w:space="0" w:color="auto"/>
              <w:bottom w:val="single" w:sz="4" w:space="0" w:color="auto"/>
              <w:right w:val="single" w:sz="4" w:space="0" w:color="auto"/>
            </w:tcBorders>
            <w:noWrap/>
            <w:vAlign w:val="center"/>
          </w:tcPr>
          <w:p w14:paraId="2AC80CE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38,1</w:t>
            </w:r>
          </w:p>
        </w:tc>
        <w:tc>
          <w:tcPr>
            <w:tcW w:w="366" w:type="pct"/>
            <w:tcBorders>
              <w:top w:val="single" w:sz="4" w:space="0" w:color="auto"/>
              <w:left w:val="single" w:sz="4" w:space="0" w:color="auto"/>
              <w:bottom w:val="single" w:sz="4" w:space="0" w:color="auto"/>
              <w:right w:val="single" w:sz="4" w:space="0" w:color="auto"/>
            </w:tcBorders>
            <w:noWrap/>
            <w:vAlign w:val="center"/>
          </w:tcPr>
          <w:p w14:paraId="57A3ACD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30,0</w:t>
            </w:r>
          </w:p>
        </w:tc>
        <w:tc>
          <w:tcPr>
            <w:tcW w:w="375" w:type="pct"/>
            <w:tcBorders>
              <w:top w:val="single" w:sz="4" w:space="0" w:color="auto"/>
              <w:left w:val="single" w:sz="4" w:space="0" w:color="auto"/>
              <w:bottom w:val="single" w:sz="4" w:space="0" w:color="auto"/>
              <w:right w:val="single" w:sz="4" w:space="0" w:color="auto"/>
            </w:tcBorders>
            <w:noWrap/>
            <w:vAlign w:val="center"/>
          </w:tcPr>
          <w:p w14:paraId="3D2BAE45"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23,4</w:t>
            </w:r>
          </w:p>
        </w:tc>
        <w:tc>
          <w:tcPr>
            <w:tcW w:w="374" w:type="pct"/>
            <w:tcBorders>
              <w:top w:val="single" w:sz="4" w:space="0" w:color="auto"/>
              <w:left w:val="single" w:sz="4" w:space="0" w:color="auto"/>
              <w:bottom w:val="single" w:sz="4" w:space="0" w:color="auto"/>
              <w:right w:val="single" w:sz="4" w:space="0" w:color="auto"/>
            </w:tcBorders>
            <w:noWrap/>
            <w:vAlign w:val="center"/>
          </w:tcPr>
          <w:p w14:paraId="4FC95CF0"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49,3</w:t>
            </w:r>
          </w:p>
        </w:tc>
        <w:tc>
          <w:tcPr>
            <w:tcW w:w="353" w:type="pct"/>
            <w:tcBorders>
              <w:top w:val="single" w:sz="4" w:space="0" w:color="auto"/>
              <w:left w:val="single" w:sz="4" w:space="0" w:color="auto"/>
              <w:bottom w:val="single" w:sz="4" w:space="0" w:color="auto"/>
              <w:right w:val="single" w:sz="4" w:space="0" w:color="auto"/>
            </w:tcBorders>
            <w:noWrap/>
            <w:vAlign w:val="center"/>
          </w:tcPr>
          <w:p w14:paraId="7AFF552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38,5</w:t>
            </w:r>
          </w:p>
        </w:tc>
        <w:tc>
          <w:tcPr>
            <w:tcW w:w="452" w:type="pct"/>
            <w:tcBorders>
              <w:top w:val="single" w:sz="4" w:space="0" w:color="auto"/>
              <w:left w:val="single" w:sz="4" w:space="0" w:color="auto"/>
              <w:bottom w:val="single" w:sz="4" w:space="0" w:color="auto"/>
              <w:right w:val="single" w:sz="4" w:space="0" w:color="auto"/>
            </w:tcBorders>
            <w:noWrap/>
            <w:vAlign w:val="center"/>
          </w:tcPr>
          <w:p w14:paraId="30729D9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128</w:t>
            </w:r>
          </w:p>
        </w:tc>
      </w:tr>
      <w:tr w:rsidR="00973E8F" w:rsidRPr="00973E8F" w14:paraId="4C3FCF4C"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6B98C606"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Хойникский</w:t>
            </w:r>
          </w:p>
        </w:tc>
        <w:tc>
          <w:tcPr>
            <w:tcW w:w="1550" w:type="pct"/>
            <w:tcBorders>
              <w:top w:val="single" w:sz="4" w:space="0" w:color="auto"/>
              <w:left w:val="single" w:sz="4" w:space="0" w:color="auto"/>
              <w:bottom w:val="single" w:sz="4" w:space="0" w:color="auto"/>
              <w:right w:val="single" w:sz="4" w:space="0" w:color="auto"/>
            </w:tcBorders>
            <w:noWrap/>
            <w:vAlign w:val="center"/>
          </w:tcPr>
          <w:p w14:paraId="5EF1D73A"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КСУП «Имени И.П. Мележа»</w:t>
            </w:r>
          </w:p>
        </w:tc>
        <w:tc>
          <w:tcPr>
            <w:tcW w:w="366" w:type="pct"/>
            <w:tcBorders>
              <w:top w:val="single" w:sz="4" w:space="0" w:color="auto"/>
              <w:left w:val="single" w:sz="4" w:space="0" w:color="auto"/>
              <w:bottom w:val="single" w:sz="4" w:space="0" w:color="auto"/>
              <w:right w:val="single" w:sz="4" w:space="0" w:color="auto"/>
            </w:tcBorders>
            <w:noWrap/>
            <w:vAlign w:val="center"/>
          </w:tcPr>
          <w:p w14:paraId="7EDAC06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54,4</w:t>
            </w:r>
          </w:p>
        </w:tc>
        <w:tc>
          <w:tcPr>
            <w:tcW w:w="347" w:type="pct"/>
            <w:tcBorders>
              <w:top w:val="single" w:sz="4" w:space="0" w:color="auto"/>
              <w:left w:val="single" w:sz="4" w:space="0" w:color="auto"/>
              <w:bottom w:val="single" w:sz="4" w:space="0" w:color="auto"/>
              <w:right w:val="single" w:sz="4" w:space="0" w:color="auto"/>
            </w:tcBorders>
            <w:noWrap/>
            <w:vAlign w:val="center"/>
          </w:tcPr>
          <w:p w14:paraId="29153F8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39,4</w:t>
            </w:r>
          </w:p>
        </w:tc>
        <w:tc>
          <w:tcPr>
            <w:tcW w:w="366" w:type="pct"/>
            <w:tcBorders>
              <w:top w:val="single" w:sz="4" w:space="0" w:color="auto"/>
              <w:left w:val="single" w:sz="4" w:space="0" w:color="auto"/>
              <w:bottom w:val="single" w:sz="4" w:space="0" w:color="auto"/>
              <w:right w:val="single" w:sz="4" w:space="0" w:color="auto"/>
            </w:tcBorders>
            <w:noWrap/>
            <w:vAlign w:val="center"/>
          </w:tcPr>
          <w:p w14:paraId="2F33431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31,3</w:t>
            </w:r>
          </w:p>
        </w:tc>
        <w:tc>
          <w:tcPr>
            <w:tcW w:w="375" w:type="pct"/>
            <w:tcBorders>
              <w:top w:val="single" w:sz="4" w:space="0" w:color="auto"/>
              <w:left w:val="single" w:sz="4" w:space="0" w:color="auto"/>
              <w:bottom w:val="single" w:sz="4" w:space="0" w:color="auto"/>
              <w:right w:val="single" w:sz="4" w:space="0" w:color="auto"/>
            </w:tcBorders>
            <w:noWrap/>
            <w:vAlign w:val="center"/>
          </w:tcPr>
          <w:p w14:paraId="5CA268E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22,7</w:t>
            </w:r>
          </w:p>
        </w:tc>
        <w:tc>
          <w:tcPr>
            <w:tcW w:w="374" w:type="pct"/>
            <w:tcBorders>
              <w:top w:val="single" w:sz="4" w:space="0" w:color="auto"/>
              <w:left w:val="single" w:sz="4" w:space="0" w:color="auto"/>
              <w:bottom w:val="single" w:sz="4" w:space="0" w:color="auto"/>
              <w:right w:val="single" w:sz="4" w:space="0" w:color="auto"/>
            </w:tcBorders>
            <w:noWrap/>
            <w:vAlign w:val="center"/>
          </w:tcPr>
          <w:p w14:paraId="5DA0518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52,3</w:t>
            </w:r>
          </w:p>
        </w:tc>
        <w:tc>
          <w:tcPr>
            <w:tcW w:w="353" w:type="pct"/>
            <w:tcBorders>
              <w:top w:val="single" w:sz="4" w:space="0" w:color="auto"/>
              <w:left w:val="single" w:sz="4" w:space="0" w:color="auto"/>
              <w:bottom w:val="single" w:sz="4" w:space="0" w:color="auto"/>
              <w:right w:val="single" w:sz="4" w:space="0" w:color="auto"/>
            </w:tcBorders>
            <w:noWrap/>
            <w:vAlign w:val="center"/>
          </w:tcPr>
          <w:p w14:paraId="6A652E9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37,9</w:t>
            </w:r>
          </w:p>
        </w:tc>
        <w:tc>
          <w:tcPr>
            <w:tcW w:w="452" w:type="pct"/>
            <w:tcBorders>
              <w:top w:val="single" w:sz="4" w:space="0" w:color="auto"/>
              <w:left w:val="single" w:sz="4" w:space="0" w:color="auto"/>
              <w:bottom w:val="single" w:sz="4" w:space="0" w:color="auto"/>
              <w:right w:val="single" w:sz="4" w:space="0" w:color="auto"/>
            </w:tcBorders>
            <w:noWrap/>
            <w:vAlign w:val="center"/>
          </w:tcPr>
          <w:p w14:paraId="46B942A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138</w:t>
            </w:r>
          </w:p>
        </w:tc>
      </w:tr>
      <w:tr w:rsidR="00973E8F" w:rsidRPr="00973E8F" w14:paraId="27CA1B52"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47007864"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Хойникский</w:t>
            </w:r>
          </w:p>
        </w:tc>
        <w:tc>
          <w:tcPr>
            <w:tcW w:w="1550" w:type="pct"/>
            <w:tcBorders>
              <w:top w:val="single" w:sz="4" w:space="0" w:color="auto"/>
              <w:left w:val="single" w:sz="4" w:space="0" w:color="auto"/>
              <w:bottom w:val="single" w:sz="4" w:space="0" w:color="auto"/>
              <w:right w:val="single" w:sz="4" w:space="0" w:color="auto"/>
            </w:tcBorders>
            <w:noWrap/>
            <w:vAlign w:val="bottom"/>
          </w:tcPr>
          <w:p w14:paraId="78176FB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КСУП «Велетин»</w:t>
            </w:r>
          </w:p>
        </w:tc>
        <w:tc>
          <w:tcPr>
            <w:tcW w:w="366" w:type="pct"/>
            <w:tcBorders>
              <w:top w:val="single" w:sz="4" w:space="0" w:color="auto"/>
              <w:left w:val="single" w:sz="4" w:space="0" w:color="auto"/>
              <w:bottom w:val="single" w:sz="4" w:space="0" w:color="auto"/>
              <w:right w:val="single" w:sz="4" w:space="0" w:color="auto"/>
            </w:tcBorders>
            <w:noWrap/>
            <w:vAlign w:val="center"/>
          </w:tcPr>
          <w:p w14:paraId="3626969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53,6</w:t>
            </w:r>
          </w:p>
        </w:tc>
        <w:tc>
          <w:tcPr>
            <w:tcW w:w="347" w:type="pct"/>
            <w:tcBorders>
              <w:top w:val="single" w:sz="4" w:space="0" w:color="auto"/>
              <w:left w:val="single" w:sz="4" w:space="0" w:color="auto"/>
              <w:bottom w:val="single" w:sz="4" w:space="0" w:color="auto"/>
              <w:right w:val="single" w:sz="4" w:space="0" w:color="auto"/>
            </w:tcBorders>
            <w:noWrap/>
            <w:vAlign w:val="center"/>
          </w:tcPr>
          <w:p w14:paraId="016B7B6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39,7</w:t>
            </w:r>
          </w:p>
        </w:tc>
        <w:tc>
          <w:tcPr>
            <w:tcW w:w="366" w:type="pct"/>
            <w:tcBorders>
              <w:top w:val="single" w:sz="4" w:space="0" w:color="auto"/>
              <w:left w:val="single" w:sz="4" w:space="0" w:color="auto"/>
              <w:bottom w:val="single" w:sz="4" w:space="0" w:color="auto"/>
              <w:right w:val="single" w:sz="4" w:space="0" w:color="auto"/>
            </w:tcBorders>
            <w:noWrap/>
            <w:vAlign w:val="center"/>
          </w:tcPr>
          <w:p w14:paraId="136A6E9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32,1</w:t>
            </w:r>
          </w:p>
        </w:tc>
        <w:tc>
          <w:tcPr>
            <w:tcW w:w="375" w:type="pct"/>
            <w:tcBorders>
              <w:top w:val="single" w:sz="4" w:space="0" w:color="auto"/>
              <w:left w:val="single" w:sz="4" w:space="0" w:color="auto"/>
              <w:bottom w:val="single" w:sz="4" w:space="0" w:color="auto"/>
              <w:right w:val="single" w:sz="4" w:space="0" w:color="auto"/>
            </w:tcBorders>
            <w:noWrap/>
            <w:vAlign w:val="center"/>
          </w:tcPr>
          <w:p w14:paraId="7520A17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23,8</w:t>
            </w:r>
          </w:p>
        </w:tc>
        <w:tc>
          <w:tcPr>
            <w:tcW w:w="374" w:type="pct"/>
            <w:tcBorders>
              <w:top w:val="single" w:sz="4" w:space="0" w:color="auto"/>
              <w:left w:val="single" w:sz="4" w:space="0" w:color="auto"/>
              <w:bottom w:val="single" w:sz="4" w:space="0" w:color="auto"/>
              <w:right w:val="single" w:sz="4" w:space="0" w:color="auto"/>
            </w:tcBorders>
            <w:noWrap/>
            <w:vAlign w:val="center"/>
          </w:tcPr>
          <w:p w14:paraId="7FDE5F8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49,3</w:t>
            </w:r>
          </w:p>
        </w:tc>
        <w:tc>
          <w:tcPr>
            <w:tcW w:w="353" w:type="pct"/>
            <w:tcBorders>
              <w:top w:val="single" w:sz="4" w:space="0" w:color="auto"/>
              <w:left w:val="single" w:sz="4" w:space="0" w:color="auto"/>
              <w:bottom w:val="single" w:sz="4" w:space="0" w:color="auto"/>
              <w:right w:val="single" w:sz="4" w:space="0" w:color="auto"/>
            </w:tcBorders>
            <w:noWrap/>
            <w:vAlign w:val="center"/>
          </w:tcPr>
          <w:p w14:paraId="1104913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36,5</w:t>
            </w:r>
          </w:p>
        </w:tc>
        <w:tc>
          <w:tcPr>
            <w:tcW w:w="452" w:type="pct"/>
            <w:tcBorders>
              <w:top w:val="single" w:sz="4" w:space="0" w:color="auto"/>
              <w:left w:val="single" w:sz="4" w:space="0" w:color="auto"/>
              <w:bottom w:val="single" w:sz="4" w:space="0" w:color="auto"/>
              <w:right w:val="single" w:sz="4" w:space="0" w:color="auto"/>
            </w:tcBorders>
            <w:noWrap/>
            <w:vAlign w:val="center"/>
          </w:tcPr>
          <w:p w14:paraId="7744DC7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135</w:t>
            </w:r>
          </w:p>
        </w:tc>
      </w:tr>
      <w:tr w:rsidR="00973E8F" w:rsidRPr="00973E8F" w14:paraId="235AC8B3"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0F86CFDD"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Хойникский</w:t>
            </w:r>
          </w:p>
        </w:tc>
        <w:tc>
          <w:tcPr>
            <w:tcW w:w="1550" w:type="pct"/>
            <w:tcBorders>
              <w:top w:val="single" w:sz="4" w:space="0" w:color="auto"/>
              <w:left w:val="single" w:sz="4" w:space="0" w:color="auto"/>
              <w:bottom w:val="single" w:sz="4" w:space="0" w:color="auto"/>
              <w:right w:val="single" w:sz="4" w:space="0" w:color="auto"/>
            </w:tcBorders>
            <w:noWrap/>
            <w:vAlign w:val="bottom"/>
          </w:tcPr>
          <w:p w14:paraId="41E1182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КСУП «Оревичи»</w:t>
            </w:r>
          </w:p>
        </w:tc>
        <w:tc>
          <w:tcPr>
            <w:tcW w:w="366" w:type="pct"/>
            <w:tcBorders>
              <w:top w:val="single" w:sz="4" w:space="0" w:color="auto"/>
              <w:left w:val="single" w:sz="4" w:space="0" w:color="auto"/>
              <w:bottom w:val="single" w:sz="4" w:space="0" w:color="auto"/>
              <w:right w:val="single" w:sz="4" w:space="0" w:color="auto"/>
            </w:tcBorders>
            <w:noWrap/>
            <w:vAlign w:val="center"/>
          </w:tcPr>
          <w:p w14:paraId="7368FD0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60,7</w:t>
            </w:r>
          </w:p>
        </w:tc>
        <w:tc>
          <w:tcPr>
            <w:tcW w:w="347" w:type="pct"/>
            <w:tcBorders>
              <w:top w:val="single" w:sz="4" w:space="0" w:color="auto"/>
              <w:left w:val="single" w:sz="4" w:space="0" w:color="auto"/>
              <w:bottom w:val="single" w:sz="4" w:space="0" w:color="auto"/>
              <w:right w:val="single" w:sz="4" w:space="0" w:color="auto"/>
            </w:tcBorders>
            <w:noWrap/>
            <w:vAlign w:val="center"/>
          </w:tcPr>
          <w:p w14:paraId="1DBF62A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41,3</w:t>
            </w:r>
          </w:p>
        </w:tc>
        <w:tc>
          <w:tcPr>
            <w:tcW w:w="366" w:type="pct"/>
            <w:tcBorders>
              <w:top w:val="single" w:sz="4" w:space="0" w:color="auto"/>
              <w:left w:val="single" w:sz="4" w:space="0" w:color="auto"/>
              <w:bottom w:val="single" w:sz="4" w:space="0" w:color="auto"/>
              <w:right w:val="single" w:sz="4" w:space="0" w:color="auto"/>
            </w:tcBorders>
            <w:noWrap/>
            <w:vAlign w:val="center"/>
          </w:tcPr>
          <w:p w14:paraId="5238CFE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35,4</w:t>
            </w:r>
          </w:p>
        </w:tc>
        <w:tc>
          <w:tcPr>
            <w:tcW w:w="375" w:type="pct"/>
            <w:tcBorders>
              <w:top w:val="single" w:sz="4" w:space="0" w:color="auto"/>
              <w:left w:val="single" w:sz="4" w:space="0" w:color="auto"/>
              <w:bottom w:val="single" w:sz="4" w:space="0" w:color="auto"/>
              <w:right w:val="single" w:sz="4" w:space="0" w:color="auto"/>
            </w:tcBorders>
            <w:noWrap/>
            <w:vAlign w:val="center"/>
          </w:tcPr>
          <w:p w14:paraId="688D8B7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24,1</w:t>
            </w:r>
          </w:p>
        </w:tc>
        <w:tc>
          <w:tcPr>
            <w:tcW w:w="374" w:type="pct"/>
            <w:tcBorders>
              <w:top w:val="single" w:sz="4" w:space="0" w:color="auto"/>
              <w:left w:val="single" w:sz="4" w:space="0" w:color="auto"/>
              <w:bottom w:val="single" w:sz="4" w:space="0" w:color="auto"/>
              <w:right w:val="single" w:sz="4" w:space="0" w:color="auto"/>
            </w:tcBorders>
            <w:noWrap/>
            <w:vAlign w:val="center"/>
          </w:tcPr>
          <w:p w14:paraId="192C424E"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50,9</w:t>
            </w:r>
          </w:p>
        </w:tc>
        <w:tc>
          <w:tcPr>
            <w:tcW w:w="353" w:type="pct"/>
            <w:tcBorders>
              <w:top w:val="single" w:sz="4" w:space="0" w:color="auto"/>
              <w:left w:val="single" w:sz="4" w:space="0" w:color="auto"/>
              <w:bottom w:val="single" w:sz="4" w:space="0" w:color="auto"/>
              <w:right w:val="single" w:sz="4" w:space="0" w:color="auto"/>
            </w:tcBorders>
            <w:noWrap/>
            <w:vAlign w:val="center"/>
          </w:tcPr>
          <w:p w14:paraId="51F8574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34,6</w:t>
            </w:r>
          </w:p>
        </w:tc>
        <w:tc>
          <w:tcPr>
            <w:tcW w:w="452" w:type="pct"/>
            <w:tcBorders>
              <w:top w:val="single" w:sz="4" w:space="0" w:color="auto"/>
              <w:left w:val="single" w:sz="4" w:space="0" w:color="auto"/>
              <w:bottom w:val="single" w:sz="4" w:space="0" w:color="auto"/>
              <w:right w:val="single" w:sz="4" w:space="0" w:color="auto"/>
            </w:tcBorders>
            <w:noWrap/>
            <w:vAlign w:val="center"/>
          </w:tcPr>
          <w:p w14:paraId="3F39B17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147</w:t>
            </w:r>
          </w:p>
        </w:tc>
      </w:tr>
      <w:tr w:rsidR="00973E8F" w:rsidRPr="00973E8F" w14:paraId="004747FF"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6CD24F05"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Хойникский</w:t>
            </w:r>
          </w:p>
        </w:tc>
        <w:tc>
          <w:tcPr>
            <w:tcW w:w="1550" w:type="pct"/>
            <w:tcBorders>
              <w:top w:val="single" w:sz="4" w:space="0" w:color="auto"/>
              <w:left w:val="single" w:sz="4" w:space="0" w:color="auto"/>
              <w:bottom w:val="single" w:sz="4" w:space="0" w:color="auto"/>
              <w:right w:val="single" w:sz="4" w:space="0" w:color="auto"/>
            </w:tcBorders>
            <w:noWrap/>
            <w:vAlign w:val="bottom"/>
          </w:tcPr>
          <w:p w14:paraId="5B2E6468"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КСУП «Судково»</w:t>
            </w:r>
          </w:p>
        </w:tc>
        <w:tc>
          <w:tcPr>
            <w:tcW w:w="366" w:type="pct"/>
            <w:tcBorders>
              <w:top w:val="single" w:sz="4" w:space="0" w:color="auto"/>
              <w:left w:val="single" w:sz="4" w:space="0" w:color="auto"/>
              <w:bottom w:val="single" w:sz="4" w:space="0" w:color="auto"/>
              <w:right w:val="single" w:sz="4" w:space="0" w:color="auto"/>
            </w:tcBorders>
            <w:noWrap/>
            <w:vAlign w:val="center"/>
          </w:tcPr>
          <w:p w14:paraId="1DCED1B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47,6</w:t>
            </w:r>
          </w:p>
        </w:tc>
        <w:tc>
          <w:tcPr>
            <w:tcW w:w="347" w:type="pct"/>
            <w:tcBorders>
              <w:top w:val="single" w:sz="4" w:space="0" w:color="auto"/>
              <w:left w:val="single" w:sz="4" w:space="0" w:color="auto"/>
              <w:bottom w:val="single" w:sz="4" w:space="0" w:color="auto"/>
              <w:right w:val="single" w:sz="4" w:space="0" w:color="auto"/>
            </w:tcBorders>
            <w:noWrap/>
            <w:vAlign w:val="center"/>
          </w:tcPr>
          <w:p w14:paraId="224FE41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37,5</w:t>
            </w:r>
          </w:p>
        </w:tc>
        <w:tc>
          <w:tcPr>
            <w:tcW w:w="366" w:type="pct"/>
            <w:tcBorders>
              <w:top w:val="single" w:sz="4" w:space="0" w:color="auto"/>
              <w:left w:val="single" w:sz="4" w:space="0" w:color="auto"/>
              <w:bottom w:val="single" w:sz="4" w:space="0" w:color="auto"/>
              <w:right w:val="single" w:sz="4" w:space="0" w:color="auto"/>
            </w:tcBorders>
            <w:noWrap/>
            <w:vAlign w:val="center"/>
          </w:tcPr>
          <w:p w14:paraId="6DEF4B2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30,4</w:t>
            </w:r>
          </w:p>
        </w:tc>
        <w:tc>
          <w:tcPr>
            <w:tcW w:w="375" w:type="pct"/>
            <w:tcBorders>
              <w:top w:val="single" w:sz="4" w:space="0" w:color="auto"/>
              <w:left w:val="single" w:sz="4" w:space="0" w:color="auto"/>
              <w:bottom w:val="single" w:sz="4" w:space="0" w:color="auto"/>
              <w:right w:val="single" w:sz="4" w:space="0" w:color="auto"/>
            </w:tcBorders>
            <w:noWrap/>
            <w:vAlign w:val="center"/>
          </w:tcPr>
          <w:p w14:paraId="10232BD4"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23,9</w:t>
            </w:r>
          </w:p>
        </w:tc>
        <w:tc>
          <w:tcPr>
            <w:tcW w:w="374" w:type="pct"/>
            <w:tcBorders>
              <w:top w:val="single" w:sz="4" w:space="0" w:color="auto"/>
              <w:left w:val="single" w:sz="4" w:space="0" w:color="auto"/>
              <w:bottom w:val="single" w:sz="4" w:space="0" w:color="auto"/>
              <w:right w:val="single" w:sz="4" w:space="0" w:color="auto"/>
            </w:tcBorders>
            <w:noWrap/>
            <w:vAlign w:val="center"/>
          </w:tcPr>
          <w:p w14:paraId="305525E1"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49,0</w:t>
            </w:r>
          </w:p>
        </w:tc>
        <w:tc>
          <w:tcPr>
            <w:tcW w:w="353" w:type="pct"/>
            <w:tcBorders>
              <w:top w:val="single" w:sz="4" w:space="0" w:color="auto"/>
              <w:left w:val="single" w:sz="4" w:space="0" w:color="auto"/>
              <w:bottom w:val="single" w:sz="4" w:space="0" w:color="auto"/>
              <w:right w:val="single" w:sz="4" w:space="0" w:color="auto"/>
            </w:tcBorders>
            <w:noWrap/>
            <w:vAlign w:val="center"/>
          </w:tcPr>
          <w:p w14:paraId="4D9AF59D"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38,6</w:t>
            </w:r>
          </w:p>
        </w:tc>
        <w:tc>
          <w:tcPr>
            <w:tcW w:w="452" w:type="pct"/>
            <w:tcBorders>
              <w:top w:val="single" w:sz="4" w:space="0" w:color="auto"/>
              <w:left w:val="single" w:sz="4" w:space="0" w:color="auto"/>
              <w:bottom w:val="single" w:sz="4" w:space="0" w:color="auto"/>
              <w:right w:val="single" w:sz="4" w:space="0" w:color="auto"/>
            </w:tcBorders>
            <w:noWrap/>
            <w:vAlign w:val="center"/>
          </w:tcPr>
          <w:p w14:paraId="4CCD6FCF"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127</w:t>
            </w:r>
          </w:p>
        </w:tc>
      </w:tr>
      <w:tr w:rsidR="00973E8F" w:rsidRPr="00973E8F" w14:paraId="13CCDF0D"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49A1B569"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Хойникский</w:t>
            </w:r>
          </w:p>
        </w:tc>
        <w:tc>
          <w:tcPr>
            <w:tcW w:w="1550" w:type="pct"/>
            <w:tcBorders>
              <w:top w:val="single" w:sz="4" w:space="0" w:color="auto"/>
              <w:left w:val="single" w:sz="4" w:space="0" w:color="auto"/>
              <w:bottom w:val="single" w:sz="4" w:space="0" w:color="auto"/>
              <w:right w:val="single" w:sz="4" w:space="0" w:color="auto"/>
            </w:tcBorders>
            <w:noWrap/>
            <w:vAlign w:val="bottom"/>
          </w:tcPr>
          <w:p w14:paraId="5BB96AB1"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КСУП «Экспериментальная база «Стреличево»</w:t>
            </w:r>
          </w:p>
        </w:tc>
        <w:tc>
          <w:tcPr>
            <w:tcW w:w="366" w:type="pct"/>
            <w:tcBorders>
              <w:top w:val="single" w:sz="4" w:space="0" w:color="auto"/>
              <w:left w:val="single" w:sz="4" w:space="0" w:color="auto"/>
              <w:bottom w:val="single" w:sz="4" w:space="0" w:color="auto"/>
              <w:right w:val="single" w:sz="4" w:space="0" w:color="auto"/>
            </w:tcBorders>
            <w:noWrap/>
            <w:vAlign w:val="center"/>
          </w:tcPr>
          <w:p w14:paraId="733EDF97"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46,8</w:t>
            </w:r>
          </w:p>
        </w:tc>
        <w:tc>
          <w:tcPr>
            <w:tcW w:w="347" w:type="pct"/>
            <w:tcBorders>
              <w:top w:val="single" w:sz="4" w:space="0" w:color="auto"/>
              <w:left w:val="single" w:sz="4" w:space="0" w:color="auto"/>
              <w:bottom w:val="single" w:sz="4" w:space="0" w:color="auto"/>
              <w:right w:val="single" w:sz="4" w:space="0" w:color="auto"/>
            </w:tcBorders>
            <w:noWrap/>
            <w:vAlign w:val="center"/>
          </w:tcPr>
          <w:p w14:paraId="4E149526"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39,7</w:t>
            </w:r>
          </w:p>
        </w:tc>
        <w:tc>
          <w:tcPr>
            <w:tcW w:w="366" w:type="pct"/>
            <w:tcBorders>
              <w:top w:val="single" w:sz="4" w:space="0" w:color="auto"/>
              <w:left w:val="single" w:sz="4" w:space="0" w:color="auto"/>
              <w:bottom w:val="single" w:sz="4" w:space="0" w:color="auto"/>
              <w:right w:val="single" w:sz="4" w:space="0" w:color="auto"/>
            </w:tcBorders>
            <w:noWrap/>
            <w:vAlign w:val="center"/>
          </w:tcPr>
          <w:p w14:paraId="06AA9EDC"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24,5</w:t>
            </w:r>
          </w:p>
        </w:tc>
        <w:tc>
          <w:tcPr>
            <w:tcW w:w="375" w:type="pct"/>
            <w:tcBorders>
              <w:top w:val="single" w:sz="4" w:space="0" w:color="auto"/>
              <w:left w:val="single" w:sz="4" w:space="0" w:color="auto"/>
              <w:bottom w:val="single" w:sz="4" w:space="0" w:color="auto"/>
              <w:right w:val="single" w:sz="4" w:space="0" w:color="auto"/>
            </w:tcBorders>
            <w:noWrap/>
            <w:vAlign w:val="center"/>
          </w:tcPr>
          <w:p w14:paraId="5A9D1F6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20,8</w:t>
            </w:r>
          </w:p>
        </w:tc>
        <w:tc>
          <w:tcPr>
            <w:tcW w:w="374" w:type="pct"/>
            <w:tcBorders>
              <w:top w:val="single" w:sz="4" w:space="0" w:color="auto"/>
              <w:left w:val="single" w:sz="4" w:space="0" w:color="auto"/>
              <w:bottom w:val="single" w:sz="4" w:space="0" w:color="auto"/>
              <w:right w:val="single" w:sz="4" w:space="0" w:color="auto"/>
            </w:tcBorders>
            <w:noWrap/>
            <w:vAlign w:val="center"/>
          </w:tcPr>
          <w:p w14:paraId="58CACF8B"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46,6</w:t>
            </w:r>
          </w:p>
        </w:tc>
        <w:tc>
          <w:tcPr>
            <w:tcW w:w="353" w:type="pct"/>
            <w:tcBorders>
              <w:top w:val="single" w:sz="4" w:space="0" w:color="auto"/>
              <w:left w:val="single" w:sz="4" w:space="0" w:color="auto"/>
              <w:bottom w:val="single" w:sz="4" w:space="0" w:color="auto"/>
              <w:right w:val="single" w:sz="4" w:space="0" w:color="auto"/>
            </w:tcBorders>
            <w:noWrap/>
            <w:vAlign w:val="center"/>
          </w:tcPr>
          <w:p w14:paraId="7788DD8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39,5</w:t>
            </w:r>
          </w:p>
        </w:tc>
        <w:tc>
          <w:tcPr>
            <w:tcW w:w="452" w:type="pct"/>
            <w:tcBorders>
              <w:top w:val="single" w:sz="4" w:space="0" w:color="auto"/>
              <w:left w:val="single" w:sz="4" w:space="0" w:color="auto"/>
              <w:bottom w:val="single" w:sz="4" w:space="0" w:color="auto"/>
              <w:right w:val="single" w:sz="4" w:space="0" w:color="auto"/>
            </w:tcBorders>
            <w:noWrap/>
            <w:vAlign w:val="center"/>
          </w:tcPr>
          <w:p w14:paraId="58A6D88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118</w:t>
            </w:r>
          </w:p>
        </w:tc>
      </w:tr>
      <w:tr w:rsidR="00973E8F" w:rsidRPr="00973E8F" w14:paraId="0B85FB49" w14:textId="77777777" w:rsidTr="00834A99">
        <w:trPr>
          <w:trHeight w:val="300"/>
        </w:trPr>
        <w:tc>
          <w:tcPr>
            <w:tcW w:w="816" w:type="pct"/>
            <w:tcBorders>
              <w:top w:val="single" w:sz="4" w:space="0" w:color="auto"/>
              <w:left w:val="single" w:sz="4" w:space="0" w:color="auto"/>
              <w:bottom w:val="single" w:sz="4" w:space="0" w:color="auto"/>
              <w:right w:val="single" w:sz="4" w:space="0" w:color="auto"/>
            </w:tcBorders>
            <w:noWrap/>
            <w:vAlign w:val="center"/>
          </w:tcPr>
          <w:p w14:paraId="3595B7CF"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Хойникский</w:t>
            </w:r>
          </w:p>
        </w:tc>
        <w:tc>
          <w:tcPr>
            <w:tcW w:w="1550" w:type="pct"/>
            <w:tcBorders>
              <w:top w:val="single" w:sz="4" w:space="0" w:color="auto"/>
              <w:left w:val="single" w:sz="4" w:space="0" w:color="auto"/>
              <w:bottom w:val="single" w:sz="4" w:space="0" w:color="auto"/>
              <w:right w:val="single" w:sz="4" w:space="0" w:color="auto"/>
            </w:tcBorders>
            <w:noWrap/>
            <w:vAlign w:val="bottom"/>
          </w:tcPr>
          <w:p w14:paraId="4BB961FB" w14:textId="77777777" w:rsidR="00973E8F" w:rsidRPr="00973E8F" w:rsidRDefault="00973E8F" w:rsidP="00973E8F">
            <w:pPr>
              <w:spacing w:after="0" w:line="240" w:lineRule="auto"/>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ОАО «Хойникский Агросервис»</w:t>
            </w:r>
          </w:p>
        </w:tc>
        <w:tc>
          <w:tcPr>
            <w:tcW w:w="366" w:type="pct"/>
            <w:tcBorders>
              <w:top w:val="single" w:sz="4" w:space="0" w:color="auto"/>
              <w:left w:val="single" w:sz="4" w:space="0" w:color="auto"/>
              <w:bottom w:val="single" w:sz="4" w:space="0" w:color="auto"/>
              <w:right w:val="single" w:sz="4" w:space="0" w:color="auto"/>
            </w:tcBorders>
            <w:noWrap/>
            <w:vAlign w:val="center"/>
          </w:tcPr>
          <w:p w14:paraId="21F0B59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51,1</w:t>
            </w:r>
          </w:p>
        </w:tc>
        <w:tc>
          <w:tcPr>
            <w:tcW w:w="347" w:type="pct"/>
            <w:tcBorders>
              <w:top w:val="single" w:sz="4" w:space="0" w:color="auto"/>
              <w:left w:val="single" w:sz="4" w:space="0" w:color="auto"/>
              <w:bottom w:val="single" w:sz="4" w:space="0" w:color="auto"/>
              <w:right w:val="single" w:sz="4" w:space="0" w:color="auto"/>
            </w:tcBorders>
            <w:noWrap/>
            <w:vAlign w:val="center"/>
          </w:tcPr>
          <w:p w14:paraId="2A737923"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38,1</w:t>
            </w:r>
          </w:p>
        </w:tc>
        <w:tc>
          <w:tcPr>
            <w:tcW w:w="366" w:type="pct"/>
            <w:tcBorders>
              <w:top w:val="single" w:sz="4" w:space="0" w:color="auto"/>
              <w:left w:val="single" w:sz="4" w:space="0" w:color="auto"/>
              <w:bottom w:val="single" w:sz="4" w:space="0" w:color="auto"/>
              <w:right w:val="single" w:sz="4" w:space="0" w:color="auto"/>
            </w:tcBorders>
            <w:noWrap/>
            <w:vAlign w:val="center"/>
          </w:tcPr>
          <w:p w14:paraId="2AFB034A"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26,3</w:t>
            </w:r>
          </w:p>
        </w:tc>
        <w:tc>
          <w:tcPr>
            <w:tcW w:w="375" w:type="pct"/>
            <w:tcBorders>
              <w:top w:val="single" w:sz="4" w:space="0" w:color="auto"/>
              <w:left w:val="single" w:sz="4" w:space="0" w:color="auto"/>
              <w:bottom w:val="single" w:sz="4" w:space="0" w:color="auto"/>
              <w:right w:val="single" w:sz="4" w:space="0" w:color="auto"/>
            </w:tcBorders>
            <w:noWrap/>
            <w:vAlign w:val="center"/>
          </w:tcPr>
          <w:p w14:paraId="7ABA03F9"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19,6</w:t>
            </w:r>
          </w:p>
        </w:tc>
        <w:tc>
          <w:tcPr>
            <w:tcW w:w="374" w:type="pct"/>
            <w:tcBorders>
              <w:top w:val="single" w:sz="4" w:space="0" w:color="auto"/>
              <w:left w:val="single" w:sz="4" w:space="0" w:color="auto"/>
              <w:bottom w:val="single" w:sz="4" w:space="0" w:color="auto"/>
              <w:right w:val="single" w:sz="4" w:space="0" w:color="auto"/>
            </w:tcBorders>
            <w:noWrap/>
            <w:vAlign w:val="center"/>
          </w:tcPr>
          <w:p w14:paraId="4D375C5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56,7</w:t>
            </w:r>
          </w:p>
        </w:tc>
        <w:tc>
          <w:tcPr>
            <w:tcW w:w="353" w:type="pct"/>
            <w:tcBorders>
              <w:top w:val="single" w:sz="4" w:space="0" w:color="auto"/>
              <w:left w:val="single" w:sz="4" w:space="0" w:color="auto"/>
              <w:bottom w:val="single" w:sz="4" w:space="0" w:color="auto"/>
              <w:right w:val="single" w:sz="4" w:space="0" w:color="auto"/>
            </w:tcBorders>
            <w:noWrap/>
            <w:vAlign w:val="center"/>
          </w:tcPr>
          <w:p w14:paraId="5FDE8398"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42,3</w:t>
            </w:r>
          </w:p>
        </w:tc>
        <w:tc>
          <w:tcPr>
            <w:tcW w:w="452" w:type="pct"/>
            <w:tcBorders>
              <w:top w:val="single" w:sz="4" w:space="0" w:color="auto"/>
              <w:left w:val="single" w:sz="4" w:space="0" w:color="auto"/>
              <w:bottom w:val="single" w:sz="4" w:space="0" w:color="auto"/>
              <w:right w:val="single" w:sz="4" w:space="0" w:color="auto"/>
            </w:tcBorders>
            <w:noWrap/>
            <w:vAlign w:val="center"/>
          </w:tcPr>
          <w:p w14:paraId="766B4012" w14:textId="77777777" w:rsidR="00973E8F" w:rsidRPr="00973E8F" w:rsidRDefault="00973E8F" w:rsidP="00973E8F">
            <w:pPr>
              <w:spacing w:after="0" w:line="240" w:lineRule="auto"/>
              <w:jc w:val="center"/>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134</w:t>
            </w:r>
          </w:p>
        </w:tc>
      </w:tr>
    </w:tbl>
    <w:p w14:paraId="2E05E607"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комбикорма кормовую добавку на основе фосфогипса вводят на комбикормовых заводах или в кормоцехах сельскохозяйственных предприятий, используя существующие технологии смешивания, которые обеспечивают необходимый коэффициент однородности конечного корма. </w:t>
      </w:r>
    </w:p>
    <w:p w14:paraId="33567176" w14:textId="77777777" w:rsidR="00973E8F" w:rsidRPr="00973E8F" w:rsidRDefault="00973E8F" w:rsidP="00973E8F">
      <w:pPr>
        <w:spacing w:after="0" w:line="240" w:lineRule="auto"/>
        <w:rPr>
          <w:rFonts w:ascii="Times New Roman" w:eastAsia="Times New Roman" w:hAnsi="Times New Roman" w:cs="Times New Roman"/>
          <w:color w:val="7030A0"/>
          <w:kern w:val="0"/>
          <w:sz w:val="24"/>
          <w:szCs w:val="24"/>
          <w:lang w:eastAsia="ru-RU"/>
          <w14:ligatures w14:val="none"/>
        </w:rPr>
      </w:pPr>
    </w:p>
    <w:p w14:paraId="164B8A52"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 xml:space="preserve">5.1.3. Кормовые добавки и сорбенты с вводом ферроцина для снижения перехода </w:t>
      </w:r>
      <w:r w:rsidRPr="00973E8F">
        <w:rPr>
          <w:rFonts w:ascii="Times New Roman" w:eastAsia="Times New Roman" w:hAnsi="Times New Roman" w:cs="Times New Roman"/>
          <w:b/>
          <w:kern w:val="0"/>
          <w:sz w:val="26"/>
          <w:szCs w:val="26"/>
          <w:vertAlign w:val="superscript"/>
          <w:lang w:eastAsia="ru-RU"/>
          <w14:ligatures w14:val="none"/>
        </w:rPr>
        <w:t>137</w:t>
      </w:r>
      <w:r w:rsidRPr="00973E8F">
        <w:rPr>
          <w:rFonts w:ascii="Times New Roman" w:eastAsia="Times New Roman" w:hAnsi="Times New Roman" w:cs="Times New Roman"/>
          <w:b/>
          <w:kern w:val="0"/>
          <w:sz w:val="26"/>
          <w:szCs w:val="26"/>
          <w:lang w:val="en-US" w:eastAsia="ru-RU"/>
          <w14:ligatures w14:val="none"/>
        </w:rPr>
        <w:t>Cs</w:t>
      </w:r>
      <w:r w:rsidRPr="00973E8F">
        <w:rPr>
          <w:rFonts w:ascii="Times New Roman" w:eastAsia="Times New Roman" w:hAnsi="Times New Roman" w:cs="Times New Roman"/>
          <w:b/>
          <w:kern w:val="0"/>
          <w:sz w:val="26"/>
          <w:szCs w:val="26"/>
          <w:lang w:eastAsia="ru-RU"/>
          <w14:ligatures w14:val="none"/>
        </w:rPr>
        <w:t xml:space="preserve"> из рациона в продукцию животноводства (молоко, мясо)</w:t>
      </w:r>
    </w:p>
    <w:p w14:paraId="6B06261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i/>
          <w:iCs/>
          <w:kern w:val="0"/>
          <w:sz w:val="26"/>
          <w:szCs w:val="26"/>
          <w:lang w:eastAsia="ru-RU"/>
          <w14:ligatures w14:val="none"/>
        </w:rPr>
        <w:t>Кормовая добавка «Антикет».</w:t>
      </w:r>
      <w:r w:rsidRPr="00973E8F">
        <w:rPr>
          <w:rFonts w:ascii="Times New Roman" w:eastAsia="Times New Roman" w:hAnsi="Times New Roman" w:cs="Times New Roman"/>
          <w:b/>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Кормовая добавка предназначена для балансирования рационов дойных коров по основным питательным веществам (протеину, сахару, витаминам, микроэлементам), а также для увеличения продуктивности и профилактики кетозы и снижения перехода</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 </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молоко. Добавка выпускается в форме брикета-лизунца массой </w:t>
      </w:r>
      <w:smartTag w:uri="urn:schemas-microsoft-com:office:smarttags" w:element="metricconverter">
        <w:smartTagPr>
          <w:attr w:name="ProductID" w:val="10 кг"/>
        </w:smartTagPr>
        <w:r w:rsidRPr="00973E8F">
          <w:rPr>
            <w:rFonts w:ascii="Times New Roman" w:eastAsia="Times New Roman" w:hAnsi="Times New Roman" w:cs="Times New Roman"/>
            <w:kern w:val="0"/>
            <w:sz w:val="26"/>
            <w:szCs w:val="26"/>
            <w:lang w:eastAsia="ru-RU"/>
            <w14:ligatures w14:val="none"/>
          </w:rPr>
          <w:t>10 кг</w:t>
        </w:r>
      </w:smartTag>
      <w:r w:rsidRPr="00973E8F">
        <w:rPr>
          <w:rFonts w:ascii="Times New Roman" w:eastAsia="Times New Roman" w:hAnsi="Times New Roman" w:cs="Times New Roman"/>
          <w:kern w:val="0"/>
          <w:sz w:val="26"/>
          <w:szCs w:val="26"/>
          <w:lang w:eastAsia="ru-RU"/>
          <w14:ligatures w14:val="none"/>
        </w:rPr>
        <w:t xml:space="preserve">, упакованного в полиэтиленовую пленку. </w:t>
      </w:r>
    </w:p>
    <w:p w14:paraId="65EFD99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Высокое содержание в составе кормовой добавки углеводов, а в особенности сахара, обеспечивает организм энергией, способствует быстрому восстановлению после отела, а также нормализации сахара-протеинового отношения в рационе. За счет этого восстанавливается нормальный уровень глюкозы в крови, предотвращается накопление в ней кетоновых тел, что улучшает молочную продуктивность и повышает содержание белка в молоке.</w:t>
      </w:r>
    </w:p>
    <w:p w14:paraId="3D7BF16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Брикет содержит легко расщепляемый в рубце протеин, в результате чего наблюдается быстрый рост микрофлоры, особенно на фоне больших количеств ферментируемых углеводов (крахмала, сахара).</w:t>
      </w:r>
    </w:p>
    <w:p w14:paraId="56E85A4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Суточная доза брикета составляет 0,15-0,5 кг/голову. Доза может быть увеличена для высокопродуктивных коров, а также для коров в начале лактации с целью повышения их продуктивности. Включение в состав кормового брикета ферроцина в количестве 0,6, 0,8 и 1,2% способствует снижению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из рациона в молоко в 4-6 раз.</w:t>
      </w:r>
    </w:p>
    <w:p w14:paraId="2ADB29A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Производство данной кормовой добавки организовано на базе фермерского хозяйства «Василек» Дзержинского района Минской области.</w:t>
      </w:r>
    </w:p>
    <w:p w14:paraId="34DAEFA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i/>
          <w:iCs/>
          <w:kern w:val="0"/>
          <w:sz w:val="26"/>
          <w:szCs w:val="26"/>
          <w:lang w:eastAsia="ru-RU"/>
          <w14:ligatures w14:val="none"/>
        </w:rPr>
        <w:t>Композиционный энтеросорбент в составе кормовой добавки на основе торфа.</w:t>
      </w:r>
      <w:r w:rsidRPr="00973E8F">
        <w:rPr>
          <w:rFonts w:ascii="Times New Roman" w:eastAsia="Times New Roman" w:hAnsi="Times New Roman" w:cs="Times New Roman"/>
          <w:b/>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 xml:space="preserve">Энтеросорбент представляет собой композиционный материал на основе торфа, содержащий 5 % ферроцина. Композиционный энтеросорбент получен путем модификации сфагнового торфа гексацианоферратом железа. Использование торфа в качестве активного энтеросорбционного материала обусловлено рядом ценных свойств, его низкой стоимостью и доступностью. </w:t>
      </w:r>
    </w:p>
    <w:p w14:paraId="4E287B4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Производственные испытания энтеросорбента в качестве кормовой добавки в рационе бычков, проведенные в Институте радиобиологии НАН Беларуси, показали, что ее применение может способствовать снижению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 говядине и субпродуктах крупного рогатого скота в 6 раз, а в молоке в 4,6 раза по сравнению с контролем. Рекомендованная суточная доза скармливания энтеросорбента с концентратами: лактирующим коровам составляет 30 г/гол., а бычкам на откорме – 40 г/гол.</w:t>
      </w:r>
    </w:p>
    <w:p w14:paraId="020F74E6" w14:textId="77777777" w:rsidR="00973E8F" w:rsidRPr="00973E8F" w:rsidRDefault="00973E8F" w:rsidP="00973E8F">
      <w:pPr>
        <w:tabs>
          <w:tab w:val="left" w:pos="709"/>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bCs/>
          <w:i/>
          <w:iCs/>
          <w:kern w:val="0"/>
          <w:sz w:val="26"/>
          <w:szCs w:val="26"/>
          <w:lang w:eastAsia="ru-RU"/>
          <w14:ligatures w14:val="none"/>
        </w:rPr>
        <w:t xml:space="preserve">Специальные цезийсвязывающие препараты. </w:t>
      </w:r>
      <w:r w:rsidRPr="00973E8F">
        <w:rPr>
          <w:rFonts w:ascii="Times New Roman" w:eastAsia="Times New Roman" w:hAnsi="Times New Roman" w:cs="Times New Roman"/>
          <w:kern w:val="0"/>
          <w:sz w:val="26"/>
          <w:szCs w:val="26"/>
          <w:lang w:eastAsia="ru-RU"/>
          <w14:ligatures w14:val="none"/>
        </w:rPr>
        <w:t xml:space="preserve">При отсутствии в сельскохозяйственных организациях кормов с «низким» содержанием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на заключительной стадии откорма рекомендуется применение специальных цезийсвязывающих препаратов (например, ферроцина (</w:t>
      </w:r>
      <w:r w:rsidRPr="00973E8F">
        <w:rPr>
          <w:rFonts w:ascii="Times New Roman" w:eastAsia="Times New Roman" w:hAnsi="Times New Roman" w:cs="Times New Roman"/>
          <w:kern w:val="0"/>
          <w:sz w:val="26"/>
          <w:szCs w:val="26"/>
          <w:lang w:val="en-US" w:eastAsia="ru-RU"/>
          <w14:ligatures w14:val="none"/>
        </w:rPr>
        <w:t>Fe</w:t>
      </w:r>
      <w:r w:rsidRPr="00973E8F">
        <w:rPr>
          <w:rFonts w:ascii="Times New Roman" w:eastAsia="Times New Roman" w:hAnsi="Times New Roman" w:cs="Times New Roman"/>
          <w:kern w:val="0"/>
          <w:sz w:val="26"/>
          <w:szCs w:val="26"/>
          <w:vertAlign w:val="subscript"/>
          <w:lang w:eastAsia="ru-RU"/>
          <w14:ligatures w14:val="none"/>
        </w:rPr>
        <w:t>4</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ru-RU"/>
          <w14:ligatures w14:val="none"/>
        </w:rPr>
        <w:t>Fe</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lang w:val="en-US" w:eastAsia="ru-RU"/>
          <w14:ligatures w14:val="none"/>
        </w:rPr>
        <w:t>CN</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vertAlign w:val="subscript"/>
          <w:lang w:eastAsia="ru-RU"/>
          <w14:ligatures w14:val="none"/>
        </w:rPr>
        <w:t>6</w:t>
      </w:r>
      <w:r w:rsidRPr="00973E8F">
        <w:rPr>
          <w:rFonts w:ascii="Times New Roman" w:eastAsia="Times New Roman" w:hAnsi="Times New Roman" w:cs="Times New Roman"/>
          <w:kern w:val="0"/>
          <w:sz w:val="26"/>
          <w:szCs w:val="26"/>
          <w:lang w:eastAsia="ru-RU"/>
          <w14:ligatures w14:val="none"/>
        </w:rPr>
        <w:t>]</w:t>
      </w:r>
      <w:r w:rsidRPr="00973E8F">
        <w:rPr>
          <w:rFonts w:ascii="Times New Roman" w:eastAsia="Times New Roman" w:hAnsi="Times New Roman" w:cs="Times New Roman"/>
          <w:kern w:val="0"/>
          <w:sz w:val="26"/>
          <w:szCs w:val="26"/>
          <w:vertAlign w:val="subscript"/>
          <w:lang w:eastAsia="ru-RU"/>
          <w14:ligatures w14:val="none"/>
        </w:rPr>
        <w:t>3</w:t>
      </w:r>
      <w:r w:rsidRPr="00973E8F">
        <w:rPr>
          <w:rFonts w:ascii="Times New Roman" w:eastAsia="Times New Roman" w:hAnsi="Times New Roman" w:cs="Times New Roman"/>
          <w:kern w:val="0"/>
          <w:sz w:val="26"/>
          <w:szCs w:val="26"/>
          <w:lang w:eastAsia="ru-RU"/>
          <w14:ligatures w14:val="none"/>
        </w:rPr>
        <w:t xml:space="preserve">)), сорбирующих радионуклиды в желудочно-кишечном тракте. Данные препараты уменьшают всасывание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желудочно-кишечном тракте животных за счет образования с ним нерастворимых соединений, которые выводятся естественным путем из организма [27]. </w:t>
      </w:r>
    </w:p>
    <w:p w14:paraId="26043DF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На практике ферроцин может применяться в составе комбикорма и соли лизунца. Рекомендуется использование комбикорма-концентрата с ферроцином (0,6%) для КРС </w:t>
      </w:r>
      <w:r w:rsidRPr="00973E8F">
        <w:rPr>
          <w:rFonts w:ascii="Times New Roman" w:eastAsia="Times New Roman" w:hAnsi="Times New Roman" w:cs="Times New Roman"/>
          <w:snapToGrid w:val="0"/>
          <w:kern w:val="0"/>
          <w:sz w:val="26"/>
          <w:szCs w:val="26"/>
          <w:lang w:eastAsia="ru-RU"/>
          <w14:ligatures w14:val="none"/>
        </w:rPr>
        <w:t xml:space="preserve">(ТУ </w:t>
      </w:r>
      <w:r w:rsidRPr="00973E8F">
        <w:rPr>
          <w:rFonts w:ascii="Times New Roman" w:eastAsia="Times New Roman" w:hAnsi="Times New Roman" w:cs="Times New Roman"/>
          <w:kern w:val="0"/>
          <w:sz w:val="26"/>
          <w:szCs w:val="26"/>
          <w:lang w:eastAsia="ru-RU"/>
          <w14:ligatures w14:val="none"/>
        </w:rPr>
        <w:t>BY</w:t>
      </w:r>
      <w:r w:rsidRPr="00973E8F">
        <w:rPr>
          <w:rFonts w:ascii="Times New Roman" w:eastAsia="Times New Roman" w:hAnsi="Times New Roman" w:cs="Times New Roman"/>
          <w:snapToGrid w:val="0"/>
          <w:kern w:val="0"/>
          <w:sz w:val="26"/>
          <w:szCs w:val="26"/>
          <w:lang w:eastAsia="ru-RU"/>
          <w14:ligatures w14:val="none"/>
        </w:rPr>
        <w:t xml:space="preserve"> </w:t>
      </w:r>
      <w:r w:rsidRPr="00973E8F">
        <w:rPr>
          <w:rFonts w:ascii="Times New Roman" w:eastAsia="Times New Roman" w:hAnsi="Times New Roman" w:cs="Times New Roman"/>
          <w:kern w:val="0"/>
          <w:sz w:val="26"/>
          <w:szCs w:val="26"/>
          <w:lang w:eastAsia="ru-RU"/>
          <w14:ligatures w14:val="none"/>
        </w:rPr>
        <w:t>400068342</w:t>
      </w:r>
      <w:r w:rsidRPr="00973E8F">
        <w:rPr>
          <w:rFonts w:ascii="Times New Roman" w:eastAsia="Times New Roman" w:hAnsi="Times New Roman" w:cs="Times New Roman"/>
          <w:snapToGrid w:val="0"/>
          <w:kern w:val="0"/>
          <w:sz w:val="26"/>
          <w:szCs w:val="26"/>
          <w:lang w:eastAsia="ru-RU"/>
          <w14:ligatures w14:val="none"/>
        </w:rPr>
        <w:t>.00</w:t>
      </w:r>
      <w:r w:rsidRPr="00973E8F">
        <w:rPr>
          <w:rFonts w:ascii="Times New Roman" w:eastAsia="Times New Roman" w:hAnsi="Times New Roman" w:cs="Times New Roman"/>
          <w:kern w:val="0"/>
          <w:sz w:val="26"/>
          <w:szCs w:val="26"/>
          <w:lang w:eastAsia="ru-RU"/>
          <w14:ligatures w14:val="none"/>
        </w:rPr>
        <w:t>4</w:t>
      </w:r>
      <w:r w:rsidRPr="00973E8F">
        <w:rPr>
          <w:rFonts w:ascii="Times New Roman" w:eastAsia="Times New Roman" w:hAnsi="Times New Roman" w:cs="Times New Roman"/>
          <w:snapToGrid w:val="0"/>
          <w:kern w:val="0"/>
          <w:sz w:val="26"/>
          <w:szCs w:val="26"/>
          <w:lang w:eastAsia="ru-RU"/>
          <w14:ligatures w14:val="none"/>
        </w:rPr>
        <w:t>-</w:t>
      </w:r>
      <w:r w:rsidRPr="00973E8F">
        <w:rPr>
          <w:rFonts w:ascii="Times New Roman" w:eastAsia="Times New Roman" w:hAnsi="Times New Roman" w:cs="Times New Roman"/>
          <w:kern w:val="0"/>
          <w:sz w:val="26"/>
          <w:szCs w:val="26"/>
          <w:lang w:eastAsia="ru-RU"/>
          <w14:ligatures w14:val="none"/>
        </w:rPr>
        <w:t>2018</w:t>
      </w:r>
      <w:r w:rsidRPr="00973E8F">
        <w:rPr>
          <w:rFonts w:ascii="Times New Roman" w:eastAsia="Times New Roman" w:hAnsi="Times New Roman" w:cs="Times New Roman"/>
          <w:snapToGrid w:val="0"/>
          <w:kern w:val="0"/>
          <w:sz w:val="26"/>
          <w:szCs w:val="26"/>
          <w:lang w:eastAsia="ru-RU"/>
          <w14:ligatures w14:val="none"/>
        </w:rPr>
        <w:t>)</w:t>
      </w:r>
      <w:r w:rsidRPr="00973E8F">
        <w:rPr>
          <w:rFonts w:ascii="Times New Roman" w:eastAsia="Times New Roman" w:hAnsi="Times New Roman" w:cs="Times New Roman"/>
          <w:kern w:val="0"/>
          <w:sz w:val="26"/>
          <w:szCs w:val="26"/>
          <w:lang w:eastAsia="ru-RU"/>
          <w14:ligatures w14:val="none"/>
        </w:rPr>
        <w:t xml:space="preserve"> по </w:t>
      </w:r>
      <w:smartTag w:uri="urn:schemas-microsoft-com:office:smarttags" w:element="metricconverter">
        <w:smartTagPr>
          <w:attr w:name="ProductID" w:val="0,5 кг"/>
        </w:smartTagPr>
        <w:r w:rsidRPr="00973E8F">
          <w:rPr>
            <w:rFonts w:ascii="Times New Roman" w:eastAsia="Times New Roman" w:hAnsi="Times New Roman" w:cs="Times New Roman"/>
            <w:kern w:val="0"/>
            <w:sz w:val="26"/>
            <w:szCs w:val="26"/>
            <w:lang w:eastAsia="ru-RU"/>
            <w14:ligatures w14:val="none"/>
          </w:rPr>
          <w:t>0,5 кг</w:t>
        </w:r>
      </w:smartTag>
      <w:r w:rsidRPr="00973E8F">
        <w:rPr>
          <w:rFonts w:ascii="Times New Roman" w:eastAsia="Times New Roman" w:hAnsi="Times New Roman" w:cs="Times New Roman"/>
          <w:kern w:val="0"/>
          <w:sz w:val="26"/>
          <w:szCs w:val="26"/>
          <w:lang w:eastAsia="ru-RU"/>
          <w14:ligatures w14:val="none"/>
        </w:rPr>
        <w:t xml:space="preserve"> на голову в сутки на заключительном этапе откорма в течение 1-3 месяцев. Брикеты соли-лизунца с ферроцином (6%) раскладываются в кормушки или на пастбищах. </w:t>
      </w:r>
    </w:p>
    <w:p w14:paraId="0BC9551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Эффективность применения кормовых добавок с ферроцином в конкретных условиях варьирует в зависимости от уровня содержания радионуклида в рационе (от 2 до 10 раз). Чем выше удельная активность кормов, тем выше кратность снижения концентрации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 xml:space="preserve">Cs в мышечной ткани. </w:t>
      </w:r>
    </w:p>
    <w:p w14:paraId="45D14A16" w14:textId="77777777" w:rsidR="00973E8F" w:rsidRPr="00973E8F" w:rsidRDefault="00973E8F" w:rsidP="00973E8F">
      <w:pPr>
        <w:spacing w:after="0" w:line="240" w:lineRule="auto"/>
        <w:jc w:val="both"/>
        <w:rPr>
          <w:rFonts w:ascii="Times New Roman" w:eastAsia="Times New Roman" w:hAnsi="Times New Roman" w:cs="Times New Roman"/>
          <w:b/>
          <w:color w:val="FF0000"/>
          <w:kern w:val="0"/>
          <w:sz w:val="24"/>
          <w:szCs w:val="24"/>
          <w:lang w:eastAsia="ru-RU"/>
          <w14:ligatures w14:val="none"/>
        </w:rPr>
      </w:pPr>
    </w:p>
    <w:p w14:paraId="091410D4"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5.2. Российская Федерация</w:t>
      </w:r>
    </w:p>
    <w:p w14:paraId="61D63888"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p>
    <w:p w14:paraId="724396FD"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 xml:space="preserve">5.2.1. Ведение животноводства на радиоактивно загрязненных территориях: защитные и реабилитационные мероприятия </w:t>
      </w:r>
    </w:p>
    <w:p w14:paraId="2604631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Получение продукции животноводства, отвечающей по содержанию радионуклидов установленным санитарно-гигиеническим требованиям, является наиболее сложной задачей. Оценка предельно допустимых плотностей загрязнения кормовых угодий, показала, что получение продукции животноводства с превышением нормативов возможно при относительно невысоких уровнях загрязнения – особенно для торфяников и минеральных почв легкого гранулометрического состава.</w:t>
      </w:r>
    </w:p>
    <w:p w14:paraId="115A5AE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Перечень защитных мер, обеспечивающих снижение перехода радионуклидов в организм сельскохозяйственных животных, включает как мероприятия в кормопроизводстве, так и ветеринарные и зоотехнические приемы. Наиболее эффективной контрмерой является обеспечение животных кормами с низким содержанием радионуклидов. В животноводстве используют следующие специальные приемы, снижающие переход радионуклидов в продукцию: организация содержания и кормления животных с учетом специфик отраслей животноводства; применение ферроцианидных препаратов [4]. </w:t>
      </w:r>
    </w:p>
    <w:p w14:paraId="525CFDF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 xml:space="preserve">Характеристика защитных и реабилитационных мероприятий. </w:t>
      </w:r>
      <w:r w:rsidRPr="00973E8F">
        <w:rPr>
          <w:rFonts w:ascii="Times New Roman" w:eastAsia="Times New Roman" w:hAnsi="Times New Roman" w:cs="Times New Roman"/>
          <w:kern w:val="0"/>
          <w:sz w:val="26"/>
          <w:szCs w:val="26"/>
          <w:lang w:eastAsia="ru-RU"/>
          <w14:ligatures w14:val="none"/>
        </w:rPr>
        <w:t xml:space="preserve">При ведении животноводства на радиационно загрязненных территориях выделяют 3 категории специальных мероприятий по снижению перехода радионуклидов и ТМ в продукцию животноводства: организационно-хозяйственные, зоотехнические и ветеринарные, позволяющие снизить </w:t>
      </w:r>
      <w:r w:rsidRPr="00973E8F">
        <w:rPr>
          <w:rFonts w:ascii="Times New Roman" w:eastAsia="Times New Roman" w:hAnsi="Times New Roman" w:cs="Arial"/>
          <w:bCs/>
          <w:kern w:val="0"/>
          <w:sz w:val="26"/>
          <w:szCs w:val="26"/>
          <w:lang w:eastAsia="ru-RU"/>
          <w14:ligatures w14:val="none"/>
        </w:rPr>
        <w:t xml:space="preserve">содержание </w:t>
      </w:r>
      <w:r w:rsidRPr="00973E8F">
        <w:rPr>
          <w:rFonts w:ascii="Times New Roman" w:eastAsia="Times New Roman" w:hAnsi="Times New Roman" w:cs="Arial"/>
          <w:bCs/>
          <w:kern w:val="0"/>
          <w:sz w:val="26"/>
          <w:szCs w:val="26"/>
          <w:vertAlign w:val="superscript"/>
          <w:lang w:eastAsia="ru-RU"/>
          <w14:ligatures w14:val="none"/>
        </w:rPr>
        <w:t>137</w:t>
      </w:r>
      <w:r w:rsidRPr="00973E8F">
        <w:rPr>
          <w:rFonts w:ascii="Times New Roman" w:eastAsia="Times New Roman" w:hAnsi="Times New Roman" w:cs="Arial"/>
          <w:bCs/>
          <w:kern w:val="0"/>
          <w:sz w:val="26"/>
          <w:szCs w:val="26"/>
          <w:lang w:eastAsia="ru-RU"/>
          <w14:ligatures w14:val="none"/>
        </w:rPr>
        <w:t>Cs в продукции животноводства до десятков раз, в зависимости от первоначального содержания (табл. 5.8)</w:t>
      </w:r>
      <w:r w:rsidRPr="00973E8F">
        <w:rPr>
          <w:rFonts w:ascii="Times New Roman" w:eastAsia="Times New Roman" w:hAnsi="Times New Roman" w:cs="Times New Roman"/>
          <w:kern w:val="0"/>
          <w:sz w:val="26"/>
          <w:szCs w:val="26"/>
          <w:lang w:eastAsia="ru-RU"/>
          <w14:ligatures w14:val="none"/>
        </w:rPr>
        <w:t>.</w:t>
      </w:r>
    </w:p>
    <w:p w14:paraId="5487EE95" w14:textId="77777777" w:rsidR="00973E8F" w:rsidRPr="00973E8F" w:rsidRDefault="00973E8F" w:rsidP="00973E8F">
      <w:pPr>
        <w:spacing w:after="0" w:line="240" w:lineRule="auto"/>
        <w:ind w:firstLine="709"/>
        <w:jc w:val="both"/>
        <w:rPr>
          <w:rFonts w:ascii="Times New Roman" w:eastAsia="Times New Roman" w:hAnsi="Times New Roman" w:cs="Arial"/>
          <w:bCs/>
          <w:color w:val="00B0F0"/>
          <w:kern w:val="0"/>
          <w:sz w:val="26"/>
          <w:szCs w:val="26"/>
          <w:lang w:eastAsia="ru-RU"/>
          <w14:ligatures w14:val="none"/>
        </w:rPr>
      </w:pPr>
      <w:r w:rsidRPr="00973E8F">
        <w:rPr>
          <w:rFonts w:ascii="Times New Roman" w:eastAsia="Times New Roman" w:hAnsi="Times New Roman" w:cs="Times New Roman"/>
          <w:color w:val="00B0F0"/>
          <w:kern w:val="0"/>
          <w:sz w:val="26"/>
          <w:szCs w:val="26"/>
          <w:lang w:eastAsia="ru-RU"/>
          <w14:ligatures w14:val="none"/>
        </w:rPr>
        <w:t xml:space="preserve"> </w:t>
      </w:r>
    </w:p>
    <w:p w14:paraId="7DD89BA6" w14:textId="77777777" w:rsidR="00973E8F" w:rsidRPr="00973E8F" w:rsidRDefault="00973E8F" w:rsidP="00973E8F">
      <w:pPr>
        <w:spacing w:after="60" w:line="240" w:lineRule="auto"/>
        <w:jc w:val="both"/>
        <w:rPr>
          <w:rFonts w:ascii="Times New Roman" w:eastAsia="Times New Roman" w:hAnsi="Times New Roman" w:cs="Arial"/>
          <w:bCs/>
          <w:kern w:val="0"/>
          <w:sz w:val="24"/>
          <w:szCs w:val="24"/>
          <w:lang w:eastAsia="ru-RU"/>
          <w14:ligatures w14:val="none"/>
        </w:rPr>
      </w:pPr>
      <w:r w:rsidRPr="00973E8F">
        <w:rPr>
          <w:rFonts w:ascii="Times New Roman" w:eastAsia="Times New Roman" w:hAnsi="Times New Roman" w:cs="Arial"/>
          <w:bCs/>
          <w:kern w:val="0"/>
          <w:sz w:val="24"/>
          <w:szCs w:val="24"/>
          <w:lang w:eastAsia="ru-RU"/>
          <w14:ligatures w14:val="none"/>
        </w:rPr>
        <w:t xml:space="preserve">Таблица 5.8. Снижения содержания </w:t>
      </w:r>
      <w:r w:rsidRPr="00973E8F">
        <w:rPr>
          <w:rFonts w:ascii="Times New Roman" w:eastAsia="Times New Roman" w:hAnsi="Times New Roman" w:cs="Arial"/>
          <w:bCs/>
          <w:kern w:val="0"/>
          <w:sz w:val="24"/>
          <w:szCs w:val="24"/>
          <w:vertAlign w:val="superscript"/>
          <w:lang w:eastAsia="ru-RU"/>
          <w14:ligatures w14:val="none"/>
        </w:rPr>
        <w:t>137</w:t>
      </w:r>
      <w:r w:rsidRPr="00973E8F">
        <w:rPr>
          <w:rFonts w:ascii="Times New Roman" w:eastAsia="Times New Roman" w:hAnsi="Times New Roman" w:cs="Arial"/>
          <w:bCs/>
          <w:kern w:val="0"/>
          <w:sz w:val="24"/>
          <w:szCs w:val="24"/>
          <w:lang w:eastAsia="ru-RU"/>
          <w14:ligatures w14:val="none"/>
        </w:rPr>
        <w:t xml:space="preserve">Cs в продукции животноводства при применении различных технологических приемов и защитных мероприятий </w:t>
      </w:r>
    </w:p>
    <w:tbl>
      <w:tblPr>
        <w:tblW w:w="0" w:type="auto"/>
        <w:tblInd w:w="-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214"/>
        <w:gridCol w:w="1930"/>
        <w:gridCol w:w="2014"/>
        <w:gridCol w:w="2192"/>
      </w:tblGrid>
      <w:tr w:rsidR="00973E8F" w:rsidRPr="00973E8F" w14:paraId="6F2478F2" w14:textId="77777777" w:rsidTr="00834A99">
        <w:tc>
          <w:tcPr>
            <w:tcW w:w="3214" w:type="dxa"/>
            <w:tcBorders>
              <w:left w:val="single" w:sz="4" w:space="0" w:color="auto"/>
              <w:bottom w:val="nil"/>
              <w:right w:val="single" w:sz="4" w:space="0" w:color="auto"/>
            </w:tcBorders>
            <w:vAlign w:val="center"/>
          </w:tcPr>
          <w:p w14:paraId="79D8211E" w14:textId="77777777" w:rsidR="00973E8F" w:rsidRPr="00973E8F" w:rsidRDefault="00973E8F" w:rsidP="00973E8F">
            <w:pPr>
              <w:spacing w:after="0" w:line="240" w:lineRule="auto"/>
              <w:jc w:val="center"/>
              <w:rPr>
                <w:rFonts w:ascii="Times New Roman" w:eastAsia="Times New Roman" w:hAnsi="Times New Roman" w:cs="Arial"/>
                <w:bCs/>
                <w:kern w:val="0"/>
                <w:lang w:eastAsia="ru-RU"/>
                <w14:ligatures w14:val="none"/>
              </w:rPr>
            </w:pPr>
            <w:r w:rsidRPr="00973E8F">
              <w:rPr>
                <w:rFonts w:ascii="Times New Roman" w:eastAsia="Times New Roman" w:hAnsi="Times New Roman" w:cs="Arial"/>
                <w:bCs/>
                <w:kern w:val="0"/>
                <w:lang w:eastAsia="ru-RU"/>
                <w14:ligatures w14:val="none"/>
              </w:rPr>
              <w:t>Мероприятие, технологический прием</w:t>
            </w:r>
          </w:p>
        </w:tc>
        <w:tc>
          <w:tcPr>
            <w:tcW w:w="1930" w:type="dxa"/>
            <w:tcBorders>
              <w:left w:val="single" w:sz="4" w:space="0" w:color="auto"/>
              <w:bottom w:val="single" w:sz="4" w:space="0" w:color="auto"/>
              <w:right w:val="single" w:sz="4" w:space="0" w:color="auto"/>
            </w:tcBorders>
            <w:vAlign w:val="center"/>
          </w:tcPr>
          <w:p w14:paraId="737B78CD" w14:textId="77777777" w:rsidR="00973E8F" w:rsidRPr="00973E8F" w:rsidRDefault="00973E8F" w:rsidP="00973E8F">
            <w:pPr>
              <w:spacing w:after="0" w:line="240" w:lineRule="auto"/>
              <w:jc w:val="center"/>
              <w:rPr>
                <w:rFonts w:ascii="Times New Roman" w:eastAsia="Times New Roman" w:hAnsi="Times New Roman" w:cs="Arial"/>
                <w:bCs/>
                <w:kern w:val="0"/>
                <w:lang w:eastAsia="ru-RU"/>
                <w14:ligatures w14:val="none"/>
              </w:rPr>
            </w:pPr>
            <w:r w:rsidRPr="00973E8F">
              <w:rPr>
                <w:rFonts w:ascii="Times New Roman" w:eastAsia="Times New Roman" w:hAnsi="Times New Roman" w:cs="Arial"/>
                <w:bCs/>
                <w:kern w:val="0"/>
                <w:lang w:eastAsia="ru-RU"/>
                <w14:ligatures w14:val="none"/>
              </w:rPr>
              <w:t>Вид животных</w:t>
            </w:r>
          </w:p>
        </w:tc>
        <w:tc>
          <w:tcPr>
            <w:tcW w:w="2014" w:type="dxa"/>
            <w:tcBorders>
              <w:left w:val="single" w:sz="4" w:space="0" w:color="auto"/>
              <w:bottom w:val="single" w:sz="4" w:space="0" w:color="auto"/>
              <w:right w:val="single" w:sz="4" w:space="0" w:color="auto"/>
            </w:tcBorders>
            <w:vAlign w:val="center"/>
          </w:tcPr>
          <w:p w14:paraId="62D648E1" w14:textId="77777777" w:rsidR="00973E8F" w:rsidRPr="00973E8F" w:rsidRDefault="00973E8F" w:rsidP="00973E8F">
            <w:pPr>
              <w:spacing w:after="0" w:line="240" w:lineRule="auto"/>
              <w:jc w:val="center"/>
              <w:rPr>
                <w:rFonts w:ascii="Times New Roman" w:eastAsia="Times New Roman" w:hAnsi="Times New Roman" w:cs="Arial"/>
                <w:bCs/>
                <w:kern w:val="0"/>
                <w:lang w:eastAsia="ru-RU"/>
                <w14:ligatures w14:val="none"/>
              </w:rPr>
            </w:pPr>
            <w:r w:rsidRPr="00973E8F">
              <w:rPr>
                <w:rFonts w:ascii="Times New Roman" w:eastAsia="Times New Roman" w:hAnsi="Times New Roman" w:cs="Arial"/>
                <w:bCs/>
                <w:kern w:val="0"/>
                <w:lang w:eastAsia="ru-RU"/>
                <w14:ligatures w14:val="none"/>
              </w:rPr>
              <w:t>Вид продукции</w:t>
            </w:r>
          </w:p>
        </w:tc>
        <w:tc>
          <w:tcPr>
            <w:tcW w:w="2192" w:type="dxa"/>
            <w:tcBorders>
              <w:left w:val="single" w:sz="4" w:space="0" w:color="auto"/>
              <w:bottom w:val="single" w:sz="4" w:space="0" w:color="auto"/>
              <w:right w:val="single" w:sz="4" w:space="0" w:color="auto"/>
            </w:tcBorders>
            <w:vAlign w:val="center"/>
          </w:tcPr>
          <w:p w14:paraId="51B6DC0B" w14:textId="77777777" w:rsidR="00973E8F" w:rsidRPr="00973E8F" w:rsidRDefault="00973E8F" w:rsidP="00973E8F">
            <w:pPr>
              <w:spacing w:after="0" w:line="240" w:lineRule="auto"/>
              <w:jc w:val="center"/>
              <w:rPr>
                <w:rFonts w:ascii="Times New Roman" w:eastAsia="Times New Roman" w:hAnsi="Times New Roman" w:cs="Arial"/>
                <w:b/>
                <w:bCs/>
                <w:kern w:val="0"/>
                <w:lang w:eastAsia="ru-RU"/>
                <w14:ligatures w14:val="none"/>
              </w:rPr>
            </w:pPr>
            <w:r w:rsidRPr="00973E8F">
              <w:rPr>
                <w:rFonts w:ascii="Times New Roman" w:eastAsia="Times New Roman" w:hAnsi="Times New Roman" w:cs="Arial"/>
                <w:bCs/>
                <w:kern w:val="0"/>
                <w:lang w:eastAsia="ru-RU"/>
                <w14:ligatures w14:val="none"/>
              </w:rPr>
              <w:t>Кратность снижения</w:t>
            </w:r>
          </w:p>
        </w:tc>
      </w:tr>
      <w:tr w:rsidR="00973E8F" w:rsidRPr="00973E8F" w14:paraId="23ED15F5" w14:textId="77777777" w:rsidTr="00834A99">
        <w:tc>
          <w:tcPr>
            <w:tcW w:w="3214" w:type="dxa"/>
            <w:tcBorders>
              <w:left w:val="single" w:sz="4" w:space="0" w:color="auto"/>
              <w:bottom w:val="nil"/>
              <w:right w:val="single" w:sz="4" w:space="0" w:color="auto"/>
            </w:tcBorders>
          </w:tcPr>
          <w:p w14:paraId="6540CBC8" w14:textId="77777777" w:rsidR="00973E8F" w:rsidRPr="00973E8F" w:rsidRDefault="00973E8F" w:rsidP="00973E8F">
            <w:pPr>
              <w:spacing w:after="0" w:line="240" w:lineRule="auto"/>
              <w:rPr>
                <w:rFonts w:ascii="Times New Roman" w:eastAsia="Times New Roman" w:hAnsi="Times New Roman" w:cs="Arial"/>
                <w:i/>
                <w:iCs/>
                <w:kern w:val="0"/>
                <w:lang w:eastAsia="ru-RU"/>
                <w14:ligatures w14:val="none"/>
              </w:rPr>
            </w:pPr>
            <w:r w:rsidRPr="00973E8F">
              <w:rPr>
                <w:rFonts w:ascii="Times New Roman" w:eastAsia="Times New Roman" w:hAnsi="Times New Roman" w:cs="Arial"/>
                <w:i/>
                <w:iCs/>
                <w:kern w:val="0"/>
                <w:lang w:eastAsia="ru-RU"/>
                <w14:ligatures w14:val="none"/>
              </w:rPr>
              <w:t>Ограничительные</w:t>
            </w:r>
          </w:p>
        </w:tc>
        <w:tc>
          <w:tcPr>
            <w:tcW w:w="1930" w:type="dxa"/>
            <w:tcBorders>
              <w:left w:val="single" w:sz="4" w:space="0" w:color="auto"/>
              <w:bottom w:val="nil"/>
              <w:right w:val="single" w:sz="4" w:space="0" w:color="auto"/>
            </w:tcBorders>
          </w:tcPr>
          <w:p w14:paraId="01D698D8"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КРС</w:t>
            </w:r>
          </w:p>
        </w:tc>
        <w:tc>
          <w:tcPr>
            <w:tcW w:w="2014" w:type="dxa"/>
            <w:tcBorders>
              <w:left w:val="single" w:sz="4" w:space="0" w:color="auto"/>
              <w:bottom w:val="nil"/>
              <w:right w:val="single" w:sz="4" w:space="0" w:color="auto"/>
            </w:tcBorders>
          </w:tcPr>
          <w:p w14:paraId="20B23A23"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Молоко</w:t>
            </w:r>
          </w:p>
        </w:tc>
        <w:tc>
          <w:tcPr>
            <w:tcW w:w="2192" w:type="dxa"/>
            <w:tcBorders>
              <w:left w:val="single" w:sz="4" w:space="0" w:color="auto"/>
              <w:bottom w:val="nil"/>
              <w:right w:val="single" w:sz="4" w:space="0" w:color="auto"/>
            </w:tcBorders>
          </w:tcPr>
          <w:p w14:paraId="706D15E0"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8,3-8,5</w:t>
            </w:r>
          </w:p>
        </w:tc>
      </w:tr>
      <w:tr w:rsidR="00973E8F" w:rsidRPr="00973E8F" w14:paraId="43B97947" w14:textId="77777777" w:rsidTr="00834A99">
        <w:trPr>
          <w:cantSplit/>
        </w:trPr>
        <w:tc>
          <w:tcPr>
            <w:tcW w:w="3214" w:type="dxa"/>
            <w:vMerge w:val="restart"/>
            <w:tcBorders>
              <w:top w:val="nil"/>
              <w:left w:val="single" w:sz="4" w:space="0" w:color="auto"/>
              <w:bottom w:val="nil"/>
              <w:right w:val="single" w:sz="4" w:space="0" w:color="auto"/>
            </w:tcBorders>
          </w:tcPr>
          <w:p w14:paraId="59701AEA" w14:textId="77777777" w:rsidR="00973E8F" w:rsidRPr="00973E8F" w:rsidRDefault="00973E8F" w:rsidP="00973E8F">
            <w:pPr>
              <w:spacing w:after="0" w:line="240" w:lineRule="auto"/>
              <w:rPr>
                <w:rFonts w:ascii="Times New Roman" w:eastAsia="Times New Roman" w:hAnsi="Times New Roman" w:cs="Arial"/>
                <w:i/>
                <w:iCs/>
                <w:kern w:val="0"/>
                <w:lang w:eastAsia="ru-RU"/>
                <w14:ligatures w14:val="none"/>
              </w:rPr>
            </w:pPr>
            <w:r w:rsidRPr="00973E8F">
              <w:rPr>
                <w:rFonts w:ascii="Times New Roman" w:eastAsia="Times New Roman" w:hAnsi="Times New Roman" w:cs="Arial"/>
                <w:i/>
                <w:iCs/>
                <w:kern w:val="0"/>
                <w:lang w:eastAsia="ru-RU"/>
                <w14:ligatures w14:val="none"/>
              </w:rPr>
              <w:t>Организационные</w:t>
            </w:r>
          </w:p>
        </w:tc>
        <w:tc>
          <w:tcPr>
            <w:tcW w:w="1930" w:type="dxa"/>
            <w:tcBorders>
              <w:top w:val="nil"/>
              <w:left w:val="single" w:sz="4" w:space="0" w:color="auto"/>
              <w:bottom w:val="nil"/>
              <w:right w:val="single" w:sz="4" w:space="0" w:color="auto"/>
            </w:tcBorders>
          </w:tcPr>
          <w:p w14:paraId="3CC564B7"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КРС</w:t>
            </w:r>
          </w:p>
        </w:tc>
        <w:tc>
          <w:tcPr>
            <w:tcW w:w="2014" w:type="dxa"/>
            <w:tcBorders>
              <w:top w:val="nil"/>
              <w:left w:val="single" w:sz="4" w:space="0" w:color="auto"/>
              <w:bottom w:val="nil"/>
              <w:right w:val="single" w:sz="4" w:space="0" w:color="auto"/>
            </w:tcBorders>
          </w:tcPr>
          <w:p w14:paraId="7BB594EC"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Молоко</w:t>
            </w:r>
          </w:p>
        </w:tc>
        <w:tc>
          <w:tcPr>
            <w:tcW w:w="2192" w:type="dxa"/>
            <w:tcBorders>
              <w:top w:val="nil"/>
              <w:left w:val="single" w:sz="4" w:space="0" w:color="auto"/>
              <w:bottom w:val="nil"/>
              <w:right w:val="single" w:sz="4" w:space="0" w:color="auto"/>
            </w:tcBorders>
          </w:tcPr>
          <w:p w14:paraId="001F16C7"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4,0-4,1</w:t>
            </w:r>
          </w:p>
        </w:tc>
      </w:tr>
      <w:tr w:rsidR="00973E8F" w:rsidRPr="00973E8F" w14:paraId="43152E6A" w14:textId="77777777" w:rsidTr="00834A99">
        <w:trPr>
          <w:cantSplit/>
        </w:trPr>
        <w:tc>
          <w:tcPr>
            <w:tcW w:w="3214" w:type="dxa"/>
            <w:vMerge/>
            <w:tcBorders>
              <w:top w:val="nil"/>
              <w:left w:val="single" w:sz="4" w:space="0" w:color="auto"/>
              <w:bottom w:val="nil"/>
              <w:right w:val="single" w:sz="4" w:space="0" w:color="auto"/>
            </w:tcBorders>
          </w:tcPr>
          <w:p w14:paraId="3D6E8059" w14:textId="77777777" w:rsidR="00973E8F" w:rsidRPr="00973E8F" w:rsidRDefault="00973E8F" w:rsidP="00973E8F">
            <w:pPr>
              <w:spacing w:after="0" w:line="240" w:lineRule="auto"/>
              <w:rPr>
                <w:rFonts w:ascii="Times New Roman" w:eastAsia="Times New Roman" w:hAnsi="Times New Roman" w:cs="Arial"/>
                <w:kern w:val="0"/>
                <w:lang w:eastAsia="ru-RU"/>
                <w14:ligatures w14:val="none"/>
              </w:rPr>
            </w:pPr>
          </w:p>
        </w:tc>
        <w:tc>
          <w:tcPr>
            <w:tcW w:w="1930" w:type="dxa"/>
            <w:tcBorders>
              <w:top w:val="nil"/>
              <w:left w:val="single" w:sz="4" w:space="0" w:color="auto"/>
              <w:right w:val="single" w:sz="4" w:space="0" w:color="auto"/>
            </w:tcBorders>
          </w:tcPr>
          <w:p w14:paraId="533E993E"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КРС</w:t>
            </w:r>
          </w:p>
        </w:tc>
        <w:tc>
          <w:tcPr>
            <w:tcW w:w="2014" w:type="dxa"/>
            <w:tcBorders>
              <w:top w:val="nil"/>
              <w:left w:val="single" w:sz="4" w:space="0" w:color="auto"/>
              <w:right w:val="single" w:sz="4" w:space="0" w:color="auto"/>
            </w:tcBorders>
          </w:tcPr>
          <w:p w14:paraId="2389C13B"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Мясо</w:t>
            </w:r>
          </w:p>
        </w:tc>
        <w:tc>
          <w:tcPr>
            <w:tcW w:w="2192" w:type="dxa"/>
            <w:tcBorders>
              <w:top w:val="nil"/>
              <w:left w:val="single" w:sz="4" w:space="0" w:color="auto"/>
              <w:right w:val="single" w:sz="4" w:space="0" w:color="auto"/>
            </w:tcBorders>
          </w:tcPr>
          <w:p w14:paraId="76C6C8E0"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3,3-3,5</w:t>
            </w:r>
          </w:p>
        </w:tc>
      </w:tr>
      <w:tr w:rsidR="00973E8F" w:rsidRPr="00973E8F" w14:paraId="5777241C" w14:textId="77777777" w:rsidTr="00834A99">
        <w:trPr>
          <w:cantSplit/>
        </w:trPr>
        <w:tc>
          <w:tcPr>
            <w:tcW w:w="9350" w:type="dxa"/>
            <w:gridSpan w:val="4"/>
            <w:tcBorders>
              <w:left w:val="single" w:sz="4" w:space="0" w:color="auto"/>
              <w:bottom w:val="nil"/>
              <w:right w:val="single" w:sz="4" w:space="0" w:color="auto"/>
            </w:tcBorders>
          </w:tcPr>
          <w:p w14:paraId="1EA267DC" w14:textId="77777777" w:rsidR="00973E8F" w:rsidRPr="00973E8F" w:rsidRDefault="00973E8F" w:rsidP="00973E8F">
            <w:pPr>
              <w:spacing w:after="0" w:line="240" w:lineRule="auto"/>
              <w:rPr>
                <w:rFonts w:ascii="Times New Roman" w:eastAsia="Times New Roman" w:hAnsi="Times New Roman" w:cs="Arial"/>
                <w:bCs/>
                <w:i/>
                <w:iCs/>
                <w:kern w:val="0"/>
                <w:lang w:eastAsia="ru-RU"/>
                <w14:ligatures w14:val="none"/>
              </w:rPr>
            </w:pPr>
            <w:r w:rsidRPr="00973E8F">
              <w:rPr>
                <w:rFonts w:ascii="Times New Roman" w:eastAsia="Times New Roman" w:hAnsi="Times New Roman" w:cs="Arial"/>
                <w:i/>
                <w:iCs/>
                <w:kern w:val="0"/>
                <w:lang w:eastAsia="ru-RU"/>
                <w14:ligatures w14:val="none"/>
              </w:rPr>
              <w:t>Ветеринарные</w:t>
            </w:r>
          </w:p>
        </w:tc>
      </w:tr>
      <w:tr w:rsidR="00973E8F" w:rsidRPr="00973E8F" w14:paraId="2B7F4D2F" w14:textId="77777777" w:rsidTr="00834A99">
        <w:trPr>
          <w:cantSplit/>
        </w:trPr>
        <w:tc>
          <w:tcPr>
            <w:tcW w:w="3214" w:type="dxa"/>
            <w:vMerge w:val="restart"/>
            <w:tcBorders>
              <w:left w:val="single" w:sz="4" w:space="0" w:color="auto"/>
              <w:bottom w:val="nil"/>
              <w:right w:val="single" w:sz="4" w:space="0" w:color="auto"/>
            </w:tcBorders>
          </w:tcPr>
          <w:p w14:paraId="10B12110" w14:textId="77777777" w:rsidR="00973E8F" w:rsidRPr="00973E8F" w:rsidRDefault="00973E8F" w:rsidP="00973E8F">
            <w:pPr>
              <w:spacing w:after="0" w:line="240" w:lineRule="auto"/>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Применение Cs-связывающих препаратов</w:t>
            </w:r>
          </w:p>
        </w:tc>
        <w:tc>
          <w:tcPr>
            <w:tcW w:w="1930" w:type="dxa"/>
            <w:tcBorders>
              <w:left w:val="single" w:sz="4" w:space="0" w:color="auto"/>
              <w:bottom w:val="nil"/>
              <w:right w:val="single" w:sz="4" w:space="0" w:color="auto"/>
            </w:tcBorders>
          </w:tcPr>
          <w:p w14:paraId="764E22F3"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КРС</w:t>
            </w:r>
          </w:p>
        </w:tc>
        <w:tc>
          <w:tcPr>
            <w:tcW w:w="2014" w:type="dxa"/>
            <w:tcBorders>
              <w:left w:val="single" w:sz="4" w:space="0" w:color="auto"/>
              <w:bottom w:val="nil"/>
              <w:right w:val="single" w:sz="4" w:space="0" w:color="auto"/>
            </w:tcBorders>
          </w:tcPr>
          <w:p w14:paraId="2E9FB0B3"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Молоко</w:t>
            </w:r>
          </w:p>
        </w:tc>
        <w:tc>
          <w:tcPr>
            <w:tcW w:w="2192" w:type="dxa"/>
            <w:tcBorders>
              <w:left w:val="single" w:sz="4" w:space="0" w:color="auto"/>
              <w:bottom w:val="nil"/>
              <w:right w:val="single" w:sz="4" w:space="0" w:color="auto"/>
            </w:tcBorders>
          </w:tcPr>
          <w:p w14:paraId="3F4A9693"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1,5-21,8</w:t>
            </w:r>
          </w:p>
        </w:tc>
      </w:tr>
      <w:tr w:rsidR="00973E8F" w:rsidRPr="00973E8F" w14:paraId="7E1A8CE5" w14:textId="77777777" w:rsidTr="00834A99">
        <w:trPr>
          <w:cantSplit/>
        </w:trPr>
        <w:tc>
          <w:tcPr>
            <w:tcW w:w="3214" w:type="dxa"/>
            <w:vMerge/>
            <w:tcBorders>
              <w:top w:val="nil"/>
              <w:left w:val="single" w:sz="4" w:space="0" w:color="auto"/>
              <w:bottom w:val="nil"/>
              <w:right w:val="single" w:sz="4" w:space="0" w:color="auto"/>
            </w:tcBorders>
          </w:tcPr>
          <w:p w14:paraId="4DC0DE5D" w14:textId="77777777" w:rsidR="00973E8F" w:rsidRPr="00973E8F" w:rsidRDefault="00973E8F" w:rsidP="00973E8F">
            <w:pPr>
              <w:spacing w:after="0" w:line="240" w:lineRule="auto"/>
              <w:rPr>
                <w:rFonts w:ascii="Times New Roman" w:eastAsia="Times New Roman" w:hAnsi="Times New Roman" w:cs="Arial"/>
                <w:kern w:val="0"/>
                <w:lang w:eastAsia="ru-RU"/>
                <w14:ligatures w14:val="none"/>
              </w:rPr>
            </w:pPr>
          </w:p>
        </w:tc>
        <w:tc>
          <w:tcPr>
            <w:tcW w:w="1930" w:type="dxa"/>
            <w:tcBorders>
              <w:top w:val="nil"/>
              <w:left w:val="single" w:sz="4" w:space="0" w:color="auto"/>
              <w:bottom w:val="nil"/>
              <w:right w:val="single" w:sz="4" w:space="0" w:color="auto"/>
            </w:tcBorders>
          </w:tcPr>
          <w:p w14:paraId="7B1F6AE7"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КРС</w:t>
            </w:r>
          </w:p>
        </w:tc>
        <w:tc>
          <w:tcPr>
            <w:tcW w:w="2014" w:type="dxa"/>
            <w:tcBorders>
              <w:top w:val="nil"/>
              <w:left w:val="single" w:sz="4" w:space="0" w:color="auto"/>
              <w:bottom w:val="nil"/>
              <w:right w:val="single" w:sz="4" w:space="0" w:color="auto"/>
            </w:tcBorders>
          </w:tcPr>
          <w:p w14:paraId="7F5506F1"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Мясо</w:t>
            </w:r>
          </w:p>
        </w:tc>
        <w:tc>
          <w:tcPr>
            <w:tcW w:w="2192" w:type="dxa"/>
            <w:tcBorders>
              <w:top w:val="nil"/>
              <w:left w:val="single" w:sz="4" w:space="0" w:color="auto"/>
              <w:bottom w:val="nil"/>
              <w:right w:val="single" w:sz="4" w:space="0" w:color="auto"/>
            </w:tcBorders>
          </w:tcPr>
          <w:p w14:paraId="7BF84275"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2,3- 7,5</w:t>
            </w:r>
          </w:p>
        </w:tc>
      </w:tr>
      <w:tr w:rsidR="00973E8F" w:rsidRPr="00973E8F" w14:paraId="602A956B" w14:textId="77777777" w:rsidTr="00834A99">
        <w:trPr>
          <w:cantSplit/>
        </w:trPr>
        <w:tc>
          <w:tcPr>
            <w:tcW w:w="3214" w:type="dxa"/>
            <w:tcBorders>
              <w:top w:val="nil"/>
              <w:left w:val="single" w:sz="4" w:space="0" w:color="auto"/>
              <w:bottom w:val="nil"/>
              <w:right w:val="single" w:sz="4" w:space="0" w:color="auto"/>
            </w:tcBorders>
          </w:tcPr>
          <w:p w14:paraId="5B9C19E9" w14:textId="77777777" w:rsidR="00973E8F" w:rsidRPr="00973E8F" w:rsidRDefault="00973E8F" w:rsidP="00973E8F">
            <w:pPr>
              <w:spacing w:after="0" w:line="240" w:lineRule="auto"/>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Применение сорбентов</w:t>
            </w:r>
          </w:p>
        </w:tc>
        <w:tc>
          <w:tcPr>
            <w:tcW w:w="1930" w:type="dxa"/>
            <w:tcBorders>
              <w:top w:val="nil"/>
              <w:left w:val="single" w:sz="4" w:space="0" w:color="auto"/>
              <w:bottom w:val="nil"/>
              <w:right w:val="single" w:sz="4" w:space="0" w:color="auto"/>
            </w:tcBorders>
          </w:tcPr>
          <w:p w14:paraId="0E9AEF11"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КРС</w:t>
            </w:r>
          </w:p>
        </w:tc>
        <w:tc>
          <w:tcPr>
            <w:tcW w:w="2014" w:type="dxa"/>
            <w:tcBorders>
              <w:top w:val="nil"/>
              <w:left w:val="single" w:sz="4" w:space="0" w:color="auto"/>
              <w:bottom w:val="nil"/>
              <w:right w:val="single" w:sz="4" w:space="0" w:color="auto"/>
            </w:tcBorders>
          </w:tcPr>
          <w:p w14:paraId="68D21678"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Молоко</w:t>
            </w:r>
          </w:p>
        </w:tc>
        <w:tc>
          <w:tcPr>
            <w:tcW w:w="2192" w:type="dxa"/>
            <w:tcBorders>
              <w:top w:val="nil"/>
              <w:left w:val="single" w:sz="4" w:space="0" w:color="auto"/>
              <w:bottom w:val="nil"/>
              <w:right w:val="single" w:sz="4" w:space="0" w:color="auto"/>
            </w:tcBorders>
          </w:tcPr>
          <w:p w14:paraId="5EB4FBBE" w14:textId="77777777" w:rsidR="00973E8F" w:rsidRPr="00973E8F" w:rsidRDefault="00973E8F" w:rsidP="00973E8F">
            <w:pPr>
              <w:autoSpaceDE w:val="0"/>
              <w:autoSpaceDN w:val="0"/>
              <w:adjustRightInd w:val="0"/>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1,2-2,0</w:t>
            </w:r>
          </w:p>
        </w:tc>
      </w:tr>
      <w:tr w:rsidR="00973E8F" w:rsidRPr="00973E8F" w14:paraId="5BC1A1DB" w14:textId="77777777" w:rsidTr="00834A99">
        <w:trPr>
          <w:cantSplit/>
        </w:trPr>
        <w:tc>
          <w:tcPr>
            <w:tcW w:w="9350" w:type="dxa"/>
            <w:gridSpan w:val="4"/>
            <w:tcBorders>
              <w:left w:val="single" w:sz="4" w:space="0" w:color="auto"/>
              <w:bottom w:val="nil"/>
              <w:right w:val="single" w:sz="4" w:space="0" w:color="auto"/>
            </w:tcBorders>
          </w:tcPr>
          <w:p w14:paraId="5CB30B34" w14:textId="77777777" w:rsidR="00973E8F" w:rsidRPr="00973E8F" w:rsidRDefault="00973E8F" w:rsidP="00973E8F">
            <w:pPr>
              <w:spacing w:after="0" w:line="240" w:lineRule="auto"/>
              <w:rPr>
                <w:rFonts w:ascii="Times New Roman" w:eastAsia="Times New Roman" w:hAnsi="Times New Roman" w:cs="Arial"/>
                <w:bCs/>
                <w:i/>
                <w:iCs/>
                <w:kern w:val="0"/>
                <w:lang w:eastAsia="ru-RU"/>
                <w14:ligatures w14:val="none"/>
              </w:rPr>
            </w:pPr>
            <w:r w:rsidRPr="00973E8F">
              <w:rPr>
                <w:rFonts w:ascii="Times New Roman" w:eastAsia="Times New Roman" w:hAnsi="Times New Roman" w:cs="Arial"/>
                <w:i/>
                <w:iCs/>
                <w:kern w:val="0"/>
                <w:lang w:eastAsia="ru-RU"/>
                <w14:ligatures w14:val="none"/>
              </w:rPr>
              <w:t>Зоотехнические</w:t>
            </w:r>
          </w:p>
        </w:tc>
      </w:tr>
      <w:tr w:rsidR="00973E8F" w:rsidRPr="00973E8F" w14:paraId="35FB5477" w14:textId="77777777" w:rsidTr="00834A99">
        <w:trPr>
          <w:cantSplit/>
        </w:trPr>
        <w:tc>
          <w:tcPr>
            <w:tcW w:w="3214" w:type="dxa"/>
            <w:vMerge w:val="restart"/>
            <w:tcBorders>
              <w:left w:val="single" w:sz="4" w:space="0" w:color="auto"/>
              <w:bottom w:val="nil"/>
              <w:right w:val="single" w:sz="4" w:space="0" w:color="auto"/>
            </w:tcBorders>
          </w:tcPr>
          <w:p w14:paraId="2E6B31D7" w14:textId="77777777" w:rsidR="00973E8F" w:rsidRPr="00973E8F" w:rsidRDefault="00973E8F" w:rsidP="00973E8F">
            <w:pPr>
              <w:spacing w:after="0" w:line="240" w:lineRule="auto"/>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Предубойный откорм "чистыми кормами"</w:t>
            </w:r>
          </w:p>
        </w:tc>
        <w:tc>
          <w:tcPr>
            <w:tcW w:w="1930" w:type="dxa"/>
            <w:tcBorders>
              <w:left w:val="single" w:sz="4" w:space="0" w:color="auto"/>
              <w:bottom w:val="nil"/>
              <w:right w:val="single" w:sz="4" w:space="0" w:color="auto"/>
            </w:tcBorders>
          </w:tcPr>
          <w:p w14:paraId="6163D26E"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КРС</w:t>
            </w:r>
          </w:p>
        </w:tc>
        <w:tc>
          <w:tcPr>
            <w:tcW w:w="2014" w:type="dxa"/>
            <w:tcBorders>
              <w:left w:val="single" w:sz="4" w:space="0" w:color="auto"/>
              <w:bottom w:val="nil"/>
              <w:right w:val="single" w:sz="4" w:space="0" w:color="auto"/>
            </w:tcBorders>
          </w:tcPr>
          <w:p w14:paraId="4D8CB12F"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Мясо</w:t>
            </w:r>
          </w:p>
        </w:tc>
        <w:tc>
          <w:tcPr>
            <w:tcW w:w="2192" w:type="dxa"/>
            <w:tcBorders>
              <w:left w:val="single" w:sz="4" w:space="0" w:color="auto"/>
              <w:bottom w:val="nil"/>
              <w:right w:val="single" w:sz="4" w:space="0" w:color="auto"/>
            </w:tcBorders>
          </w:tcPr>
          <w:p w14:paraId="29762F25"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2,0-15,2</w:t>
            </w:r>
          </w:p>
        </w:tc>
      </w:tr>
      <w:tr w:rsidR="00973E8F" w:rsidRPr="00973E8F" w14:paraId="5D7E4261" w14:textId="77777777" w:rsidTr="00834A99">
        <w:trPr>
          <w:cantSplit/>
        </w:trPr>
        <w:tc>
          <w:tcPr>
            <w:tcW w:w="3214" w:type="dxa"/>
            <w:vMerge/>
            <w:tcBorders>
              <w:top w:val="nil"/>
              <w:left w:val="single" w:sz="4" w:space="0" w:color="auto"/>
              <w:bottom w:val="nil"/>
              <w:right w:val="single" w:sz="4" w:space="0" w:color="auto"/>
            </w:tcBorders>
          </w:tcPr>
          <w:p w14:paraId="05E431A6" w14:textId="77777777" w:rsidR="00973E8F" w:rsidRPr="00973E8F" w:rsidRDefault="00973E8F" w:rsidP="00973E8F">
            <w:pPr>
              <w:spacing w:after="0" w:line="240" w:lineRule="auto"/>
              <w:rPr>
                <w:rFonts w:ascii="Times New Roman" w:eastAsia="Times New Roman" w:hAnsi="Times New Roman" w:cs="Arial"/>
                <w:kern w:val="0"/>
                <w:lang w:eastAsia="ru-RU"/>
                <w14:ligatures w14:val="none"/>
              </w:rPr>
            </w:pPr>
          </w:p>
        </w:tc>
        <w:tc>
          <w:tcPr>
            <w:tcW w:w="1930" w:type="dxa"/>
            <w:tcBorders>
              <w:top w:val="nil"/>
              <w:left w:val="single" w:sz="4" w:space="0" w:color="auto"/>
              <w:bottom w:val="nil"/>
              <w:right w:val="single" w:sz="4" w:space="0" w:color="auto"/>
            </w:tcBorders>
          </w:tcPr>
          <w:p w14:paraId="1E516DAC"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Лошади</w:t>
            </w:r>
          </w:p>
        </w:tc>
        <w:tc>
          <w:tcPr>
            <w:tcW w:w="2014" w:type="dxa"/>
            <w:tcBorders>
              <w:top w:val="nil"/>
              <w:left w:val="single" w:sz="4" w:space="0" w:color="auto"/>
              <w:bottom w:val="nil"/>
              <w:right w:val="single" w:sz="4" w:space="0" w:color="auto"/>
            </w:tcBorders>
          </w:tcPr>
          <w:p w14:paraId="34E91416"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Мясо</w:t>
            </w:r>
          </w:p>
        </w:tc>
        <w:tc>
          <w:tcPr>
            <w:tcW w:w="2192" w:type="dxa"/>
            <w:tcBorders>
              <w:top w:val="nil"/>
              <w:left w:val="single" w:sz="4" w:space="0" w:color="auto"/>
              <w:bottom w:val="nil"/>
              <w:right w:val="single" w:sz="4" w:space="0" w:color="auto"/>
            </w:tcBorders>
          </w:tcPr>
          <w:p w14:paraId="6CB45719" w14:textId="77777777" w:rsidR="00973E8F" w:rsidRPr="00973E8F" w:rsidRDefault="00973E8F" w:rsidP="00973E8F">
            <w:pPr>
              <w:autoSpaceDE w:val="0"/>
              <w:autoSpaceDN w:val="0"/>
              <w:adjustRightInd w:val="0"/>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1,9-9,5</w:t>
            </w:r>
          </w:p>
        </w:tc>
      </w:tr>
      <w:tr w:rsidR="00973E8F" w:rsidRPr="00973E8F" w14:paraId="64D3C76E" w14:textId="77777777" w:rsidTr="00834A99">
        <w:trPr>
          <w:cantSplit/>
        </w:trPr>
        <w:tc>
          <w:tcPr>
            <w:tcW w:w="3214" w:type="dxa"/>
            <w:vMerge/>
            <w:tcBorders>
              <w:top w:val="nil"/>
              <w:left w:val="single" w:sz="4" w:space="0" w:color="auto"/>
              <w:bottom w:val="nil"/>
              <w:right w:val="single" w:sz="4" w:space="0" w:color="auto"/>
            </w:tcBorders>
          </w:tcPr>
          <w:p w14:paraId="4FC57D72" w14:textId="77777777" w:rsidR="00973E8F" w:rsidRPr="00973E8F" w:rsidRDefault="00973E8F" w:rsidP="00973E8F">
            <w:pPr>
              <w:spacing w:after="0" w:line="240" w:lineRule="auto"/>
              <w:rPr>
                <w:rFonts w:ascii="Times New Roman" w:eastAsia="Times New Roman" w:hAnsi="Times New Roman" w:cs="Arial"/>
                <w:kern w:val="0"/>
                <w:lang w:eastAsia="ru-RU"/>
                <w14:ligatures w14:val="none"/>
              </w:rPr>
            </w:pPr>
          </w:p>
        </w:tc>
        <w:tc>
          <w:tcPr>
            <w:tcW w:w="1930" w:type="dxa"/>
            <w:tcBorders>
              <w:top w:val="nil"/>
              <w:left w:val="single" w:sz="4" w:space="0" w:color="auto"/>
              <w:bottom w:val="single" w:sz="4" w:space="0" w:color="auto"/>
              <w:right w:val="single" w:sz="4" w:space="0" w:color="auto"/>
            </w:tcBorders>
          </w:tcPr>
          <w:p w14:paraId="666A6211"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Овцы</w:t>
            </w:r>
          </w:p>
        </w:tc>
        <w:tc>
          <w:tcPr>
            <w:tcW w:w="2014" w:type="dxa"/>
            <w:tcBorders>
              <w:top w:val="nil"/>
              <w:left w:val="single" w:sz="4" w:space="0" w:color="auto"/>
              <w:bottom w:val="single" w:sz="4" w:space="0" w:color="auto"/>
              <w:right w:val="single" w:sz="4" w:space="0" w:color="auto"/>
            </w:tcBorders>
          </w:tcPr>
          <w:p w14:paraId="1A411659"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Мясо</w:t>
            </w:r>
          </w:p>
        </w:tc>
        <w:tc>
          <w:tcPr>
            <w:tcW w:w="2192" w:type="dxa"/>
            <w:tcBorders>
              <w:top w:val="nil"/>
              <w:left w:val="single" w:sz="4" w:space="0" w:color="auto"/>
              <w:bottom w:val="single" w:sz="4" w:space="0" w:color="auto"/>
              <w:right w:val="single" w:sz="4" w:space="0" w:color="auto"/>
            </w:tcBorders>
          </w:tcPr>
          <w:p w14:paraId="4E030496"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2,8-76,4</w:t>
            </w:r>
          </w:p>
        </w:tc>
      </w:tr>
      <w:tr w:rsidR="00973E8F" w:rsidRPr="00973E8F" w14:paraId="1685B4D2" w14:textId="77777777" w:rsidTr="00834A99">
        <w:tc>
          <w:tcPr>
            <w:tcW w:w="3214" w:type="dxa"/>
            <w:tcBorders>
              <w:left w:val="single" w:sz="4" w:space="0" w:color="auto"/>
              <w:bottom w:val="single" w:sz="4" w:space="0" w:color="auto"/>
              <w:right w:val="single" w:sz="4" w:space="0" w:color="auto"/>
            </w:tcBorders>
          </w:tcPr>
          <w:p w14:paraId="2B96B81B" w14:textId="77777777" w:rsidR="00973E8F" w:rsidRPr="00973E8F" w:rsidRDefault="00973E8F" w:rsidP="00973E8F">
            <w:pPr>
              <w:spacing w:after="0" w:line="240" w:lineRule="auto"/>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Рациональное использование сенокосов и пастбищ</w:t>
            </w:r>
          </w:p>
        </w:tc>
        <w:tc>
          <w:tcPr>
            <w:tcW w:w="1930" w:type="dxa"/>
            <w:tcBorders>
              <w:left w:val="single" w:sz="4" w:space="0" w:color="auto"/>
              <w:bottom w:val="single" w:sz="4" w:space="0" w:color="auto"/>
              <w:right w:val="single" w:sz="4" w:space="0" w:color="auto"/>
            </w:tcBorders>
          </w:tcPr>
          <w:p w14:paraId="5021A1EC"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КРС</w:t>
            </w:r>
          </w:p>
        </w:tc>
        <w:tc>
          <w:tcPr>
            <w:tcW w:w="2014" w:type="dxa"/>
            <w:tcBorders>
              <w:left w:val="single" w:sz="4" w:space="0" w:color="auto"/>
              <w:bottom w:val="single" w:sz="4" w:space="0" w:color="auto"/>
              <w:right w:val="single" w:sz="4" w:space="0" w:color="auto"/>
            </w:tcBorders>
          </w:tcPr>
          <w:p w14:paraId="354DCAD4"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Молоко</w:t>
            </w:r>
          </w:p>
        </w:tc>
        <w:tc>
          <w:tcPr>
            <w:tcW w:w="2192" w:type="dxa"/>
            <w:tcBorders>
              <w:left w:val="single" w:sz="4" w:space="0" w:color="auto"/>
              <w:bottom w:val="single" w:sz="4" w:space="0" w:color="auto"/>
              <w:right w:val="single" w:sz="4" w:space="0" w:color="auto"/>
            </w:tcBorders>
          </w:tcPr>
          <w:p w14:paraId="046AF6AB"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1,3-10,4</w:t>
            </w:r>
          </w:p>
        </w:tc>
      </w:tr>
      <w:tr w:rsidR="00973E8F" w:rsidRPr="00973E8F" w14:paraId="1DB8F8A1" w14:textId="77777777" w:rsidTr="00834A99">
        <w:trPr>
          <w:cantSplit/>
        </w:trPr>
        <w:tc>
          <w:tcPr>
            <w:tcW w:w="3214" w:type="dxa"/>
            <w:vMerge w:val="restart"/>
            <w:tcBorders>
              <w:left w:val="single" w:sz="4" w:space="0" w:color="auto"/>
              <w:bottom w:val="single" w:sz="4" w:space="0" w:color="auto"/>
              <w:right w:val="single" w:sz="4" w:space="0" w:color="auto"/>
            </w:tcBorders>
          </w:tcPr>
          <w:p w14:paraId="2276A6B2" w14:textId="77777777" w:rsidR="00973E8F" w:rsidRPr="00973E8F" w:rsidRDefault="00973E8F" w:rsidP="00973E8F">
            <w:pPr>
              <w:spacing w:after="0" w:line="240" w:lineRule="auto"/>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Подбор кормов для рациона</w:t>
            </w:r>
          </w:p>
        </w:tc>
        <w:tc>
          <w:tcPr>
            <w:tcW w:w="1930" w:type="dxa"/>
            <w:tcBorders>
              <w:left w:val="single" w:sz="4" w:space="0" w:color="auto"/>
              <w:bottom w:val="nil"/>
              <w:right w:val="single" w:sz="4" w:space="0" w:color="auto"/>
            </w:tcBorders>
          </w:tcPr>
          <w:p w14:paraId="3CE5BC4D"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КРС</w:t>
            </w:r>
          </w:p>
        </w:tc>
        <w:tc>
          <w:tcPr>
            <w:tcW w:w="2014" w:type="dxa"/>
            <w:tcBorders>
              <w:left w:val="single" w:sz="4" w:space="0" w:color="auto"/>
              <w:bottom w:val="nil"/>
              <w:right w:val="single" w:sz="4" w:space="0" w:color="auto"/>
            </w:tcBorders>
          </w:tcPr>
          <w:p w14:paraId="5475B44E"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Молоко</w:t>
            </w:r>
          </w:p>
        </w:tc>
        <w:tc>
          <w:tcPr>
            <w:tcW w:w="2192" w:type="dxa"/>
            <w:tcBorders>
              <w:left w:val="single" w:sz="4" w:space="0" w:color="auto"/>
              <w:bottom w:val="nil"/>
              <w:right w:val="single" w:sz="4" w:space="0" w:color="auto"/>
            </w:tcBorders>
          </w:tcPr>
          <w:p w14:paraId="4293087A"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1,7-2,5</w:t>
            </w:r>
          </w:p>
        </w:tc>
      </w:tr>
      <w:tr w:rsidR="00973E8F" w:rsidRPr="00973E8F" w14:paraId="688550DA" w14:textId="77777777" w:rsidTr="00834A99">
        <w:trPr>
          <w:cantSplit/>
        </w:trPr>
        <w:tc>
          <w:tcPr>
            <w:tcW w:w="3214" w:type="dxa"/>
            <w:vMerge/>
            <w:tcBorders>
              <w:top w:val="nil"/>
              <w:left w:val="single" w:sz="4" w:space="0" w:color="auto"/>
              <w:bottom w:val="single" w:sz="4" w:space="0" w:color="auto"/>
              <w:right w:val="single" w:sz="4" w:space="0" w:color="auto"/>
            </w:tcBorders>
          </w:tcPr>
          <w:p w14:paraId="5C26F6D4" w14:textId="77777777" w:rsidR="00973E8F" w:rsidRPr="00973E8F" w:rsidRDefault="00973E8F" w:rsidP="00973E8F">
            <w:pPr>
              <w:spacing w:after="0" w:line="240" w:lineRule="auto"/>
              <w:rPr>
                <w:rFonts w:ascii="Times New Roman" w:eastAsia="Times New Roman" w:hAnsi="Times New Roman" w:cs="Arial"/>
                <w:kern w:val="0"/>
                <w:lang w:eastAsia="ru-RU"/>
                <w14:ligatures w14:val="none"/>
              </w:rPr>
            </w:pPr>
          </w:p>
        </w:tc>
        <w:tc>
          <w:tcPr>
            <w:tcW w:w="1930" w:type="dxa"/>
            <w:tcBorders>
              <w:top w:val="nil"/>
              <w:left w:val="single" w:sz="4" w:space="0" w:color="auto"/>
              <w:right w:val="single" w:sz="4" w:space="0" w:color="auto"/>
            </w:tcBorders>
          </w:tcPr>
          <w:p w14:paraId="5DD801A6"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КРС</w:t>
            </w:r>
          </w:p>
        </w:tc>
        <w:tc>
          <w:tcPr>
            <w:tcW w:w="2014" w:type="dxa"/>
            <w:tcBorders>
              <w:top w:val="nil"/>
              <w:left w:val="single" w:sz="4" w:space="0" w:color="auto"/>
              <w:right w:val="single" w:sz="4" w:space="0" w:color="auto"/>
            </w:tcBorders>
          </w:tcPr>
          <w:p w14:paraId="42C426F4"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 xml:space="preserve">Мясо </w:t>
            </w:r>
          </w:p>
        </w:tc>
        <w:tc>
          <w:tcPr>
            <w:tcW w:w="2192" w:type="dxa"/>
            <w:tcBorders>
              <w:top w:val="nil"/>
              <w:left w:val="single" w:sz="4" w:space="0" w:color="auto"/>
              <w:right w:val="single" w:sz="4" w:space="0" w:color="auto"/>
            </w:tcBorders>
          </w:tcPr>
          <w:p w14:paraId="7A173CD3"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32,6-41,8</w:t>
            </w:r>
          </w:p>
        </w:tc>
      </w:tr>
    </w:tbl>
    <w:p w14:paraId="5D7BB21B"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p>
    <w:p w14:paraId="6D6C99C3"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CYR"/>
          <w:i/>
          <w:iCs/>
          <w:kern w:val="0"/>
          <w:sz w:val="26"/>
          <w:szCs w:val="26"/>
          <w:lang w:eastAsia="ru-RU"/>
          <w14:ligatures w14:val="none"/>
        </w:rPr>
        <w:t>Организационно-хозяйственные мероприятия</w:t>
      </w:r>
      <w:r w:rsidRPr="00973E8F">
        <w:rPr>
          <w:rFonts w:ascii="Times New Roman" w:eastAsia="Times New Roman" w:hAnsi="Times New Roman" w:cs="Times New Roman CYR"/>
          <w:kern w:val="0"/>
          <w:sz w:val="26"/>
          <w:szCs w:val="26"/>
          <w:lang w:eastAsia="ru-RU"/>
          <w14:ligatures w14:val="none"/>
        </w:rPr>
        <w:t xml:space="preserve"> включают в себя: эвакуацию животных, ограничение или запрещение выпаса животных; замену пастбищного содержания животных стойловым; перепрофилирование отраслей животноводства; </w:t>
      </w:r>
      <w:r w:rsidRPr="00973E8F">
        <w:rPr>
          <w:rFonts w:ascii="Times New Roman" w:eastAsia="Times New Roman" w:hAnsi="Times New Roman" w:cs="Times New Roman"/>
          <w:kern w:val="0"/>
          <w:sz w:val="26"/>
          <w:szCs w:val="26"/>
          <w:lang w:eastAsia="ru-RU"/>
          <w14:ligatures w14:val="none"/>
        </w:rPr>
        <w:t>подбор кормов в рационах по степени их загрязнения; предубойный откорм животных; организацию «зеленого конвейера и т.п.</w:t>
      </w:r>
    </w:p>
    <w:p w14:paraId="7A53B384"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Зоотехнические мероприятия</w:t>
      </w:r>
      <w:r w:rsidRPr="00973E8F">
        <w:rPr>
          <w:rFonts w:ascii="Times New Roman" w:eastAsia="Times New Roman" w:hAnsi="Times New Roman" w:cs="Times New Roman"/>
          <w:kern w:val="0"/>
          <w:sz w:val="26"/>
          <w:szCs w:val="26"/>
          <w:lang w:eastAsia="ru-RU"/>
          <w14:ligatures w14:val="none"/>
        </w:rPr>
        <w:t xml:space="preserve"> включают приемы рациональной пастьбы и кормления животных. Пастьбу животных следует начинать при отрастании травостоя не менее 10-</w:t>
      </w:r>
      <w:smartTag w:uri="urn:schemas-microsoft-com:office:smarttags" w:element="metricconverter">
        <w:smartTagPr>
          <w:attr w:name="ProductID" w:val="15 см"/>
        </w:smartTagPr>
        <w:r w:rsidRPr="00973E8F">
          <w:rPr>
            <w:rFonts w:ascii="Times New Roman" w:eastAsia="Times New Roman" w:hAnsi="Times New Roman" w:cs="Times New Roman"/>
            <w:kern w:val="0"/>
            <w:sz w:val="26"/>
            <w:szCs w:val="26"/>
            <w:lang w:eastAsia="ru-RU"/>
            <w14:ligatures w14:val="none"/>
          </w:rPr>
          <w:t>15 см</w:t>
        </w:r>
      </w:smartTag>
      <w:r w:rsidRPr="00973E8F">
        <w:rPr>
          <w:rFonts w:ascii="Times New Roman" w:eastAsia="Times New Roman" w:hAnsi="Times New Roman" w:cs="Times New Roman"/>
          <w:kern w:val="0"/>
          <w:sz w:val="26"/>
          <w:szCs w:val="26"/>
          <w:lang w:eastAsia="ru-RU"/>
          <w14:ligatures w14:val="none"/>
        </w:rPr>
        <w:t xml:space="preserve">. Регулирование пастбищного содержания животных обеспечивается системой пастьбы и соблюдением норм нагрузки животных на пастбища, а также использованием в рационах зеленой подкормки. Организация загонной пастьбы с порционным стравливанием пастбищ по сравнению с вольным бессистемным выпасом ограничивает потребление животными нижнего наиболее загрязненного яруса травостоя. При недостатке пастбищного корма в хозяйствах организуют пастбищно-стойловое или стойлово-лагерное содержание скота, при которых пастьба животных сочетается с подкормкой кормами «зеленого конвейера» и концентратами. </w:t>
      </w:r>
    </w:p>
    <w:p w14:paraId="781ABB85"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Ветеринарные мероприятия</w:t>
      </w:r>
      <w:r w:rsidRPr="00973E8F">
        <w:rPr>
          <w:rFonts w:ascii="Times New Roman" w:eastAsia="Times New Roman" w:hAnsi="Times New Roman" w:cs="Times New Roman"/>
          <w:kern w:val="0"/>
          <w:sz w:val="26"/>
          <w:szCs w:val="26"/>
          <w:lang w:eastAsia="ru-RU"/>
          <w14:ligatures w14:val="none"/>
        </w:rPr>
        <w:t xml:space="preserve"> предусматривают использование в рационах животных кормовых добавок и специальных препаратов, предотвращающих всасывание техногенных загрязнителей в желудочно-кишечном тракте, дезактивацию кожных покровов, а также целенаправленную профилактическую диспансеризацию животных.</w:t>
      </w:r>
    </w:p>
    <w:p w14:paraId="3498E52A"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ряду ветеринарных защитных мероприятий выделяют две основные группы контрмер, обеспечивающие гарантированное производство нормативно «чистых» продуктов животноводства (молоко, мясо). К первой группе относятся специфические цезий-связывающие препараты: ферроцин, бифеж, ферроцинсодержащие болюсы и брикеты соли-лизунца. Применение в рационах животных ферроцианидсодержащих препаратов (ФСП) является наиболее эффективным приемом для снижения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 молоко и мясо.</w:t>
      </w:r>
    </w:p>
    <w:p w14:paraId="689C3BDF"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Вторая группа - природные сорбенты: цеолиты, вермикулит, различные глины, трепелы и опоки. Состав сорбентов представлен широким спектром биофильных макро- и микроэлементов, обеспечивающих оптимизацию минерального питания животных, с одной стороны, и, в силу своих сорбционных свойств, уменьшающих поступление радиоцезия в организм животных, с другой.</w:t>
      </w:r>
    </w:p>
    <w:p w14:paraId="4CB1BC0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 xml:space="preserve">Технологические приемы, обеспечивающие получение молока с содержанием радионуклидов, соответствующим санитарно-гигиеническим нормативам. </w:t>
      </w:r>
      <w:r w:rsidRPr="00973E8F">
        <w:rPr>
          <w:rFonts w:ascii="Times New Roman" w:eastAsia="Times New Roman" w:hAnsi="Times New Roman" w:cs="Times New Roman"/>
          <w:kern w:val="0"/>
          <w:sz w:val="26"/>
          <w:szCs w:val="26"/>
          <w:lang w:eastAsia="ru-RU"/>
          <w14:ligatures w14:val="none"/>
        </w:rPr>
        <w:t xml:space="preserve">Основными технологическими приемами, гарантирующими получение молока в пределах нормативов, являются: использование улучшенных пастбищ, применение “зеленого конвейера”, регулирование режима пастьбы животных; перевод лактирующих коров на стойлово-выгульное содержание с включением в рацион скошенной зеленой массы; двухстадийный откорм животных перед отправкой на мясокомбинат; применение в рационах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 связывающих препаратов и сорбентов (табл. 5.9).</w:t>
      </w:r>
    </w:p>
    <w:p w14:paraId="5986D5C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 </w:t>
      </w:r>
    </w:p>
    <w:p w14:paraId="24C3CB1F"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spacing w:val="-13"/>
          <w:kern w:val="0"/>
          <w:sz w:val="24"/>
          <w:szCs w:val="24"/>
          <w:lang w:eastAsia="ru-RU"/>
          <w14:ligatures w14:val="none"/>
        </w:rPr>
      </w:pPr>
      <w:r w:rsidRPr="00973E8F">
        <w:rPr>
          <w:rFonts w:ascii="Times New Roman" w:eastAsia="Times New Roman" w:hAnsi="Times New Roman" w:cs="Times New Roman"/>
          <w:spacing w:val="-13"/>
          <w:kern w:val="0"/>
          <w:sz w:val="24"/>
          <w:szCs w:val="24"/>
          <w:lang w:eastAsia="ru-RU"/>
          <w14:ligatures w14:val="none"/>
        </w:rPr>
        <w:t>Таблица 5.9. Эффективность технологических приемов (F</w:t>
      </w:r>
      <w:r w:rsidRPr="00973E8F">
        <w:rPr>
          <w:rFonts w:ascii="Times New Roman" w:eastAsia="Times New Roman" w:hAnsi="Times New Roman" w:cs="Times New Roman"/>
          <w:spacing w:val="-13"/>
          <w:kern w:val="0"/>
          <w:sz w:val="24"/>
          <w:szCs w:val="24"/>
          <w:vertAlign w:val="subscript"/>
          <w:lang w:eastAsia="ru-RU"/>
          <w14:ligatures w14:val="none"/>
        </w:rPr>
        <w:t>эфф</w:t>
      </w:r>
      <w:r w:rsidRPr="00973E8F">
        <w:rPr>
          <w:rFonts w:ascii="Times New Roman" w:eastAsia="Times New Roman" w:hAnsi="Times New Roman" w:cs="Times New Roman"/>
          <w:spacing w:val="-13"/>
          <w:kern w:val="0"/>
          <w:sz w:val="24"/>
          <w:szCs w:val="24"/>
          <w:lang w:eastAsia="ru-RU"/>
          <w14:ligatures w14:val="none"/>
        </w:rPr>
        <w:t xml:space="preserve">) по снижению перехода </w:t>
      </w:r>
      <w:r w:rsidRPr="00973E8F">
        <w:rPr>
          <w:rFonts w:ascii="Times New Roman" w:eastAsia="Times New Roman" w:hAnsi="Times New Roman" w:cs="Times New Roman"/>
          <w:spacing w:val="-13"/>
          <w:kern w:val="0"/>
          <w:sz w:val="24"/>
          <w:szCs w:val="24"/>
          <w:vertAlign w:val="superscript"/>
          <w:lang w:eastAsia="ru-RU"/>
          <w14:ligatures w14:val="none"/>
        </w:rPr>
        <w:t>137</w:t>
      </w:r>
      <w:r w:rsidRPr="00973E8F">
        <w:rPr>
          <w:rFonts w:ascii="Times New Roman" w:eastAsia="Times New Roman" w:hAnsi="Times New Roman" w:cs="Times New Roman"/>
          <w:spacing w:val="-13"/>
          <w:kern w:val="0"/>
          <w:sz w:val="24"/>
          <w:szCs w:val="24"/>
          <w:lang w:eastAsia="ru-RU"/>
          <w14:ligatures w14:val="none"/>
        </w:rPr>
        <w:t>Cs  в молоко в производственных условиях хозяйств</w:t>
      </w:r>
    </w:p>
    <w:tbl>
      <w:tblPr>
        <w:tblW w:w="94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08"/>
        <w:gridCol w:w="2126"/>
      </w:tblGrid>
      <w:tr w:rsidR="00973E8F" w:rsidRPr="00973E8F" w14:paraId="49AA0AA0" w14:textId="77777777" w:rsidTr="00834A99">
        <w:tc>
          <w:tcPr>
            <w:tcW w:w="7308" w:type="dxa"/>
            <w:tcBorders>
              <w:top w:val="single" w:sz="6" w:space="0" w:color="auto"/>
              <w:left w:val="single" w:sz="6" w:space="0" w:color="auto"/>
              <w:bottom w:val="single" w:sz="6" w:space="0" w:color="auto"/>
              <w:right w:val="single" w:sz="6" w:space="0" w:color="auto"/>
            </w:tcBorders>
          </w:tcPr>
          <w:p w14:paraId="065434F7"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 xml:space="preserve"> Технологические приемы</w:t>
            </w:r>
          </w:p>
        </w:tc>
        <w:tc>
          <w:tcPr>
            <w:tcW w:w="2126" w:type="dxa"/>
            <w:tcBorders>
              <w:top w:val="single" w:sz="6" w:space="0" w:color="auto"/>
              <w:left w:val="single" w:sz="6" w:space="0" w:color="auto"/>
              <w:bottom w:val="single" w:sz="6" w:space="0" w:color="auto"/>
              <w:right w:val="single" w:sz="6" w:space="0" w:color="auto"/>
            </w:tcBorders>
          </w:tcPr>
          <w:p w14:paraId="67808CE5"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F</w:t>
            </w:r>
            <w:r w:rsidRPr="00973E8F">
              <w:rPr>
                <w:rFonts w:ascii="Times New Roman" w:eastAsia="Times New Roman" w:hAnsi="Times New Roman" w:cs="Arial"/>
                <w:spacing w:val="-13"/>
                <w:kern w:val="0"/>
                <w:vertAlign w:val="subscript"/>
                <w:lang w:eastAsia="ru-RU"/>
                <w14:ligatures w14:val="none"/>
              </w:rPr>
              <w:t xml:space="preserve">эфф, </w:t>
            </w:r>
            <w:r w:rsidRPr="00973E8F">
              <w:rPr>
                <w:rFonts w:ascii="Times New Roman" w:eastAsia="Times New Roman" w:hAnsi="Times New Roman" w:cs="Arial"/>
                <w:spacing w:val="-13"/>
                <w:kern w:val="0"/>
                <w:lang w:eastAsia="ru-RU"/>
                <w14:ligatures w14:val="none"/>
              </w:rPr>
              <w:t>раз</w:t>
            </w:r>
          </w:p>
        </w:tc>
      </w:tr>
      <w:tr w:rsidR="00973E8F" w:rsidRPr="00973E8F" w14:paraId="65E4A87D" w14:textId="77777777" w:rsidTr="00834A99">
        <w:tc>
          <w:tcPr>
            <w:tcW w:w="7308" w:type="dxa"/>
            <w:tcBorders>
              <w:top w:val="single" w:sz="6" w:space="0" w:color="auto"/>
              <w:left w:val="single" w:sz="6" w:space="0" w:color="auto"/>
              <w:bottom w:val="nil"/>
              <w:right w:val="single" w:sz="6" w:space="0" w:color="auto"/>
            </w:tcBorders>
          </w:tcPr>
          <w:p w14:paraId="1B66895F"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Поверхностное улучшение пастбищ</w:t>
            </w:r>
          </w:p>
        </w:tc>
        <w:tc>
          <w:tcPr>
            <w:tcW w:w="2126" w:type="dxa"/>
            <w:tcBorders>
              <w:top w:val="single" w:sz="6" w:space="0" w:color="auto"/>
              <w:left w:val="single" w:sz="6" w:space="0" w:color="auto"/>
              <w:bottom w:val="nil"/>
              <w:right w:val="single" w:sz="6" w:space="0" w:color="auto"/>
            </w:tcBorders>
          </w:tcPr>
          <w:p w14:paraId="47B0D4E8"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1,5-2,5</w:t>
            </w:r>
          </w:p>
        </w:tc>
      </w:tr>
      <w:tr w:rsidR="00973E8F" w:rsidRPr="00973E8F" w14:paraId="1E303F71" w14:textId="77777777" w:rsidTr="00834A99">
        <w:tc>
          <w:tcPr>
            <w:tcW w:w="7308" w:type="dxa"/>
            <w:tcBorders>
              <w:top w:val="nil"/>
              <w:left w:val="single" w:sz="6" w:space="0" w:color="auto"/>
              <w:bottom w:val="nil"/>
              <w:right w:val="single" w:sz="6" w:space="0" w:color="auto"/>
            </w:tcBorders>
          </w:tcPr>
          <w:p w14:paraId="1020A5F2"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Коренное улучшение пастбищ</w:t>
            </w:r>
          </w:p>
        </w:tc>
        <w:tc>
          <w:tcPr>
            <w:tcW w:w="2126" w:type="dxa"/>
            <w:tcBorders>
              <w:top w:val="nil"/>
              <w:left w:val="single" w:sz="6" w:space="0" w:color="auto"/>
              <w:bottom w:val="nil"/>
              <w:right w:val="single" w:sz="6" w:space="0" w:color="auto"/>
            </w:tcBorders>
          </w:tcPr>
          <w:p w14:paraId="4F8AE2EB"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3-5</w:t>
            </w:r>
          </w:p>
        </w:tc>
      </w:tr>
      <w:tr w:rsidR="00973E8F" w:rsidRPr="00973E8F" w14:paraId="2EDEDA67" w14:textId="77777777" w:rsidTr="00834A99">
        <w:tc>
          <w:tcPr>
            <w:tcW w:w="7308" w:type="dxa"/>
            <w:tcBorders>
              <w:top w:val="nil"/>
              <w:left w:val="single" w:sz="6" w:space="0" w:color="auto"/>
              <w:bottom w:val="nil"/>
              <w:right w:val="single" w:sz="6" w:space="0" w:color="auto"/>
            </w:tcBorders>
          </w:tcPr>
          <w:p w14:paraId="3BFEA55F"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kern w:val="0"/>
                <w:lang w:eastAsia="ru-RU"/>
                <w14:ligatures w14:val="none"/>
              </w:rPr>
              <w:t>Применение “зеленого конвейера”</w:t>
            </w:r>
          </w:p>
        </w:tc>
        <w:tc>
          <w:tcPr>
            <w:tcW w:w="2126" w:type="dxa"/>
            <w:tcBorders>
              <w:top w:val="nil"/>
              <w:left w:val="single" w:sz="6" w:space="0" w:color="auto"/>
              <w:bottom w:val="nil"/>
              <w:right w:val="single" w:sz="6" w:space="0" w:color="auto"/>
            </w:tcBorders>
          </w:tcPr>
          <w:p w14:paraId="331B06C1"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1,5-2</w:t>
            </w:r>
          </w:p>
        </w:tc>
      </w:tr>
      <w:tr w:rsidR="00973E8F" w:rsidRPr="00973E8F" w14:paraId="0C93CA3A" w14:textId="77777777" w:rsidTr="00834A99">
        <w:tc>
          <w:tcPr>
            <w:tcW w:w="7308" w:type="dxa"/>
            <w:tcBorders>
              <w:top w:val="nil"/>
              <w:left w:val="single" w:sz="6" w:space="0" w:color="auto"/>
              <w:bottom w:val="nil"/>
              <w:right w:val="single" w:sz="6" w:space="0" w:color="auto"/>
            </w:tcBorders>
          </w:tcPr>
          <w:p w14:paraId="366D756A"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Регулирование режима пастьбы животных (загонная пастьба)</w:t>
            </w:r>
          </w:p>
        </w:tc>
        <w:tc>
          <w:tcPr>
            <w:tcW w:w="2126" w:type="dxa"/>
            <w:tcBorders>
              <w:top w:val="nil"/>
              <w:left w:val="single" w:sz="6" w:space="0" w:color="auto"/>
              <w:bottom w:val="nil"/>
              <w:right w:val="single" w:sz="6" w:space="0" w:color="auto"/>
            </w:tcBorders>
          </w:tcPr>
          <w:p w14:paraId="203E2EBD"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1,5-2</w:t>
            </w:r>
          </w:p>
        </w:tc>
      </w:tr>
      <w:tr w:rsidR="00973E8F" w:rsidRPr="00973E8F" w14:paraId="20EF2668" w14:textId="77777777" w:rsidTr="00834A99">
        <w:tc>
          <w:tcPr>
            <w:tcW w:w="7308" w:type="dxa"/>
            <w:tcBorders>
              <w:top w:val="nil"/>
              <w:left w:val="single" w:sz="6" w:space="0" w:color="auto"/>
              <w:bottom w:val="single" w:sz="4" w:space="0" w:color="auto"/>
              <w:right w:val="single" w:sz="6" w:space="0" w:color="auto"/>
            </w:tcBorders>
          </w:tcPr>
          <w:p w14:paraId="1CC1C413"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 xml:space="preserve">Перевод животных с пастбищного на стойлово-выгульное содержание  </w:t>
            </w:r>
          </w:p>
        </w:tc>
        <w:tc>
          <w:tcPr>
            <w:tcW w:w="2126" w:type="dxa"/>
            <w:tcBorders>
              <w:top w:val="nil"/>
              <w:left w:val="single" w:sz="6" w:space="0" w:color="auto"/>
              <w:bottom w:val="single" w:sz="4" w:space="0" w:color="auto"/>
              <w:right w:val="single" w:sz="6" w:space="0" w:color="auto"/>
            </w:tcBorders>
          </w:tcPr>
          <w:p w14:paraId="508BDECC"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2-3</w:t>
            </w:r>
          </w:p>
        </w:tc>
      </w:tr>
      <w:tr w:rsidR="00973E8F" w:rsidRPr="00973E8F" w14:paraId="7488F4B3" w14:textId="77777777" w:rsidTr="00834A99">
        <w:tc>
          <w:tcPr>
            <w:tcW w:w="7308" w:type="dxa"/>
            <w:tcBorders>
              <w:top w:val="single" w:sz="4" w:space="0" w:color="auto"/>
              <w:left w:val="single" w:sz="6" w:space="0" w:color="auto"/>
              <w:bottom w:val="nil"/>
              <w:right w:val="single" w:sz="6" w:space="0" w:color="auto"/>
            </w:tcBorders>
          </w:tcPr>
          <w:p w14:paraId="11A125A5"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 xml:space="preserve">Использование в рационах сорбентов </w:t>
            </w:r>
            <w:r w:rsidRPr="00973E8F">
              <w:rPr>
                <w:rFonts w:ascii="Times New Roman" w:eastAsia="Times New Roman" w:hAnsi="Times New Roman" w:cs="Arial"/>
                <w:spacing w:val="-13"/>
                <w:kern w:val="0"/>
                <w:vertAlign w:val="superscript"/>
                <w:lang w:eastAsia="ru-RU"/>
                <w14:ligatures w14:val="none"/>
              </w:rPr>
              <w:t>137</w:t>
            </w:r>
            <w:r w:rsidRPr="00973E8F">
              <w:rPr>
                <w:rFonts w:ascii="Times New Roman" w:eastAsia="Times New Roman" w:hAnsi="Times New Roman" w:cs="Arial"/>
                <w:spacing w:val="-13"/>
                <w:kern w:val="0"/>
                <w:lang w:eastAsia="ru-RU"/>
                <w14:ligatures w14:val="none"/>
              </w:rPr>
              <w:t>Cs:</w:t>
            </w:r>
          </w:p>
        </w:tc>
        <w:tc>
          <w:tcPr>
            <w:tcW w:w="2126" w:type="dxa"/>
            <w:tcBorders>
              <w:top w:val="single" w:sz="4" w:space="0" w:color="auto"/>
              <w:left w:val="single" w:sz="6" w:space="0" w:color="auto"/>
              <w:bottom w:val="nil"/>
              <w:right w:val="single" w:sz="6" w:space="0" w:color="auto"/>
            </w:tcBorders>
          </w:tcPr>
          <w:p w14:paraId="6E2DF7D1"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spacing w:val="-13"/>
                <w:kern w:val="0"/>
                <w:lang w:eastAsia="ru-RU"/>
                <w14:ligatures w14:val="none"/>
              </w:rPr>
            </w:pPr>
          </w:p>
        </w:tc>
      </w:tr>
      <w:tr w:rsidR="00973E8F" w:rsidRPr="00973E8F" w14:paraId="486A6CE7" w14:textId="77777777" w:rsidTr="00834A99">
        <w:tc>
          <w:tcPr>
            <w:tcW w:w="7308" w:type="dxa"/>
            <w:tcBorders>
              <w:top w:val="nil"/>
              <w:left w:val="single" w:sz="6" w:space="0" w:color="auto"/>
              <w:bottom w:val="nil"/>
              <w:right w:val="single" w:sz="6" w:space="0" w:color="auto"/>
            </w:tcBorders>
          </w:tcPr>
          <w:p w14:paraId="452066E5"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ферроцин, бифеж</w:t>
            </w:r>
          </w:p>
        </w:tc>
        <w:tc>
          <w:tcPr>
            <w:tcW w:w="2126" w:type="dxa"/>
            <w:tcBorders>
              <w:top w:val="nil"/>
              <w:left w:val="single" w:sz="6" w:space="0" w:color="auto"/>
              <w:bottom w:val="nil"/>
              <w:right w:val="single" w:sz="6" w:space="0" w:color="auto"/>
            </w:tcBorders>
          </w:tcPr>
          <w:p w14:paraId="07184061"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5-7</w:t>
            </w:r>
          </w:p>
        </w:tc>
      </w:tr>
      <w:tr w:rsidR="00973E8F" w:rsidRPr="00973E8F" w14:paraId="189F8865" w14:textId="77777777" w:rsidTr="00834A99">
        <w:tc>
          <w:tcPr>
            <w:tcW w:w="7308" w:type="dxa"/>
            <w:tcBorders>
              <w:top w:val="nil"/>
              <w:left w:val="single" w:sz="6" w:space="0" w:color="auto"/>
              <w:bottom w:val="nil"/>
              <w:right w:val="single" w:sz="6" w:space="0" w:color="auto"/>
            </w:tcBorders>
          </w:tcPr>
          <w:p w14:paraId="35E0C571"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ферроцинсодержащие болюсы и солевые брикеты</w:t>
            </w:r>
          </w:p>
        </w:tc>
        <w:tc>
          <w:tcPr>
            <w:tcW w:w="2126" w:type="dxa"/>
            <w:tcBorders>
              <w:top w:val="nil"/>
              <w:left w:val="single" w:sz="6" w:space="0" w:color="auto"/>
              <w:bottom w:val="nil"/>
              <w:right w:val="single" w:sz="6" w:space="0" w:color="auto"/>
            </w:tcBorders>
          </w:tcPr>
          <w:p w14:paraId="0B034CA2"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 xml:space="preserve">1,5-2 </w:t>
            </w:r>
          </w:p>
        </w:tc>
      </w:tr>
      <w:tr w:rsidR="00973E8F" w:rsidRPr="00973E8F" w14:paraId="70868586" w14:textId="77777777" w:rsidTr="00834A99">
        <w:tc>
          <w:tcPr>
            <w:tcW w:w="7308" w:type="dxa"/>
            <w:tcBorders>
              <w:top w:val="nil"/>
              <w:left w:val="single" w:sz="6" w:space="0" w:color="auto"/>
              <w:bottom w:val="single" w:sz="6" w:space="0" w:color="auto"/>
              <w:right w:val="single" w:sz="6" w:space="0" w:color="auto"/>
            </w:tcBorders>
          </w:tcPr>
          <w:p w14:paraId="3B403E3E"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глинистые минералы</w:t>
            </w:r>
          </w:p>
        </w:tc>
        <w:tc>
          <w:tcPr>
            <w:tcW w:w="2126" w:type="dxa"/>
            <w:tcBorders>
              <w:top w:val="nil"/>
              <w:left w:val="single" w:sz="6" w:space="0" w:color="auto"/>
              <w:bottom w:val="single" w:sz="6" w:space="0" w:color="auto"/>
              <w:right w:val="single" w:sz="6" w:space="0" w:color="auto"/>
            </w:tcBorders>
          </w:tcPr>
          <w:p w14:paraId="2AA0A92A"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Arial"/>
                <w:spacing w:val="-13"/>
                <w:kern w:val="0"/>
                <w:lang w:eastAsia="ru-RU"/>
                <w14:ligatures w14:val="none"/>
              </w:rPr>
            </w:pPr>
            <w:r w:rsidRPr="00973E8F">
              <w:rPr>
                <w:rFonts w:ascii="Times New Roman" w:eastAsia="Times New Roman" w:hAnsi="Times New Roman" w:cs="Arial"/>
                <w:spacing w:val="-13"/>
                <w:kern w:val="0"/>
                <w:lang w:eastAsia="ru-RU"/>
                <w14:ligatures w14:val="none"/>
              </w:rPr>
              <w:t>до 2</w:t>
            </w:r>
          </w:p>
        </w:tc>
      </w:tr>
    </w:tbl>
    <w:p w14:paraId="73BD5AA4"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p>
    <w:p w14:paraId="424B343F"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5.2.2. Характеристика новых форм кормовых добавок и препаратов</w:t>
      </w:r>
    </w:p>
    <w:p w14:paraId="5A2039AA"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bookmarkStart w:id="30" w:name="_Hlk121005623"/>
      <w:r w:rsidRPr="00973E8F">
        <w:rPr>
          <w:rFonts w:ascii="Times New Roman" w:eastAsia="Times New Roman" w:hAnsi="Times New Roman" w:cs="Times New Roman"/>
          <w:kern w:val="0"/>
          <w:sz w:val="26"/>
          <w:szCs w:val="26"/>
          <w:lang w:eastAsia="ru-RU"/>
          <w14:ligatures w14:val="none"/>
        </w:rPr>
        <w:t xml:space="preserve">В ряду ветеринарных защитных мероприятий выделяют две основные группы сорбентов и препаратов, обеспечивающие производство нормативно «чистых» продуктов животноводства (молоко, мясо). К первой группе относятся специфические цезий-связывающие препараты: ферроцин, бифеж, ферроцинсодержащие болюсы и брикеты соли-лизунца. Применение в рационах животных ферроцианидсодержащих препаратов (ФСП) является наиболее эффективным приемом для снижения перехода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Cs в молоко и мясо.</w:t>
      </w:r>
    </w:p>
    <w:p w14:paraId="2151145D" w14:textId="77777777" w:rsidR="00973E8F" w:rsidRPr="00973E8F" w:rsidRDefault="00973E8F" w:rsidP="00973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Вторая группа - природные сорбенты: цеолиты, вермикулит, различные глины, трепелы и опоки. Состав сорбентов представлен широким спектром биофильных макро- и микроэлементов, обеспечивающих оптимизацию минерального питания животных, с одной стороны, и, в силу своих сорбционных свойств, уменьшающих поступление радиоцезия в организм животных, с другой.</w:t>
      </w:r>
    </w:p>
    <w:bookmarkEnd w:id="30"/>
    <w:p w14:paraId="3E86F2F3"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b/>
          <w:bCs/>
          <w:i/>
          <w:iCs/>
          <w:kern w:val="0"/>
          <w:sz w:val="26"/>
          <w:szCs w:val="26"/>
          <w:lang w:eastAsia="ru-RU"/>
          <w14:ligatures w14:val="none"/>
        </w:rPr>
        <w:t xml:space="preserve">Премиксы. </w:t>
      </w:r>
      <w:r w:rsidRPr="00973E8F">
        <w:rPr>
          <w:rFonts w:ascii="Times New Roman" w:eastAsia="Calibri" w:hAnsi="Times New Roman" w:cs="Times New Roman"/>
          <w:kern w:val="0"/>
          <w:sz w:val="26"/>
          <w:szCs w:val="26"/>
          <w:lang w:eastAsia="ru-RU"/>
          <w14:ligatures w14:val="none"/>
        </w:rPr>
        <w:t xml:space="preserve">Премиксы – это однородные смеси биологически активных веществ и наполнителя [28]. Биологически активные вещества в премиксах включают витамины, микроэлементы, минеральные вещества, аминокислоты, антиоксиданты, химико-терапевтические препараты и противомикробные препараты в оптимальных количествах и соотношениях. В состав премиксов входят наполнитель, который удерживает и растворяет активные вещества, это может быть овсяная мука, отруби, травяная мука, жмыхи, дрожжи. </w:t>
      </w:r>
    </w:p>
    <w:p w14:paraId="5A2332D6"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Механизм действия премиксов обусловлен наличием в них витаминов (А, Д</w:t>
      </w:r>
      <w:r w:rsidRPr="00973E8F">
        <w:rPr>
          <w:rFonts w:ascii="Times New Roman" w:eastAsia="Calibri" w:hAnsi="Times New Roman" w:cs="Times New Roman"/>
          <w:kern w:val="0"/>
          <w:sz w:val="26"/>
          <w:szCs w:val="26"/>
          <w:vertAlign w:val="subscript"/>
          <w:lang w:eastAsia="ru-RU"/>
          <w14:ligatures w14:val="none"/>
        </w:rPr>
        <w:t>3</w:t>
      </w:r>
      <w:r w:rsidRPr="00973E8F">
        <w:rPr>
          <w:rFonts w:ascii="Times New Roman" w:eastAsia="Calibri" w:hAnsi="Times New Roman" w:cs="Times New Roman"/>
          <w:kern w:val="0"/>
          <w:sz w:val="26"/>
          <w:szCs w:val="26"/>
          <w:lang w:eastAsia="ru-RU"/>
          <w14:ligatures w14:val="none"/>
        </w:rPr>
        <w:t>, Е, К, С, группы В), микроэлементов (цинк, медь, железо, кобальт, марганец, селен и йод) и макроэлементов (кальций, фосфор, натрий, магний, сера), антиоксидантов, противомикробных препаратов (кормовые антибиотики). В состав премикса включены все те вещества, которые необходимы домашним животным, но которые они не могут получить в достаточном объеме из обычных кормов [24].</w:t>
      </w:r>
      <w:r w:rsidRPr="00973E8F">
        <w:rPr>
          <w:rFonts w:ascii="Times New Roman" w:eastAsia="Calibri" w:hAnsi="Times New Roman" w:cs="Times New Roman"/>
          <w:color w:val="FF0000"/>
          <w:kern w:val="0"/>
          <w:sz w:val="26"/>
          <w:szCs w:val="26"/>
          <w:lang w:eastAsia="ru-RU"/>
          <w14:ligatures w14:val="none"/>
        </w:rPr>
        <w:t xml:space="preserve"> </w:t>
      </w:r>
      <w:r w:rsidRPr="00973E8F">
        <w:rPr>
          <w:rFonts w:ascii="Times New Roman" w:eastAsia="Calibri" w:hAnsi="Times New Roman" w:cs="Times New Roman"/>
          <w:kern w:val="0"/>
          <w:sz w:val="26"/>
          <w:szCs w:val="26"/>
          <w:lang w:eastAsia="ru-RU"/>
          <w14:ligatures w14:val="none"/>
        </w:rPr>
        <w:t xml:space="preserve">Если в состав премикса входят ферменты, то повышается перевариваемость питательных веществ кормов </w:t>
      </w:r>
      <w:r w:rsidRPr="00973E8F">
        <w:rPr>
          <w:rFonts w:ascii="Times New Roman" w:eastAsia="Calibri" w:hAnsi="Times New Roman" w:cs="Times New Roman"/>
          <w:color w:val="000000"/>
          <w:kern w:val="0"/>
          <w:sz w:val="26"/>
          <w:szCs w:val="26"/>
          <w:lang w:eastAsia="ru-RU"/>
          <w14:ligatures w14:val="none"/>
        </w:rPr>
        <w:t>до 20 %</w:t>
      </w:r>
      <w:r w:rsidRPr="00973E8F">
        <w:rPr>
          <w:rFonts w:ascii="Times New Roman" w:eastAsia="Calibri" w:hAnsi="Times New Roman" w:cs="Times New Roman"/>
          <w:kern w:val="0"/>
          <w:sz w:val="26"/>
          <w:szCs w:val="26"/>
          <w:lang w:eastAsia="ru-RU"/>
          <w14:ligatures w14:val="none"/>
        </w:rPr>
        <w:t>. Премиксы являются добавкой к рациону животных. Введение премикса в рацион коров позволило повысить молочную продуктивность на 16,0 %. При использовании минерально-витаминного премикса на основе бентонита происходит увеличение макро- и микроэлементов [5, 25].</w:t>
      </w:r>
    </w:p>
    <w:p w14:paraId="13621E6D"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b/>
          <w:bCs/>
          <w:i/>
          <w:iCs/>
          <w:kern w:val="0"/>
          <w:sz w:val="26"/>
          <w:szCs w:val="26"/>
          <w:lang w:eastAsia="ru-RU"/>
          <w14:ligatures w14:val="none"/>
        </w:rPr>
        <w:t xml:space="preserve">Смектитный трепел. </w:t>
      </w:r>
      <w:r w:rsidRPr="00973E8F">
        <w:rPr>
          <w:rFonts w:ascii="Times New Roman" w:eastAsia="Calibri" w:hAnsi="Times New Roman" w:cs="Times New Roman"/>
          <w:kern w:val="0"/>
          <w:sz w:val="26"/>
          <w:szCs w:val="26"/>
          <w:lang w:eastAsia="ru-RU"/>
          <w14:ligatures w14:val="none"/>
        </w:rPr>
        <w:t xml:space="preserve">Добывают минерал на местном месторождении Гришина Слобода Жуковского района Брянской области. Минерал представляет собой осадочную породу, в состав которой входит аморфный кремнезем (45–65 %) и глинистая часть, представленная монтмориллонитом (35–55 %). Частицы кремнезема – округлой формы, без острых граней. </w:t>
      </w:r>
    </w:p>
    <w:p w14:paraId="3635F78B"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xml:space="preserve">Находящийся в трепеле кремний регулирует обменные процессы на клеточном уровне, способствует усвоению кальция, фосфора и других минеральных элементов и положительно влияет на формирование костной, хрящевой и соединительной тканей. </w:t>
      </w:r>
    </w:p>
    <w:p w14:paraId="4F664EF6"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shd w:val="clear" w:color="auto" w:fill="FFFFFF"/>
          <w:lang w:eastAsia="ru-RU"/>
          <w14:ligatures w14:val="none"/>
        </w:rPr>
      </w:pPr>
      <w:r w:rsidRPr="00973E8F">
        <w:rPr>
          <w:rFonts w:ascii="Times New Roman" w:eastAsia="Calibri" w:hAnsi="Times New Roman" w:cs="Times New Roman"/>
          <w:i/>
          <w:iCs/>
          <w:sz w:val="26"/>
          <w:szCs w:val="26"/>
          <w:lang w:eastAsia="ru-RU"/>
          <w14:ligatures w14:val="none"/>
        </w:rPr>
        <w:t>Монтмориллонит</w:t>
      </w:r>
      <w:r w:rsidRPr="00973E8F">
        <w:rPr>
          <w:rFonts w:ascii="Times New Roman" w:eastAsia="Calibri" w:hAnsi="Times New Roman" w:cs="Times New Roman"/>
          <w:sz w:val="26"/>
          <w:szCs w:val="26"/>
          <w:lang w:eastAsia="ru-RU"/>
          <w14:ligatures w14:val="none"/>
        </w:rPr>
        <w:t xml:space="preserve"> – </w:t>
      </w:r>
      <w:r w:rsidRPr="00973E8F">
        <w:rPr>
          <w:rFonts w:ascii="Times New Roman" w:eastAsia="Calibri" w:hAnsi="Times New Roman" w:cs="Times New Roman"/>
          <w:kern w:val="0"/>
          <w:sz w:val="26"/>
          <w:szCs w:val="26"/>
          <w:lang w:eastAsia="ru-RU"/>
          <w14:ligatures w14:val="none"/>
        </w:rPr>
        <w:t>широко распространенный </w:t>
      </w:r>
      <w:hyperlink r:id="rId14" w:tooltip="Глинистые минералы" w:history="1">
        <w:r w:rsidRPr="00973E8F">
          <w:rPr>
            <w:rFonts w:ascii="Times New Roman" w:eastAsia="Calibri" w:hAnsi="Times New Roman" w:cs="Times New Roman"/>
            <w:color w:val="000000"/>
            <w:kern w:val="0"/>
            <w:sz w:val="26"/>
            <w:szCs w:val="26"/>
            <w:u w:val="single"/>
            <w:lang w:eastAsia="ru-RU"/>
            <w14:ligatures w14:val="none"/>
          </w:rPr>
          <w:t>глинистый</w:t>
        </w:r>
      </w:hyperlink>
      <w:r w:rsidRPr="00973E8F">
        <w:rPr>
          <w:rFonts w:ascii="Times New Roman" w:eastAsia="Calibri" w:hAnsi="Times New Roman" w:cs="Times New Roman"/>
          <w:kern w:val="0"/>
          <w:sz w:val="26"/>
          <w:szCs w:val="26"/>
          <w:lang w:eastAsia="ru-RU"/>
          <w14:ligatures w14:val="none"/>
        </w:rPr>
        <w:t> </w:t>
      </w:r>
      <w:hyperlink r:id="rId15" w:tooltip="Минерал" w:history="1">
        <w:r w:rsidRPr="00973E8F">
          <w:rPr>
            <w:rFonts w:ascii="Times New Roman" w:eastAsia="Calibri" w:hAnsi="Times New Roman" w:cs="Times New Roman"/>
            <w:color w:val="000000"/>
            <w:kern w:val="0"/>
            <w:sz w:val="26"/>
            <w:szCs w:val="26"/>
            <w:u w:val="single"/>
            <w:lang w:eastAsia="ru-RU"/>
            <w14:ligatures w14:val="none"/>
          </w:rPr>
          <w:t>минерал</w:t>
        </w:r>
      </w:hyperlink>
      <w:r w:rsidRPr="00973E8F">
        <w:rPr>
          <w:rFonts w:ascii="Times New Roman" w:eastAsia="Calibri" w:hAnsi="Times New Roman" w:cs="Times New Roman"/>
          <w:kern w:val="0"/>
          <w:sz w:val="26"/>
          <w:szCs w:val="26"/>
          <w:lang w:eastAsia="ru-RU"/>
          <w14:ligatures w14:val="none"/>
        </w:rPr>
        <w:t xml:space="preserve"> (наноглина)  из группы смектитов подкласса слоистых силикатов</w:t>
      </w:r>
      <w:r w:rsidRPr="00973E8F">
        <w:rPr>
          <w:rFonts w:ascii="Times New Roman" w:eastAsia="Calibri" w:hAnsi="Times New Roman" w:cs="Times New Roman"/>
          <w:sz w:val="26"/>
          <w:szCs w:val="26"/>
          <w:lang w:eastAsia="ru-RU"/>
          <w14:ligatures w14:val="none"/>
        </w:rPr>
        <w:t xml:space="preserve"> (</w:t>
      </w:r>
      <w:r w:rsidRPr="00973E8F">
        <w:rPr>
          <w:rFonts w:ascii="Times New Roman" w:eastAsia="Calibri" w:hAnsi="Times New Roman" w:cs="Times New Roman"/>
          <w:kern w:val="0"/>
          <w:sz w:val="26"/>
          <w:szCs w:val="26"/>
          <w:shd w:val="clear" w:color="auto" w:fill="FFFFFF"/>
          <w:lang w:eastAsia="ru-RU"/>
          <w14:ligatures w14:val="none"/>
        </w:rPr>
        <w:t xml:space="preserve">диоктаэдрический смектит). Этот материал составляет основу фармацевтического препарата Смекта и его аналогов, которые назначают при диарее, дисбактериозе и в качестве сорбента при интоксикации. </w:t>
      </w:r>
    </w:p>
    <w:p w14:paraId="22F00770"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shd w:val="clear" w:color="auto" w:fill="FFFFFF"/>
          <w:lang w:eastAsia="ru-RU"/>
          <w14:ligatures w14:val="none"/>
        </w:rPr>
      </w:pPr>
      <w:r w:rsidRPr="00973E8F">
        <w:rPr>
          <w:rFonts w:ascii="Times New Roman" w:eastAsia="Calibri" w:hAnsi="Times New Roman" w:cs="Times New Roman"/>
          <w:kern w:val="0"/>
          <w:sz w:val="26"/>
          <w:szCs w:val="26"/>
          <w:shd w:val="clear" w:color="auto" w:fill="FFFFFF"/>
          <w:lang w:eastAsia="ru-RU"/>
          <w14:ligatures w14:val="none"/>
        </w:rPr>
        <w:t xml:space="preserve">В состав трепела входит комплекс макро- и микроэлементов (кальций, фосфор, натрий, калий, железо, марганец, селен и др.), необходимых организму.   </w:t>
      </w:r>
    </w:p>
    <w:p w14:paraId="6D5A25E2"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shd w:val="clear" w:color="auto" w:fill="FFFFFF"/>
          <w:lang w:eastAsia="ru-RU"/>
          <w14:ligatures w14:val="none"/>
        </w:rPr>
      </w:pPr>
      <w:r w:rsidRPr="00973E8F">
        <w:rPr>
          <w:rFonts w:ascii="Times New Roman" w:eastAsia="Calibri" w:hAnsi="Times New Roman" w:cs="Times New Roman"/>
          <w:kern w:val="0"/>
          <w:sz w:val="26"/>
          <w:szCs w:val="26"/>
          <w:shd w:val="clear" w:color="auto" w:fill="FFFFFF"/>
          <w:lang w:eastAsia="ru-RU"/>
          <w14:ligatures w14:val="none"/>
        </w:rPr>
        <w:t xml:space="preserve">Перед скармливанием минерал подвергают высокотемпературной активации, измельчению и разделению на фракции. Термическое воздействие оказывает обеззараживающий эффект и повышает сорбционные свойства. Измельчение и разделение на фракции облегчает использование трепельной муки для различных половозрастных групп животных. </w:t>
      </w:r>
    </w:p>
    <w:p w14:paraId="366C32E8"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xml:space="preserve">По данным </w:t>
      </w:r>
      <w:r w:rsidRPr="00973E8F">
        <w:rPr>
          <w:rFonts w:ascii="Times New Roman" w:eastAsia="TimesNewRoman" w:hAnsi="Times New Roman" w:cs="Times New Roman"/>
          <w:kern w:val="0"/>
          <w:sz w:val="26"/>
          <w:szCs w:val="26"/>
          <w:lang w:eastAsia="ru-RU"/>
          <w14:ligatures w14:val="none"/>
        </w:rPr>
        <w:t>ФГБОУ ВО Брянский ГАУ и</w:t>
      </w:r>
      <w:r w:rsidRPr="00973E8F">
        <w:rPr>
          <w:rFonts w:ascii="Times New Roman" w:eastAsia="Calibri" w:hAnsi="Times New Roman" w:cs="Times New Roman"/>
          <w:kern w:val="0"/>
          <w:sz w:val="26"/>
          <w:szCs w:val="26"/>
          <w:lang w:eastAsia="ru-RU"/>
          <w14:ligatures w14:val="none"/>
        </w:rPr>
        <w:t xml:space="preserve">спользование смектитных трепелов на основе природного минерального сырья позволяет частично компенсировать дефицит по макро- и микроэлементам в кормах [29]. </w:t>
      </w:r>
    </w:p>
    <w:p w14:paraId="6FE9C605"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Оптимальной дозой скармливания смектитного трепела является 2 % от сухого вещества основного рациона. Молочная продуктивность коров опытной группы, получавшей указанную дозу трепела, увеличилась на 8,9 %, а в пересчете на базисную живность – на 12,9 % по сравнению с контрольной группой. Массовая доля жира в молоке при этом увеличилась на 0,15 %. Применение 2 % дозы смектитного трепела в кормлении лактирующих коров способствует увеличению условной прибыли от реализации молока в расчете на 1 корову на 14,5 %, а при скармливании комплексной кормовой добавки на его основе – на 13,4 %.</w:t>
      </w:r>
    </w:p>
    <w:p w14:paraId="765EA28D"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Введение в состав рационов лактирующих коров 2 % трепельной муки способствовало снижению затрат энергетических кормовых единиц на единицу продукции на 11,1 %, а переваримого протеина – на 11,4 %. Затраты энергетических кормовых единиц на производство 1 кг молока при использовании комплексной кормовой добавки снижаются на 12,5, а переваримого протеина на 11,5 %.</w:t>
      </w:r>
    </w:p>
    <w:p w14:paraId="278EFB6D"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b/>
          <w:bCs/>
          <w:i/>
          <w:iCs/>
          <w:kern w:val="0"/>
          <w:sz w:val="26"/>
          <w:szCs w:val="26"/>
          <w:lang w:eastAsia="ru-RU"/>
          <w14:ligatures w14:val="none"/>
        </w:rPr>
        <w:t xml:space="preserve">Высокомолекулярный водорастворимый полимер ПЭККА (ВВП). </w:t>
      </w:r>
      <w:r w:rsidRPr="00973E8F">
        <w:rPr>
          <w:rFonts w:ascii="Times New Roman" w:eastAsia="Calibri" w:hAnsi="Times New Roman" w:cs="Times New Roman"/>
          <w:kern w:val="0"/>
          <w:sz w:val="26"/>
          <w:szCs w:val="26"/>
          <w:lang w:eastAsia="ru-RU"/>
          <w14:ligatures w14:val="none"/>
        </w:rPr>
        <w:t>Целесообразность применения ВВП в качестве кормовой добавки с для КРС обуславливается его физико-химическими и биологическими свойствам. Теоретической основой возможности использования ВВП в качестве активного вещества нового типа кормовых добавок, является свойство ВВП образовывать комплексы с молекулами других соединений, имеющих заряд, например, с белками, ионами металлов и некоторыми другими ионами, за счет группировок – «векторов», которые могут входить в состав молекулы ВВП. В производственных испытаниях использовался сополимер полиэтиленкарбоновой кислоты и его амида (ПЭККА), с молекулярной массой, равной 10</w:t>
      </w:r>
      <w:r w:rsidRPr="00973E8F">
        <w:rPr>
          <w:rFonts w:ascii="Times New Roman" w:eastAsia="Calibri" w:hAnsi="Times New Roman" w:cs="Times New Roman"/>
          <w:kern w:val="0"/>
          <w:sz w:val="26"/>
          <w:szCs w:val="26"/>
          <w:vertAlign w:val="superscript"/>
          <w:lang w:eastAsia="ru-RU"/>
          <w14:ligatures w14:val="none"/>
        </w:rPr>
        <w:t xml:space="preserve">6 </w:t>
      </w:r>
      <w:r w:rsidRPr="00973E8F">
        <w:rPr>
          <w:rFonts w:ascii="Times New Roman" w:eastAsia="Calibri" w:hAnsi="Times New Roman" w:cs="Times New Roman"/>
          <w:kern w:val="0"/>
          <w:sz w:val="26"/>
          <w:szCs w:val="26"/>
          <w:lang w:eastAsia="ru-RU"/>
          <w14:ligatures w14:val="none"/>
        </w:rPr>
        <w:t xml:space="preserve">Да. В состав молекул ПЭККА входят амино – и карбоксильные группы, которые можно считать группировками – «векторами». В экспериментах </w:t>
      </w:r>
      <w:r w:rsidRPr="00973E8F">
        <w:rPr>
          <w:rFonts w:ascii="Times New Roman" w:eastAsia="Calibri" w:hAnsi="Times New Roman" w:cs="Times New Roman"/>
          <w:kern w:val="0"/>
          <w:sz w:val="26"/>
          <w:szCs w:val="26"/>
          <w:lang w:val="en-US" w:eastAsia="ru-RU"/>
          <w14:ligatures w14:val="none"/>
        </w:rPr>
        <w:t>in</w:t>
      </w: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kern w:val="0"/>
          <w:sz w:val="26"/>
          <w:szCs w:val="26"/>
          <w:lang w:val="en-US" w:eastAsia="ru-RU"/>
          <w14:ligatures w14:val="none"/>
        </w:rPr>
        <w:t>vitro</w:t>
      </w:r>
      <w:r w:rsidRPr="00973E8F">
        <w:rPr>
          <w:rFonts w:ascii="Times New Roman" w:eastAsia="Calibri" w:hAnsi="Times New Roman" w:cs="Times New Roman"/>
          <w:kern w:val="0"/>
          <w:sz w:val="26"/>
          <w:szCs w:val="26"/>
          <w:lang w:eastAsia="ru-RU"/>
          <w14:ligatures w14:val="none"/>
        </w:rPr>
        <w:t xml:space="preserve"> выяснено, что полимер ПЭККА способен образовывать комплексы с белками крови животных (на примере бычьего сывороточного альбумина), а также с ионами тяжелых металлов (например, меди, свинца). </w:t>
      </w:r>
    </w:p>
    <w:p w14:paraId="33505658"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xml:space="preserve">Механизм действия препарата:  </w:t>
      </w:r>
    </w:p>
    <w:p w14:paraId="2C0D4E54"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spacing w:val="20"/>
          <w:kern w:val="0"/>
          <w:sz w:val="26"/>
          <w:szCs w:val="26"/>
          <w:lang w:eastAsia="ru-RU"/>
          <w14:ligatures w14:val="none"/>
        </w:rPr>
        <w:t>используя свойство ВВП образовывать комплексы с белками</w:t>
      </w:r>
      <w:r w:rsidRPr="00973E8F">
        <w:rPr>
          <w:rFonts w:ascii="Times New Roman" w:eastAsia="Calibri" w:hAnsi="Times New Roman" w:cs="Times New Roman"/>
          <w:kern w:val="0"/>
          <w:sz w:val="26"/>
          <w:szCs w:val="26"/>
          <w:lang w:eastAsia="ru-RU"/>
          <w14:ligatures w14:val="none"/>
        </w:rPr>
        <w:t>, можно связать в рубце часть кормового протеина («защитить» его от распадаемости под действием микрофлоры рубца) и увеличить его усвоение организмом жвачных животных в нижележащих отделах желудочно-кишечного тракта. За счет этого возможно добиться увеличения продуктивности жвачных животных. Существующие способы «защиты белка» имеют существенные недостатки, ограничивающие их применение. Этих недостатков лишен предлагаемый для испытаний полимер ПЭККА.</w:t>
      </w:r>
    </w:p>
    <w:p w14:paraId="1582B69F"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xml:space="preserve">– </w:t>
      </w:r>
      <w:r w:rsidRPr="00973E8F">
        <w:rPr>
          <w:rFonts w:ascii="Times New Roman" w:eastAsia="Calibri" w:hAnsi="Times New Roman" w:cs="Times New Roman"/>
          <w:spacing w:val="20"/>
          <w:kern w:val="0"/>
          <w:sz w:val="26"/>
          <w:szCs w:val="26"/>
          <w:lang w:eastAsia="ru-RU"/>
          <w14:ligatures w14:val="none"/>
        </w:rPr>
        <w:t>способность полимеров образовывать комплексы с ионами металлов</w:t>
      </w:r>
      <w:r w:rsidRPr="00973E8F">
        <w:rPr>
          <w:rFonts w:ascii="Times New Roman" w:eastAsia="Calibri" w:hAnsi="Times New Roman" w:cs="Times New Roman"/>
          <w:i/>
          <w:iCs/>
          <w:kern w:val="0"/>
          <w:sz w:val="26"/>
          <w:szCs w:val="26"/>
          <w:lang w:eastAsia="ru-RU"/>
          <w14:ligatures w14:val="none"/>
        </w:rPr>
        <w:t>,</w:t>
      </w:r>
      <w:r w:rsidRPr="00973E8F">
        <w:rPr>
          <w:rFonts w:ascii="Times New Roman" w:eastAsia="Calibri" w:hAnsi="Times New Roman" w:cs="Times New Roman"/>
          <w:kern w:val="0"/>
          <w:sz w:val="26"/>
          <w:szCs w:val="26"/>
          <w:lang w:eastAsia="ru-RU"/>
          <w14:ligatures w14:val="none"/>
        </w:rPr>
        <w:t xml:space="preserve"> будет препятствовать всасыванию радиоактивных элементов в организм и обусловит снижение уровня загрязнения радионуклидами животноводческой продукции.</w:t>
      </w:r>
    </w:p>
    <w:p w14:paraId="52A4BDE3" w14:textId="77777777" w:rsidR="00973E8F" w:rsidRPr="00973E8F" w:rsidRDefault="00973E8F" w:rsidP="00973E8F">
      <w:pPr>
        <w:spacing w:after="0" w:line="240" w:lineRule="auto"/>
        <w:ind w:firstLine="709"/>
        <w:jc w:val="both"/>
        <w:rPr>
          <w:rFonts w:ascii="Times New Roman" w:eastAsia="MS Mincho" w:hAnsi="Times New Roman" w:cs="Times New Roman"/>
          <w:kern w:val="0"/>
          <w:sz w:val="26"/>
          <w:szCs w:val="26"/>
          <w:lang w:eastAsia="ru-RU"/>
          <w14:ligatures w14:val="none"/>
        </w:rPr>
      </w:pPr>
      <w:r w:rsidRPr="00973E8F">
        <w:rPr>
          <w:rFonts w:ascii="Times New Roman" w:eastAsia="Calibri" w:hAnsi="Times New Roman" w:cs="Times New Roman"/>
          <w:b/>
          <w:bCs/>
          <w:i/>
          <w:iCs/>
          <w:kern w:val="0"/>
          <w:sz w:val="26"/>
          <w:szCs w:val="26"/>
          <w:lang w:eastAsia="ru-RU"/>
          <w14:ligatures w14:val="none"/>
        </w:rPr>
        <w:t xml:space="preserve">Сорбенты на основе гексацианоферратов (ферроцианиды). </w:t>
      </w:r>
      <w:r w:rsidRPr="00973E8F">
        <w:rPr>
          <w:rFonts w:ascii="Times New Roman" w:eastAsia="Calibri" w:hAnsi="Times New Roman" w:cs="Times New Roman"/>
          <w:kern w:val="0"/>
          <w:sz w:val="26"/>
          <w:szCs w:val="26"/>
          <w:lang w:eastAsia="ru-RU"/>
          <w14:ligatures w14:val="none"/>
        </w:rPr>
        <w:t xml:space="preserve">В настоящее время самыми эффективными сорбентами </w:t>
      </w:r>
      <w:r w:rsidRPr="00973E8F">
        <w:rPr>
          <w:rFonts w:ascii="Times New Roman" w:eastAsia="Calibri" w:hAnsi="Times New Roman" w:cs="Times New Roman"/>
          <w:kern w:val="0"/>
          <w:sz w:val="26"/>
          <w:szCs w:val="26"/>
          <w:vertAlign w:val="superscript"/>
          <w:lang w:eastAsia="ru-RU"/>
          <w14:ligatures w14:val="none"/>
        </w:rPr>
        <w:t>137</w:t>
      </w:r>
      <w:r w:rsidRPr="00973E8F">
        <w:rPr>
          <w:rFonts w:ascii="Times New Roman" w:eastAsia="Calibri" w:hAnsi="Times New Roman" w:cs="Times New Roman"/>
          <w:kern w:val="0"/>
          <w:sz w:val="26"/>
          <w:szCs w:val="26"/>
          <w:lang w:val="en-US" w:eastAsia="ru-RU"/>
          <w14:ligatures w14:val="none"/>
        </w:rPr>
        <w:t>Cs</w:t>
      </w:r>
      <w:r w:rsidRPr="00973E8F">
        <w:rPr>
          <w:rFonts w:ascii="Times New Roman" w:eastAsia="Calibri" w:hAnsi="Times New Roman" w:cs="Times New Roman"/>
          <w:kern w:val="0"/>
          <w:sz w:val="26"/>
          <w:szCs w:val="26"/>
          <w:lang w:eastAsia="ru-RU"/>
          <w14:ligatures w14:val="none"/>
        </w:rPr>
        <w:t xml:space="preserve"> являются специфические сорбенты на основе гексацианоферратов (ферроцианиды) [30]. </w:t>
      </w:r>
      <w:r w:rsidRPr="00973E8F">
        <w:rPr>
          <w:rFonts w:ascii="Times New Roman" w:eastAsia="MS Mincho" w:hAnsi="Times New Roman" w:cs="Times New Roman"/>
          <w:kern w:val="0"/>
          <w:sz w:val="26"/>
          <w:szCs w:val="26"/>
          <w:lang w:eastAsia="ru-RU"/>
          <w14:ligatures w14:val="none"/>
        </w:rPr>
        <w:t>В группу ферроцианидов, применяемых на радиоактивно загрязненной территории входят соединения: ферроцин (Ferrocinum) Fe</w:t>
      </w:r>
      <w:r w:rsidRPr="00973E8F">
        <w:rPr>
          <w:rFonts w:ascii="Times New Roman" w:eastAsia="MS Mincho" w:hAnsi="Times New Roman" w:cs="Times New Roman"/>
          <w:kern w:val="0"/>
          <w:sz w:val="26"/>
          <w:szCs w:val="26"/>
          <w:vertAlign w:val="subscript"/>
          <w:lang w:eastAsia="ru-RU"/>
          <w14:ligatures w14:val="none"/>
        </w:rPr>
        <w:t>4</w:t>
      </w:r>
      <w:r w:rsidRPr="00973E8F">
        <w:rPr>
          <w:rFonts w:ascii="Times New Roman" w:eastAsia="MS Mincho" w:hAnsi="Times New Roman" w:cs="Times New Roman"/>
          <w:kern w:val="0"/>
          <w:sz w:val="26"/>
          <w:szCs w:val="26"/>
          <w:lang w:eastAsia="ru-RU"/>
          <w14:ligatures w14:val="none"/>
        </w:rPr>
        <w:t>[Fe(CN)</w:t>
      </w:r>
      <w:r w:rsidRPr="00973E8F">
        <w:rPr>
          <w:rFonts w:ascii="Times New Roman" w:eastAsia="MS Mincho" w:hAnsi="Times New Roman" w:cs="Times New Roman"/>
          <w:kern w:val="0"/>
          <w:sz w:val="26"/>
          <w:szCs w:val="26"/>
          <w:vertAlign w:val="subscript"/>
          <w:lang w:eastAsia="ru-RU"/>
          <w14:ligatures w14:val="none"/>
        </w:rPr>
        <w:t>6</w:t>
      </w:r>
      <w:r w:rsidRPr="00973E8F">
        <w:rPr>
          <w:rFonts w:ascii="Times New Roman" w:eastAsia="MS Mincho" w:hAnsi="Times New Roman" w:cs="Times New Roman"/>
          <w:kern w:val="0"/>
          <w:sz w:val="26"/>
          <w:szCs w:val="26"/>
          <w:lang w:eastAsia="ru-RU"/>
          <w14:ligatures w14:val="none"/>
        </w:rPr>
        <w:t>]</w:t>
      </w:r>
      <w:r w:rsidRPr="00973E8F">
        <w:rPr>
          <w:rFonts w:ascii="Times New Roman" w:eastAsia="MS Mincho" w:hAnsi="Times New Roman" w:cs="Times New Roman"/>
          <w:kern w:val="0"/>
          <w:sz w:val="26"/>
          <w:szCs w:val="26"/>
          <w:vertAlign w:val="subscript"/>
          <w:lang w:eastAsia="ru-RU"/>
          <w14:ligatures w14:val="none"/>
        </w:rPr>
        <w:t>3</w:t>
      </w:r>
      <w:r w:rsidRPr="00973E8F">
        <w:rPr>
          <w:rFonts w:ascii="Times New Roman" w:eastAsia="MS Mincho" w:hAnsi="Times New Roman" w:cs="Times New Roman"/>
          <w:kern w:val="0"/>
          <w:sz w:val="26"/>
          <w:szCs w:val="26"/>
          <w:lang w:eastAsia="ru-RU"/>
          <w14:ligatures w14:val="none"/>
        </w:rPr>
        <w:t xml:space="preserve"> железо (III) гексацианоферрат (II) и соль Нигровича (Sal Nigrovich) KFe[Fe(CN)</w:t>
      </w:r>
      <w:r w:rsidRPr="00973E8F">
        <w:rPr>
          <w:rFonts w:ascii="Times New Roman" w:eastAsia="MS Mincho" w:hAnsi="Times New Roman" w:cs="Times New Roman"/>
          <w:kern w:val="0"/>
          <w:sz w:val="26"/>
          <w:szCs w:val="26"/>
          <w:vertAlign w:val="subscript"/>
          <w:lang w:eastAsia="ru-RU"/>
          <w14:ligatures w14:val="none"/>
        </w:rPr>
        <w:t>6</w:t>
      </w:r>
      <w:r w:rsidRPr="00973E8F">
        <w:rPr>
          <w:rFonts w:ascii="Times New Roman" w:eastAsia="MS Mincho" w:hAnsi="Times New Roman" w:cs="Times New Roman"/>
          <w:kern w:val="0"/>
          <w:sz w:val="26"/>
          <w:szCs w:val="26"/>
          <w:lang w:eastAsia="ru-RU"/>
          <w14:ligatures w14:val="none"/>
        </w:rPr>
        <w:t>] калий-железо (III) гексациано-феррат (II).</w:t>
      </w:r>
    </w:p>
    <w:p w14:paraId="15159C49" w14:textId="77777777" w:rsidR="00973E8F" w:rsidRPr="00973E8F" w:rsidRDefault="00973E8F" w:rsidP="00973E8F">
      <w:pPr>
        <w:spacing w:after="0" w:line="240" w:lineRule="auto"/>
        <w:ind w:firstLine="709"/>
        <w:jc w:val="both"/>
        <w:rPr>
          <w:rFonts w:ascii="Times New Roman" w:eastAsia="MS Mincho" w:hAnsi="Times New Roman" w:cs="Times New Roman"/>
          <w:kern w:val="0"/>
          <w:sz w:val="26"/>
          <w:szCs w:val="26"/>
          <w:lang w:eastAsia="ru-RU"/>
          <w14:ligatures w14:val="none"/>
        </w:rPr>
      </w:pPr>
      <w:r w:rsidRPr="00973E8F">
        <w:rPr>
          <w:rFonts w:ascii="Times New Roman" w:eastAsia="MS Mincho" w:hAnsi="Times New Roman" w:cs="Times New Roman"/>
          <w:kern w:val="0"/>
          <w:sz w:val="26"/>
          <w:szCs w:val="26"/>
          <w:lang w:eastAsia="ru-RU"/>
          <w14:ligatures w14:val="none"/>
        </w:rPr>
        <w:t>Может также применяться смесь вышеуказанных препаратов в различных пропорциях, носящих другое название (торговую марку), в зависимости от технологических особенностей производителя препарата.</w:t>
      </w:r>
    </w:p>
    <w:p w14:paraId="791968CB" w14:textId="77777777" w:rsidR="00973E8F" w:rsidRPr="00973E8F" w:rsidRDefault="00973E8F" w:rsidP="00973E8F">
      <w:pPr>
        <w:spacing w:after="0" w:line="240" w:lineRule="auto"/>
        <w:ind w:firstLine="709"/>
        <w:jc w:val="both"/>
        <w:rPr>
          <w:rFonts w:ascii="Times New Roman" w:eastAsia="MS Mincho" w:hAnsi="Times New Roman" w:cs="Times New Roman"/>
          <w:kern w:val="0"/>
          <w:sz w:val="26"/>
          <w:szCs w:val="26"/>
          <w:lang w:eastAsia="ru-RU"/>
          <w14:ligatures w14:val="none"/>
        </w:rPr>
      </w:pPr>
      <w:r w:rsidRPr="00973E8F">
        <w:rPr>
          <w:rFonts w:ascii="Times New Roman" w:eastAsia="MS Mincho" w:hAnsi="Times New Roman" w:cs="Times New Roman"/>
          <w:kern w:val="0"/>
          <w:sz w:val="26"/>
          <w:szCs w:val="26"/>
          <w:lang w:eastAsia="ru-RU"/>
          <w14:ligatures w14:val="none"/>
        </w:rPr>
        <w:t xml:space="preserve">Препараты ферроцианидов представляют собой тонкодисперсный порошок синего или темно-синего цвета без запаха и вкуса, практически нерастворимые в воде, спирте и эфире. Кормовая добавка с ферроцианидом представляет собой сложную однородную сухую сыпучую смесь различных кормовых средств и микродобавок, синеватого цвета, со свойственным запахом и вкусом для данных кормовых средств. </w:t>
      </w:r>
    </w:p>
    <w:p w14:paraId="5ED6308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качестве кормовых добавок, применяемых с ферроцианидами, могут использоваться: </w:t>
      </w:r>
    </w:p>
    <w:p w14:paraId="5A0F88F9"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при недостатке в рационе белково-углеводных компонентов соответствующие нормам кормления животных комбикорма, размолотое зерно, шроты, жмыхи</w:t>
      </w:r>
    </w:p>
    <w:p w14:paraId="2106969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при недостатке в рационе минеральных компонентов различные минеральные препараты, премиксы, трепел.</w:t>
      </w:r>
    </w:p>
    <w:p w14:paraId="14CB17EA" w14:textId="77777777" w:rsidR="00973E8F" w:rsidRPr="00973E8F" w:rsidRDefault="00973E8F" w:rsidP="00973E8F">
      <w:pPr>
        <w:spacing w:after="0" w:line="240" w:lineRule="auto"/>
        <w:ind w:firstLine="709"/>
        <w:jc w:val="both"/>
        <w:rPr>
          <w:rFonts w:ascii="Times New Roman" w:eastAsia="MS Mincho" w:hAnsi="Times New Roman" w:cs="Times New Roman"/>
          <w:kern w:val="0"/>
          <w:sz w:val="26"/>
          <w:szCs w:val="26"/>
          <w:lang w:eastAsia="ru-RU"/>
          <w14:ligatures w14:val="none"/>
        </w:rPr>
      </w:pPr>
      <w:r w:rsidRPr="00973E8F">
        <w:rPr>
          <w:rFonts w:ascii="Times New Roman" w:eastAsia="MS Mincho" w:hAnsi="Times New Roman" w:cs="Times New Roman"/>
          <w:kern w:val="0"/>
          <w:sz w:val="26"/>
          <w:szCs w:val="26"/>
          <w:lang w:eastAsia="ru-RU"/>
          <w14:ligatures w14:val="none"/>
        </w:rPr>
        <w:t>При поступлении в желудочно-кишечный тракт крупного и мелкого рогатого скота с кормовыми добавками, ферроцианиды образуют с радиоактивным цезием комплексное нерастворимое соединение, предотвращающее всасывание радионуклида в кровеносную и лимфатическую системы и способствуют удалению поступившего с кормом радиоцезия из организма.</w:t>
      </w:r>
    </w:p>
    <w:p w14:paraId="4E611A50" w14:textId="77777777" w:rsidR="00973E8F" w:rsidRPr="00973E8F" w:rsidRDefault="00973E8F" w:rsidP="00973E8F">
      <w:pPr>
        <w:spacing w:after="0" w:line="240" w:lineRule="auto"/>
        <w:ind w:firstLine="709"/>
        <w:jc w:val="both"/>
        <w:rPr>
          <w:rFonts w:ascii="Times New Roman" w:eastAsia="Calibri" w:hAnsi="Times New Roman" w:cs="Times New Roman"/>
          <w:kern w:val="0"/>
          <w:sz w:val="26"/>
          <w:szCs w:val="26"/>
          <w:lang w:eastAsia="ru-RU"/>
          <w14:ligatures w14:val="none"/>
        </w:rPr>
      </w:pPr>
    </w:p>
    <w:p w14:paraId="7E3B52A4"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5.2.3. Радиологическая и экономическая эффективность применения новых форм кормовых добавок и препаратов</w:t>
      </w:r>
    </w:p>
    <w:p w14:paraId="44DE46C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Обоснование применения кормовых добавок и препаратов в животноводстве обусловлено необходимостью производства продукции, соответствующей санитарно-гигиеническим нормативам в условиях радиоактивного загрязнения территории. В ряде сельскохозяйственных предприятий юго-западных районов Брянской области количественные показатели средневзвешенной плотности загрязнения почв кормовых угодий остаются достаточно высокими (&gt;200 кБк/м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что создает риск производства ненормативной продукции и требует применения защитных мероприятий. </w:t>
      </w:r>
    </w:p>
    <w:p w14:paraId="1E4E1B09"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Высокое 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eastAsia="ru-RU"/>
          <w14:ligatures w14:val="none"/>
        </w:rPr>
        <w:t>С</w:t>
      </w:r>
      <w:r w:rsidRPr="00973E8F">
        <w:rPr>
          <w:rFonts w:ascii="Times New Roman" w:eastAsia="Times New Roman" w:hAnsi="Times New Roman" w:cs="Times New Roman"/>
          <w:kern w:val="0"/>
          <w:sz w:val="26"/>
          <w:szCs w:val="26"/>
          <w:lang w:val="en-US" w:eastAsia="ru-RU"/>
          <w14:ligatures w14:val="none"/>
        </w:rPr>
        <w:t>s</w:t>
      </w:r>
      <w:r w:rsidRPr="00973E8F">
        <w:rPr>
          <w:rFonts w:ascii="Times New Roman" w:eastAsia="Times New Roman" w:hAnsi="Times New Roman" w:cs="Times New Roman"/>
          <w:kern w:val="0"/>
          <w:sz w:val="26"/>
          <w:szCs w:val="26"/>
          <w:lang w:eastAsia="ru-RU"/>
          <w14:ligatures w14:val="none"/>
        </w:rPr>
        <w:t xml:space="preserve"> в кормах определяет превышение гигиенических нормативов в продукции животноводства – молоко и молочная продукция в 4–12 % проб, мясо и мясная продукция – в 5–8 % проб. В тоже время многолетний опыт ведения животноводства на радиоактивно загрязненных территориях показал, что применение сорбентов из класса ферроцинсодержащих препаратов (ФСП – ферроцин, бифеж, болюсы и брикеты соли-лизунца) способствовало снижению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и получению нормативно «чистой» продукции животноводства [</w:t>
      </w:r>
      <w:r w:rsidRPr="00973E8F">
        <w:rPr>
          <w:rFonts w:ascii="Times New Roman" w:eastAsia="Times New Roman" w:hAnsi="Times New Roman" w:cs="Times New Roman"/>
          <w:b/>
          <w:bCs/>
          <w:color w:val="FF0000"/>
          <w:kern w:val="0"/>
          <w:sz w:val="26"/>
          <w:szCs w:val="26"/>
          <w:lang w:eastAsia="ru-RU"/>
          <w14:ligatures w14:val="none"/>
        </w:rPr>
        <w:t>27, 30</w:t>
      </w:r>
      <w:r w:rsidRPr="00973E8F">
        <w:rPr>
          <w:rFonts w:ascii="Times New Roman" w:eastAsia="Times New Roman" w:hAnsi="Times New Roman" w:cs="Times New Roman"/>
          <w:kern w:val="0"/>
          <w:sz w:val="26"/>
          <w:szCs w:val="26"/>
          <w:lang w:eastAsia="ru-RU"/>
          <w14:ligatures w14:val="none"/>
        </w:rPr>
        <w:t xml:space="preserve">]. </w:t>
      </w:r>
    </w:p>
    <w:p w14:paraId="356FDA79"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Кроме радиологического эффекта - снижение перехода радионуклидов в организм животных и получение продукции с допустимыми уровнями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целесообразность применения феррацинсодержащих препаратов должна быть экономически обоснована.</w:t>
      </w:r>
    </w:p>
    <w:p w14:paraId="1F1D2242"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p>
    <w:p w14:paraId="3BB810B3" w14:textId="77777777" w:rsidR="00973E8F" w:rsidRPr="00973E8F" w:rsidRDefault="00973E8F" w:rsidP="00973E8F">
      <w:pPr>
        <w:widowControl w:val="0"/>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5.2.3.1. Обоснование необходимости применения новых форм кормовых добавок с ферроцианидами</w:t>
      </w:r>
    </w:p>
    <w:p w14:paraId="1F656AE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Радиологическая эффективность использования кормовых добавок с ферроцианидами зависит от радиоактивного загрязнения территории, типов почв, состояния сельскохозяйственных угодий и технологических особенностей содержания и кормления животных. Экономическая эффективность применения кормовых добавок с ферроцианидами зависит от степени радиоактивного загрязнения продуктов животноводства, продуктивности животных и стоимости кормовых добавок с ферроцианидами [17].</w:t>
      </w:r>
    </w:p>
    <w:p w14:paraId="10C2415D" w14:textId="77777777" w:rsidR="00973E8F" w:rsidRPr="00973E8F" w:rsidRDefault="00973E8F" w:rsidP="00973E8F">
      <w:pPr>
        <w:spacing w:after="0" w:line="240" w:lineRule="auto"/>
        <w:ind w:firstLine="709"/>
        <w:jc w:val="both"/>
        <w:rPr>
          <w:rFonts w:ascii="Times New Roman" w:eastAsia="MS Mincho"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Необходимость применения ферроцианидов обусловлена при превышении нормативов (СанПиН 2.3.2.1078-01 с дополнением СанПиН 2.3.2. 2650–10) в молоке и мясе КРС, длительность применения лактирующим коровам может варьироваться в зависимости от концентрации </w:t>
      </w:r>
      <w:r w:rsidRPr="00973E8F">
        <w:rPr>
          <w:rFonts w:ascii="Times New Roman" w:eastAsia="MS Mincho" w:hAnsi="Times New Roman" w:cs="Times New Roman"/>
          <w:kern w:val="0"/>
          <w:sz w:val="26"/>
          <w:szCs w:val="26"/>
          <w:vertAlign w:val="superscript"/>
          <w:lang w:eastAsia="ru-RU"/>
          <w14:ligatures w14:val="none"/>
        </w:rPr>
        <w:t>137</w:t>
      </w:r>
      <w:r w:rsidRPr="00973E8F">
        <w:rPr>
          <w:rFonts w:ascii="Times New Roman" w:eastAsia="MS Mincho" w:hAnsi="Times New Roman" w:cs="Times New Roman"/>
          <w:kern w:val="0"/>
          <w:sz w:val="26"/>
          <w:szCs w:val="26"/>
          <w:lang w:val="en-US" w:eastAsia="ru-RU"/>
          <w14:ligatures w14:val="none"/>
        </w:rPr>
        <w:t>Cs</w:t>
      </w:r>
      <w:r w:rsidRPr="00973E8F">
        <w:rPr>
          <w:rFonts w:ascii="Times New Roman" w:eastAsia="MS Mincho" w:hAnsi="Times New Roman" w:cs="Times New Roman"/>
          <w:kern w:val="0"/>
          <w:sz w:val="26"/>
          <w:szCs w:val="26"/>
          <w:lang w:eastAsia="ru-RU"/>
          <w14:ligatures w14:val="none"/>
        </w:rPr>
        <w:t xml:space="preserve"> в кормах и составлять 1-6 месяцев. </w:t>
      </w:r>
    </w:p>
    <w:p w14:paraId="0752376C" w14:textId="77777777" w:rsidR="00973E8F" w:rsidRPr="00973E8F" w:rsidRDefault="00973E8F" w:rsidP="00973E8F">
      <w:pPr>
        <w:spacing w:after="0" w:line="240" w:lineRule="auto"/>
        <w:ind w:firstLine="709"/>
        <w:jc w:val="both"/>
        <w:rPr>
          <w:rFonts w:ascii="Times New Roman" w:eastAsia="MS Mincho" w:hAnsi="Times New Roman" w:cs="Times New Roman"/>
          <w:kern w:val="0"/>
          <w:sz w:val="26"/>
          <w:szCs w:val="26"/>
          <w:lang w:eastAsia="ru-RU"/>
          <w14:ligatures w14:val="none"/>
        </w:rPr>
      </w:pPr>
      <w:r w:rsidRPr="00973E8F">
        <w:rPr>
          <w:rFonts w:ascii="Times New Roman" w:eastAsia="MS Mincho" w:hAnsi="Times New Roman" w:cs="Times New Roman"/>
          <w:kern w:val="0"/>
          <w:sz w:val="26"/>
          <w:szCs w:val="26"/>
          <w:lang w:eastAsia="ru-RU"/>
          <w14:ligatures w14:val="none"/>
        </w:rPr>
        <w:t xml:space="preserve">При плотности радиоактивного загрязнения сенокосов и пастбищ на торфяных и торфо-глеевых почвах выше 185 </w:t>
      </w:r>
      <w:r w:rsidRPr="00973E8F">
        <w:rPr>
          <w:rFonts w:ascii="Times New Roman" w:eastAsia="Times New Roman" w:hAnsi="Times New Roman" w:cs="Times New Roman"/>
          <w:kern w:val="0"/>
          <w:sz w:val="26"/>
          <w:szCs w:val="26"/>
          <w:lang w:eastAsia="ru-RU"/>
          <w14:ligatures w14:val="none"/>
        </w:rPr>
        <w:t>кБк/м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п</w:t>
      </w:r>
      <w:r w:rsidRPr="00973E8F">
        <w:rPr>
          <w:rFonts w:ascii="Times New Roman" w:eastAsia="MS Mincho" w:hAnsi="Times New Roman" w:cs="Times New Roman"/>
          <w:kern w:val="0"/>
          <w:sz w:val="26"/>
          <w:szCs w:val="26"/>
          <w:lang w:eastAsia="ru-RU"/>
          <w14:ligatures w14:val="none"/>
        </w:rPr>
        <w:t xml:space="preserve">рименение ферроцианидов требуется откормочному поголовью в течение месяца и лактирующим коровам в течение 1-3 месяцев. При плотности радиоактивного загрязнения выше 370 </w:t>
      </w:r>
      <w:r w:rsidRPr="00973E8F">
        <w:rPr>
          <w:rFonts w:ascii="Times New Roman" w:eastAsia="Times New Roman" w:hAnsi="Times New Roman" w:cs="Times New Roman"/>
          <w:kern w:val="0"/>
          <w:sz w:val="26"/>
          <w:szCs w:val="26"/>
          <w:lang w:eastAsia="ru-RU"/>
          <w14:ligatures w14:val="none"/>
        </w:rPr>
        <w:t>кБк/м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п</w:t>
      </w:r>
      <w:r w:rsidRPr="00973E8F">
        <w:rPr>
          <w:rFonts w:ascii="Times New Roman" w:eastAsia="MS Mincho" w:hAnsi="Times New Roman" w:cs="Times New Roman"/>
          <w:kern w:val="0"/>
          <w:sz w:val="26"/>
          <w:szCs w:val="26"/>
          <w:lang w:eastAsia="ru-RU"/>
          <w14:ligatures w14:val="none"/>
        </w:rPr>
        <w:t>рименение ферроцианидов требуется откормочному поголовью в течение 2 месяцев и лактирующим коровам в течение 4-6 месяцев.</w:t>
      </w:r>
    </w:p>
    <w:p w14:paraId="7824EB4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Экономически обосновано (имеет положительную рентабельность) применение кормовых добавок с ферроцианидами лактирующим коровам при среднегодовом удое свыше 2000 литров. Применение кормовых добавок с ферроцианидами КРС на откорме при уровне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мышечной ткани 500-700 Бк/кг рентабельно при стоимости суточной дозы кормовой добавки с ферроцианидами не выше 15-20 рублей.</w:t>
      </w:r>
    </w:p>
    <w:p w14:paraId="3B62A962"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Уровень радиоактивного загрязнения, как рациона, так и продукции животноводства в первую очередь зависит от величины плотности радиоактивного загрязнения сенокосов и пастбищ. Так, обобщая данные по хозяйствам четырех районов Брянской области (Гордеевский, Красногорский, Новозыбковский Клинцовский), можно констатировать, что плотность радиоактивного загрязнения сенокосов и пастбищ с высокой степенью достоверности (</w:t>
      </w:r>
      <w:r w:rsidRPr="00973E8F">
        <w:rPr>
          <w:rFonts w:ascii="Times New Roman" w:eastAsia="Times New Roman" w:hAnsi="Times New Roman" w:cs="Times New Roman"/>
          <w:kern w:val="0"/>
          <w:sz w:val="26"/>
          <w:szCs w:val="26"/>
          <w:lang w:val="en-US" w:eastAsia="ru-RU"/>
          <w14:ligatures w14:val="none"/>
        </w:rPr>
        <w:t>R</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&gt;0,99) определяет как уровень загрязнения рациона, так и 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мясе КРС (рис. 5.1).</w:t>
      </w:r>
    </w:p>
    <w:p w14:paraId="5308DD0E" w14:textId="77777777" w:rsidR="00973E8F" w:rsidRPr="00973E8F" w:rsidRDefault="00973E8F" w:rsidP="00973E8F">
      <w:pPr>
        <w:spacing w:before="240" w:after="0" w:line="240" w:lineRule="auto"/>
        <w:jc w:val="center"/>
        <w:rPr>
          <w:rFonts w:ascii="Times New Roman" w:eastAsia="Times New Roman" w:hAnsi="Times New Roman" w:cs="Times New Roman"/>
          <w:noProof/>
          <w:kern w:val="0"/>
          <w:sz w:val="26"/>
          <w:szCs w:val="26"/>
          <w:lang w:eastAsia="ru-RU"/>
          <w14:ligatures w14:val="none"/>
        </w:rPr>
      </w:pPr>
      <w:r w:rsidRPr="00973E8F">
        <w:rPr>
          <w:rFonts w:ascii="Times New Roman" w:eastAsia="Times New Roman" w:hAnsi="Times New Roman" w:cs="Times New Roman"/>
          <w:noProof/>
          <w:kern w:val="0"/>
          <w:sz w:val="26"/>
          <w:szCs w:val="26"/>
          <w:lang w:eastAsia="ru-RU"/>
          <w14:ligatures w14:val="none"/>
        </w:rPr>
        <w:drawing>
          <wp:inline distT="0" distB="0" distL="0" distR="0" wp14:anchorId="42538DAA" wp14:editId="1A6E86C1">
            <wp:extent cx="4604653" cy="2863346"/>
            <wp:effectExtent l="0" t="0" r="5715" b="0"/>
            <wp:docPr id="49"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2920" cy="2868487"/>
                    </a:xfrm>
                    <a:prstGeom prst="rect">
                      <a:avLst/>
                    </a:prstGeom>
                    <a:noFill/>
                    <a:ln>
                      <a:noFill/>
                    </a:ln>
                  </pic:spPr>
                </pic:pic>
              </a:graphicData>
            </a:graphic>
          </wp:inline>
        </w:drawing>
      </w:r>
    </w:p>
    <w:p w14:paraId="161554BB" w14:textId="77777777" w:rsidR="00973E8F" w:rsidRPr="00973E8F" w:rsidRDefault="00973E8F" w:rsidP="00973E8F">
      <w:pPr>
        <w:spacing w:after="0" w:line="240" w:lineRule="auto"/>
        <w:jc w:val="center"/>
        <w:rPr>
          <w:rFonts w:ascii="Times New Roman" w:eastAsia="Times New Roman" w:hAnsi="Times New Roman" w:cs="Times New Roman"/>
          <w:kern w:val="0"/>
          <w:sz w:val="26"/>
          <w:szCs w:val="26"/>
          <w14:ligatures w14:val="none"/>
        </w:rPr>
      </w:pPr>
      <w:r w:rsidRPr="00973E8F">
        <w:rPr>
          <w:rFonts w:ascii="Times New Roman" w:eastAsia="Times New Roman" w:hAnsi="Times New Roman" w:cs="Times New Roman"/>
          <w:kern w:val="0"/>
          <w:sz w:val="26"/>
          <w:szCs w:val="26"/>
          <w14:ligatures w14:val="none"/>
        </w:rPr>
        <w:t xml:space="preserve">Рисунок 5.1. Зависимость содержания </w:t>
      </w:r>
      <w:r w:rsidRPr="00973E8F">
        <w:rPr>
          <w:rFonts w:ascii="Times New Roman" w:eastAsia="Times New Roman" w:hAnsi="Times New Roman" w:cs="Times New Roman"/>
          <w:kern w:val="0"/>
          <w:sz w:val="26"/>
          <w:szCs w:val="26"/>
          <w:vertAlign w:val="superscript"/>
          <w14:ligatures w14:val="none"/>
        </w:rPr>
        <w:t>137</w:t>
      </w:r>
      <w:r w:rsidRPr="00973E8F">
        <w:rPr>
          <w:rFonts w:ascii="Times New Roman" w:eastAsia="Times New Roman" w:hAnsi="Times New Roman" w:cs="Times New Roman"/>
          <w:kern w:val="0"/>
          <w:sz w:val="26"/>
          <w:szCs w:val="26"/>
          <w:lang w:val="en-US"/>
          <w14:ligatures w14:val="none"/>
        </w:rPr>
        <w:t>Cs</w:t>
      </w:r>
      <w:r w:rsidRPr="00973E8F">
        <w:rPr>
          <w:rFonts w:ascii="Times New Roman" w:eastAsia="Times New Roman" w:hAnsi="Times New Roman" w:cs="Times New Roman"/>
          <w:kern w:val="0"/>
          <w:sz w:val="26"/>
          <w:szCs w:val="26"/>
          <w14:ligatures w14:val="none"/>
        </w:rPr>
        <w:t xml:space="preserve"> в откормочном рационе и мясе КРС от средневзвешенной плотности радиоактивного загрязнения сенокосов и пастбищ</w:t>
      </w:r>
    </w:p>
    <w:p w14:paraId="4B6039F6" w14:textId="77777777" w:rsidR="00973E8F" w:rsidRPr="00973E8F" w:rsidRDefault="00973E8F" w:rsidP="00973E8F">
      <w:pPr>
        <w:widowControl w:val="0"/>
        <w:spacing w:after="0" w:line="360" w:lineRule="auto"/>
        <w:ind w:firstLine="709"/>
        <w:jc w:val="both"/>
        <w:rPr>
          <w:rFonts w:ascii="Times New Roman" w:eastAsia="Times New Roman" w:hAnsi="Times New Roman" w:cs="Times New Roman"/>
          <w:kern w:val="0"/>
          <w:sz w:val="26"/>
          <w:szCs w:val="26"/>
          <w:lang w:eastAsia="ru-RU"/>
          <w14:ligatures w14:val="none"/>
        </w:rPr>
      </w:pPr>
    </w:p>
    <w:p w14:paraId="459C7CC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Зависимость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сене и молоке коров от средневзвешенной плотности радиоактивного загрязнения сенокосов и пастбищ имеет меньшую достоверность, что обусловлено как рационом кормления дойных коров, так и различными возможностями заготовки сена в хозяйствах (рис. 5.2).</w:t>
      </w:r>
    </w:p>
    <w:p w14:paraId="1F6B4259"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Используя полученные закономерности, можно ожидать, что при плотности радиоактивного загрязнения 150 кБк/м</w:t>
      </w:r>
      <w:r w:rsidRPr="00973E8F">
        <w:rPr>
          <w:rFonts w:ascii="Times New Roman" w:eastAsia="Times New Roman" w:hAnsi="Times New Roman" w:cs="Times New Roman"/>
          <w:kern w:val="0"/>
          <w:sz w:val="26"/>
          <w:szCs w:val="26"/>
          <w:vertAlign w:val="superscript"/>
          <w:lang w:eastAsia="ru-RU"/>
          <w14:ligatures w14:val="none"/>
        </w:rPr>
        <w:t xml:space="preserve">2 </w:t>
      </w:r>
      <w:r w:rsidRPr="00973E8F">
        <w:rPr>
          <w:rFonts w:ascii="Times New Roman" w:eastAsia="Times New Roman" w:hAnsi="Times New Roman" w:cs="Times New Roman"/>
          <w:kern w:val="0"/>
          <w:sz w:val="26"/>
          <w:szCs w:val="26"/>
          <w:lang w:eastAsia="ru-RU"/>
          <w14:ligatures w14:val="none"/>
        </w:rPr>
        <w:t xml:space="preserve">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молоке и мясе КРС составит 80 и 165 Бк/кг, соответственно.</w:t>
      </w:r>
    </w:p>
    <w:p w14:paraId="70DD0D52" w14:textId="77777777" w:rsidR="00973E8F" w:rsidRPr="00973E8F" w:rsidRDefault="00973E8F" w:rsidP="00973E8F">
      <w:pPr>
        <w:spacing w:before="240" w:after="0" w:line="240" w:lineRule="auto"/>
        <w:jc w:val="center"/>
        <w:rPr>
          <w:rFonts w:ascii="Times New Roman" w:eastAsia="Times New Roman" w:hAnsi="Times New Roman" w:cs="Times New Roman"/>
          <w:noProof/>
          <w:kern w:val="0"/>
          <w:sz w:val="26"/>
          <w:szCs w:val="26"/>
          <w:lang w:eastAsia="ru-RU"/>
          <w14:ligatures w14:val="none"/>
        </w:rPr>
      </w:pPr>
      <w:r w:rsidRPr="00973E8F">
        <w:rPr>
          <w:rFonts w:ascii="Times New Roman" w:eastAsia="Times New Roman" w:hAnsi="Times New Roman" w:cs="Times New Roman"/>
          <w:noProof/>
          <w:kern w:val="0"/>
          <w:sz w:val="26"/>
          <w:szCs w:val="26"/>
          <w:lang w:eastAsia="ru-RU"/>
          <w14:ligatures w14:val="none"/>
        </w:rPr>
        <w:drawing>
          <wp:inline distT="0" distB="0" distL="0" distR="0" wp14:anchorId="1D346558" wp14:editId="7E20A287">
            <wp:extent cx="4999242" cy="3108716"/>
            <wp:effectExtent l="0" t="0" r="0" b="0"/>
            <wp:docPr id="5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3261" cy="3111215"/>
                    </a:xfrm>
                    <a:prstGeom prst="rect">
                      <a:avLst/>
                    </a:prstGeom>
                    <a:noFill/>
                    <a:ln>
                      <a:noFill/>
                    </a:ln>
                  </pic:spPr>
                </pic:pic>
              </a:graphicData>
            </a:graphic>
          </wp:inline>
        </w:drawing>
      </w:r>
    </w:p>
    <w:p w14:paraId="6B54FD72" w14:textId="77777777" w:rsidR="00973E8F" w:rsidRPr="00973E8F" w:rsidRDefault="00973E8F" w:rsidP="00973E8F">
      <w:pPr>
        <w:spacing w:after="0" w:line="240" w:lineRule="auto"/>
        <w:jc w:val="center"/>
        <w:rPr>
          <w:rFonts w:ascii="Times New Roman" w:eastAsia="Times New Roman" w:hAnsi="Times New Roman" w:cs="Times New Roman"/>
          <w:kern w:val="0"/>
          <w:sz w:val="26"/>
          <w:szCs w:val="26"/>
          <w14:ligatures w14:val="none"/>
        </w:rPr>
      </w:pPr>
      <w:r w:rsidRPr="00973E8F">
        <w:rPr>
          <w:rFonts w:ascii="Times New Roman" w:eastAsia="Times New Roman" w:hAnsi="Times New Roman" w:cs="Times New Roman"/>
          <w:kern w:val="0"/>
          <w:sz w:val="26"/>
          <w:szCs w:val="26"/>
          <w14:ligatures w14:val="none"/>
        </w:rPr>
        <w:t xml:space="preserve">Рисунок 5.2. Зависимость содержания </w:t>
      </w:r>
      <w:r w:rsidRPr="00973E8F">
        <w:rPr>
          <w:rFonts w:ascii="Times New Roman" w:eastAsia="Times New Roman" w:hAnsi="Times New Roman" w:cs="Times New Roman"/>
          <w:kern w:val="0"/>
          <w:sz w:val="26"/>
          <w:szCs w:val="26"/>
          <w:vertAlign w:val="superscript"/>
          <w14:ligatures w14:val="none"/>
        </w:rPr>
        <w:t>137</w:t>
      </w:r>
      <w:r w:rsidRPr="00973E8F">
        <w:rPr>
          <w:rFonts w:ascii="Times New Roman" w:eastAsia="Times New Roman" w:hAnsi="Times New Roman" w:cs="Times New Roman"/>
          <w:kern w:val="0"/>
          <w:sz w:val="26"/>
          <w:szCs w:val="26"/>
          <w:lang w:val="en-US"/>
          <w14:ligatures w14:val="none"/>
        </w:rPr>
        <w:t>Cs</w:t>
      </w:r>
      <w:r w:rsidRPr="00973E8F">
        <w:rPr>
          <w:rFonts w:ascii="Times New Roman" w:eastAsia="Times New Roman" w:hAnsi="Times New Roman" w:cs="Times New Roman"/>
          <w:kern w:val="0"/>
          <w:sz w:val="26"/>
          <w:szCs w:val="26"/>
          <w14:ligatures w14:val="none"/>
        </w:rPr>
        <w:t xml:space="preserve"> в сене и молоке коров от средневзвешенной плотности радиоактивного загрязнения сенокосов и пастбищ</w:t>
      </w:r>
    </w:p>
    <w:p w14:paraId="368BE597" w14:textId="77777777" w:rsidR="00973E8F" w:rsidRPr="00973E8F" w:rsidRDefault="00973E8F" w:rsidP="00973E8F">
      <w:pPr>
        <w:widowControl w:val="0"/>
        <w:spacing w:after="0" w:line="360" w:lineRule="auto"/>
        <w:ind w:firstLine="709"/>
        <w:jc w:val="both"/>
        <w:rPr>
          <w:rFonts w:ascii="Times New Roman" w:eastAsia="Times New Roman" w:hAnsi="Times New Roman" w:cs="Times New Roman"/>
          <w:kern w:val="0"/>
          <w:sz w:val="26"/>
          <w:szCs w:val="26"/>
          <w:lang w:eastAsia="ru-RU"/>
          <w14:ligatures w14:val="none"/>
        </w:rPr>
      </w:pPr>
    </w:p>
    <w:p w14:paraId="2FF3B05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Учитывая как погрешность расчетов, так и погрешности измерений, можно утверждать, что при таком уровне радиоактивного загрязнения сенокосов и пастбищ в хозяйствах может возникнуть необходимость в периодическом применении ферроцинсодержащих препаратов. </w:t>
      </w:r>
    </w:p>
    <w:p w14:paraId="32C0D552"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При плотности радиоактивного загрязнения 270 кБк/м</w:t>
      </w:r>
      <w:r w:rsidRPr="00973E8F">
        <w:rPr>
          <w:rFonts w:ascii="Times New Roman" w:eastAsia="Times New Roman" w:hAnsi="Times New Roman" w:cs="Times New Roman"/>
          <w:kern w:val="0"/>
          <w:sz w:val="26"/>
          <w:szCs w:val="26"/>
          <w:vertAlign w:val="superscript"/>
          <w:lang w:eastAsia="ru-RU"/>
          <w14:ligatures w14:val="none"/>
        </w:rPr>
        <w:t>2</w:t>
      </w:r>
      <w:r w:rsidRPr="00973E8F">
        <w:rPr>
          <w:rFonts w:ascii="Times New Roman" w:eastAsia="Times New Roman" w:hAnsi="Times New Roman" w:cs="Times New Roman"/>
          <w:kern w:val="0"/>
          <w:sz w:val="26"/>
          <w:szCs w:val="26"/>
          <w:lang w:eastAsia="ru-RU"/>
          <w14:ligatures w14:val="none"/>
        </w:rPr>
        <w:t xml:space="preserve"> содержание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молоке коров достигнет в среднем 100 Бк/кг, это означает, что половина производимого молока будет превышать нормативы СанПиН. И потребность в применении ферроцинсодержащих препаратов составит:</w:t>
      </w:r>
    </w:p>
    <w:p w14:paraId="2AC46ADB"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 xml:space="preserve">Кд = Пк ×270 × 0,5 </w:t>
      </w:r>
      <w:r w:rsidRPr="00973E8F">
        <w:rPr>
          <w:rFonts w:ascii="Times New Roman" w:eastAsia="Times New Roman" w:hAnsi="Times New Roman" w:cs="Times New Roman"/>
          <w:i/>
          <w:kern w:val="0"/>
          <w:sz w:val="26"/>
          <w:szCs w:val="26"/>
          <w:lang w:eastAsia="ru-RU"/>
          <w14:ligatures w14:val="none"/>
        </w:rPr>
        <w:tab/>
        <w:t>(7.30)</w:t>
      </w:r>
    </w:p>
    <w:p w14:paraId="4C4412A6" w14:textId="77777777" w:rsidR="00973E8F" w:rsidRPr="00973E8F" w:rsidRDefault="00973E8F" w:rsidP="00973E8F">
      <w:pPr>
        <w:widowControl w:val="0"/>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где: Кд – количество кормодней (суточных доз препарата на голову);</w:t>
      </w:r>
    </w:p>
    <w:p w14:paraId="6A8C41E5" w14:textId="77777777" w:rsidR="00973E8F" w:rsidRPr="00973E8F" w:rsidRDefault="00973E8F" w:rsidP="00973E8F">
      <w:pPr>
        <w:widowControl w:val="0"/>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Пк – поголовье коров, голов;</w:t>
      </w:r>
    </w:p>
    <w:p w14:paraId="21C8D4FF" w14:textId="77777777" w:rsidR="00973E8F" w:rsidRPr="00973E8F" w:rsidRDefault="00973E8F" w:rsidP="00973E8F">
      <w:pPr>
        <w:widowControl w:val="0"/>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270 – длительность лактации, сутки;</w:t>
      </w:r>
    </w:p>
    <w:p w14:paraId="309FF635" w14:textId="77777777" w:rsidR="00973E8F" w:rsidRPr="00973E8F" w:rsidRDefault="00973E8F" w:rsidP="00973E8F">
      <w:pPr>
        <w:widowControl w:val="0"/>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0,5 – коэффициент, учитывающий вероятность превышения СанПин.</w:t>
      </w:r>
    </w:p>
    <w:p w14:paraId="03B5123E"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p>
    <w:p w14:paraId="548996D6"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Учитывая, что коэффициент вариации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ru-RU"/>
          <w14:ligatures w14:val="none"/>
        </w:rPr>
        <w:t>Cs</w:t>
      </w:r>
      <w:r w:rsidRPr="00973E8F">
        <w:rPr>
          <w:rFonts w:ascii="Times New Roman" w:eastAsia="Times New Roman" w:hAnsi="Times New Roman" w:cs="Times New Roman"/>
          <w:kern w:val="0"/>
          <w:sz w:val="26"/>
          <w:szCs w:val="26"/>
          <w:lang w:eastAsia="ru-RU"/>
          <w14:ligatures w14:val="none"/>
        </w:rPr>
        <w:t xml:space="preserve"> в молоке составляет в среднем 40 %, в таблице 5.10 приведены значения коэффициента превышения при разной плотности радиоактивного загрязнения сенокосов и пастбищ.</w:t>
      </w:r>
    </w:p>
    <w:p w14:paraId="3D6C601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Если рассматривать необходимые условия для применения ферроцинсодержащих препаратов при откорме КРС, то от плотности радиоактивного загрязнения сенокосов и пастбищ также будет зависеть продолжительность дополнительного откорма (табл. 5.11).</w:t>
      </w:r>
    </w:p>
    <w:p w14:paraId="01AE3B3B"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Таким образом, можно оценить потребность в применении ферроцинсодержащих препаратов для различных хозяйств или районов радиоактивного загрязнения, учитывая поголовье КРС, в том числе коров. При этом необходимо учитывать, что ежегодный откорм КРС перед убоем составляет около 30% от всего поголовья (табл. 5.12).</w:t>
      </w:r>
    </w:p>
    <w:p w14:paraId="1422EBC0"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p>
    <w:p w14:paraId="1ABAE9C4" w14:textId="77777777" w:rsidR="00973E8F" w:rsidRPr="00973E8F" w:rsidRDefault="00973E8F" w:rsidP="00973E8F">
      <w:pPr>
        <w:spacing w:after="12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5.10. Значения коэффициента вероятности превышения СанПин в молоке коров при различной плотности радиоактивного загрязнения сенокосов и пастбищ</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21"/>
        <w:gridCol w:w="3106"/>
        <w:gridCol w:w="3118"/>
      </w:tblGrid>
      <w:tr w:rsidR="00973E8F" w:rsidRPr="00973E8F" w14:paraId="24E82917" w14:textId="77777777" w:rsidTr="00834A99">
        <w:trPr>
          <w:trHeight w:val="312"/>
        </w:trPr>
        <w:tc>
          <w:tcPr>
            <w:tcW w:w="3190" w:type="dxa"/>
            <w:vAlign w:val="center"/>
          </w:tcPr>
          <w:p w14:paraId="0FA6B37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Плотность радиоактивного загрязнения сенокосов и пастбищ, кБк/м</w:t>
            </w:r>
            <w:r w:rsidRPr="00973E8F">
              <w:rPr>
                <w:rFonts w:ascii="Times New Roman" w:eastAsia="Times New Roman" w:hAnsi="Times New Roman" w:cs="Times New Roman"/>
                <w:kern w:val="0"/>
                <w:vertAlign w:val="superscript"/>
                <w:lang w:eastAsia="ru-RU"/>
                <w14:ligatures w14:val="none"/>
              </w:rPr>
              <w:t>2</w:t>
            </w:r>
          </w:p>
        </w:tc>
        <w:tc>
          <w:tcPr>
            <w:tcW w:w="3190" w:type="dxa"/>
            <w:vAlign w:val="center"/>
          </w:tcPr>
          <w:p w14:paraId="0940672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Среднее содержание </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r w:rsidRPr="00973E8F">
              <w:rPr>
                <w:rFonts w:ascii="Times New Roman" w:eastAsia="Times New Roman" w:hAnsi="Times New Roman" w:cs="Times New Roman"/>
                <w:kern w:val="0"/>
                <w:lang w:eastAsia="ru-RU"/>
                <w14:ligatures w14:val="none"/>
              </w:rPr>
              <w:t xml:space="preserve"> в молоке коров, Бк/кг</w:t>
            </w:r>
          </w:p>
        </w:tc>
        <w:tc>
          <w:tcPr>
            <w:tcW w:w="3191" w:type="dxa"/>
            <w:vAlign w:val="center"/>
          </w:tcPr>
          <w:p w14:paraId="06C1109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Доля молока,</w:t>
            </w:r>
          </w:p>
          <w:p w14:paraId="37A736A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превышающая СанПиН</w:t>
            </w:r>
          </w:p>
        </w:tc>
      </w:tr>
      <w:tr w:rsidR="00973E8F" w:rsidRPr="00973E8F" w14:paraId="0A0DB40D" w14:textId="77777777" w:rsidTr="00834A99">
        <w:trPr>
          <w:trHeight w:val="312"/>
        </w:trPr>
        <w:tc>
          <w:tcPr>
            <w:tcW w:w="3190" w:type="dxa"/>
          </w:tcPr>
          <w:p w14:paraId="797D265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w:t>
            </w:r>
          </w:p>
        </w:tc>
        <w:tc>
          <w:tcPr>
            <w:tcW w:w="3190" w:type="dxa"/>
          </w:tcPr>
          <w:p w14:paraId="51344F9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53</w:t>
            </w:r>
          </w:p>
        </w:tc>
        <w:tc>
          <w:tcPr>
            <w:tcW w:w="3191" w:type="dxa"/>
          </w:tcPr>
          <w:p w14:paraId="5EDE1D0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0,01</w:t>
            </w:r>
          </w:p>
        </w:tc>
      </w:tr>
      <w:tr w:rsidR="00973E8F" w:rsidRPr="00973E8F" w14:paraId="52E8F590" w14:textId="77777777" w:rsidTr="00834A99">
        <w:trPr>
          <w:trHeight w:val="312"/>
        </w:trPr>
        <w:tc>
          <w:tcPr>
            <w:tcW w:w="3190" w:type="dxa"/>
          </w:tcPr>
          <w:p w14:paraId="4AC103E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3190" w:type="dxa"/>
          </w:tcPr>
          <w:p w14:paraId="69BFA30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69</w:t>
            </w:r>
          </w:p>
        </w:tc>
        <w:tc>
          <w:tcPr>
            <w:tcW w:w="3191" w:type="dxa"/>
          </w:tcPr>
          <w:p w14:paraId="77DF771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0,13</w:t>
            </w:r>
          </w:p>
        </w:tc>
      </w:tr>
      <w:tr w:rsidR="00973E8F" w:rsidRPr="00973E8F" w14:paraId="31470320" w14:textId="77777777" w:rsidTr="00834A99">
        <w:trPr>
          <w:trHeight w:val="312"/>
        </w:trPr>
        <w:tc>
          <w:tcPr>
            <w:tcW w:w="3190" w:type="dxa"/>
          </w:tcPr>
          <w:p w14:paraId="4E217C5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150</w:t>
            </w:r>
          </w:p>
        </w:tc>
        <w:tc>
          <w:tcPr>
            <w:tcW w:w="3190" w:type="dxa"/>
          </w:tcPr>
          <w:p w14:paraId="75ABE61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3191" w:type="dxa"/>
          </w:tcPr>
          <w:p w14:paraId="5EA66A4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0,27</w:t>
            </w:r>
          </w:p>
        </w:tc>
      </w:tr>
      <w:tr w:rsidR="00973E8F" w:rsidRPr="00973E8F" w14:paraId="07E30E72" w14:textId="77777777" w:rsidTr="00834A99">
        <w:trPr>
          <w:trHeight w:val="312"/>
        </w:trPr>
        <w:tc>
          <w:tcPr>
            <w:tcW w:w="3190" w:type="dxa"/>
          </w:tcPr>
          <w:p w14:paraId="0C4FAF5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200</w:t>
            </w:r>
          </w:p>
        </w:tc>
        <w:tc>
          <w:tcPr>
            <w:tcW w:w="3190" w:type="dxa"/>
          </w:tcPr>
          <w:p w14:paraId="6806E98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89</w:t>
            </w:r>
          </w:p>
        </w:tc>
        <w:tc>
          <w:tcPr>
            <w:tcW w:w="3191" w:type="dxa"/>
          </w:tcPr>
          <w:p w14:paraId="6C39FE7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0,38</w:t>
            </w:r>
          </w:p>
        </w:tc>
      </w:tr>
      <w:tr w:rsidR="00973E8F" w:rsidRPr="00973E8F" w14:paraId="75B876D3" w14:textId="77777777" w:rsidTr="00834A99">
        <w:trPr>
          <w:trHeight w:val="312"/>
        </w:trPr>
        <w:tc>
          <w:tcPr>
            <w:tcW w:w="3190" w:type="dxa"/>
          </w:tcPr>
          <w:p w14:paraId="2CADD35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250</w:t>
            </w:r>
          </w:p>
        </w:tc>
        <w:tc>
          <w:tcPr>
            <w:tcW w:w="3190" w:type="dxa"/>
          </w:tcPr>
          <w:p w14:paraId="2391F66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96</w:t>
            </w:r>
          </w:p>
        </w:tc>
        <w:tc>
          <w:tcPr>
            <w:tcW w:w="3191" w:type="dxa"/>
          </w:tcPr>
          <w:p w14:paraId="31A72EB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0,46</w:t>
            </w:r>
          </w:p>
        </w:tc>
      </w:tr>
      <w:tr w:rsidR="00973E8F" w:rsidRPr="00973E8F" w14:paraId="68D435D7" w14:textId="77777777" w:rsidTr="00834A99">
        <w:trPr>
          <w:trHeight w:val="312"/>
        </w:trPr>
        <w:tc>
          <w:tcPr>
            <w:tcW w:w="3190" w:type="dxa"/>
          </w:tcPr>
          <w:p w14:paraId="40B3740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270</w:t>
            </w:r>
          </w:p>
        </w:tc>
        <w:tc>
          <w:tcPr>
            <w:tcW w:w="3190" w:type="dxa"/>
          </w:tcPr>
          <w:p w14:paraId="3F767E9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3191" w:type="dxa"/>
          </w:tcPr>
          <w:p w14:paraId="3FE2549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0,5</w:t>
            </w:r>
          </w:p>
        </w:tc>
      </w:tr>
      <w:tr w:rsidR="00973E8F" w:rsidRPr="00973E8F" w14:paraId="6E8C0B99" w14:textId="77777777" w:rsidTr="00834A99">
        <w:trPr>
          <w:trHeight w:val="312"/>
        </w:trPr>
        <w:tc>
          <w:tcPr>
            <w:tcW w:w="3190" w:type="dxa"/>
          </w:tcPr>
          <w:p w14:paraId="3022652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350</w:t>
            </w:r>
          </w:p>
        </w:tc>
        <w:tc>
          <w:tcPr>
            <w:tcW w:w="3190" w:type="dxa"/>
          </w:tcPr>
          <w:p w14:paraId="328F602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110</w:t>
            </w:r>
          </w:p>
        </w:tc>
        <w:tc>
          <w:tcPr>
            <w:tcW w:w="3191" w:type="dxa"/>
          </w:tcPr>
          <w:p w14:paraId="4168DA5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0,6</w:t>
            </w:r>
          </w:p>
        </w:tc>
      </w:tr>
      <w:tr w:rsidR="00973E8F" w:rsidRPr="00973E8F" w14:paraId="3BC7A15A" w14:textId="77777777" w:rsidTr="00834A99">
        <w:trPr>
          <w:trHeight w:val="312"/>
        </w:trPr>
        <w:tc>
          <w:tcPr>
            <w:tcW w:w="3190" w:type="dxa"/>
          </w:tcPr>
          <w:p w14:paraId="0DA5D2F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550</w:t>
            </w:r>
          </w:p>
        </w:tc>
        <w:tc>
          <w:tcPr>
            <w:tcW w:w="3190" w:type="dxa"/>
          </w:tcPr>
          <w:p w14:paraId="2D99F97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130</w:t>
            </w:r>
          </w:p>
        </w:tc>
        <w:tc>
          <w:tcPr>
            <w:tcW w:w="3191" w:type="dxa"/>
          </w:tcPr>
          <w:p w14:paraId="0703E72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0,7</w:t>
            </w:r>
          </w:p>
        </w:tc>
      </w:tr>
      <w:tr w:rsidR="00973E8F" w:rsidRPr="00973E8F" w14:paraId="102AF69B" w14:textId="77777777" w:rsidTr="00834A99">
        <w:trPr>
          <w:trHeight w:val="312"/>
        </w:trPr>
        <w:tc>
          <w:tcPr>
            <w:tcW w:w="3190" w:type="dxa"/>
          </w:tcPr>
          <w:p w14:paraId="7485DFE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800</w:t>
            </w:r>
          </w:p>
        </w:tc>
        <w:tc>
          <w:tcPr>
            <w:tcW w:w="3190" w:type="dxa"/>
          </w:tcPr>
          <w:p w14:paraId="4EEB4B1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150</w:t>
            </w:r>
          </w:p>
        </w:tc>
        <w:tc>
          <w:tcPr>
            <w:tcW w:w="3191" w:type="dxa"/>
          </w:tcPr>
          <w:p w14:paraId="33AD087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0,8</w:t>
            </w:r>
          </w:p>
        </w:tc>
      </w:tr>
      <w:tr w:rsidR="00973E8F" w:rsidRPr="00973E8F" w14:paraId="143285DE" w14:textId="77777777" w:rsidTr="00834A99">
        <w:trPr>
          <w:trHeight w:val="312"/>
        </w:trPr>
        <w:tc>
          <w:tcPr>
            <w:tcW w:w="3190" w:type="dxa"/>
          </w:tcPr>
          <w:p w14:paraId="5B435A5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1800</w:t>
            </w:r>
          </w:p>
        </w:tc>
        <w:tc>
          <w:tcPr>
            <w:tcW w:w="3190" w:type="dxa"/>
          </w:tcPr>
          <w:p w14:paraId="41ECD69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200</w:t>
            </w:r>
          </w:p>
        </w:tc>
        <w:tc>
          <w:tcPr>
            <w:tcW w:w="3191" w:type="dxa"/>
          </w:tcPr>
          <w:p w14:paraId="35F1B17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0,9</w:t>
            </w:r>
          </w:p>
        </w:tc>
      </w:tr>
    </w:tbl>
    <w:p w14:paraId="71464261" w14:textId="77777777" w:rsidR="00973E8F" w:rsidRPr="00973E8F" w:rsidRDefault="00973E8F" w:rsidP="00973E8F">
      <w:pPr>
        <w:spacing w:after="0" w:line="240" w:lineRule="auto"/>
        <w:jc w:val="both"/>
        <w:rPr>
          <w:rFonts w:ascii="Times New Roman" w:eastAsia="Calibri" w:hAnsi="Times New Roman" w:cs="Times New Roman"/>
          <w:kern w:val="0"/>
          <w:sz w:val="26"/>
          <w:szCs w:val="26"/>
          <w14:ligatures w14:val="none"/>
        </w:rPr>
      </w:pPr>
    </w:p>
    <w:p w14:paraId="2F6D6DF0" w14:textId="77777777" w:rsidR="00973E8F" w:rsidRPr="00973E8F" w:rsidRDefault="00973E8F" w:rsidP="00973E8F">
      <w:pP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br w:type="page"/>
      </w:r>
    </w:p>
    <w:p w14:paraId="141F5CD8" w14:textId="77777777" w:rsidR="00973E8F" w:rsidRPr="00973E8F" w:rsidRDefault="00973E8F" w:rsidP="00973E8F">
      <w:pPr>
        <w:spacing w:after="12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5.11. Длительность дополнительного откорма КРС при применении ферроцинсодержащих препаратов при различной плотности радиоактивного загрязнения сенокосов и пастбищ</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14"/>
        <w:gridCol w:w="3116"/>
      </w:tblGrid>
      <w:tr w:rsidR="00973E8F" w:rsidRPr="00973E8F" w14:paraId="0F6E9E79" w14:textId="77777777" w:rsidTr="00834A99">
        <w:trPr>
          <w:trHeight w:val="312"/>
        </w:trPr>
        <w:tc>
          <w:tcPr>
            <w:tcW w:w="1667" w:type="pct"/>
            <w:vAlign w:val="center"/>
          </w:tcPr>
          <w:p w14:paraId="123976F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Плотность радиоактивного загрязнения сенокосов и пастбищ, кБк/м</w:t>
            </w:r>
            <w:r w:rsidRPr="00973E8F">
              <w:rPr>
                <w:rFonts w:ascii="Times New Roman" w:eastAsia="Times New Roman" w:hAnsi="Times New Roman" w:cs="Times New Roman"/>
                <w:kern w:val="0"/>
                <w:vertAlign w:val="superscript"/>
                <w:lang w:eastAsia="ru-RU"/>
                <w14:ligatures w14:val="none"/>
              </w:rPr>
              <w:t>2</w:t>
            </w:r>
          </w:p>
        </w:tc>
        <w:tc>
          <w:tcPr>
            <w:tcW w:w="1666" w:type="pct"/>
            <w:vAlign w:val="center"/>
          </w:tcPr>
          <w:p w14:paraId="41962A9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Содержание </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val="en-US" w:eastAsia="ru-RU"/>
                <w14:ligatures w14:val="none"/>
              </w:rPr>
              <w:t>Cs</w:t>
            </w:r>
            <w:r w:rsidRPr="00973E8F">
              <w:rPr>
                <w:rFonts w:ascii="Times New Roman" w:eastAsia="Times New Roman" w:hAnsi="Times New Roman" w:cs="Times New Roman"/>
                <w:kern w:val="0"/>
                <w:lang w:eastAsia="ru-RU"/>
                <w14:ligatures w14:val="none"/>
              </w:rPr>
              <w:t xml:space="preserve"> в мясе, Бк/кг</w:t>
            </w:r>
          </w:p>
        </w:tc>
        <w:tc>
          <w:tcPr>
            <w:tcW w:w="1667" w:type="pct"/>
            <w:vAlign w:val="center"/>
          </w:tcPr>
          <w:p w14:paraId="38EDA20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Длительность дополнительного откорма, сутки</w:t>
            </w:r>
          </w:p>
        </w:tc>
      </w:tr>
      <w:tr w:rsidR="00973E8F" w:rsidRPr="00973E8F" w14:paraId="0CD35E6A" w14:textId="77777777" w:rsidTr="00834A99">
        <w:trPr>
          <w:trHeight w:val="312"/>
        </w:trPr>
        <w:tc>
          <w:tcPr>
            <w:tcW w:w="1667" w:type="pct"/>
            <w:vAlign w:val="center"/>
          </w:tcPr>
          <w:p w14:paraId="21C241F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w:t>
            </w:r>
          </w:p>
        </w:tc>
        <w:tc>
          <w:tcPr>
            <w:tcW w:w="1666" w:type="pct"/>
            <w:vAlign w:val="center"/>
          </w:tcPr>
          <w:p w14:paraId="3468F7B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67</w:t>
            </w:r>
          </w:p>
        </w:tc>
        <w:tc>
          <w:tcPr>
            <w:tcW w:w="1667" w:type="pct"/>
            <w:vAlign w:val="center"/>
          </w:tcPr>
          <w:p w14:paraId="39F5268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100A12D3" w14:textId="77777777" w:rsidTr="00834A99">
        <w:trPr>
          <w:trHeight w:val="312"/>
        </w:trPr>
        <w:tc>
          <w:tcPr>
            <w:tcW w:w="1667" w:type="pct"/>
            <w:vAlign w:val="center"/>
          </w:tcPr>
          <w:p w14:paraId="23D9AE6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1666" w:type="pct"/>
            <w:vAlign w:val="center"/>
          </w:tcPr>
          <w:p w14:paraId="71053BA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119</w:t>
            </w:r>
          </w:p>
        </w:tc>
        <w:tc>
          <w:tcPr>
            <w:tcW w:w="1667" w:type="pct"/>
            <w:vAlign w:val="center"/>
          </w:tcPr>
          <w:p w14:paraId="70CD538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470C29F1" w14:textId="77777777" w:rsidTr="00834A99">
        <w:trPr>
          <w:trHeight w:val="312"/>
        </w:trPr>
        <w:tc>
          <w:tcPr>
            <w:tcW w:w="1667" w:type="pct"/>
            <w:vAlign w:val="center"/>
          </w:tcPr>
          <w:p w14:paraId="6D80E5B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150</w:t>
            </w:r>
          </w:p>
        </w:tc>
        <w:tc>
          <w:tcPr>
            <w:tcW w:w="1666" w:type="pct"/>
            <w:vAlign w:val="center"/>
          </w:tcPr>
          <w:p w14:paraId="04F99F1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165</w:t>
            </w:r>
          </w:p>
        </w:tc>
        <w:tc>
          <w:tcPr>
            <w:tcW w:w="1667" w:type="pct"/>
            <w:vAlign w:val="center"/>
          </w:tcPr>
          <w:p w14:paraId="7759B1F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w:t>
            </w:r>
          </w:p>
        </w:tc>
      </w:tr>
      <w:tr w:rsidR="00973E8F" w:rsidRPr="00973E8F" w14:paraId="122C077E" w14:textId="77777777" w:rsidTr="00834A99">
        <w:trPr>
          <w:trHeight w:val="312"/>
        </w:trPr>
        <w:tc>
          <w:tcPr>
            <w:tcW w:w="1667" w:type="pct"/>
            <w:vAlign w:val="center"/>
          </w:tcPr>
          <w:p w14:paraId="38B1CFC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200</w:t>
            </w:r>
          </w:p>
        </w:tc>
        <w:tc>
          <w:tcPr>
            <w:tcW w:w="1666" w:type="pct"/>
            <w:vAlign w:val="center"/>
          </w:tcPr>
          <w:p w14:paraId="187DCFB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209</w:t>
            </w:r>
          </w:p>
        </w:tc>
        <w:tc>
          <w:tcPr>
            <w:tcW w:w="1667" w:type="pct"/>
            <w:vAlign w:val="center"/>
          </w:tcPr>
          <w:p w14:paraId="2D96EDC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w:t>
            </w:r>
          </w:p>
        </w:tc>
      </w:tr>
      <w:tr w:rsidR="00973E8F" w:rsidRPr="00973E8F" w14:paraId="5740A287" w14:textId="77777777" w:rsidTr="00834A99">
        <w:trPr>
          <w:trHeight w:val="312"/>
        </w:trPr>
        <w:tc>
          <w:tcPr>
            <w:tcW w:w="1667" w:type="pct"/>
            <w:vAlign w:val="center"/>
          </w:tcPr>
          <w:p w14:paraId="3E28225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250</w:t>
            </w:r>
          </w:p>
        </w:tc>
        <w:tc>
          <w:tcPr>
            <w:tcW w:w="1666" w:type="pct"/>
            <w:vAlign w:val="center"/>
          </w:tcPr>
          <w:p w14:paraId="24BA854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251</w:t>
            </w:r>
          </w:p>
        </w:tc>
        <w:tc>
          <w:tcPr>
            <w:tcW w:w="1667" w:type="pct"/>
            <w:vAlign w:val="center"/>
          </w:tcPr>
          <w:p w14:paraId="2298B41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w:t>
            </w:r>
          </w:p>
        </w:tc>
      </w:tr>
      <w:tr w:rsidR="00973E8F" w:rsidRPr="00973E8F" w14:paraId="6AE57C93" w14:textId="77777777" w:rsidTr="00834A99">
        <w:trPr>
          <w:trHeight w:val="312"/>
        </w:trPr>
        <w:tc>
          <w:tcPr>
            <w:tcW w:w="1667" w:type="pct"/>
            <w:vAlign w:val="center"/>
          </w:tcPr>
          <w:p w14:paraId="65A7F14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300</w:t>
            </w:r>
          </w:p>
        </w:tc>
        <w:tc>
          <w:tcPr>
            <w:tcW w:w="1666" w:type="pct"/>
            <w:vAlign w:val="center"/>
          </w:tcPr>
          <w:p w14:paraId="76E021A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292</w:t>
            </w:r>
          </w:p>
        </w:tc>
        <w:tc>
          <w:tcPr>
            <w:tcW w:w="1667" w:type="pct"/>
            <w:vAlign w:val="center"/>
          </w:tcPr>
          <w:p w14:paraId="0F7732D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w:t>
            </w:r>
          </w:p>
        </w:tc>
      </w:tr>
      <w:tr w:rsidR="00973E8F" w:rsidRPr="00973E8F" w14:paraId="0F05045C" w14:textId="77777777" w:rsidTr="00834A99">
        <w:trPr>
          <w:trHeight w:val="312"/>
        </w:trPr>
        <w:tc>
          <w:tcPr>
            <w:tcW w:w="1667" w:type="pct"/>
            <w:vAlign w:val="center"/>
          </w:tcPr>
          <w:p w14:paraId="00E90EE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350</w:t>
            </w:r>
          </w:p>
        </w:tc>
        <w:tc>
          <w:tcPr>
            <w:tcW w:w="1666" w:type="pct"/>
            <w:vAlign w:val="center"/>
          </w:tcPr>
          <w:p w14:paraId="07ECDB2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331</w:t>
            </w:r>
          </w:p>
        </w:tc>
        <w:tc>
          <w:tcPr>
            <w:tcW w:w="1667" w:type="pct"/>
            <w:vAlign w:val="center"/>
          </w:tcPr>
          <w:p w14:paraId="249F517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w:t>
            </w:r>
          </w:p>
        </w:tc>
      </w:tr>
      <w:tr w:rsidR="00973E8F" w:rsidRPr="00973E8F" w14:paraId="7B32A30A" w14:textId="77777777" w:rsidTr="00834A99">
        <w:trPr>
          <w:trHeight w:val="312"/>
        </w:trPr>
        <w:tc>
          <w:tcPr>
            <w:tcW w:w="1667" w:type="pct"/>
            <w:vAlign w:val="center"/>
          </w:tcPr>
          <w:p w14:paraId="4E84E92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400</w:t>
            </w:r>
          </w:p>
        </w:tc>
        <w:tc>
          <w:tcPr>
            <w:tcW w:w="1666" w:type="pct"/>
            <w:vAlign w:val="center"/>
          </w:tcPr>
          <w:p w14:paraId="5BF0F69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369</w:t>
            </w:r>
          </w:p>
        </w:tc>
        <w:tc>
          <w:tcPr>
            <w:tcW w:w="1667" w:type="pct"/>
            <w:vAlign w:val="center"/>
          </w:tcPr>
          <w:p w14:paraId="4631AFD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21</w:t>
            </w:r>
          </w:p>
        </w:tc>
      </w:tr>
      <w:tr w:rsidR="00973E8F" w:rsidRPr="00973E8F" w14:paraId="258BA230" w14:textId="77777777" w:rsidTr="00834A99">
        <w:trPr>
          <w:trHeight w:val="312"/>
        </w:trPr>
        <w:tc>
          <w:tcPr>
            <w:tcW w:w="1667" w:type="pct"/>
            <w:vAlign w:val="center"/>
          </w:tcPr>
          <w:p w14:paraId="60A5A6B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450</w:t>
            </w:r>
          </w:p>
        </w:tc>
        <w:tc>
          <w:tcPr>
            <w:tcW w:w="1666" w:type="pct"/>
            <w:vAlign w:val="center"/>
          </w:tcPr>
          <w:p w14:paraId="4DF9FD3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406</w:t>
            </w:r>
          </w:p>
        </w:tc>
        <w:tc>
          <w:tcPr>
            <w:tcW w:w="1667" w:type="pct"/>
            <w:vAlign w:val="center"/>
          </w:tcPr>
          <w:p w14:paraId="0A742A6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23</w:t>
            </w:r>
          </w:p>
        </w:tc>
      </w:tr>
      <w:tr w:rsidR="00973E8F" w:rsidRPr="00973E8F" w14:paraId="11CCDC5E" w14:textId="77777777" w:rsidTr="00834A99">
        <w:trPr>
          <w:trHeight w:val="312"/>
        </w:trPr>
        <w:tc>
          <w:tcPr>
            <w:tcW w:w="1667" w:type="pct"/>
            <w:vAlign w:val="center"/>
          </w:tcPr>
          <w:p w14:paraId="78D9CD1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500</w:t>
            </w:r>
          </w:p>
        </w:tc>
        <w:tc>
          <w:tcPr>
            <w:tcW w:w="1666" w:type="pct"/>
            <w:vAlign w:val="center"/>
          </w:tcPr>
          <w:p w14:paraId="569D303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443</w:t>
            </w:r>
          </w:p>
        </w:tc>
        <w:tc>
          <w:tcPr>
            <w:tcW w:w="1667" w:type="pct"/>
            <w:vAlign w:val="center"/>
          </w:tcPr>
          <w:p w14:paraId="6750620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26</w:t>
            </w:r>
          </w:p>
        </w:tc>
      </w:tr>
      <w:tr w:rsidR="00973E8F" w:rsidRPr="00973E8F" w14:paraId="17AFF9FA" w14:textId="77777777" w:rsidTr="00834A99">
        <w:trPr>
          <w:trHeight w:val="312"/>
        </w:trPr>
        <w:tc>
          <w:tcPr>
            <w:tcW w:w="1667" w:type="pct"/>
            <w:vAlign w:val="center"/>
          </w:tcPr>
          <w:p w14:paraId="7B2EBC5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550</w:t>
            </w:r>
          </w:p>
        </w:tc>
        <w:tc>
          <w:tcPr>
            <w:tcW w:w="1666" w:type="pct"/>
            <w:vAlign w:val="center"/>
          </w:tcPr>
          <w:p w14:paraId="4AFD412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478</w:t>
            </w:r>
          </w:p>
        </w:tc>
        <w:tc>
          <w:tcPr>
            <w:tcW w:w="1667" w:type="pct"/>
            <w:vAlign w:val="center"/>
          </w:tcPr>
          <w:p w14:paraId="70B981A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28</w:t>
            </w:r>
          </w:p>
        </w:tc>
      </w:tr>
      <w:tr w:rsidR="00973E8F" w:rsidRPr="00973E8F" w14:paraId="38ECDF04" w14:textId="77777777" w:rsidTr="00834A99">
        <w:trPr>
          <w:trHeight w:val="312"/>
        </w:trPr>
        <w:tc>
          <w:tcPr>
            <w:tcW w:w="1667" w:type="pct"/>
            <w:vAlign w:val="center"/>
          </w:tcPr>
          <w:p w14:paraId="5515ADA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w:t>
            </w:r>
          </w:p>
        </w:tc>
        <w:tc>
          <w:tcPr>
            <w:tcW w:w="1666" w:type="pct"/>
            <w:vAlign w:val="center"/>
          </w:tcPr>
          <w:p w14:paraId="3BB4DF7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514</w:t>
            </w:r>
          </w:p>
        </w:tc>
        <w:tc>
          <w:tcPr>
            <w:tcW w:w="1667" w:type="pct"/>
            <w:vAlign w:val="center"/>
          </w:tcPr>
          <w:p w14:paraId="24ED268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w:t>
            </w:r>
          </w:p>
        </w:tc>
      </w:tr>
      <w:tr w:rsidR="00973E8F" w:rsidRPr="00973E8F" w14:paraId="1EA6239F" w14:textId="77777777" w:rsidTr="00834A99">
        <w:trPr>
          <w:trHeight w:val="312"/>
        </w:trPr>
        <w:tc>
          <w:tcPr>
            <w:tcW w:w="1667" w:type="pct"/>
            <w:vAlign w:val="center"/>
          </w:tcPr>
          <w:p w14:paraId="7234769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650</w:t>
            </w:r>
          </w:p>
        </w:tc>
        <w:tc>
          <w:tcPr>
            <w:tcW w:w="1666" w:type="pct"/>
            <w:vAlign w:val="center"/>
          </w:tcPr>
          <w:p w14:paraId="61B66C6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548</w:t>
            </w:r>
          </w:p>
        </w:tc>
        <w:tc>
          <w:tcPr>
            <w:tcW w:w="1667" w:type="pct"/>
            <w:vAlign w:val="center"/>
          </w:tcPr>
          <w:p w14:paraId="2E69747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32</w:t>
            </w:r>
          </w:p>
        </w:tc>
      </w:tr>
      <w:tr w:rsidR="00973E8F" w:rsidRPr="00973E8F" w14:paraId="4E4A4010" w14:textId="77777777" w:rsidTr="00834A99">
        <w:trPr>
          <w:trHeight w:val="312"/>
        </w:trPr>
        <w:tc>
          <w:tcPr>
            <w:tcW w:w="1667" w:type="pct"/>
            <w:vAlign w:val="center"/>
          </w:tcPr>
          <w:p w14:paraId="66B1402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700</w:t>
            </w:r>
          </w:p>
        </w:tc>
        <w:tc>
          <w:tcPr>
            <w:tcW w:w="1666" w:type="pct"/>
            <w:vAlign w:val="center"/>
          </w:tcPr>
          <w:p w14:paraId="38F8387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583</w:t>
            </w:r>
          </w:p>
        </w:tc>
        <w:tc>
          <w:tcPr>
            <w:tcW w:w="1667" w:type="pct"/>
            <w:vAlign w:val="center"/>
          </w:tcPr>
          <w:p w14:paraId="259B34E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33</w:t>
            </w:r>
          </w:p>
        </w:tc>
      </w:tr>
    </w:tbl>
    <w:p w14:paraId="11888918" w14:textId="77777777" w:rsidR="00973E8F" w:rsidRPr="00973E8F" w:rsidRDefault="00973E8F" w:rsidP="00973E8F">
      <w:pPr>
        <w:spacing w:before="240"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5.12. Особенности применения ферроцинсодержащих препаратов в зависимости от плотности радиоактивного загрязнения сенокосов и пастбищ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481"/>
        <w:gridCol w:w="2261"/>
        <w:gridCol w:w="2210"/>
      </w:tblGrid>
      <w:tr w:rsidR="00973E8F" w:rsidRPr="00973E8F" w14:paraId="234FB4E6" w14:textId="77777777" w:rsidTr="00834A99">
        <w:tc>
          <w:tcPr>
            <w:tcW w:w="2366" w:type="dxa"/>
            <w:tcBorders>
              <w:top w:val="single" w:sz="4" w:space="0" w:color="auto"/>
              <w:left w:val="single" w:sz="4" w:space="0" w:color="auto"/>
              <w:bottom w:val="single" w:sz="4" w:space="0" w:color="auto"/>
              <w:right w:val="single" w:sz="4" w:space="0" w:color="auto"/>
            </w:tcBorders>
            <w:vAlign w:val="center"/>
          </w:tcPr>
          <w:p w14:paraId="3E002B0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Плотность радиоактивного загрязнения сенокосов и пастбищ, кБк/м</w:t>
            </w:r>
            <w:r w:rsidRPr="00973E8F">
              <w:rPr>
                <w:rFonts w:ascii="Times New Roman" w:eastAsia="Times New Roman" w:hAnsi="Times New Roman" w:cs="Times New Roman"/>
                <w:kern w:val="0"/>
                <w:vertAlign w:val="superscript"/>
                <w:lang w:eastAsia="ru-RU"/>
                <w14:ligatures w14:val="none"/>
              </w:rPr>
              <w:t>2</w:t>
            </w:r>
          </w:p>
        </w:tc>
        <w:tc>
          <w:tcPr>
            <w:tcW w:w="2505" w:type="dxa"/>
            <w:tcBorders>
              <w:top w:val="single" w:sz="4" w:space="0" w:color="auto"/>
              <w:left w:val="single" w:sz="4" w:space="0" w:color="auto"/>
              <w:bottom w:val="single" w:sz="4" w:space="0" w:color="auto"/>
              <w:right w:val="single" w:sz="4" w:space="0" w:color="auto"/>
            </w:tcBorders>
            <w:vAlign w:val="center"/>
          </w:tcPr>
          <w:p w14:paraId="2780303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Применение ферроцинсодержащих препаратов</w:t>
            </w:r>
          </w:p>
        </w:tc>
        <w:tc>
          <w:tcPr>
            <w:tcW w:w="2358" w:type="dxa"/>
            <w:tcBorders>
              <w:top w:val="single" w:sz="4" w:space="0" w:color="auto"/>
              <w:left w:val="single" w:sz="4" w:space="0" w:color="auto"/>
              <w:bottom w:val="single" w:sz="4" w:space="0" w:color="auto"/>
              <w:right w:val="single" w:sz="4" w:space="0" w:color="auto"/>
            </w:tcBorders>
            <w:vAlign w:val="center"/>
          </w:tcPr>
          <w:p w14:paraId="7BC6AB6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Среднее количество кормодней на 1 лактирующую корову, сутки</w:t>
            </w:r>
          </w:p>
        </w:tc>
        <w:tc>
          <w:tcPr>
            <w:tcW w:w="2342" w:type="dxa"/>
            <w:tcBorders>
              <w:top w:val="single" w:sz="4" w:space="0" w:color="auto"/>
              <w:left w:val="single" w:sz="4" w:space="0" w:color="auto"/>
              <w:bottom w:val="single" w:sz="4" w:space="0" w:color="auto"/>
              <w:right w:val="single" w:sz="4" w:space="0" w:color="auto"/>
            </w:tcBorders>
            <w:vAlign w:val="center"/>
          </w:tcPr>
          <w:p w14:paraId="0FAAB78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Среднее количество кормодней на 1 голову КРС, сутки</w:t>
            </w:r>
          </w:p>
        </w:tc>
      </w:tr>
      <w:tr w:rsidR="00973E8F" w:rsidRPr="00973E8F" w14:paraId="5E9F3D03" w14:textId="77777777" w:rsidTr="00834A99">
        <w:trPr>
          <w:trHeight w:val="397"/>
        </w:trPr>
        <w:tc>
          <w:tcPr>
            <w:tcW w:w="2366" w:type="dxa"/>
            <w:tcBorders>
              <w:top w:val="single" w:sz="4" w:space="0" w:color="auto"/>
              <w:left w:val="single" w:sz="4" w:space="0" w:color="auto"/>
              <w:bottom w:val="single" w:sz="4" w:space="0" w:color="auto"/>
              <w:right w:val="single" w:sz="4" w:space="0" w:color="auto"/>
            </w:tcBorders>
            <w:vAlign w:val="center"/>
          </w:tcPr>
          <w:p w14:paraId="43DBA2E3"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val="en-US" w:eastAsia="ru-RU"/>
                <w14:ligatures w14:val="none"/>
              </w:rPr>
              <w:t xml:space="preserve">&lt; </w:t>
            </w:r>
            <w:r w:rsidRPr="00973E8F">
              <w:rPr>
                <w:rFonts w:ascii="Times New Roman" w:eastAsia="Times New Roman" w:hAnsi="Times New Roman" w:cs="Arial CYR"/>
                <w:kern w:val="0"/>
                <w:lang w:eastAsia="ru-RU"/>
                <w14:ligatures w14:val="none"/>
              </w:rPr>
              <w:t>150</w:t>
            </w:r>
          </w:p>
        </w:tc>
        <w:tc>
          <w:tcPr>
            <w:tcW w:w="2505" w:type="dxa"/>
            <w:tcBorders>
              <w:top w:val="single" w:sz="4" w:space="0" w:color="auto"/>
              <w:left w:val="single" w:sz="4" w:space="0" w:color="auto"/>
              <w:bottom w:val="single" w:sz="4" w:space="0" w:color="auto"/>
              <w:right w:val="single" w:sz="4" w:space="0" w:color="auto"/>
            </w:tcBorders>
            <w:vAlign w:val="center"/>
          </w:tcPr>
          <w:p w14:paraId="5C04B54E"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eastAsia="ru-RU"/>
                <w14:ligatures w14:val="none"/>
              </w:rPr>
              <w:t>Не требуется</w:t>
            </w:r>
          </w:p>
        </w:tc>
        <w:tc>
          <w:tcPr>
            <w:tcW w:w="2358" w:type="dxa"/>
            <w:tcBorders>
              <w:top w:val="single" w:sz="4" w:space="0" w:color="auto"/>
              <w:left w:val="single" w:sz="4" w:space="0" w:color="auto"/>
              <w:bottom w:val="single" w:sz="4" w:space="0" w:color="auto"/>
              <w:right w:val="single" w:sz="4" w:space="0" w:color="auto"/>
            </w:tcBorders>
            <w:vAlign w:val="center"/>
          </w:tcPr>
          <w:p w14:paraId="3BAC5F2E"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eastAsia="ru-RU"/>
                <w14:ligatures w14:val="none"/>
              </w:rPr>
              <w:t>-</w:t>
            </w:r>
          </w:p>
        </w:tc>
        <w:tc>
          <w:tcPr>
            <w:tcW w:w="2342" w:type="dxa"/>
            <w:tcBorders>
              <w:top w:val="single" w:sz="4" w:space="0" w:color="auto"/>
              <w:left w:val="single" w:sz="4" w:space="0" w:color="auto"/>
              <w:bottom w:val="single" w:sz="4" w:space="0" w:color="auto"/>
              <w:right w:val="single" w:sz="4" w:space="0" w:color="auto"/>
            </w:tcBorders>
            <w:vAlign w:val="center"/>
          </w:tcPr>
          <w:p w14:paraId="5ECC4C7D"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eastAsia="ru-RU"/>
                <w14:ligatures w14:val="none"/>
              </w:rPr>
              <w:t>-</w:t>
            </w:r>
          </w:p>
        </w:tc>
      </w:tr>
      <w:tr w:rsidR="00973E8F" w:rsidRPr="00973E8F" w14:paraId="7F1E9590" w14:textId="77777777" w:rsidTr="00834A99">
        <w:tc>
          <w:tcPr>
            <w:tcW w:w="2366" w:type="dxa"/>
            <w:tcBorders>
              <w:top w:val="single" w:sz="4" w:space="0" w:color="auto"/>
              <w:left w:val="single" w:sz="4" w:space="0" w:color="auto"/>
              <w:bottom w:val="single" w:sz="4" w:space="0" w:color="auto"/>
              <w:right w:val="single" w:sz="4" w:space="0" w:color="auto"/>
            </w:tcBorders>
            <w:vAlign w:val="center"/>
          </w:tcPr>
          <w:p w14:paraId="1DF4819F"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eastAsia="ru-RU"/>
                <w14:ligatures w14:val="none"/>
              </w:rPr>
              <w:t>150-200</w:t>
            </w:r>
          </w:p>
        </w:tc>
        <w:tc>
          <w:tcPr>
            <w:tcW w:w="2505" w:type="dxa"/>
            <w:tcBorders>
              <w:top w:val="single" w:sz="4" w:space="0" w:color="auto"/>
              <w:left w:val="single" w:sz="4" w:space="0" w:color="auto"/>
              <w:bottom w:val="single" w:sz="4" w:space="0" w:color="auto"/>
              <w:right w:val="single" w:sz="4" w:space="0" w:color="auto"/>
            </w:tcBorders>
            <w:vAlign w:val="center"/>
          </w:tcPr>
          <w:p w14:paraId="481D68F5"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Times New Roman"/>
                <w:kern w:val="0"/>
                <w:lang w:eastAsia="ru-RU"/>
                <w14:ligatures w14:val="none"/>
              </w:rPr>
              <w:t>Применяется для дойного стада и КРС на откорме (кормовые угодья расположены на торфяных и торфо-глеевых почвах)</w:t>
            </w:r>
          </w:p>
        </w:tc>
        <w:tc>
          <w:tcPr>
            <w:tcW w:w="2358" w:type="dxa"/>
            <w:tcBorders>
              <w:top w:val="single" w:sz="4" w:space="0" w:color="auto"/>
              <w:left w:val="single" w:sz="4" w:space="0" w:color="auto"/>
              <w:bottom w:val="single" w:sz="4" w:space="0" w:color="auto"/>
              <w:right w:val="single" w:sz="4" w:space="0" w:color="auto"/>
            </w:tcBorders>
            <w:vAlign w:val="center"/>
          </w:tcPr>
          <w:p w14:paraId="2B5061B0"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eastAsia="ru-RU"/>
                <w14:ligatures w14:val="none"/>
              </w:rPr>
              <w:t>88</w:t>
            </w:r>
          </w:p>
        </w:tc>
        <w:tc>
          <w:tcPr>
            <w:tcW w:w="2342" w:type="dxa"/>
            <w:tcBorders>
              <w:top w:val="single" w:sz="4" w:space="0" w:color="auto"/>
              <w:left w:val="single" w:sz="4" w:space="0" w:color="auto"/>
              <w:bottom w:val="single" w:sz="4" w:space="0" w:color="auto"/>
              <w:right w:val="single" w:sz="4" w:space="0" w:color="auto"/>
            </w:tcBorders>
            <w:vAlign w:val="center"/>
          </w:tcPr>
          <w:p w14:paraId="45C058E1"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eastAsia="ru-RU"/>
                <w14:ligatures w14:val="none"/>
              </w:rPr>
              <w:t>-</w:t>
            </w:r>
          </w:p>
        </w:tc>
      </w:tr>
      <w:tr w:rsidR="00973E8F" w:rsidRPr="00973E8F" w14:paraId="56C47475" w14:textId="77777777" w:rsidTr="00834A99">
        <w:trPr>
          <w:trHeight w:val="397"/>
        </w:trPr>
        <w:tc>
          <w:tcPr>
            <w:tcW w:w="2366" w:type="dxa"/>
            <w:tcBorders>
              <w:top w:val="single" w:sz="4" w:space="0" w:color="auto"/>
              <w:left w:val="single" w:sz="4" w:space="0" w:color="auto"/>
              <w:bottom w:val="single" w:sz="4" w:space="0" w:color="auto"/>
              <w:right w:val="single" w:sz="4" w:space="0" w:color="auto"/>
            </w:tcBorders>
            <w:vAlign w:val="center"/>
          </w:tcPr>
          <w:p w14:paraId="535CAFBF"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eastAsia="ru-RU"/>
                <w14:ligatures w14:val="none"/>
              </w:rPr>
              <w:t>200-300</w:t>
            </w:r>
          </w:p>
        </w:tc>
        <w:tc>
          <w:tcPr>
            <w:tcW w:w="2505" w:type="dxa"/>
            <w:vMerge w:val="restart"/>
            <w:tcBorders>
              <w:top w:val="single" w:sz="4" w:space="0" w:color="auto"/>
              <w:left w:val="single" w:sz="4" w:space="0" w:color="auto"/>
              <w:bottom w:val="single" w:sz="4" w:space="0" w:color="auto"/>
              <w:right w:val="single" w:sz="4" w:space="0" w:color="auto"/>
            </w:tcBorders>
            <w:vAlign w:val="center"/>
          </w:tcPr>
          <w:p w14:paraId="25CF04BC"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eastAsia="ru-RU"/>
                <w14:ligatures w14:val="none"/>
              </w:rPr>
              <w:t>Применяется для дойного стада и для откорма КРС</w:t>
            </w:r>
          </w:p>
        </w:tc>
        <w:tc>
          <w:tcPr>
            <w:tcW w:w="2358" w:type="dxa"/>
            <w:tcBorders>
              <w:top w:val="single" w:sz="4" w:space="0" w:color="auto"/>
              <w:left w:val="single" w:sz="4" w:space="0" w:color="auto"/>
              <w:bottom w:val="single" w:sz="4" w:space="0" w:color="auto"/>
              <w:right w:val="single" w:sz="4" w:space="0" w:color="auto"/>
            </w:tcBorders>
            <w:vAlign w:val="center"/>
          </w:tcPr>
          <w:p w14:paraId="11F56BAE"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eastAsia="ru-RU"/>
                <w14:ligatures w14:val="none"/>
              </w:rPr>
              <w:t>126</w:t>
            </w:r>
          </w:p>
        </w:tc>
        <w:tc>
          <w:tcPr>
            <w:tcW w:w="2342" w:type="dxa"/>
            <w:tcBorders>
              <w:top w:val="single" w:sz="4" w:space="0" w:color="auto"/>
              <w:left w:val="single" w:sz="4" w:space="0" w:color="auto"/>
              <w:bottom w:val="single" w:sz="4" w:space="0" w:color="auto"/>
              <w:right w:val="single" w:sz="4" w:space="0" w:color="auto"/>
            </w:tcBorders>
            <w:vAlign w:val="center"/>
          </w:tcPr>
          <w:p w14:paraId="0F309B5A"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eastAsia="ru-RU"/>
                <w14:ligatures w14:val="none"/>
              </w:rPr>
              <w:t>10</w:t>
            </w:r>
          </w:p>
        </w:tc>
      </w:tr>
      <w:tr w:rsidR="00973E8F" w:rsidRPr="00973E8F" w14:paraId="2972A11F" w14:textId="77777777" w:rsidTr="00834A99">
        <w:trPr>
          <w:trHeight w:val="397"/>
        </w:trPr>
        <w:tc>
          <w:tcPr>
            <w:tcW w:w="2366" w:type="dxa"/>
            <w:tcBorders>
              <w:top w:val="single" w:sz="4" w:space="0" w:color="auto"/>
              <w:left w:val="single" w:sz="4" w:space="0" w:color="auto"/>
              <w:bottom w:val="single" w:sz="4" w:space="0" w:color="auto"/>
              <w:right w:val="single" w:sz="4" w:space="0" w:color="auto"/>
            </w:tcBorders>
            <w:vAlign w:val="center"/>
          </w:tcPr>
          <w:p w14:paraId="49B47F26"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eastAsia="ru-RU"/>
                <w14:ligatures w14:val="none"/>
              </w:rPr>
              <w:t>300-500</w:t>
            </w:r>
          </w:p>
        </w:tc>
        <w:tc>
          <w:tcPr>
            <w:tcW w:w="2505" w:type="dxa"/>
            <w:vMerge/>
            <w:tcBorders>
              <w:top w:val="single" w:sz="4" w:space="0" w:color="auto"/>
              <w:left w:val="single" w:sz="4" w:space="0" w:color="auto"/>
              <w:bottom w:val="single" w:sz="4" w:space="0" w:color="auto"/>
              <w:right w:val="single" w:sz="4" w:space="0" w:color="auto"/>
            </w:tcBorders>
            <w:vAlign w:val="center"/>
          </w:tcPr>
          <w:p w14:paraId="2C7EBC0F"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p>
        </w:tc>
        <w:tc>
          <w:tcPr>
            <w:tcW w:w="2358" w:type="dxa"/>
            <w:tcBorders>
              <w:top w:val="single" w:sz="4" w:space="0" w:color="auto"/>
              <w:left w:val="single" w:sz="4" w:space="0" w:color="auto"/>
              <w:bottom w:val="single" w:sz="4" w:space="0" w:color="auto"/>
              <w:right w:val="single" w:sz="4" w:space="0" w:color="auto"/>
            </w:tcBorders>
            <w:vAlign w:val="center"/>
          </w:tcPr>
          <w:p w14:paraId="15014A78"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eastAsia="ru-RU"/>
                <w14:ligatures w14:val="none"/>
              </w:rPr>
              <w:t>160</w:t>
            </w:r>
          </w:p>
        </w:tc>
        <w:tc>
          <w:tcPr>
            <w:tcW w:w="2342" w:type="dxa"/>
            <w:tcBorders>
              <w:top w:val="single" w:sz="4" w:space="0" w:color="auto"/>
              <w:left w:val="single" w:sz="4" w:space="0" w:color="auto"/>
              <w:bottom w:val="single" w:sz="4" w:space="0" w:color="auto"/>
              <w:right w:val="single" w:sz="4" w:space="0" w:color="auto"/>
            </w:tcBorders>
            <w:vAlign w:val="center"/>
          </w:tcPr>
          <w:p w14:paraId="6D9287DA"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r w:rsidRPr="00973E8F">
              <w:rPr>
                <w:rFonts w:ascii="Times New Roman" w:eastAsia="Times New Roman" w:hAnsi="Times New Roman" w:cs="Arial CYR"/>
                <w:kern w:val="0"/>
                <w:lang w:eastAsia="ru-RU"/>
                <w14:ligatures w14:val="none"/>
              </w:rPr>
              <w:t>20</w:t>
            </w:r>
          </w:p>
        </w:tc>
      </w:tr>
      <w:tr w:rsidR="00973E8F" w:rsidRPr="00973E8F" w14:paraId="0F045761" w14:textId="77777777" w:rsidTr="00834A99">
        <w:trPr>
          <w:trHeight w:val="397"/>
        </w:trPr>
        <w:tc>
          <w:tcPr>
            <w:tcW w:w="2366" w:type="dxa"/>
            <w:tcBorders>
              <w:top w:val="single" w:sz="4" w:space="0" w:color="auto"/>
              <w:left w:val="single" w:sz="4" w:space="0" w:color="auto"/>
              <w:bottom w:val="single" w:sz="4" w:space="0" w:color="auto"/>
              <w:right w:val="single" w:sz="4" w:space="0" w:color="auto"/>
            </w:tcBorders>
            <w:vAlign w:val="center"/>
          </w:tcPr>
          <w:p w14:paraId="2D9BDD88" w14:textId="77777777" w:rsidR="00973E8F" w:rsidRPr="00973E8F" w:rsidRDefault="00973E8F" w:rsidP="00973E8F">
            <w:pPr>
              <w:spacing w:after="0" w:line="240" w:lineRule="auto"/>
              <w:jc w:val="center"/>
              <w:rPr>
                <w:rFonts w:ascii="Times New Roman" w:eastAsia="Times New Roman" w:hAnsi="Times New Roman" w:cs="Arial CYR"/>
                <w:kern w:val="0"/>
                <w:lang w:val="en-US" w:eastAsia="ru-RU"/>
                <w14:ligatures w14:val="none"/>
              </w:rPr>
            </w:pPr>
            <w:r w:rsidRPr="00973E8F">
              <w:rPr>
                <w:rFonts w:ascii="Times New Roman" w:eastAsia="Times New Roman" w:hAnsi="Times New Roman" w:cs="Arial CYR"/>
                <w:kern w:val="0"/>
                <w:lang w:val="en-US" w:eastAsia="ru-RU"/>
                <w14:ligatures w14:val="none"/>
              </w:rPr>
              <w:t>&gt; 500</w:t>
            </w:r>
          </w:p>
        </w:tc>
        <w:tc>
          <w:tcPr>
            <w:tcW w:w="2505" w:type="dxa"/>
            <w:vMerge/>
            <w:tcBorders>
              <w:top w:val="single" w:sz="4" w:space="0" w:color="auto"/>
              <w:left w:val="single" w:sz="4" w:space="0" w:color="auto"/>
              <w:bottom w:val="single" w:sz="4" w:space="0" w:color="auto"/>
              <w:right w:val="single" w:sz="4" w:space="0" w:color="auto"/>
            </w:tcBorders>
            <w:vAlign w:val="center"/>
          </w:tcPr>
          <w:p w14:paraId="4F8E77E2" w14:textId="77777777" w:rsidR="00973E8F" w:rsidRPr="00973E8F" w:rsidRDefault="00973E8F" w:rsidP="00973E8F">
            <w:pPr>
              <w:spacing w:after="0" w:line="240" w:lineRule="auto"/>
              <w:jc w:val="center"/>
              <w:rPr>
                <w:rFonts w:ascii="Times New Roman" w:eastAsia="Times New Roman" w:hAnsi="Times New Roman" w:cs="Arial CYR"/>
                <w:kern w:val="0"/>
                <w:lang w:eastAsia="ru-RU"/>
                <w14:ligatures w14:val="none"/>
              </w:rPr>
            </w:pPr>
          </w:p>
        </w:tc>
        <w:tc>
          <w:tcPr>
            <w:tcW w:w="2358" w:type="dxa"/>
            <w:tcBorders>
              <w:top w:val="single" w:sz="4" w:space="0" w:color="auto"/>
              <w:left w:val="single" w:sz="4" w:space="0" w:color="auto"/>
              <w:bottom w:val="single" w:sz="4" w:space="0" w:color="auto"/>
              <w:right w:val="single" w:sz="4" w:space="0" w:color="auto"/>
            </w:tcBorders>
            <w:vAlign w:val="center"/>
          </w:tcPr>
          <w:p w14:paraId="2799EBE6" w14:textId="77777777" w:rsidR="00973E8F" w:rsidRPr="00973E8F" w:rsidRDefault="00973E8F" w:rsidP="00973E8F">
            <w:pPr>
              <w:spacing w:after="0" w:line="240" w:lineRule="auto"/>
              <w:jc w:val="center"/>
              <w:rPr>
                <w:rFonts w:ascii="Times New Roman" w:eastAsia="Times New Roman" w:hAnsi="Times New Roman" w:cs="Arial CYR"/>
                <w:kern w:val="0"/>
                <w:lang w:val="en-US" w:eastAsia="ru-RU"/>
                <w14:ligatures w14:val="none"/>
              </w:rPr>
            </w:pPr>
            <w:r w:rsidRPr="00973E8F">
              <w:rPr>
                <w:rFonts w:ascii="Times New Roman" w:eastAsia="Times New Roman" w:hAnsi="Times New Roman" w:cs="Arial CYR"/>
                <w:kern w:val="0"/>
                <w:lang w:val="en-US" w:eastAsia="ru-RU"/>
                <w14:ligatures w14:val="none"/>
              </w:rPr>
              <w:t>220</w:t>
            </w:r>
          </w:p>
        </w:tc>
        <w:tc>
          <w:tcPr>
            <w:tcW w:w="2342" w:type="dxa"/>
            <w:tcBorders>
              <w:top w:val="single" w:sz="4" w:space="0" w:color="auto"/>
              <w:left w:val="single" w:sz="4" w:space="0" w:color="auto"/>
              <w:bottom w:val="single" w:sz="4" w:space="0" w:color="auto"/>
              <w:right w:val="single" w:sz="4" w:space="0" w:color="auto"/>
            </w:tcBorders>
            <w:vAlign w:val="center"/>
          </w:tcPr>
          <w:p w14:paraId="56FBA561" w14:textId="77777777" w:rsidR="00973E8F" w:rsidRPr="00973E8F" w:rsidRDefault="00973E8F" w:rsidP="00973E8F">
            <w:pPr>
              <w:spacing w:after="0" w:line="240" w:lineRule="auto"/>
              <w:jc w:val="center"/>
              <w:rPr>
                <w:rFonts w:ascii="Times New Roman" w:eastAsia="Times New Roman" w:hAnsi="Times New Roman" w:cs="Arial CYR"/>
                <w:kern w:val="0"/>
                <w:lang w:val="en-US" w:eastAsia="ru-RU"/>
                <w14:ligatures w14:val="none"/>
              </w:rPr>
            </w:pPr>
            <w:r w:rsidRPr="00973E8F">
              <w:rPr>
                <w:rFonts w:ascii="Times New Roman" w:eastAsia="Times New Roman" w:hAnsi="Times New Roman" w:cs="Arial CYR"/>
                <w:kern w:val="0"/>
                <w:lang w:val="en-US" w:eastAsia="ru-RU"/>
                <w14:ligatures w14:val="none"/>
              </w:rPr>
              <w:t>30</w:t>
            </w:r>
          </w:p>
        </w:tc>
      </w:tr>
    </w:tbl>
    <w:p w14:paraId="3498CF40" w14:textId="77777777" w:rsidR="00973E8F" w:rsidRPr="00973E8F" w:rsidRDefault="00973E8F" w:rsidP="00973E8F">
      <w:pPr>
        <w:spacing w:after="0" w:line="240" w:lineRule="auto"/>
        <w:jc w:val="both"/>
        <w:rPr>
          <w:rFonts w:ascii="Times New Roman" w:eastAsia="Calibri" w:hAnsi="Times New Roman" w:cs="Times New Roman"/>
          <w:color w:val="00B0F0"/>
          <w:kern w:val="0"/>
          <w:sz w:val="24"/>
          <w:szCs w:val="24"/>
          <w14:ligatures w14:val="none"/>
        </w:rPr>
      </w:pPr>
    </w:p>
    <w:p w14:paraId="655387C4" w14:textId="77777777" w:rsidR="00973E8F" w:rsidRPr="00973E8F" w:rsidRDefault="00973E8F" w:rsidP="00973E8F">
      <w:pPr>
        <w:widowControl w:val="0"/>
        <w:spacing w:after="0" w:line="240" w:lineRule="auto"/>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5.2.3.2. Оценка экономической эффективности применения новых форм кормовых добавок с ферроцианидами</w:t>
      </w:r>
    </w:p>
    <w:p w14:paraId="508C48E9"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Экономические критерии оценки эффективности технологии применения смеси комбикорма с ферроцинсодержащими препаратами включают в себя ряд показателей, учитывающие как непосредственные затраты, так и дополнительные доходы, которые могут быть получены от реализации экологически чистой сельскохозяйственной продукции (прибыль и рентабельность производства) [</w:t>
      </w:r>
      <w:r w:rsidRPr="00973E8F">
        <w:rPr>
          <w:rFonts w:ascii="Times New Roman" w:eastAsia="Times New Roman" w:hAnsi="Times New Roman" w:cs="Times New Roman"/>
          <w:b/>
          <w:bCs/>
          <w:color w:val="FF0000"/>
          <w:kern w:val="0"/>
          <w:sz w:val="26"/>
          <w:szCs w:val="26"/>
          <w:lang w:eastAsia="ru-RU"/>
          <w14:ligatures w14:val="none"/>
        </w:rPr>
        <w:t>10</w:t>
      </w:r>
      <w:r w:rsidRPr="00973E8F">
        <w:rPr>
          <w:rFonts w:ascii="Times New Roman" w:eastAsia="Times New Roman" w:hAnsi="Times New Roman" w:cs="Times New Roman"/>
          <w:kern w:val="0"/>
          <w:sz w:val="26"/>
          <w:szCs w:val="26"/>
          <w:lang w:eastAsia="ru-RU"/>
          <w14:ligatures w14:val="none"/>
        </w:rPr>
        <w:t>].</w:t>
      </w:r>
    </w:p>
    <w:p w14:paraId="30D6034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качестве критериев оценки эффективности применения ФСП в хозяйствах необходимо рассматривать:</w:t>
      </w:r>
    </w:p>
    <w:p w14:paraId="1D47FB68"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радиоэкологический – (кратность снижения содержания радионуклидов в продукции);</w:t>
      </w:r>
    </w:p>
    <w:p w14:paraId="6D8484FE"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нормативные – нормативы содержания радиоизотопов цезия в производимой продукции животноводства (СанПиН 2.3.2.2650-10);</w:t>
      </w:r>
    </w:p>
    <w:p w14:paraId="0FEEF7AB" w14:textId="77777777" w:rsidR="00973E8F" w:rsidRPr="00973E8F" w:rsidRDefault="00973E8F" w:rsidP="00973E8F">
      <w:pPr>
        <w:spacing w:after="0" w:line="240" w:lineRule="auto"/>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экономические – затраты на внедрение технологии (стоимость контрмер), дополнительная прибыль, полученная от реализации нормативно чистой продукции, рентабельность производства при внедрении контрмеры.</w:t>
      </w:r>
    </w:p>
    <w:p w14:paraId="5DA0041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Затраты на внедрение контрмеры (стоимость) определяются как дополнительные расходы сельскохозяйственного предприятия по отношению к затратам на стандартные сельскохозяйственные работы.</w:t>
      </w:r>
    </w:p>
    <w:p w14:paraId="5ECA675C" w14:textId="77777777" w:rsidR="00973E8F" w:rsidRPr="00973E8F" w:rsidRDefault="00973E8F" w:rsidP="00973E8F">
      <w:pPr>
        <w:spacing w:after="0" w:line="240" w:lineRule="auto"/>
        <w:ind w:firstLine="709"/>
        <w:jc w:val="both"/>
        <w:rPr>
          <w:rFonts w:ascii="Times New Roman" w:eastAsia="Times New Roman" w:hAnsi="Times New Roman" w:cs="Times New Roman"/>
          <w:color w:val="00B0F0"/>
          <w:kern w:val="0"/>
          <w:sz w:val="24"/>
          <w:szCs w:val="24"/>
          <w:lang w:eastAsia="ru-RU"/>
          <w14:ligatures w14:val="none"/>
        </w:rPr>
      </w:pPr>
    </w:p>
    <w:p w14:paraId="15EC0F50" w14:textId="77777777" w:rsidR="00973E8F" w:rsidRPr="00973E8F" w:rsidRDefault="00973E8F" w:rsidP="00973E8F">
      <w:pPr>
        <w:spacing w:after="0" w:line="240" w:lineRule="auto"/>
        <w:jc w:val="both"/>
        <w:rPr>
          <w:rFonts w:ascii="Times New Roman" w:eastAsia="Times New Roman" w:hAnsi="Times New Roman" w:cs="Times New Roman"/>
          <w:b/>
          <w:i/>
          <w:iCs/>
          <w:kern w:val="0"/>
          <w:sz w:val="26"/>
          <w:szCs w:val="26"/>
          <w:lang w:eastAsia="ru-RU"/>
          <w14:ligatures w14:val="none"/>
        </w:rPr>
      </w:pPr>
      <w:r w:rsidRPr="00973E8F">
        <w:rPr>
          <w:rFonts w:ascii="Times New Roman" w:eastAsia="Times New Roman" w:hAnsi="Times New Roman" w:cs="Times New Roman"/>
          <w:b/>
          <w:i/>
          <w:iCs/>
          <w:kern w:val="0"/>
          <w:sz w:val="26"/>
          <w:szCs w:val="26"/>
          <w:lang w:eastAsia="ru-RU"/>
          <w14:ligatures w14:val="none"/>
        </w:rPr>
        <w:t>Оценка экономической эффективности применения ферроцинсодержащих препаратов для производства молока</w:t>
      </w:r>
    </w:p>
    <w:p w14:paraId="1C14303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Экономическая эффективность определяется на основе расчета следующих показателей:</w:t>
      </w:r>
    </w:p>
    <w:p w14:paraId="4D8A00F3"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прибыли от реализации экологически безопасной продукции;</w:t>
      </w:r>
    </w:p>
    <w:p w14:paraId="42533DB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прироста прибыли в сравнении с заменяемой технологией;</w:t>
      </w:r>
    </w:p>
    <w:p w14:paraId="0E74AF9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уровня рентабельности производства экологически безопасной продукции.</w:t>
      </w:r>
    </w:p>
    <w:p w14:paraId="2D8005B9"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Методика оценки экономической эффективности применения ферроцинсодержащих препаратов для производства молока представлена в Приложении 14.</w:t>
      </w:r>
    </w:p>
    <w:p w14:paraId="23685EF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i/>
          <w:iCs/>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Экономическая оценка эффективности применения феррацинсодержащих препаратов для производства молока в юго-западных районах Брянской области</w:t>
      </w:r>
    </w:p>
    <w:p w14:paraId="760F7AD3"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хозяйствах юго-западных районов Брянской области для получения молока, соответствующего требованиям СаНПиН 2.3.3.1078-01, применяется смесь комбикормов с ферроцинсодержащими препаратами (ФСП). При расчете экономической эффективности исходят из возможности реализации нормативно чистого молока, при этом, молоко, несоответствующее установленным нормативам, используется для внутренних нужд.</w:t>
      </w:r>
    </w:p>
    <w:p w14:paraId="4AE7D5BB"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Расчет затрат производится, исходя из суточной дозы препарата, включающей в данном случае 3 грамма ферроцина и 0,343 килограмма комбикорма (зерносмесь в виде муки) в расчете на 1 голову.</w:t>
      </w:r>
    </w:p>
    <w:p w14:paraId="3AFF421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Стоимость </w:t>
      </w:r>
      <w:smartTag w:uri="urn:schemas-microsoft-com:office:smarttags" w:element="metricconverter">
        <w:smartTagPr>
          <w:attr w:name="ProductID" w:val="1 кг"/>
        </w:smartTagPr>
        <w:r w:rsidRPr="00973E8F">
          <w:rPr>
            <w:rFonts w:ascii="Times New Roman" w:eastAsia="Times New Roman" w:hAnsi="Times New Roman" w:cs="Times New Roman"/>
            <w:kern w:val="0"/>
            <w:sz w:val="26"/>
            <w:szCs w:val="26"/>
            <w:lang w:eastAsia="ru-RU"/>
            <w14:ligatures w14:val="none"/>
          </w:rPr>
          <w:t>1 кг</w:t>
        </w:r>
      </w:smartTag>
      <w:r w:rsidRPr="00973E8F">
        <w:rPr>
          <w:rFonts w:ascii="Times New Roman" w:eastAsia="Times New Roman" w:hAnsi="Times New Roman" w:cs="Times New Roman"/>
          <w:kern w:val="0"/>
          <w:sz w:val="26"/>
          <w:szCs w:val="26"/>
          <w:lang w:eastAsia="ru-RU"/>
          <w14:ligatures w14:val="none"/>
        </w:rPr>
        <w:t xml:space="preserve"> ферроцина составляет 5957,45 руб. Стоимость </w:t>
      </w:r>
      <w:smartTag w:uri="urn:schemas-microsoft-com:office:smarttags" w:element="metricconverter">
        <w:smartTagPr>
          <w:attr w:name="ProductID" w:val="1 кг"/>
        </w:smartTagPr>
        <w:r w:rsidRPr="00973E8F">
          <w:rPr>
            <w:rFonts w:ascii="Times New Roman" w:eastAsia="Times New Roman" w:hAnsi="Times New Roman" w:cs="Times New Roman"/>
            <w:kern w:val="0"/>
            <w:sz w:val="26"/>
            <w:szCs w:val="26"/>
            <w:lang w:eastAsia="ru-RU"/>
            <w14:ligatures w14:val="none"/>
          </w:rPr>
          <w:t>1 кг</w:t>
        </w:r>
      </w:smartTag>
      <w:r w:rsidRPr="00973E8F">
        <w:rPr>
          <w:rFonts w:ascii="Times New Roman" w:eastAsia="Times New Roman" w:hAnsi="Times New Roman" w:cs="Times New Roman"/>
          <w:kern w:val="0"/>
          <w:sz w:val="26"/>
          <w:szCs w:val="26"/>
          <w:lang w:eastAsia="ru-RU"/>
          <w14:ligatures w14:val="none"/>
        </w:rPr>
        <w:t xml:space="preserve"> ферроцина с учетом транспортных расходов составляет 6011 руб., стоимость 1 грамма – 6,01 руб.</w:t>
      </w:r>
    </w:p>
    <w:p w14:paraId="6D987B45"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Стоимость </w:t>
      </w:r>
      <w:smartTag w:uri="urn:schemas-microsoft-com:office:smarttags" w:element="metricconverter">
        <w:smartTagPr>
          <w:attr w:name="ProductID" w:val="1 кг"/>
        </w:smartTagPr>
        <w:r w:rsidRPr="00973E8F">
          <w:rPr>
            <w:rFonts w:ascii="Times New Roman" w:eastAsia="Times New Roman" w:hAnsi="Times New Roman" w:cs="Times New Roman"/>
            <w:kern w:val="0"/>
            <w:sz w:val="26"/>
            <w:szCs w:val="26"/>
            <w:lang w:eastAsia="ru-RU"/>
            <w14:ligatures w14:val="none"/>
          </w:rPr>
          <w:t>1 кг</w:t>
        </w:r>
      </w:smartTag>
      <w:r w:rsidRPr="00973E8F">
        <w:rPr>
          <w:rFonts w:ascii="Times New Roman" w:eastAsia="Times New Roman" w:hAnsi="Times New Roman" w:cs="Times New Roman"/>
          <w:kern w:val="0"/>
          <w:sz w:val="26"/>
          <w:szCs w:val="26"/>
          <w:lang w:eastAsia="ru-RU"/>
          <w14:ligatures w14:val="none"/>
        </w:rPr>
        <w:t xml:space="preserve"> комбикорма – 10 руб. Расходы на хранение, помол зерносмеси, смешивание ее с ферроцином и затаривание в мешки составляют 7,44 руб./кг. </w:t>
      </w:r>
    </w:p>
    <w:p w14:paraId="0DBE085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Стоимость суточной дозы ФСП в расчете на 1 голову составит:</w:t>
      </w:r>
    </w:p>
    <w:p w14:paraId="4E53D331"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С</w:t>
      </w:r>
      <w:r w:rsidRPr="00973E8F">
        <w:rPr>
          <w:rFonts w:ascii="Times New Roman" w:eastAsia="Times New Roman" w:hAnsi="Times New Roman" w:cs="Times New Roman"/>
          <w:i/>
          <w:kern w:val="0"/>
          <w:sz w:val="26"/>
          <w:szCs w:val="26"/>
          <w:vertAlign w:val="subscript"/>
          <w:lang w:eastAsia="ru-RU"/>
          <w14:ligatures w14:val="none"/>
        </w:rPr>
        <w:t>дн</w:t>
      </w:r>
      <w:r w:rsidRPr="00973E8F">
        <w:rPr>
          <w:rFonts w:ascii="Times New Roman" w:eastAsia="Times New Roman" w:hAnsi="Times New Roman" w:cs="Times New Roman"/>
          <w:i/>
          <w:kern w:val="0"/>
          <w:sz w:val="26"/>
          <w:szCs w:val="26"/>
          <w:lang w:eastAsia="ru-RU"/>
          <w14:ligatures w14:val="none"/>
        </w:rPr>
        <w:t xml:space="preserve"> = (6,011 руб × </w:t>
      </w:r>
      <w:smartTag w:uri="urn:schemas-microsoft-com:office:smarttags" w:element="metricconverter">
        <w:smartTagPr>
          <w:attr w:name="ProductID" w:val="3 г"/>
        </w:smartTagPr>
        <w:r w:rsidRPr="00973E8F">
          <w:rPr>
            <w:rFonts w:ascii="Times New Roman" w:eastAsia="Times New Roman" w:hAnsi="Times New Roman" w:cs="Times New Roman"/>
            <w:i/>
            <w:kern w:val="0"/>
            <w:sz w:val="26"/>
            <w:szCs w:val="26"/>
            <w:lang w:eastAsia="ru-RU"/>
            <w14:ligatures w14:val="none"/>
          </w:rPr>
          <w:t>3 г</w:t>
        </w:r>
      </w:smartTag>
      <w:r w:rsidRPr="00973E8F">
        <w:rPr>
          <w:rFonts w:ascii="Times New Roman" w:eastAsia="Times New Roman" w:hAnsi="Times New Roman" w:cs="Times New Roman"/>
          <w:i/>
          <w:kern w:val="0"/>
          <w:sz w:val="26"/>
          <w:szCs w:val="26"/>
          <w:lang w:eastAsia="ru-RU"/>
          <w14:ligatures w14:val="none"/>
        </w:rPr>
        <w:t>) + (</w:t>
      </w:r>
      <w:smartTag w:uri="urn:schemas-microsoft-com:office:smarttags" w:element="metricconverter">
        <w:smartTagPr>
          <w:attr w:name="ProductID" w:val="0,343 кг"/>
        </w:smartTagPr>
        <w:r w:rsidRPr="00973E8F">
          <w:rPr>
            <w:rFonts w:ascii="Times New Roman" w:eastAsia="Times New Roman" w:hAnsi="Times New Roman" w:cs="Times New Roman"/>
            <w:i/>
            <w:kern w:val="0"/>
            <w:sz w:val="26"/>
            <w:szCs w:val="26"/>
            <w:lang w:eastAsia="ru-RU"/>
            <w14:ligatures w14:val="none"/>
          </w:rPr>
          <w:t>0,343 кг</w:t>
        </w:r>
      </w:smartTag>
      <w:r w:rsidRPr="00973E8F">
        <w:rPr>
          <w:rFonts w:ascii="Times New Roman" w:eastAsia="Times New Roman" w:hAnsi="Times New Roman" w:cs="Times New Roman"/>
          <w:i/>
          <w:kern w:val="0"/>
          <w:sz w:val="26"/>
          <w:szCs w:val="26"/>
          <w:lang w:eastAsia="ru-RU"/>
          <w14:ligatures w14:val="none"/>
        </w:rPr>
        <w:t xml:space="preserve"> × 10 руб./кг) + (</w:t>
      </w:r>
      <w:smartTag w:uri="urn:schemas-microsoft-com:office:smarttags" w:element="metricconverter">
        <w:smartTagPr>
          <w:attr w:name="ProductID" w:val="0,343 кг"/>
        </w:smartTagPr>
        <w:r w:rsidRPr="00973E8F">
          <w:rPr>
            <w:rFonts w:ascii="Times New Roman" w:eastAsia="Times New Roman" w:hAnsi="Times New Roman" w:cs="Times New Roman"/>
            <w:i/>
            <w:kern w:val="0"/>
            <w:sz w:val="26"/>
            <w:szCs w:val="26"/>
            <w:lang w:eastAsia="ru-RU"/>
            <w14:ligatures w14:val="none"/>
          </w:rPr>
          <w:t>0,343 кг</w:t>
        </w:r>
      </w:smartTag>
      <w:r w:rsidRPr="00973E8F">
        <w:rPr>
          <w:rFonts w:ascii="Times New Roman" w:eastAsia="Times New Roman" w:hAnsi="Times New Roman" w:cs="Times New Roman"/>
          <w:i/>
          <w:kern w:val="0"/>
          <w:sz w:val="26"/>
          <w:szCs w:val="26"/>
          <w:lang w:eastAsia="ru-RU"/>
          <w14:ligatures w14:val="none"/>
        </w:rPr>
        <w:t xml:space="preserve"> × 7,44 руб./кг) = 24,02 руб./гол</w:t>
      </w:r>
    </w:p>
    <w:p w14:paraId="00D9DEDD"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Дополнительные расходы (</w:t>
      </w:r>
      <w:r w:rsidRPr="00973E8F">
        <w:rPr>
          <w:rFonts w:ascii="Times New Roman" w:eastAsia="Times New Roman" w:hAnsi="Times New Roman" w:cs="Times New Roman"/>
          <w:kern w:val="0"/>
          <w:sz w:val="26"/>
          <w:szCs w:val="26"/>
          <w:lang w:eastAsia="ru-RU"/>
          <w14:ligatures w14:val="none"/>
        </w:rPr>
        <w:sym w:font="Symbol" w:char="F044"/>
      </w:r>
      <w:r w:rsidRPr="00973E8F">
        <w:rPr>
          <w:rFonts w:ascii="Times New Roman" w:eastAsia="Times New Roman" w:hAnsi="Times New Roman" w:cs="Times New Roman"/>
          <w:kern w:val="0"/>
          <w:sz w:val="26"/>
          <w:szCs w:val="26"/>
          <w:lang w:eastAsia="ru-RU"/>
          <w14:ligatures w14:val="none"/>
        </w:rPr>
        <w:t xml:space="preserve">З) в расчете на </w:t>
      </w:r>
      <w:smartTag w:uri="urn:schemas-microsoft-com:office:smarttags" w:element="metricconverter">
        <w:smartTagPr>
          <w:attr w:name="ProductID" w:val="1 литр"/>
        </w:smartTagPr>
        <w:r w:rsidRPr="00973E8F">
          <w:rPr>
            <w:rFonts w:ascii="Times New Roman" w:eastAsia="Times New Roman" w:hAnsi="Times New Roman" w:cs="Times New Roman"/>
            <w:kern w:val="0"/>
            <w:sz w:val="26"/>
            <w:szCs w:val="26"/>
            <w:lang w:eastAsia="ru-RU"/>
            <w14:ligatures w14:val="none"/>
          </w:rPr>
          <w:t>1 литр</w:t>
        </w:r>
      </w:smartTag>
      <w:r w:rsidRPr="00973E8F">
        <w:rPr>
          <w:rFonts w:ascii="Times New Roman" w:eastAsia="Times New Roman" w:hAnsi="Times New Roman" w:cs="Times New Roman"/>
          <w:kern w:val="0"/>
          <w:sz w:val="26"/>
          <w:szCs w:val="26"/>
          <w:lang w:eastAsia="ru-RU"/>
          <w14:ligatures w14:val="none"/>
        </w:rPr>
        <w:t xml:space="preserve"> молока при суточном надое по хозяйствам составляют от 1,32 до 5,16 рублей, в среднем 2,8 рублей.</w:t>
      </w:r>
    </w:p>
    <w:p w14:paraId="4147728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Средняя цена реализации </w:t>
      </w:r>
      <w:smartTag w:uri="urn:schemas-microsoft-com:office:smarttags" w:element="metricconverter">
        <w:smartTagPr>
          <w:attr w:name="ProductID" w:val="1 л"/>
        </w:smartTagPr>
        <w:r w:rsidRPr="00973E8F">
          <w:rPr>
            <w:rFonts w:ascii="Times New Roman" w:eastAsia="Times New Roman" w:hAnsi="Times New Roman" w:cs="Times New Roman"/>
            <w:kern w:val="0"/>
            <w:sz w:val="26"/>
            <w:szCs w:val="26"/>
            <w:lang w:eastAsia="ru-RU"/>
            <w14:ligatures w14:val="none"/>
          </w:rPr>
          <w:t>1 л</w:t>
        </w:r>
      </w:smartTag>
      <w:r w:rsidRPr="00973E8F">
        <w:rPr>
          <w:rFonts w:ascii="Times New Roman" w:eastAsia="Times New Roman" w:hAnsi="Times New Roman" w:cs="Times New Roman"/>
          <w:kern w:val="0"/>
          <w:sz w:val="26"/>
          <w:szCs w:val="26"/>
          <w:lang w:eastAsia="ru-RU"/>
          <w14:ligatures w14:val="none"/>
        </w:rPr>
        <w:t xml:space="preserve"> молока в хозяйствах составляет 15,0 руб.</w:t>
      </w:r>
    </w:p>
    <w:p w14:paraId="6D010E9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Себестоимость </w:t>
      </w:r>
      <w:smartTag w:uri="urn:schemas-microsoft-com:office:smarttags" w:element="metricconverter">
        <w:smartTagPr>
          <w:attr w:name="ProductID" w:val="1 л"/>
        </w:smartTagPr>
        <w:r w:rsidRPr="00973E8F">
          <w:rPr>
            <w:rFonts w:ascii="Times New Roman" w:eastAsia="Times New Roman" w:hAnsi="Times New Roman" w:cs="Times New Roman"/>
            <w:kern w:val="0"/>
            <w:sz w:val="26"/>
            <w:szCs w:val="26"/>
            <w:lang w:eastAsia="ru-RU"/>
            <w14:ligatures w14:val="none"/>
          </w:rPr>
          <w:t>1 л</w:t>
        </w:r>
      </w:smartTag>
      <w:r w:rsidRPr="00973E8F">
        <w:rPr>
          <w:rFonts w:ascii="Times New Roman" w:eastAsia="Times New Roman" w:hAnsi="Times New Roman" w:cs="Times New Roman"/>
          <w:kern w:val="0"/>
          <w:sz w:val="26"/>
          <w:szCs w:val="26"/>
          <w:lang w:eastAsia="ru-RU"/>
          <w14:ligatures w14:val="none"/>
        </w:rPr>
        <w:t xml:space="preserve"> молока в хозяйствах в среднем составляет 8,8 руб. При применении ФСП себестоимость молока возрастает до 11,0 руб. (8,8 руб. + 2,8 руб).</w:t>
      </w:r>
    </w:p>
    <w:p w14:paraId="5C98A31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Прибыль от реализации молока в год от одной коровы при применении энтеросорбенов рассчитывается в соответствии с формулой (Пн = (Цн  - Сн) × Ан) и составит в хозяйствах от -1499 до 18838 рублей (табл. 5.13).</w:t>
      </w:r>
    </w:p>
    <w:p w14:paraId="66B5C86D" w14:textId="77777777" w:rsidR="00973E8F" w:rsidRPr="00973E8F" w:rsidRDefault="00973E8F" w:rsidP="00973E8F">
      <w:pPr>
        <w:spacing w:before="240"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5.13. Прибыль от реализации молока при применении ФСП</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7"/>
        <w:gridCol w:w="2549"/>
        <w:gridCol w:w="1069"/>
        <w:gridCol w:w="2216"/>
        <w:gridCol w:w="1564"/>
      </w:tblGrid>
      <w:tr w:rsidR="00973E8F" w:rsidRPr="00973E8F" w14:paraId="6E0506D8" w14:textId="77777777" w:rsidTr="00834A99">
        <w:trPr>
          <w:trHeight w:val="340"/>
        </w:trPr>
        <w:tc>
          <w:tcPr>
            <w:tcW w:w="2008" w:type="dxa"/>
            <w:tcBorders>
              <w:top w:val="single" w:sz="4" w:space="0" w:color="auto"/>
              <w:left w:val="single" w:sz="4" w:space="0" w:color="auto"/>
              <w:bottom w:val="single" w:sz="4" w:space="0" w:color="auto"/>
              <w:right w:val="single" w:sz="4" w:space="0" w:color="auto"/>
            </w:tcBorders>
          </w:tcPr>
          <w:p w14:paraId="66D6EF56" w14:textId="77777777" w:rsidR="00973E8F" w:rsidRPr="00973E8F" w:rsidRDefault="00973E8F" w:rsidP="00973E8F">
            <w:pPr>
              <w:widowControl w:val="0"/>
              <w:tabs>
                <w:tab w:val="left" w:pos="916"/>
                <w:tab w:val="left" w:pos="1832"/>
                <w:tab w:val="left" w:pos="2700"/>
                <w:tab w:val="left" w:pos="2748"/>
                <w:tab w:val="left" w:pos="3664"/>
                <w:tab w:val="left" w:pos="4580"/>
                <w:tab w:val="left" w:pos="5496"/>
                <w:tab w:val="left" w:pos="6412"/>
                <w:tab w:val="left" w:pos="7328"/>
                <w:tab w:val="left" w:pos="8244"/>
                <w:tab w:val="left" w:pos="8640"/>
                <w:tab w:val="left" w:pos="9160"/>
                <w:tab w:val="left" w:pos="9360"/>
                <w:tab w:val="left" w:pos="972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Район</w:t>
            </w:r>
          </w:p>
        </w:tc>
        <w:tc>
          <w:tcPr>
            <w:tcW w:w="2630" w:type="dxa"/>
            <w:tcBorders>
              <w:top w:val="single" w:sz="4" w:space="0" w:color="auto"/>
              <w:left w:val="single" w:sz="4" w:space="0" w:color="auto"/>
              <w:bottom w:val="single" w:sz="4" w:space="0" w:color="auto"/>
              <w:right w:val="single" w:sz="4" w:space="0" w:color="auto"/>
            </w:tcBorders>
          </w:tcPr>
          <w:p w14:paraId="5EA8AC1A" w14:textId="77777777" w:rsidR="00973E8F" w:rsidRPr="00973E8F" w:rsidRDefault="00973E8F" w:rsidP="00973E8F">
            <w:pPr>
              <w:widowControl w:val="0"/>
              <w:tabs>
                <w:tab w:val="left" w:pos="916"/>
                <w:tab w:val="left" w:pos="1832"/>
                <w:tab w:val="left" w:pos="2700"/>
                <w:tab w:val="left" w:pos="2748"/>
                <w:tab w:val="left" w:pos="3664"/>
                <w:tab w:val="left" w:pos="4580"/>
                <w:tab w:val="left" w:pos="5496"/>
                <w:tab w:val="left" w:pos="6412"/>
                <w:tab w:val="left" w:pos="7328"/>
                <w:tab w:val="left" w:pos="8244"/>
                <w:tab w:val="left" w:pos="8640"/>
                <w:tab w:val="left" w:pos="9160"/>
                <w:tab w:val="left" w:pos="9360"/>
                <w:tab w:val="left" w:pos="972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Хозяйство</w:t>
            </w:r>
          </w:p>
        </w:tc>
        <w:tc>
          <w:tcPr>
            <w:tcW w:w="1102" w:type="dxa"/>
            <w:tcBorders>
              <w:top w:val="single" w:sz="4" w:space="0" w:color="auto"/>
              <w:left w:val="single" w:sz="4" w:space="0" w:color="auto"/>
              <w:bottom w:val="single" w:sz="4" w:space="0" w:color="auto"/>
              <w:right w:val="single" w:sz="4" w:space="0" w:color="auto"/>
            </w:tcBorders>
          </w:tcPr>
          <w:p w14:paraId="07DF56F0" w14:textId="77777777" w:rsidR="00973E8F" w:rsidRPr="00973E8F" w:rsidRDefault="00973E8F" w:rsidP="00973E8F">
            <w:pPr>
              <w:widowControl w:val="0"/>
              <w:tabs>
                <w:tab w:val="left" w:pos="916"/>
                <w:tab w:val="left" w:pos="1832"/>
                <w:tab w:val="left" w:pos="2700"/>
                <w:tab w:val="left" w:pos="2748"/>
                <w:tab w:val="left" w:pos="3664"/>
                <w:tab w:val="left" w:pos="4580"/>
                <w:tab w:val="left" w:pos="5496"/>
                <w:tab w:val="left" w:pos="6412"/>
                <w:tab w:val="left" w:pos="7328"/>
                <w:tab w:val="left" w:pos="8244"/>
                <w:tab w:val="left" w:pos="8640"/>
                <w:tab w:val="left" w:pos="9160"/>
                <w:tab w:val="left" w:pos="9360"/>
                <w:tab w:val="left" w:pos="972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Прибыль (П</w:t>
            </w:r>
            <w:r w:rsidRPr="00973E8F">
              <w:rPr>
                <w:rFonts w:ascii="Times New Roman" w:eastAsia="Times New Roman" w:hAnsi="Times New Roman" w:cs="Times New Roman"/>
                <w:kern w:val="0"/>
                <w:vertAlign w:val="subscript"/>
                <w:lang w:eastAsia="ru-RU"/>
                <w14:ligatures w14:val="none"/>
              </w:rPr>
              <w:t>н</w:t>
            </w:r>
            <w:r w:rsidRPr="00973E8F">
              <w:rPr>
                <w:rFonts w:ascii="Times New Roman" w:eastAsia="Times New Roman" w:hAnsi="Times New Roman" w:cs="Times New Roman"/>
                <w:kern w:val="0"/>
                <w:lang w:eastAsia="ru-RU"/>
                <w14:ligatures w14:val="none"/>
              </w:rPr>
              <w:t>), руб.</w:t>
            </w:r>
          </w:p>
        </w:tc>
        <w:tc>
          <w:tcPr>
            <w:tcW w:w="2286" w:type="dxa"/>
            <w:tcBorders>
              <w:top w:val="single" w:sz="4" w:space="0" w:color="auto"/>
              <w:left w:val="single" w:sz="4" w:space="0" w:color="auto"/>
              <w:bottom w:val="single" w:sz="4" w:space="0" w:color="auto"/>
              <w:right w:val="single" w:sz="4" w:space="0" w:color="auto"/>
            </w:tcBorders>
          </w:tcPr>
          <w:p w14:paraId="1E16E179" w14:textId="77777777" w:rsidR="00973E8F" w:rsidRPr="00973E8F" w:rsidRDefault="00973E8F" w:rsidP="00973E8F">
            <w:pPr>
              <w:widowControl w:val="0"/>
              <w:tabs>
                <w:tab w:val="left" w:pos="916"/>
                <w:tab w:val="left" w:pos="1832"/>
                <w:tab w:val="left" w:pos="2700"/>
                <w:tab w:val="left" w:pos="2748"/>
                <w:tab w:val="left" w:pos="3664"/>
                <w:tab w:val="left" w:pos="4580"/>
                <w:tab w:val="left" w:pos="5496"/>
                <w:tab w:val="left" w:pos="6412"/>
                <w:tab w:val="left" w:pos="7328"/>
                <w:tab w:val="left" w:pos="8244"/>
                <w:tab w:val="left" w:pos="8640"/>
                <w:tab w:val="left" w:pos="9160"/>
                <w:tab w:val="left" w:pos="9360"/>
                <w:tab w:val="left" w:pos="972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Среднегодовой предотвращенный ущерб (</w:t>
            </w:r>
            <w:r w:rsidRPr="00973E8F">
              <w:rPr>
                <w:rFonts w:ascii="Times New Roman" w:eastAsia="Times New Roman" w:hAnsi="Times New Roman" w:cs="Times New Roman"/>
                <w:kern w:val="0"/>
                <w:lang w:eastAsia="ru-RU"/>
                <w14:ligatures w14:val="none"/>
              </w:rPr>
              <w:sym w:font="Symbol" w:char="F044"/>
            </w:r>
            <w:r w:rsidRPr="00973E8F">
              <w:rPr>
                <w:rFonts w:ascii="Times New Roman" w:eastAsia="Times New Roman" w:hAnsi="Times New Roman" w:cs="Times New Roman"/>
                <w:kern w:val="0"/>
                <w:lang w:eastAsia="ru-RU"/>
                <w14:ligatures w14:val="none"/>
              </w:rPr>
              <w:t>В), руб.</w:t>
            </w:r>
          </w:p>
        </w:tc>
        <w:tc>
          <w:tcPr>
            <w:tcW w:w="1613" w:type="dxa"/>
            <w:tcBorders>
              <w:top w:val="single" w:sz="4" w:space="0" w:color="auto"/>
              <w:left w:val="single" w:sz="4" w:space="0" w:color="auto"/>
              <w:bottom w:val="single" w:sz="4" w:space="0" w:color="auto"/>
              <w:right w:val="single" w:sz="4" w:space="0" w:color="auto"/>
            </w:tcBorders>
          </w:tcPr>
          <w:p w14:paraId="6ED49FD8" w14:textId="77777777" w:rsidR="00973E8F" w:rsidRPr="00973E8F" w:rsidRDefault="00973E8F" w:rsidP="00973E8F">
            <w:pPr>
              <w:widowControl w:val="0"/>
              <w:tabs>
                <w:tab w:val="left" w:pos="916"/>
                <w:tab w:val="left" w:pos="1832"/>
                <w:tab w:val="left" w:pos="2700"/>
                <w:tab w:val="left" w:pos="2748"/>
                <w:tab w:val="left" w:pos="3664"/>
                <w:tab w:val="left" w:pos="4580"/>
                <w:tab w:val="left" w:pos="5496"/>
                <w:tab w:val="left" w:pos="6412"/>
                <w:tab w:val="left" w:pos="7328"/>
                <w:tab w:val="left" w:pos="8244"/>
                <w:tab w:val="left" w:pos="8640"/>
                <w:tab w:val="left" w:pos="9160"/>
                <w:tab w:val="left" w:pos="9360"/>
                <w:tab w:val="left" w:pos="972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Прирост прибыли на 1 голову в год (</w:t>
            </w:r>
            <w:r w:rsidRPr="00973E8F">
              <w:rPr>
                <w:rFonts w:ascii="Times New Roman" w:eastAsia="Times New Roman" w:hAnsi="Times New Roman" w:cs="Times New Roman"/>
                <w:kern w:val="0"/>
                <w:lang w:eastAsia="ru-RU"/>
                <w14:ligatures w14:val="none"/>
              </w:rPr>
              <w:sym w:font="Symbol" w:char="F044"/>
            </w:r>
            <w:r w:rsidRPr="00973E8F">
              <w:rPr>
                <w:rFonts w:ascii="Times New Roman" w:eastAsia="Times New Roman" w:hAnsi="Times New Roman" w:cs="Times New Roman"/>
                <w:kern w:val="0"/>
                <w:lang w:eastAsia="ru-RU"/>
                <w14:ligatures w14:val="none"/>
              </w:rPr>
              <w:t>П), руб.</w:t>
            </w:r>
          </w:p>
        </w:tc>
      </w:tr>
      <w:tr w:rsidR="00973E8F" w:rsidRPr="00973E8F" w14:paraId="540D7505" w14:textId="77777777" w:rsidTr="00834A99">
        <w:trPr>
          <w:trHeight w:val="340"/>
        </w:trPr>
        <w:tc>
          <w:tcPr>
            <w:tcW w:w="2008" w:type="dxa"/>
            <w:vMerge w:val="restart"/>
            <w:tcBorders>
              <w:top w:val="single" w:sz="4" w:space="0" w:color="auto"/>
              <w:left w:val="single" w:sz="4" w:space="0" w:color="auto"/>
              <w:bottom w:val="single" w:sz="4" w:space="0" w:color="auto"/>
              <w:right w:val="single" w:sz="4" w:space="0" w:color="auto"/>
            </w:tcBorders>
          </w:tcPr>
          <w:p w14:paraId="51E4838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Гордеевский</w:t>
            </w:r>
          </w:p>
        </w:tc>
        <w:tc>
          <w:tcPr>
            <w:tcW w:w="2630" w:type="dxa"/>
            <w:tcBorders>
              <w:top w:val="single" w:sz="4" w:space="0" w:color="auto"/>
              <w:left w:val="single" w:sz="4" w:space="0" w:color="auto"/>
              <w:bottom w:val="single" w:sz="4" w:space="0" w:color="auto"/>
              <w:right w:val="single" w:sz="4" w:space="0" w:color="auto"/>
            </w:tcBorders>
            <w:vAlign w:val="bottom"/>
          </w:tcPr>
          <w:p w14:paraId="4696C40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ООО Петровобудское</w:t>
            </w:r>
          </w:p>
        </w:tc>
        <w:tc>
          <w:tcPr>
            <w:tcW w:w="1102" w:type="dxa"/>
            <w:tcBorders>
              <w:top w:val="single" w:sz="4" w:space="0" w:color="auto"/>
              <w:left w:val="single" w:sz="4" w:space="0" w:color="auto"/>
              <w:bottom w:val="single" w:sz="4" w:space="0" w:color="auto"/>
              <w:right w:val="single" w:sz="4" w:space="0" w:color="auto"/>
            </w:tcBorders>
            <w:vAlign w:val="bottom"/>
          </w:tcPr>
          <w:p w14:paraId="20EA652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10177</w:t>
            </w:r>
          </w:p>
        </w:tc>
        <w:tc>
          <w:tcPr>
            <w:tcW w:w="2286" w:type="dxa"/>
            <w:tcBorders>
              <w:top w:val="single" w:sz="4" w:space="0" w:color="auto"/>
              <w:left w:val="single" w:sz="4" w:space="0" w:color="auto"/>
              <w:bottom w:val="single" w:sz="4" w:space="0" w:color="auto"/>
              <w:right w:val="single" w:sz="4" w:space="0" w:color="auto"/>
            </w:tcBorders>
            <w:vAlign w:val="bottom"/>
          </w:tcPr>
          <w:p w14:paraId="5B368C1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16662</w:t>
            </w:r>
          </w:p>
        </w:tc>
        <w:tc>
          <w:tcPr>
            <w:tcW w:w="1613" w:type="dxa"/>
            <w:tcBorders>
              <w:top w:val="single" w:sz="4" w:space="0" w:color="auto"/>
              <w:left w:val="single" w:sz="4" w:space="0" w:color="auto"/>
              <w:bottom w:val="single" w:sz="4" w:space="0" w:color="auto"/>
              <w:right w:val="single" w:sz="4" w:space="0" w:color="auto"/>
            </w:tcBorders>
            <w:vAlign w:val="bottom"/>
          </w:tcPr>
          <w:p w14:paraId="56AA084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10177</w:t>
            </w:r>
          </w:p>
        </w:tc>
      </w:tr>
      <w:tr w:rsidR="00973E8F" w:rsidRPr="00973E8F" w14:paraId="405D4483" w14:textId="77777777" w:rsidTr="00834A99">
        <w:trPr>
          <w:trHeight w:val="340"/>
        </w:trPr>
        <w:tc>
          <w:tcPr>
            <w:tcW w:w="2009" w:type="dxa"/>
            <w:vMerge/>
            <w:tcBorders>
              <w:top w:val="single" w:sz="4" w:space="0" w:color="auto"/>
              <w:left w:val="single" w:sz="4" w:space="0" w:color="auto"/>
              <w:bottom w:val="single" w:sz="4" w:space="0" w:color="auto"/>
              <w:right w:val="single" w:sz="4" w:space="0" w:color="auto"/>
            </w:tcBorders>
            <w:vAlign w:val="center"/>
          </w:tcPr>
          <w:p w14:paraId="234F351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630" w:type="dxa"/>
            <w:tcBorders>
              <w:top w:val="single" w:sz="4" w:space="0" w:color="auto"/>
              <w:left w:val="single" w:sz="4" w:space="0" w:color="auto"/>
              <w:bottom w:val="single" w:sz="4" w:space="0" w:color="auto"/>
              <w:right w:val="single" w:sz="4" w:space="0" w:color="auto"/>
            </w:tcBorders>
            <w:vAlign w:val="bottom"/>
          </w:tcPr>
          <w:p w14:paraId="30B5230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КФХ Заулочная В.С.</w:t>
            </w:r>
          </w:p>
        </w:tc>
        <w:tc>
          <w:tcPr>
            <w:tcW w:w="1102" w:type="dxa"/>
            <w:tcBorders>
              <w:top w:val="single" w:sz="4" w:space="0" w:color="auto"/>
              <w:left w:val="single" w:sz="4" w:space="0" w:color="auto"/>
              <w:bottom w:val="single" w:sz="4" w:space="0" w:color="auto"/>
              <w:right w:val="single" w:sz="4" w:space="0" w:color="auto"/>
            </w:tcBorders>
            <w:vAlign w:val="bottom"/>
          </w:tcPr>
          <w:p w14:paraId="300E862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5423</w:t>
            </w:r>
          </w:p>
        </w:tc>
        <w:tc>
          <w:tcPr>
            <w:tcW w:w="2286" w:type="dxa"/>
            <w:tcBorders>
              <w:top w:val="single" w:sz="4" w:space="0" w:color="auto"/>
              <w:left w:val="single" w:sz="4" w:space="0" w:color="auto"/>
              <w:bottom w:val="single" w:sz="4" w:space="0" w:color="auto"/>
              <w:right w:val="single" w:sz="4" w:space="0" w:color="auto"/>
            </w:tcBorders>
            <w:vAlign w:val="bottom"/>
          </w:tcPr>
          <w:p w14:paraId="383E987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11909</w:t>
            </w:r>
          </w:p>
        </w:tc>
        <w:tc>
          <w:tcPr>
            <w:tcW w:w="1613" w:type="dxa"/>
            <w:tcBorders>
              <w:top w:val="single" w:sz="4" w:space="0" w:color="auto"/>
              <w:left w:val="single" w:sz="4" w:space="0" w:color="auto"/>
              <w:bottom w:val="single" w:sz="4" w:space="0" w:color="auto"/>
              <w:right w:val="single" w:sz="4" w:space="0" w:color="auto"/>
            </w:tcBorders>
            <w:vAlign w:val="bottom"/>
          </w:tcPr>
          <w:p w14:paraId="546BA31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5423</w:t>
            </w:r>
          </w:p>
        </w:tc>
      </w:tr>
      <w:tr w:rsidR="00973E8F" w:rsidRPr="00973E8F" w14:paraId="0D8F06A2" w14:textId="77777777" w:rsidTr="00834A99">
        <w:trPr>
          <w:trHeight w:val="340"/>
        </w:trPr>
        <w:tc>
          <w:tcPr>
            <w:tcW w:w="2009" w:type="dxa"/>
            <w:vMerge/>
            <w:tcBorders>
              <w:top w:val="single" w:sz="4" w:space="0" w:color="auto"/>
              <w:left w:val="single" w:sz="4" w:space="0" w:color="auto"/>
              <w:bottom w:val="single" w:sz="4" w:space="0" w:color="auto"/>
              <w:right w:val="single" w:sz="4" w:space="0" w:color="auto"/>
            </w:tcBorders>
            <w:vAlign w:val="center"/>
          </w:tcPr>
          <w:p w14:paraId="551A192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630" w:type="dxa"/>
            <w:tcBorders>
              <w:top w:val="single" w:sz="4" w:space="0" w:color="auto"/>
              <w:left w:val="single" w:sz="4" w:space="0" w:color="auto"/>
              <w:bottom w:val="single" w:sz="4" w:space="0" w:color="auto"/>
              <w:right w:val="single" w:sz="4" w:space="0" w:color="auto"/>
            </w:tcBorders>
            <w:vAlign w:val="bottom"/>
          </w:tcPr>
          <w:p w14:paraId="6544A70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СПК Рабочий</w:t>
            </w:r>
          </w:p>
        </w:tc>
        <w:tc>
          <w:tcPr>
            <w:tcW w:w="1102" w:type="dxa"/>
            <w:tcBorders>
              <w:top w:val="single" w:sz="4" w:space="0" w:color="auto"/>
              <w:left w:val="single" w:sz="4" w:space="0" w:color="auto"/>
              <w:bottom w:val="single" w:sz="4" w:space="0" w:color="auto"/>
              <w:right w:val="single" w:sz="4" w:space="0" w:color="auto"/>
            </w:tcBorders>
            <w:vAlign w:val="bottom"/>
          </w:tcPr>
          <w:p w14:paraId="15C926B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6463</w:t>
            </w:r>
          </w:p>
        </w:tc>
        <w:tc>
          <w:tcPr>
            <w:tcW w:w="2286" w:type="dxa"/>
            <w:tcBorders>
              <w:top w:val="single" w:sz="4" w:space="0" w:color="auto"/>
              <w:left w:val="single" w:sz="4" w:space="0" w:color="auto"/>
              <w:bottom w:val="single" w:sz="4" w:space="0" w:color="auto"/>
              <w:right w:val="single" w:sz="4" w:space="0" w:color="auto"/>
            </w:tcBorders>
            <w:vAlign w:val="bottom"/>
          </w:tcPr>
          <w:p w14:paraId="60DF0C8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12948</w:t>
            </w:r>
          </w:p>
        </w:tc>
        <w:tc>
          <w:tcPr>
            <w:tcW w:w="1613" w:type="dxa"/>
            <w:tcBorders>
              <w:top w:val="single" w:sz="4" w:space="0" w:color="auto"/>
              <w:left w:val="single" w:sz="4" w:space="0" w:color="auto"/>
              <w:bottom w:val="single" w:sz="4" w:space="0" w:color="auto"/>
              <w:right w:val="single" w:sz="4" w:space="0" w:color="auto"/>
            </w:tcBorders>
            <w:vAlign w:val="bottom"/>
          </w:tcPr>
          <w:p w14:paraId="67F06CE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6463</w:t>
            </w:r>
          </w:p>
        </w:tc>
      </w:tr>
      <w:tr w:rsidR="00973E8F" w:rsidRPr="00973E8F" w14:paraId="2C406106" w14:textId="77777777" w:rsidTr="00834A99">
        <w:trPr>
          <w:trHeight w:val="340"/>
        </w:trPr>
        <w:tc>
          <w:tcPr>
            <w:tcW w:w="2009" w:type="dxa"/>
            <w:vMerge/>
            <w:tcBorders>
              <w:top w:val="single" w:sz="4" w:space="0" w:color="auto"/>
              <w:left w:val="single" w:sz="4" w:space="0" w:color="auto"/>
              <w:bottom w:val="single" w:sz="4" w:space="0" w:color="auto"/>
              <w:right w:val="single" w:sz="4" w:space="0" w:color="auto"/>
            </w:tcBorders>
            <w:vAlign w:val="center"/>
          </w:tcPr>
          <w:p w14:paraId="42FE1C1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630" w:type="dxa"/>
            <w:tcBorders>
              <w:top w:val="single" w:sz="4" w:space="0" w:color="auto"/>
              <w:left w:val="single" w:sz="4" w:space="0" w:color="auto"/>
              <w:bottom w:val="single" w:sz="4" w:space="0" w:color="auto"/>
              <w:right w:val="single" w:sz="4" w:space="0" w:color="auto"/>
            </w:tcBorders>
            <w:vAlign w:val="bottom"/>
          </w:tcPr>
          <w:p w14:paraId="2989654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СПК Надежда</w:t>
            </w:r>
          </w:p>
        </w:tc>
        <w:tc>
          <w:tcPr>
            <w:tcW w:w="1102" w:type="dxa"/>
            <w:tcBorders>
              <w:top w:val="single" w:sz="4" w:space="0" w:color="auto"/>
              <w:left w:val="single" w:sz="4" w:space="0" w:color="auto"/>
              <w:bottom w:val="single" w:sz="4" w:space="0" w:color="auto"/>
              <w:right w:val="single" w:sz="4" w:space="0" w:color="auto"/>
            </w:tcBorders>
            <w:vAlign w:val="bottom"/>
          </w:tcPr>
          <w:p w14:paraId="16FECEA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7701</w:t>
            </w:r>
          </w:p>
        </w:tc>
        <w:tc>
          <w:tcPr>
            <w:tcW w:w="2286" w:type="dxa"/>
            <w:tcBorders>
              <w:top w:val="single" w:sz="4" w:space="0" w:color="auto"/>
              <w:left w:val="single" w:sz="4" w:space="0" w:color="auto"/>
              <w:bottom w:val="single" w:sz="4" w:space="0" w:color="auto"/>
              <w:right w:val="single" w:sz="4" w:space="0" w:color="auto"/>
            </w:tcBorders>
            <w:vAlign w:val="bottom"/>
          </w:tcPr>
          <w:p w14:paraId="484A943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14187</w:t>
            </w:r>
          </w:p>
        </w:tc>
        <w:tc>
          <w:tcPr>
            <w:tcW w:w="1613" w:type="dxa"/>
            <w:tcBorders>
              <w:top w:val="single" w:sz="4" w:space="0" w:color="auto"/>
              <w:left w:val="single" w:sz="4" w:space="0" w:color="auto"/>
              <w:bottom w:val="single" w:sz="4" w:space="0" w:color="auto"/>
              <w:right w:val="single" w:sz="4" w:space="0" w:color="auto"/>
            </w:tcBorders>
            <w:vAlign w:val="bottom"/>
          </w:tcPr>
          <w:p w14:paraId="7023E62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7701</w:t>
            </w:r>
          </w:p>
        </w:tc>
      </w:tr>
      <w:tr w:rsidR="00973E8F" w:rsidRPr="00973E8F" w14:paraId="526A5FAF" w14:textId="77777777" w:rsidTr="00834A99">
        <w:trPr>
          <w:trHeight w:val="340"/>
        </w:trPr>
        <w:tc>
          <w:tcPr>
            <w:tcW w:w="2009" w:type="dxa"/>
            <w:vMerge/>
            <w:tcBorders>
              <w:top w:val="single" w:sz="4" w:space="0" w:color="auto"/>
              <w:left w:val="single" w:sz="4" w:space="0" w:color="auto"/>
              <w:bottom w:val="single" w:sz="4" w:space="0" w:color="auto"/>
              <w:right w:val="single" w:sz="4" w:space="0" w:color="auto"/>
            </w:tcBorders>
            <w:vAlign w:val="center"/>
          </w:tcPr>
          <w:p w14:paraId="3CD6DF5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630" w:type="dxa"/>
            <w:tcBorders>
              <w:top w:val="single" w:sz="4" w:space="0" w:color="auto"/>
              <w:left w:val="single" w:sz="4" w:space="0" w:color="auto"/>
              <w:bottom w:val="single" w:sz="4" w:space="0" w:color="auto"/>
              <w:right w:val="single" w:sz="4" w:space="0" w:color="auto"/>
            </w:tcBorders>
            <w:vAlign w:val="bottom"/>
          </w:tcPr>
          <w:p w14:paraId="1A432DB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ООО СП Луч</w:t>
            </w:r>
          </w:p>
        </w:tc>
        <w:tc>
          <w:tcPr>
            <w:tcW w:w="1102" w:type="dxa"/>
            <w:tcBorders>
              <w:top w:val="single" w:sz="4" w:space="0" w:color="auto"/>
              <w:left w:val="single" w:sz="4" w:space="0" w:color="auto"/>
              <w:bottom w:val="single" w:sz="4" w:space="0" w:color="auto"/>
              <w:right w:val="single" w:sz="4" w:space="0" w:color="auto"/>
            </w:tcBorders>
            <w:vAlign w:val="bottom"/>
          </w:tcPr>
          <w:p w14:paraId="1E3D1A1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8046</w:t>
            </w:r>
          </w:p>
        </w:tc>
        <w:tc>
          <w:tcPr>
            <w:tcW w:w="2286" w:type="dxa"/>
            <w:tcBorders>
              <w:top w:val="single" w:sz="4" w:space="0" w:color="auto"/>
              <w:left w:val="single" w:sz="4" w:space="0" w:color="auto"/>
              <w:bottom w:val="single" w:sz="4" w:space="0" w:color="auto"/>
              <w:right w:val="single" w:sz="4" w:space="0" w:color="auto"/>
            </w:tcBorders>
            <w:vAlign w:val="bottom"/>
          </w:tcPr>
          <w:p w14:paraId="291F046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14531</w:t>
            </w:r>
          </w:p>
        </w:tc>
        <w:tc>
          <w:tcPr>
            <w:tcW w:w="1613" w:type="dxa"/>
            <w:tcBorders>
              <w:top w:val="single" w:sz="4" w:space="0" w:color="auto"/>
              <w:left w:val="single" w:sz="4" w:space="0" w:color="auto"/>
              <w:bottom w:val="single" w:sz="4" w:space="0" w:color="auto"/>
              <w:right w:val="single" w:sz="4" w:space="0" w:color="auto"/>
            </w:tcBorders>
            <w:vAlign w:val="bottom"/>
          </w:tcPr>
          <w:p w14:paraId="25F8BCA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8046</w:t>
            </w:r>
          </w:p>
        </w:tc>
      </w:tr>
      <w:tr w:rsidR="00973E8F" w:rsidRPr="00973E8F" w14:paraId="14476A2E" w14:textId="77777777" w:rsidTr="00834A99">
        <w:trPr>
          <w:trHeight w:val="340"/>
        </w:trPr>
        <w:tc>
          <w:tcPr>
            <w:tcW w:w="2008" w:type="dxa"/>
            <w:vMerge w:val="restart"/>
            <w:tcBorders>
              <w:top w:val="single" w:sz="4" w:space="0" w:color="auto"/>
              <w:left w:val="single" w:sz="4" w:space="0" w:color="auto"/>
              <w:bottom w:val="single" w:sz="4" w:space="0" w:color="auto"/>
              <w:right w:val="single" w:sz="4" w:space="0" w:color="auto"/>
            </w:tcBorders>
          </w:tcPr>
          <w:p w14:paraId="55E5909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Клинцовский</w:t>
            </w:r>
          </w:p>
        </w:tc>
        <w:tc>
          <w:tcPr>
            <w:tcW w:w="2630" w:type="dxa"/>
            <w:tcBorders>
              <w:top w:val="single" w:sz="4" w:space="0" w:color="auto"/>
              <w:left w:val="single" w:sz="4" w:space="0" w:color="auto"/>
              <w:bottom w:val="single" w:sz="4" w:space="0" w:color="auto"/>
              <w:right w:val="single" w:sz="4" w:space="0" w:color="auto"/>
            </w:tcBorders>
            <w:vAlign w:val="bottom"/>
          </w:tcPr>
          <w:p w14:paraId="62E7FC4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СПК Заря</w:t>
            </w:r>
          </w:p>
        </w:tc>
        <w:tc>
          <w:tcPr>
            <w:tcW w:w="1102" w:type="dxa"/>
            <w:tcBorders>
              <w:top w:val="single" w:sz="4" w:space="0" w:color="auto"/>
              <w:left w:val="single" w:sz="4" w:space="0" w:color="auto"/>
              <w:bottom w:val="single" w:sz="4" w:space="0" w:color="auto"/>
              <w:right w:val="single" w:sz="4" w:space="0" w:color="auto"/>
            </w:tcBorders>
            <w:vAlign w:val="bottom"/>
          </w:tcPr>
          <w:p w14:paraId="78C5A4A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6992</w:t>
            </w:r>
          </w:p>
        </w:tc>
        <w:tc>
          <w:tcPr>
            <w:tcW w:w="2286" w:type="dxa"/>
            <w:tcBorders>
              <w:top w:val="single" w:sz="4" w:space="0" w:color="auto"/>
              <w:left w:val="single" w:sz="4" w:space="0" w:color="auto"/>
              <w:bottom w:val="single" w:sz="4" w:space="0" w:color="auto"/>
              <w:right w:val="single" w:sz="4" w:space="0" w:color="auto"/>
            </w:tcBorders>
            <w:vAlign w:val="bottom"/>
          </w:tcPr>
          <w:p w14:paraId="51498BD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13477</w:t>
            </w:r>
          </w:p>
        </w:tc>
        <w:tc>
          <w:tcPr>
            <w:tcW w:w="1613" w:type="dxa"/>
            <w:tcBorders>
              <w:top w:val="single" w:sz="4" w:space="0" w:color="auto"/>
              <w:left w:val="single" w:sz="4" w:space="0" w:color="auto"/>
              <w:bottom w:val="single" w:sz="4" w:space="0" w:color="auto"/>
              <w:right w:val="single" w:sz="4" w:space="0" w:color="auto"/>
            </w:tcBorders>
            <w:vAlign w:val="bottom"/>
          </w:tcPr>
          <w:p w14:paraId="0D87229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6992</w:t>
            </w:r>
          </w:p>
        </w:tc>
      </w:tr>
      <w:tr w:rsidR="00973E8F" w:rsidRPr="00973E8F" w14:paraId="36C3A196" w14:textId="77777777" w:rsidTr="00834A99">
        <w:trPr>
          <w:trHeight w:val="340"/>
        </w:trPr>
        <w:tc>
          <w:tcPr>
            <w:tcW w:w="2009" w:type="dxa"/>
            <w:vMerge/>
            <w:tcBorders>
              <w:top w:val="single" w:sz="4" w:space="0" w:color="auto"/>
              <w:left w:val="single" w:sz="4" w:space="0" w:color="auto"/>
              <w:bottom w:val="single" w:sz="4" w:space="0" w:color="auto"/>
              <w:right w:val="single" w:sz="4" w:space="0" w:color="auto"/>
            </w:tcBorders>
            <w:vAlign w:val="center"/>
          </w:tcPr>
          <w:p w14:paraId="12C1205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630" w:type="dxa"/>
            <w:tcBorders>
              <w:top w:val="single" w:sz="4" w:space="0" w:color="auto"/>
              <w:left w:val="single" w:sz="4" w:space="0" w:color="auto"/>
              <w:bottom w:val="single" w:sz="4" w:space="0" w:color="auto"/>
              <w:right w:val="single" w:sz="4" w:space="0" w:color="auto"/>
            </w:tcBorders>
            <w:vAlign w:val="bottom"/>
          </w:tcPr>
          <w:p w14:paraId="16022A8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СПК Рассвет</w:t>
            </w:r>
          </w:p>
        </w:tc>
        <w:tc>
          <w:tcPr>
            <w:tcW w:w="1102" w:type="dxa"/>
            <w:tcBorders>
              <w:top w:val="single" w:sz="4" w:space="0" w:color="auto"/>
              <w:left w:val="single" w:sz="4" w:space="0" w:color="auto"/>
              <w:bottom w:val="single" w:sz="4" w:space="0" w:color="auto"/>
              <w:right w:val="single" w:sz="4" w:space="0" w:color="auto"/>
            </w:tcBorders>
            <w:vAlign w:val="bottom"/>
          </w:tcPr>
          <w:p w14:paraId="6C25779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4168</w:t>
            </w:r>
          </w:p>
        </w:tc>
        <w:tc>
          <w:tcPr>
            <w:tcW w:w="2286" w:type="dxa"/>
            <w:tcBorders>
              <w:top w:val="single" w:sz="4" w:space="0" w:color="auto"/>
              <w:left w:val="single" w:sz="4" w:space="0" w:color="auto"/>
              <w:bottom w:val="single" w:sz="4" w:space="0" w:color="auto"/>
              <w:right w:val="single" w:sz="4" w:space="0" w:color="auto"/>
            </w:tcBorders>
            <w:vAlign w:val="bottom"/>
          </w:tcPr>
          <w:p w14:paraId="7469EF2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10653</w:t>
            </w:r>
          </w:p>
        </w:tc>
        <w:tc>
          <w:tcPr>
            <w:tcW w:w="1613" w:type="dxa"/>
            <w:tcBorders>
              <w:top w:val="single" w:sz="4" w:space="0" w:color="auto"/>
              <w:left w:val="single" w:sz="4" w:space="0" w:color="auto"/>
              <w:bottom w:val="single" w:sz="4" w:space="0" w:color="auto"/>
              <w:right w:val="single" w:sz="4" w:space="0" w:color="auto"/>
            </w:tcBorders>
            <w:vAlign w:val="bottom"/>
          </w:tcPr>
          <w:p w14:paraId="1F08FC4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4168</w:t>
            </w:r>
          </w:p>
        </w:tc>
      </w:tr>
      <w:tr w:rsidR="00973E8F" w:rsidRPr="00973E8F" w14:paraId="1E41B22E" w14:textId="77777777" w:rsidTr="00834A99">
        <w:trPr>
          <w:trHeight w:val="340"/>
        </w:trPr>
        <w:tc>
          <w:tcPr>
            <w:tcW w:w="2009" w:type="dxa"/>
            <w:vMerge/>
            <w:tcBorders>
              <w:top w:val="single" w:sz="4" w:space="0" w:color="auto"/>
              <w:left w:val="single" w:sz="4" w:space="0" w:color="auto"/>
              <w:bottom w:val="single" w:sz="4" w:space="0" w:color="auto"/>
              <w:right w:val="single" w:sz="4" w:space="0" w:color="auto"/>
            </w:tcBorders>
            <w:vAlign w:val="center"/>
          </w:tcPr>
          <w:p w14:paraId="0A1AD74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630" w:type="dxa"/>
            <w:tcBorders>
              <w:top w:val="single" w:sz="4" w:space="0" w:color="auto"/>
              <w:left w:val="single" w:sz="4" w:space="0" w:color="auto"/>
              <w:bottom w:val="single" w:sz="4" w:space="0" w:color="auto"/>
              <w:right w:val="single" w:sz="4" w:space="0" w:color="auto"/>
            </w:tcBorders>
            <w:vAlign w:val="bottom"/>
          </w:tcPr>
          <w:p w14:paraId="42C0915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СПК Ольховский</w:t>
            </w:r>
          </w:p>
        </w:tc>
        <w:tc>
          <w:tcPr>
            <w:tcW w:w="1102" w:type="dxa"/>
            <w:tcBorders>
              <w:top w:val="single" w:sz="4" w:space="0" w:color="auto"/>
              <w:left w:val="single" w:sz="4" w:space="0" w:color="auto"/>
              <w:bottom w:val="single" w:sz="4" w:space="0" w:color="auto"/>
              <w:right w:val="single" w:sz="4" w:space="0" w:color="auto"/>
            </w:tcBorders>
            <w:vAlign w:val="bottom"/>
          </w:tcPr>
          <w:p w14:paraId="709456F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-516</w:t>
            </w:r>
          </w:p>
        </w:tc>
        <w:tc>
          <w:tcPr>
            <w:tcW w:w="2286" w:type="dxa"/>
            <w:tcBorders>
              <w:top w:val="single" w:sz="4" w:space="0" w:color="auto"/>
              <w:left w:val="single" w:sz="4" w:space="0" w:color="auto"/>
              <w:bottom w:val="single" w:sz="4" w:space="0" w:color="auto"/>
              <w:right w:val="single" w:sz="4" w:space="0" w:color="auto"/>
            </w:tcBorders>
            <w:vAlign w:val="bottom"/>
          </w:tcPr>
          <w:p w14:paraId="05D97A4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5970</w:t>
            </w:r>
          </w:p>
        </w:tc>
        <w:tc>
          <w:tcPr>
            <w:tcW w:w="1613" w:type="dxa"/>
            <w:tcBorders>
              <w:top w:val="single" w:sz="4" w:space="0" w:color="auto"/>
              <w:left w:val="single" w:sz="4" w:space="0" w:color="auto"/>
              <w:bottom w:val="single" w:sz="4" w:space="0" w:color="auto"/>
              <w:right w:val="single" w:sz="4" w:space="0" w:color="auto"/>
            </w:tcBorders>
            <w:vAlign w:val="bottom"/>
          </w:tcPr>
          <w:p w14:paraId="0334DE5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-516</w:t>
            </w:r>
          </w:p>
        </w:tc>
      </w:tr>
      <w:tr w:rsidR="00973E8F" w:rsidRPr="00973E8F" w14:paraId="173ADEE8" w14:textId="77777777" w:rsidTr="00834A99">
        <w:trPr>
          <w:trHeight w:val="340"/>
        </w:trPr>
        <w:tc>
          <w:tcPr>
            <w:tcW w:w="2009" w:type="dxa"/>
            <w:vMerge/>
            <w:tcBorders>
              <w:top w:val="single" w:sz="4" w:space="0" w:color="auto"/>
              <w:left w:val="single" w:sz="4" w:space="0" w:color="auto"/>
              <w:bottom w:val="single" w:sz="4" w:space="0" w:color="auto"/>
              <w:right w:val="single" w:sz="4" w:space="0" w:color="auto"/>
            </w:tcBorders>
            <w:vAlign w:val="center"/>
          </w:tcPr>
          <w:p w14:paraId="595D3FA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630" w:type="dxa"/>
            <w:tcBorders>
              <w:top w:val="single" w:sz="4" w:space="0" w:color="auto"/>
              <w:left w:val="single" w:sz="4" w:space="0" w:color="auto"/>
              <w:bottom w:val="single" w:sz="4" w:space="0" w:color="auto"/>
              <w:right w:val="single" w:sz="4" w:space="0" w:color="auto"/>
            </w:tcBorders>
            <w:vAlign w:val="bottom"/>
          </w:tcPr>
          <w:p w14:paraId="695F588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СПК Труд</w:t>
            </w:r>
          </w:p>
        </w:tc>
        <w:tc>
          <w:tcPr>
            <w:tcW w:w="1102" w:type="dxa"/>
            <w:tcBorders>
              <w:top w:val="single" w:sz="4" w:space="0" w:color="auto"/>
              <w:left w:val="single" w:sz="4" w:space="0" w:color="auto"/>
              <w:bottom w:val="single" w:sz="4" w:space="0" w:color="auto"/>
              <w:right w:val="single" w:sz="4" w:space="0" w:color="auto"/>
            </w:tcBorders>
            <w:vAlign w:val="bottom"/>
          </w:tcPr>
          <w:p w14:paraId="09D35C9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-1499</w:t>
            </w:r>
          </w:p>
        </w:tc>
        <w:tc>
          <w:tcPr>
            <w:tcW w:w="2286" w:type="dxa"/>
            <w:tcBorders>
              <w:top w:val="single" w:sz="4" w:space="0" w:color="auto"/>
              <w:left w:val="single" w:sz="4" w:space="0" w:color="auto"/>
              <w:bottom w:val="single" w:sz="4" w:space="0" w:color="auto"/>
              <w:right w:val="single" w:sz="4" w:space="0" w:color="auto"/>
            </w:tcBorders>
            <w:vAlign w:val="bottom"/>
          </w:tcPr>
          <w:p w14:paraId="0C935C1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4987</w:t>
            </w:r>
          </w:p>
        </w:tc>
        <w:tc>
          <w:tcPr>
            <w:tcW w:w="1613" w:type="dxa"/>
            <w:tcBorders>
              <w:top w:val="single" w:sz="4" w:space="0" w:color="auto"/>
              <w:left w:val="single" w:sz="4" w:space="0" w:color="auto"/>
              <w:bottom w:val="single" w:sz="4" w:space="0" w:color="auto"/>
              <w:right w:val="single" w:sz="4" w:space="0" w:color="auto"/>
            </w:tcBorders>
            <w:vAlign w:val="bottom"/>
          </w:tcPr>
          <w:p w14:paraId="0C403B9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-1499</w:t>
            </w:r>
          </w:p>
        </w:tc>
      </w:tr>
      <w:tr w:rsidR="00973E8F" w:rsidRPr="00973E8F" w14:paraId="54454442" w14:textId="77777777" w:rsidTr="00834A99">
        <w:trPr>
          <w:trHeight w:val="340"/>
        </w:trPr>
        <w:tc>
          <w:tcPr>
            <w:tcW w:w="2008" w:type="dxa"/>
            <w:vMerge w:val="restart"/>
            <w:tcBorders>
              <w:top w:val="single" w:sz="4" w:space="0" w:color="auto"/>
              <w:left w:val="single" w:sz="4" w:space="0" w:color="auto"/>
              <w:bottom w:val="single" w:sz="4" w:space="0" w:color="auto"/>
              <w:right w:val="single" w:sz="4" w:space="0" w:color="auto"/>
            </w:tcBorders>
          </w:tcPr>
          <w:p w14:paraId="488635F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Красногорский</w:t>
            </w:r>
          </w:p>
        </w:tc>
        <w:tc>
          <w:tcPr>
            <w:tcW w:w="2630" w:type="dxa"/>
            <w:tcBorders>
              <w:top w:val="single" w:sz="4" w:space="0" w:color="auto"/>
              <w:left w:val="single" w:sz="4" w:space="0" w:color="auto"/>
              <w:bottom w:val="single" w:sz="4" w:space="0" w:color="auto"/>
              <w:right w:val="single" w:sz="4" w:space="0" w:color="auto"/>
            </w:tcBorders>
            <w:vAlign w:val="bottom"/>
          </w:tcPr>
          <w:p w14:paraId="5FD0E36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МУП МТС Красногорская</w:t>
            </w:r>
          </w:p>
        </w:tc>
        <w:tc>
          <w:tcPr>
            <w:tcW w:w="1102" w:type="dxa"/>
            <w:tcBorders>
              <w:top w:val="single" w:sz="4" w:space="0" w:color="auto"/>
              <w:left w:val="single" w:sz="4" w:space="0" w:color="auto"/>
              <w:bottom w:val="single" w:sz="4" w:space="0" w:color="auto"/>
              <w:right w:val="single" w:sz="4" w:space="0" w:color="auto"/>
            </w:tcBorders>
            <w:vAlign w:val="bottom"/>
          </w:tcPr>
          <w:p w14:paraId="6BAFBEE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1807</w:t>
            </w:r>
          </w:p>
        </w:tc>
        <w:tc>
          <w:tcPr>
            <w:tcW w:w="2286" w:type="dxa"/>
            <w:tcBorders>
              <w:top w:val="single" w:sz="4" w:space="0" w:color="auto"/>
              <w:left w:val="single" w:sz="4" w:space="0" w:color="auto"/>
              <w:bottom w:val="single" w:sz="4" w:space="0" w:color="auto"/>
              <w:right w:val="single" w:sz="4" w:space="0" w:color="auto"/>
            </w:tcBorders>
            <w:vAlign w:val="bottom"/>
          </w:tcPr>
          <w:p w14:paraId="503A91E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8292</w:t>
            </w:r>
          </w:p>
        </w:tc>
        <w:tc>
          <w:tcPr>
            <w:tcW w:w="1613" w:type="dxa"/>
            <w:tcBorders>
              <w:top w:val="single" w:sz="4" w:space="0" w:color="auto"/>
              <w:left w:val="single" w:sz="4" w:space="0" w:color="auto"/>
              <w:bottom w:val="single" w:sz="4" w:space="0" w:color="auto"/>
              <w:right w:val="single" w:sz="4" w:space="0" w:color="auto"/>
            </w:tcBorders>
            <w:vAlign w:val="bottom"/>
          </w:tcPr>
          <w:p w14:paraId="71FB645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1807</w:t>
            </w:r>
          </w:p>
        </w:tc>
      </w:tr>
      <w:tr w:rsidR="00973E8F" w:rsidRPr="00973E8F" w14:paraId="46545D9C" w14:textId="77777777" w:rsidTr="00834A99">
        <w:trPr>
          <w:trHeight w:val="340"/>
        </w:trPr>
        <w:tc>
          <w:tcPr>
            <w:tcW w:w="2009" w:type="dxa"/>
            <w:vMerge/>
            <w:tcBorders>
              <w:top w:val="single" w:sz="4" w:space="0" w:color="auto"/>
              <w:left w:val="single" w:sz="4" w:space="0" w:color="auto"/>
              <w:bottom w:val="single" w:sz="4" w:space="0" w:color="auto"/>
              <w:right w:val="single" w:sz="4" w:space="0" w:color="auto"/>
            </w:tcBorders>
            <w:vAlign w:val="center"/>
          </w:tcPr>
          <w:p w14:paraId="00586C2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630" w:type="dxa"/>
            <w:tcBorders>
              <w:top w:val="single" w:sz="4" w:space="0" w:color="auto"/>
              <w:left w:val="single" w:sz="4" w:space="0" w:color="auto"/>
              <w:bottom w:val="single" w:sz="4" w:space="0" w:color="auto"/>
              <w:right w:val="single" w:sz="4" w:space="0" w:color="auto"/>
            </w:tcBorders>
            <w:vAlign w:val="bottom"/>
          </w:tcPr>
          <w:p w14:paraId="5B38BA6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СПК Родина</w:t>
            </w:r>
          </w:p>
        </w:tc>
        <w:tc>
          <w:tcPr>
            <w:tcW w:w="1102" w:type="dxa"/>
            <w:tcBorders>
              <w:top w:val="single" w:sz="4" w:space="0" w:color="auto"/>
              <w:left w:val="single" w:sz="4" w:space="0" w:color="auto"/>
              <w:bottom w:val="single" w:sz="4" w:space="0" w:color="auto"/>
              <w:right w:val="single" w:sz="4" w:space="0" w:color="auto"/>
            </w:tcBorders>
            <w:vAlign w:val="bottom"/>
          </w:tcPr>
          <w:p w14:paraId="2A54C74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2202</w:t>
            </w:r>
          </w:p>
        </w:tc>
        <w:tc>
          <w:tcPr>
            <w:tcW w:w="2286" w:type="dxa"/>
            <w:tcBorders>
              <w:top w:val="single" w:sz="4" w:space="0" w:color="auto"/>
              <w:left w:val="single" w:sz="4" w:space="0" w:color="auto"/>
              <w:bottom w:val="single" w:sz="4" w:space="0" w:color="auto"/>
              <w:right w:val="single" w:sz="4" w:space="0" w:color="auto"/>
            </w:tcBorders>
            <w:vAlign w:val="bottom"/>
          </w:tcPr>
          <w:p w14:paraId="116DFBA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8687</w:t>
            </w:r>
          </w:p>
        </w:tc>
        <w:tc>
          <w:tcPr>
            <w:tcW w:w="1613" w:type="dxa"/>
            <w:tcBorders>
              <w:top w:val="single" w:sz="4" w:space="0" w:color="auto"/>
              <w:left w:val="single" w:sz="4" w:space="0" w:color="auto"/>
              <w:bottom w:val="single" w:sz="4" w:space="0" w:color="auto"/>
              <w:right w:val="single" w:sz="4" w:space="0" w:color="auto"/>
            </w:tcBorders>
            <w:vAlign w:val="bottom"/>
          </w:tcPr>
          <w:p w14:paraId="435C487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2202</w:t>
            </w:r>
          </w:p>
        </w:tc>
      </w:tr>
      <w:tr w:rsidR="00973E8F" w:rsidRPr="00973E8F" w14:paraId="32CFEEA1" w14:textId="77777777" w:rsidTr="00834A99">
        <w:trPr>
          <w:trHeight w:val="340"/>
        </w:trPr>
        <w:tc>
          <w:tcPr>
            <w:tcW w:w="2009" w:type="dxa"/>
            <w:vMerge/>
            <w:tcBorders>
              <w:top w:val="single" w:sz="4" w:space="0" w:color="auto"/>
              <w:left w:val="single" w:sz="4" w:space="0" w:color="auto"/>
              <w:bottom w:val="single" w:sz="4" w:space="0" w:color="auto"/>
              <w:right w:val="single" w:sz="4" w:space="0" w:color="auto"/>
            </w:tcBorders>
            <w:vAlign w:val="center"/>
          </w:tcPr>
          <w:p w14:paraId="2D9810D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630" w:type="dxa"/>
            <w:tcBorders>
              <w:top w:val="single" w:sz="4" w:space="0" w:color="auto"/>
              <w:left w:val="single" w:sz="4" w:space="0" w:color="auto"/>
              <w:bottom w:val="single" w:sz="4" w:space="0" w:color="auto"/>
              <w:right w:val="single" w:sz="4" w:space="0" w:color="auto"/>
            </w:tcBorders>
            <w:vAlign w:val="bottom"/>
          </w:tcPr>
          <w:p w14:paraId="3DCB333E"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КФХ Шлома Н.Ф.</w:t>
            </w:r>
          </w:p>
        </w:tc>
        <w:tc>
          <w:tcPr>
            <w:tcW w:w="1102" w:type="dxa"/>
            <w:tcBorders>
              <w:top w:val="single" w:sz="4" w:space="0" w:color="auto"/>
              <w:left w:val="single" w:sz="4" w:space="0" w:color="auto"/>
              <w:bottom w:val="single" w:sz="4" w:space="0" w:color="auto"/>
              <w:right w:val="single" w:sz="4" w:space="0" w:color="auto"/>
            </w:tcBorders>
            <w:vAlign w:val="bottom"/>
          </w:tcPr>
          <w:p w14:paraId="3779A64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18838</w:t>
            </w:r>
          </w:p>
        </w:tc>
        <w:tc>
          <w:tcPr>
            <w:tcW w:w="2286" w:type="dxa"/>
            <w:tcBorders>
              <w:top w:val="single" w:sz="4" w:space="0" w:color="auto"/>
              <w:left w:val="single" w:sz="4" w:space="0" w:color="auto"/>
              <w:bottom w:val="single" w:sz="4" w:space="0" w:color="auto"/>
              <w:right w:val="single" w:sz="4" w:space="0" w:color="auto"/>
            </w:tcBorders>
            <w:vAlign w:val="bottom"/>
          </w:tcPr>
          <w:p w14:paraId="50EC694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25323</w:t>
            </w:r>
          </w:p>
        </w:tc>
        <w:tc>
          <w:tcPr>
            <w:tcW w:w="1613" w:type="dxa"/>
            <w:tcBorders>
              <w:top w:val="single" w:sz="4" w:space="0" w:color="auto"/>
              <w:left w:val="single" w:sz="4" w:space="0" w:color="auto"/>
              <w:bottom w:val="single" w:sz="4" w:space="0" w:color="auto"/>
              <w:right w:val="single" w:sz="4" w:space="0" w:color="auto"/>
            </w:tcBorders>
            <w:vAlign w:val="bottom"/>
          </w:tcPr>
          <w:p w14:paraId="188EA15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18838</w:t>
            </w:r>
          </w:p>
        </w:tc>
      </w:tr>
      <w:tr w:rsidR="00973E8F" w:rsidRPr="00973E8F" w14:paraId="0881F30F" w14:textId="77777777" w:rsidTr="00834A99">
        <w:trPr>
          <w:trHeight w:val="340"/>
        </w:trPr>
        <w:tc>
          <w:tcPr>
            <w:tcW w:w="2009" w:type="dxa"/>
            <w:vMerge/>
            <w:tcBorders>
              <w:top w:val="single" w:sz="4" w:space="0" w:color="auto"/>
              <w:left w:val="single" w:sz="4" w:space="0" w:color="auto"/>
              <w:bottom w:val="single" w:sz="4" w:space="0" w:color="auto"/>
              <w:right w:val="single" w:sz="4" w:space="0" w:color="auto"/>
            </w:tcBorders>
            <w:vAlign w:val="center"/>
          </w:tcPr>
          <w:p w14:paraId="6E026B8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630" w:type="dxa"/>
            <w:tcBorders>
              <w:top w:val="single" w:sz="4" w:space="0" w:color="auto"/>
              <w:left w:val="single" w:sz="4" w:space="0" w:color="auto"/>
              <w:bottom w:val="single" w:sz="4" w:space="0" w:color="auto"/>
              <w:right w:val="single" w:sz="4" w:space="0" w:color="auto"/>
            </w:tcBorders>
            <w:vAlign w:val="bottom"/>
          </w:tcPr>
          <w:p w14:paraId="6DE4207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СПК Прогресс</w:t>
            </w:r>
          </w:p>
        </w:tc>
        <w:tc>
          <w:tcPr>
            <w:tcW w:w="1102" w:type="dxa"/>
            <w:tcBorders>
              <w:top w:val="single" w:sz="4" w:space="0" w:color="auto"/>
              <w:left w:val="single" w:sz="4" w:space="0" w:color="auto"/>
              <w:bottom w:val="single" w:sz="4" w:space="0" w:color="auto"/>
              <w:right w:val="single" w:sz="4" w:space="0" w:color="auto"/>
            </w:tcBorders>
            <w:vAlign w:val="bottom"/>
          </w:tcPr>
          <w:p w14:paraId="63BE49F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4390</w:t>
            </w:r>
          </w:p>
        </w:tc>
        <w:tc>
          <w:tcPr>
            <w:tcW w:w="2286" w:type="dxa"/>
            <w:tcBorders>
              <w:top w:val="single" w:sz="4" w:space="0" w:color="auto"/>
              <w:left w:val="single" w:sz="4" w:space="0" w:color="auto"/>
              <w:bottom w:val="single" w:sz="4" w:space="0" w:color="auto"/>
              <w:right w:val="single" w:sz="4" w:space="0" w:color="auto"/>
            </w:tcBorders>
            <w:vAlign w:val="bottom"/>
          </w:tcPr>
          <w:p w14:paraId="1628C01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10876</w:t>
            </w:r>
          </w:p>
        </w:tc>
        <w:tc>
          <w:tcPr>
            <w:tcW w:w="1613" w:type="dxa"/>
            <w:tcBorders>
              <w:top w:val="single" w:sz="4" w:space="0" w:color="auto"/>
              <w:left w:val="single" w:sz="4" w:space="0" w:color="auto"/>
              <w:bottom w:val="single" w:sz="4" w:space="0" w:color="auto"/>
              <w:right w:val="single" w:sz="4" w:space="0" w:color="auto"/>
            </w:tcBorders>
            <w:vAlign w:val="bottom"/>
          </w:tcPr>
          <w:p w14:paraId="345DAB5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4390</w:t>
            </w:r>
          </w:p>
        </w:tc>
      </w:tr>
      <w:tr w:rsidR="00973E8F" w:rsidRPr="00973E8F" w14:paraId="2B8A8624" w14:textId="77777777" w:rsidTr="00834A99">
        <w:trPr>
          <w:trHeight w:val="340"/>
        </w:trPr>
        <w:tc>
          <w:tcPr>
            <w:tcW w:w="2008" w:type="dxa"/>
            <w:vMerge w:val="restart"/>
            <w:tcBorders>
              <w:top w:val="single" w:sz="4" w:space="0" w:color="auto"/>
              <w:left w:val="single" w:sz="4" w:space="0" w:color="auto"/>
              <w:bottom w:val="single" w:sz="4" w:space="0" w:color="auto"/>
              <w:right w:val="single" w:sz="4" w:space="0" w:color="auto"/>
            </w:tcBorders>
          </w:tcPr>
          <w:p w14:paraId="7C56358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Новозыбковский</w:t>
            </w:r>
          </w:p>
        </w:tc>
        <w:tc>
          <w:tcPr>
            <w:tcW w:w="2630" w:type="dxa"/>
            <w:tcBorders>
              <w:top w:val="single" w:sz="4" w:space="0" w:color="auto"/>
              <w:left w:val="single" w:sz="4" w:space="0" w:color="auto"/>
              <w:bottom w:val="single" w:sz="4" w:space="0" w:color="auto"/>
              <w:right w:val="single" w:sz="4" w:space="0" w:color="auto"/>
            </w:tcBorders>
            <w:vAlign w:val="bottom"/>
          </w:tcPr>
          <w:p w14:paraId="124F726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СХОС ВНИИА люпина</w:t>
            </w:r>
          </w:p>
        </w:tc>
        <w:tc>
          <w:tcPr>
            <w:tcW w:w="1102" w:type="dxa"/>
            <w:tcBorders>
              <w:top w:val="single" w:sz="4" w:space="0" w:color="auto"/>
              <w:left w:val="single" w:sz="4" w:space="0" w:color="auto"/>
              <w:bottom w:val="single" w:sz="4" w:space="0" w:color="auto"/>
              <w:right w:val="single" w:sz="4" w:space="0" w:color="auto"/>
            </w:tcBorders>
            <w:vAlign w:val="bottom"/>
          </w:tcPr>
          <w:p w14:paraId="0CE4997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883</w:t>
            </w:r>
          </w:p>
        </w:tc>
        <w:tc>
          <w:tcPr>
            <w:tcW w:w="2286" w:type="dxa"/>
            <w:tcBorders>
              <w:top w:val="single" w:sz="4" w:space="0" w:color="auto"/>
              <w:left w:val="single" w:sz="4" w:space="0" w:color="auto"/>
              <w:bottom w:val="single" w:sz="4" w:space="0" w:color="auto"/>
              <w:right w:val="single" w:sz="4" w:space="0" w:color="auto"/>
            </w:tcBorders>
            <w:vAlign w:val="bottom"/>
          </w:tcPr>
          <w:p w14:paraId="38E0E92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7369</w:t>
            </w:r>
          </w:p>
        </w:tc>
        <w:tc>
          <w:tcPr>
            <w:tcW w:w="1613" w:type="dxa"/>
            <w:tcBorders>
              <w:top w:val="single" w:sz="4" w:space="0" w:color="auto"/>
              <w:left w:val="single" w:sz="4" w:space="0" w:color="auto"/>
              <w:bottom w:val="single" w:sz="4" w:space="0" w:color="auto"/>
              <w:right w:val="single" w:sz="4" w:space="0" w:color="auto"/>
            </w:tcBorders>
            <w:vAlign w:val="bottom"/>
          </w:tcPr>
          <w:p w14:paraId="275CBB4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883</w:t>
            </w:r>
          </w:p>
        </w:tc>
      </w:tr>
      <w:tr w:rsidR="00973E8F" w:rsidRPr="00973E8F" w14:paraId="72CCE8C4" w14:textId="77777777" w:rsidTr="00834A99">
        <w:trPr>
          <w:trHeight w:val="340"/>
        </w:trPr>
        <w:tc>
          <w:tcPr>
            <w:tcW w:w="2009" w:type="dxa"/>
            <w:vMerge/>
            <w:tcBorders>
              <w:top w:val="single" w:sz="4" w:space="0" w:color="auto"/>
              <w:left w:val="single" w:sz="4" w:space="0" w:color="auto"/>
              <w:bottom w:val="single" w:sz="4" w:space="0" w:color="auto"/>
              <w:right w:val="single" w:sz="4" w:space="0" w:color="auto"/>
            </w:tcBorders>
            <w:vAlign w:val="center"/>
          </w:tcPr>
          <w:p w14:paraId="7C48CEA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630" w:type="dxa"/>
            <w:tcBorders>
              <w:top w:val="single" w:sz="4" w:space="0" w:color="auto"/>
              <w:left w:val="single" w:sz="4" w:space="0" w:color="auto"/>
              <w:bottom w:val="single" w:sz="4" w:space="0" w:color="auto"/>
              <w:right w:val="single" w:sz="4" w:space="0" w:color="auto"/>
            </w:tcBorders>
            <w:vAlign w:val="bottom"/>
          </w:tcPr>
          <w:p w14:paraId="102C794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ФГУП Волна Революции</w:t>
            </w:r>
          </w:p>
        </w:tc>
        <w:tc>
          <w:tcPr>
            <w:tcW w:w="1102" w:type="dxa"/>
            <w:tcBorders>
              <w:top w:val="single" w:sz="4" w:space="0" w:color="auto"/>
              <w:left w:val="single" w:sz="4" w:space="0" w:color="auto"/>
              <w:bottom w:val="single" w:sz="4" w:space="0" w:color="auto"/>
              <w:right w:val="single" w:sz="4" w:space="0" w:color="auto"/>
            </w:tcBorders>
            <w:vAlign w:val="bottom"/>
          </w:tcPr>
          <w:p w14:paraId="1535F4B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-1188</w:t>
            </w:r>
          </w:p>
        </w:tc>
        <w:tc>
          <w:tcPr>
            <w:tcW w:w="2286" w:type="dxa"/>
            <w:tcBorders>
              <w:top w:val="single" w:sz="4" w:space="0" w:color="auto"/>
              <w:left w:val="single" w:sz="4" w:space="0" w:color="auto"/>
              <w:bottom w:val="single" w:sz="4" w:space="0" w:color="auto"/>
              <w:right w:val="single" w:sz="4" w:space="0" w:color="auto"/>
            </w:tcBorders>
            <w:vAlign w:val="bottom"/>
          </w:tcPr>
          <w:p w14:paraId="51F9A20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5297</w:t>
            </w:r>
          </w:p>
        </w:tc>
        <w:tc>
          <w:tcPr>
            <w:tcW w:w="1613" w:type="dxa"/>
            <w:tcBorders>
              <w:top w:val="single" w:sz="4" w:space="0" w:color="auto"/>
              <w:left w:val="single" w:sz="4" w:space="0" w:color="auto"/>
              <w:bottom w:val="single" w:sz="4" w:space="0" w:color="auto"/>
              <w:right w:val="single" w:sz="4" w:space="0" w:color="auto"/>
            </w:tcBorders>
            <w:vAlign w:val="bottom"/>
          </w:tcPr>
          <w:p w14:paraId="70C93A4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-1188</w:t>
            </w:r>
          </w:p>
        </w:tc>
      </w:tr>
      <w:tr w:rsidR="00973E8F" w:rsidRPr="00973E8F" w14:paraId="6EE3CE54" w14:textId="77777777" w:rsidTr="00834A99">
        <w:trPr>
          <w:trHeight w:val="340"/>
        </w:trPr>
        <w:tc>
          <w:tcPr>
            <w:tcW w:w="2009" w:type="dxa"/>
            <w:vMerge/>
            <w:tcBorders>
              <w:top w:val="single" w:sz="4" w:space="0" w:color="auto"/>
              <w:left w:val="single" w:sz="4" w:space="0" w:color="auto"/>
              <w:bottom w:val="single" w:sz="4" w:space="0" w:color="auto"/>
              <w:right w:val="single" w:sz="4" w:space="0" w:color="auto"/>
            </w:tcBorders>
            <w:vAlign w:val="center"/>
          </w:tcPr>
          <w:p w14:paraId="3A0A8B88"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630" w:type="dxa"/>
            <w:tcBorders>
              <w:top w:val="single" w:sz="4" w:space="0" w:color="auto"/>
              <w:left w:val="single" w:sz="4" w:space="0" w:color="auto"/>
              <w:bottom w:val="single" w:sz="4" w:space="0" w:color="auto"/>
              <w:right w:val="single" w:sz="4" w:space="0" w:color="auto"/>
            </w:tcBorders>
            <w:vAlign w:val="bottom"/>
          </w:tcPr>
          <w:p w14:paraId="4197C2A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СХПК Родина</w:t>
            </w:r>
          </w:p>
        </w:tc>
        <w:tc>
          <w:tcPr>
            <w:tcW w:w="1102" w:type="dxa"/>
            <w:tcBorders>
              <w:top w:val="single" w:sz="4" w:space="0" w:color="auto"/>
              <w:left w:val="single" w:sz="4" w:space="0" w:color="auto"/>
              <w:bottom w:val="single" w:sz="4" w:space="0" w:color="auto"/>
              <w:right w:val="single" w:sz="4" w:space="0" w:color="auto"/>
            </w:tcBorders>
            <w:vAlign w:val="bottom"/>
          </w:tcPr>
          <w:p w14:paraId="7612C61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995</w:t>
            </w:r>
          </w:p>
        </w:tc>
        <w:tc>
          <w:tcPr>
            <w:tcW w:w="2286" w:type="dxa"/>
            <w:tcBorders>
              <w:top w:val="single" w:sz="4" w:space="0" w:color="auto"/>
              <w:left w:val="single" w:sz="4" w:space="0" w:color="auto"/>
              <w:bottom w:val="single" w:sz="4" w:space="0" w:color="auto"/>
              <w:right w:val="single" w:sz="4" w:space="0" w:color="auto"/>
            </w:tcBorders>
            <w:vAlign w:val="bottom"/>
          </w:tcPr>
          <w:p w14:paraId="49459F1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7480</w:t>
            </w:r>
          </w:p>
        </w:tc>
        <w:tc>
          <w:tcPr>
            <w:tcW w:w="1613" w:type="dxa"/>
            <w:tcBorders>
              <w:top w:val="single" w:sz="4" w:space="0" w:color="auto"/>
              <w:left w:val="single" w:sz="4" w:space="0" w:color="auto"/>
              <w:bottom w:val="single" w:sz="4" w:space="0" w:color="auto"/>
              <w:right w:val="single" w:sz="4" w:space="0" w:color="auto"/>
            </w:tcBorders>
            <w:vAlign w:val="bottom"/>
          </w:tcPr>
          <w:p w14:paraId="0EF52D9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995</w:t>
            </w:r>
          </w:p>
        </w:tc>
      </w:tr>
      <w:tr w:rsidR="00973E8F" w:rsidRPr="00973E8F" w14:paraId="6037F0A8" w14:textId="77777777" w:rsidTr="00834A99">
        <w:trPr>
          <w:trHeight w:val="340"/>
        </w:trPr>
        <w:tc>
          <w:tcPr>
            <w:tcW w:w="2009" w:type="dxa"/>
            <w:vMerge/>
            <w:tcBorders>
              <w:top w:val="single" w:sz="4" w:space="0" w:color="auto"/>
              <w:left w:val="single" w:sz="4" w:space="0" w:color="auto"/>
              <w:bottom w:val="single" w:sz="4" w:space="0" w:color="auto"/>
              <w:right w:val="single" w:sz="4" w:space="0" w:color="auto"/>
            </w:tcBorders>
            <w:vAlign w:val="center"/>
          </w:tcPr>
          <w:p w14:paraId="346F54BE"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630" w:type="dxa"/>
            <w:tcBorders>
              <w:top w:val="single" w:sz="4" w:space="0" w:color="auto"/>
              <w:left w:val="single" w:sz="4" w:space="0" w:color="auto"/>
              <w:bottom w:val="single" w:sz="4" w:space="0" w:color="auto"/>
              <w:right w:val="single" w:sz="4" w:space="0" w:color="auto"/>
            </w:tcBorders>
            <w:vAlign w:val="bottom"/>
          </w:tcPr>
          <w:p w14:paraId="2E12C9FA"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СХПК «Колхоз им. Ленина»</w:t>
            </w:r>
          </w:p>
        </w:tc>
        <w:tc>
          <w:tcPr>
            <w:tcW w:w="1102" w:type="dxa"/>
            <w:tcBorders>
              <w:top w:val="single" w:sz="4" w:space="0" w:color="auto"/>
              <w:left w:val="single" w:sz="4" w:space="0" w:color="auto"/>
              <w:bottom w:val="single" w:sz="4" w:space="0" w:color="auto"/>
              <w:right w:val="single" w:sz="4" w:space="0" w:color="auto"/>
            </w:tcBorders>
            <w:vAlign w:val="bottom"/>
          </w:tcPr>
          <w:p w14:paraId="21DB443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4669</w:t>
            </w:r>
          </w:p>
        </w:tc>
        <w:tc>
          <w:tcPr>
            <w:tcW w:w="2286" w:type="dxa"/>
            <w:tcBorders>
              <w:top w:val="single" w:sz="4" w:space="0" w:color="auto"/>
              <w:left w:val="single" w:sz="4" w:space="0" w:color="auto"/>
              <w:bottom w:val="single" w:sz="4" w:space="0" w:color="auto"/>
              <w:right w:val="single" w:sz="4" w:space="0" w:color="auto"/>
            </w:tcBorders>
            <w:vAlign w:val="bottom"/>
          </w:tcPr>
          <w:p w14:paraId="73D4443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11155</w:t>
            </w:r>
          </w:p>
        </w:tc>
        <w:tc>
          <w:tcPr>
            <w:tcW w:w="1613" w:type="dxa"/>
            <w:tcBorders>
              <w:top w:val="single" w:sz="4" w:space="0" w:color="auto"/>
              <w:left w:val="single" w:sz="4" w:space="0" w:color="auto"/>
              <w:bottom w:val="single" w:sz="4" w:space="0" w:color="auto"/>
              <w:right w:val="single" w:sz="4" w:space="0" w:color="auto"/>
            </w:tcBorders>
            <w:vAlign w:val="bottom"/>
          </w:tcPr>
          <w:p w14:paraId="3149330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4669</w:t>
            </w:r>
          </w:p>
        </w:tc>
      </w:tr>
      <w:tr w:rsidR="00973E8F" w:rsidRPr="00973E8F" w14:paraId="5B7614D0" w14:textId="77777777" w:rsidTr="00834A99">
        <w:trPr>
          <w:trHeight w:val="340"/>
        </w:trPr>
        <w:tc>
          <w:tcPr>
            <w:tcW w:w="4638" w:type="dxa"/>
            <w:gridSpan w:val="2"/>
            <w:tcBorders>
              <w:top w:val="single" w:sz="4" w:space="0" w:color="auto"/>
              <w:left w:val="single" w:sz="4" w:space="0" w:color="auto"/>
              <w:bottom w:val="single" w:sz="4" w:space="0" w:color="auto"/>
              <w:right w:val="single" w:sz="4" w:space="0" w:color="auto"/>
            </w:tcBorders>
          </w:tcPr>
          <w:p w14:paraId="5D1837B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В среднем по хозяйствам</w:t>
            </w:r>
          </w:p>
        </w:tc>
        <w:tc>
          <w:tcPr>
            <w:tcW w:w="1102" w:type="dxa"/>
            <w:tcBorders>
              <w:top w:val="single" w:sz="4" w:space="0" w:color="auto"/>
              <w:left w:val="single" w:sz="4" w:space="0" w:color="auto"/>
              <w:bottom w:val="single" w:sz="4" w:space="0" w:color="auto"/>
              <w:right w:val="single" w:sz="4" w:space="0" w:color="auto"/>
            </w:tcBorders>
            <w:vAlign w:val="bottom"/>
          </w:tcPr>
          <w:p w14:paraId="051D7944" w14:textId="77777777" w:rsidR="00973E8F" w:rsidRPr="00973E8F" w:rsidRDefault="00973E8F" w:rsidP="00973E8F">
            <w:pPr>
              <w:spacing w:after="0" w:line="240" w:lineRule="auto"/>
              <w:jc w:val="center"/>
              <w:rPr>
                <w:rFonts w:ascii="Times New Roman" w:eastAsia="Times New Roman" w:hAnsi="Times New Roman" w:cs="Times New Roman"/>
                <w:bCs/>
                <w:kern w:val="0"/>
                <w:lang w:eastAsia="ru-RU"/>
                <w14:ligatures w14:val="none"/>
              </w:rPr>
            </w:pPr>
            <w:r w:rsidRPr="00973E8F">
              <w:rPr>
                <w:rFonts w:ascii="Times New Roman" w:eastAsia="Times New Roman" w:hAnsi="Times New Roman" w:cs="Times New Roman"/>
                <w:bCs/>
                <w:kern w:val="0"/>
                <w:lang w:eastAsia="ru-RU"/>
                <w14:ligatures w14:val="none"/>
              </w:rPr>
              <w:t>4680</w:t>
            </w:r>
          </w:p>
        </w:tc>
        <w:tc>
          <w:tcPr>
            <w:tcW w:w="2286" w:type="dxa"/>
            <w:tcBorders>
              <w:top w:val="single" w:sz="4" w:space="0" w:color="auto"/>
              <w:left w:val="single" w:sz="4" w:space="0" w:color="auto"/>
              <w:bottom w:val="single" w:sz="4" w:space="0" w:color="auto"/>
              <w:right w:val="single" w:sz="4" w:space="0" w:color="auto"/>
            </w:tcBorders>
            <w:vAlign w:val="bottom"/>
          </w:tcPr>
          <w:p w14:paraId="56C1D1C3" w14:textId="77777777" w:rsidR="00973E8F" w:rsidRPr="00973E8F" w:rsidRDefault="00973E8F" w:rsidP="00973E8F">
            <w:pPr>
              <w:spacing w:after="0" w:line="240" w:lineRule="auto"/>
              <w:jc w:val="center"/>
              <w:rPr>
                <w:rFonts w:ascii="Times New Roman" w:eastAsia="Times New Roman" w:hAnsi="Times New Roman" w:cs="Times New Roman"/>
                <w:bCs/>
                <w:kern w:val="0"/>
                <w:lang w:eastAsia="ru-RU"/>
                <w14:ligatures w14:val="none"/>
              </w:rPr>
            </w:pPr>
            <w:r w:rsidRPr="00973E8F">
              <w:rPr>
                <w:rFonts w:ascii="Times New Roman" w:eastAsia="Times New Roman" w:hAnsi="Times New Roman" w:cs="Times New Roman"/>
                <w:bCs/>
                <w:kern w:val="0"/>
                <w:lang w:eastAsia="ru-RU"/>
                <w14:ligatures w14:val="none"/>
              </w:rPr>
              <w:t>11165</w:t>
            </w:r>
          </w:p>
        </w:tc>
        <w:tc>
          <w:tcPr>
            <w:tcW w:w="1613" w:type="dxa"/>
            <w:tcBorders>
              <w:top w:val="single" w:sz="4" w:space="0" w:color="auto"/>
              <w:left w:val="single" w:sz="4" w:space="0" w:color="auto"/>
              <w:bottom w:val="single" w:sz="4" w:space="0" w:color="auto"/>
              <w:right w:val="single" w:sz="4" w:space="0" w:color="auto"/>
            </w:tcBorders>
            <w:vAlign w:val="bottom"/>
          </w:tcPr>
          <w:p w14:paraId="6498F82F" w14:textId="77777777" w:rsidR="00973E8F" w:rsidRPr="00973E8F" w:rsidRDefault="00973E8F" w:rsidP="00973E8F">
            <w:pPr>
              <w:spacing w:after="0" w:line="240" w:lineRule="auto"/>
              <w:jc w:val="center"/>
              <w:rPr>
                <w:rFonts w:ascii="Times New Roman" w:eastAsia="Times New Roman" w:hAnsi="Times New Roman" w:cs="Times New Roman"/>
                <w:bCs/>
                <w:kern w:val="0"/>
                <w:lang w:eastAsia="ru-RU"/>
                <w14:ligatures w14:val="none"/>
              </w:rPr>
            </w:pPr>
            <w:r w:rsidRPr="00973E8F">
              <w:rPr>
                <w:rFonts w:ascii="Times New Roman" w:eastAsia="Times New Roman" w:hAnsi="Times New Roman" w:cs="Times New Roman"/>
                <w:bCs/>
                <w:kern w:val="0"/>
                <w:lang w:eastAsia="ru-RU"/>
                <w14:ligatures w14:val="none"/>
              </w:rPr>
              <w:t>4680</w:t>
            </w:r>
          </w:p>
        </w:tc>
      </w:tr>
    </w:tbl>
    <w:p w14:paraId="5C09656C" w14:textId="77777777" w:rsidR="00973E8F" w:rsidRPr="00973E8F" w:rsidRDefault="00973E8F" w:rsidP="00973E8F">
      <w:pPr>
        <w:widowControl w:val="0"/>
        <w:shd w:val="clear" w:color="auto" w:fill="FFFFFF"/>
        <w:tabs>
          <w:tab w:val="left" w:pos="916"/>
          <w:tab w:val="left" w:pos="1832"/>
          <w:tab w:val="left" w:pos="2700"/>
          <w:tab w:val="left" w:pos="2748"/>
          <w:tab w:val="left" w:pos="3664"/>
          <w:tab w:val="left" w:pos="4580"/>
          <w:tab w:val="left" w:pos="5496"/>
          <w:tab w:val="left" w:pos="6412"/>
          <w:tab w:val="left" w:pos="7328"/>
          <w:tab w:val="left" w:pos="8244"/>
          <w:tab w:val="left" w:pos="8640"/>
          <w:tab w:val="left" w:pos="9160"/>
          <w:tab w:val="left" w:pos="9360"/>
          <w:tab w:val="left" w:pos="972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Arial"/>
          <w:kern w:val="0"/>
          <w:sz w:val="24"/>
          <w:szCs w:val="24"/>
          <w:lang w:eastAsia="ru-RU"/>
          <w14:ligatures w14:val="none"/>
        </w:rPr>
      </w:pPr>
    </w:p>
    <w:p w14:paraId="6F84D5B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Рентабельность применения ФСП была различна в разных хозяйствах (от -16 до 40 %) и зависела от производительности (среднегодового удоя на 1 корову), с экономической точки зрения применение ФСП было рентабельно при среднегодовом удое свыше </w:t>
      </w:r>
      <w:smartTag w:uri="urn:schemas-microsoft-com:office:smarttags" w:element="metricconverter">
        <w:smartTagPr>
          <w:attr w:name="ProductID" w:val="1600 кг"/>
        </w:smartTagPr>
        <w:r w:rsidRPr="00973E8F">
          <w:rPr>
            <w:rFonts w:ascii="Times New Roman" w:eastAsia="Times New Roman" w:hAnsi="Times New Roman" w:cs="Times New Roman"/>
            <w:kern w:val="0"/>
            <w:sz w:val="24"/>
            <w:szCs w:val="24"/>
            <w:lang w:eastAsia="ru-RU"/>
            <w14:ligatures w14:val="none"/>
          </w:rPr>
          <w:t>1600 кг</w:t>
        </w:r>
      </w:smartTag>
      <w:r w:rsidRPr="00973E8F">
        <w:rPr>
          <w:rFonts w:ascii="Times New Roman" w:eastAsia="Times New Roman" w:hAnsi="Times New Roman" w:cs="Times New Roman"/>
          <w:kern w:val="0"/>
          <w:sz w:val="24"/>
          <w:szCs w:val="24"/>
          <w:lang w:eastAsia="ru-RU"/>
          <w14:ligatures w14:val="none"/>
        </w:rPr>
        <w:t xml:space="preserve"> на одну корову (рис. 5.3).</w:t>
      </w:r>
    </w:p>
    <w:p w14:paraId="5607ECDA" w14:textId="77777777" w:rsidR="00973E8F" w:rsidRPr="00973E8F" w:rsidRDefault="00973E8F" w:rsidP="00973E8F">
      <w:pPr>
        <w:spacing w:before="240" w:after="0" w:line="240" w:lineRule="auto"/>
        <w:jc w:val="center"/>
        <w:rPr>
          <w:rFonts w:ascii="Times New Roman" w:eastAsia="Times New Roman" w:hAnsi="Times New Roman" w:cs="Times New Roman"/>
          <w:noProof/>
          <w:kern w:val="0"/>
          <w:sz w:val="24"/>
          <w:szCs w:val="24"/>
          <w:lang w:eastAsia="ru-RU"/>
          <w14:ligatures w14:val="none"/>
        </w:rPr>
      </w:pPr>
      <w:r w:rsidRPr="00973E8F">
        <w:rPr>
          <w:rFonts w:ascii="Times New Roman" w:eastAsia="Times New Roman" w:hAnsi="Times New Roman" w:cs="Times New Roman"/>
          <w:noProof/>
          <w:kern w:val="0"/>
          <w:sz w:val="24"/>
          <w:szCs w:val="24"/>
          <w:lang w:eastAsia="ru-RU"/>
          <w14:ligatures w14:val="none"/>
        </w:rPr>
        <w:drawing>
          <wp:inline distT="0" distB="0" distL="0" distR="0" wp14:anchorId="450812C6" wp14:editId="61C507F9">
            <wp:extent cx="3747992" cy="2331127"/>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71152" cy="2345532"/>
                    </a:xfrm>
                    <a:prstGeom prst="rect">
                      <a:avLst/>
                    </a:prstGeom>
                    <a:noFill/>
                    <a:ln>
                      <a:noFill/>
                    </a:ln>
                  </pic:spPr>
                </pic:pic>
              </a:graphicData>
            </a:graphic>
          </wp:inline>
        </w:drawing>
      </w:r>
    </w:p>
    <w:p w14:paraId="09164E86" w14:textId="77777777" w:rsidR="00973E8F" w:rsidRPr="00973E8F" w:rsidRDefault="00973E8F" w:rsidP="00973E8F">
      <w:pPr>
        <w:spacing w:before="120" w:after="24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kern w:val="0"/>
          <w:sz w:val="24"/>
          <w:szCs w:val="24"/>
          <w14:ligatures w14:val="none"/>
        </w:rPr>
        <w:t>Рис. 5.3. Рентабельность применения ФСП по прибыли от реализации при различных уровнях продуктивности лактирующих коров</w:t>
      </w:r>
    </w:p>
    <w:p w14:paraId="37CF30AA"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b/>
          <w:i/>
          <w:iCs/>
          <w:kern w:val="0"/>
          <w:sz w:val="26"/>
          <w:szCs w:val="26"/>
          <w:lang w:eastAsia="ru-RU"/>
          <w14:ligatures w14:val="none"/>
        </w:rPr>
        <w:t>Оценка экономической эффективности применения ферроцина при производстве говядины</w:t>
      </w:r>
    </w:p>
    <w:p w14:paraId="228AB643"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Производство мяса на радиоактивно-загрязненной территории имеет свои особенности. Тогда как производство молока осуществляется в течение всего года и требует нормативно-чистых кормов, сдача скота на мясокомбинат происходит только по достижении животными определенного веса или при выбраковке. Для снижения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x-none"/>
          <w14:ligatures w14:val="none"/>
        </w:rPr>
        <w:t>Cs</w:t>
      </w:r>
      <w:r w:rsidRPr="00973E8F">
        <w:rPr>
          <w:rFonts w:ascii="Times New Roman" w:eastAsia="Times New Roman" w:hAnsi="Times New Roman" w:cs="Times New Roman"/>
          <w:kern w:val="0"/>
          <w:sz w:val="26"/>
          <w:szCs w:val="26"/>
          <w:lang w:eastAsia="ru-RU"/>
          <w14:ligatures w14:val="none"/>
        </w:rPr>
        <w:t xml:space="preserve"> в мясе КРС до нормативных значений перед убоем необходимо проводить дополнительный откорм животных на рационе с низким содержанием радионуклида, таким образом, хозяйства на радиоактивно-загрязненных территориях вынуждены нести дополнительные затраты при превышении нормативов </w:t>
      </w:r>
      <w:r w:rsidRPr="00973E8F">
        <w:rPr>
          <w:rFonts w:ascii="Times New Roman" w:eastAsia="Times New Roman" w:hAnsi="Times New Roman" w:cs="Arial"/>
          <w:kern w:val="0"/>
          <w:sz w:val="26"/>
          <w:szCs w:val="26"/>
          <w:lang w:eastAsia="ru-RU"/>
          <w14:ligatures w14:val="none"/>
        </w:rPr>
        <w:t xml:space="preserve">СанПиН по содержанию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x-none"/>
          <w14:ligatures w14:val="none"/>
        </w:rPr>
        <w:t>Cs</w:t>
      </w:r>
      <w:r w:rsidRPr="00973E8F">
        <w:rPr>
          <w:rFonts w:ascii="Times New Roman" w:eastAsia="Times New Roman" w:hAnsi="Times New Roman" w:cs="Times New Roman"/>
          <w:kern w:val="0"/>
          <w:sz w:val="26"/>
          <w:szCs w:val="26"/>
          <w:lang w:eastAsia="ru-RU"/>
          <w14:ligatures w14:val="none"/>
        </w:rPr>
        <w:t xml:space="preserve"> в мясе КРС. Эти затраты могут быть снижены при применении ферроцинсодержащих препаратов за счет снижения сроков дополнительного откорма (табл. 5.14).</w:t>
      </w:r>
    </w:p>
    <w:p w14:paraId="3E7EED46"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p>
    <w:p w14:paraId="26617477"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Таблица 5.14. Рекомендуемые сроки дополнительного откорма КРС для получения говядины</w:t>
      </w:r>
    </w:p>
    <w:tbl>
      <w:tblPr>
        <w:tblW w:w="50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27"/>
        <w:gridCol w:w="2430"/>
        <w:gridCol w:w="2344"/>
        <w:gridCol w:w="2206"/>
      </w:tblGrid>
      <w:tr w:rsidR="00973E8F" w:rsidRPr="00973E8F" w14:paraId="405BD6B2" w14:textId="77777777" w:rsidTr="00834A99">
        <w:trPr>
          <w:cantSplit/>
          <w:trHeight w:val="340"/>
          <w:tblHeader/>
        </w:trPr>
        <w:tc>
          <w:tcPr>
            <w:tcW w:w="2427" w:type="dxa"/>
            <w:vMerge w:val="restart"/>
            <w:tcBorders>
              <w:top w:val="single" w:sz="4" w:space="0" w:color="auto"/>
              <w:left w:val="single" w:sz="4" w:space="0" w:color="auto"/>
              <w:bottom w:val="single" w:sz="4" w:space="0" w:color="auto"/>
              <w:right w:val="single" w:sz="4" w:space="0" w:color="auto"/>
            </w:tcBorders>
            <w:vAlign w:val="center"/>
          </w:tcPr>
          <w:p w14:paraId="03BDD180" w14:textId="77777777" w:rsidR="00973E8F" w:rsidRPr="00973E8F" w:rsidRDefault="00973E8F" w:rsidP="00973E8F">
            <w:pPr>
              <w:widowControl w:val="0"/>
              <w:suppressAutoHyphens/>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Содержание </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Cs в мышечной ткани перед постановкой на откорм, Бк/кг</w:t>
            </w:r>
          </w:p>
        </w:tc>
        <w:tc>
          <w:tcPr>
            <w:tcW w:w="2430" w:type="dxa"/>
            <w:vMerge w:val="restart"/>
            <w:tcBorders>
              <w:top w:val="single" w:sz="4" w:space="0" w:color="auto"/>
              <w:left w:val="single" w:sz="4" w:space="0" w:color="auto"/>
              <w:bottom w:val="single" w:sz="4" w:space="0" w:color="auto"/>
              <w:right w:val="single" w:sz="4" w:space="0" w:color="auto"/>
            </w:tcBorders>
            <w:vAlign w:val="center"/>
          </w:tcPr>
          <w:p w14:paraId="241ACDEE" w14:textId="77777777" w:rsidR="00973E8F" w:rsidRPr="00973E8F" w:rsidRDefault="00973E8F" w:rsidP="00973E8F">
            <w:pPr>
              <w:widowControl w:val="0"/>
              <w:suppressAutoHyphens/>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Содержание </w:t>
            </w: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Cs в откормочном рационе, кБк/сутки</w:t>
            </w:r>
          </w:p>
        </w:tc>
        <w:tc>
          <w:tcPr>
            <w:tcW w:w="4550" w:type="dxa"/>
            <w:gridSpan w:val="2"/>
            <w:tcBorders>
              <w:top w:val="single" w:sz="4" w:space="0" w:color="auto"/>
              <w:left w:val="single" w:sz="4" w:space="0" w:color="auto"/>
              <w:bottom w:val="single" w:sz="4" w:space="0" w:color="auto"/>
              <w:right w:val="single" w:sz="4" w:space="0" w:color="auto"/>
            </w:tcBorders>
            <w:vAlign w:val="center"/>
          </w:tcPr>
          <w:p w14:paraId="335AE04E" w14:textId="77777777" w:rsidR="00973E8F" w:rsidRPr="00973E8F" w:rsidRDefault="00973E8F" w:rsidP="00973E8F">
            <w:pPr>
              <w:widowControl w:val="0"/>
              <w:suppressAutoHyphens/>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Время дополнительного откорма, сутки</w:t>
            </w:r>
          </w:p>
        </w:tc>
      </w:tr>
      <w:tr w:rsidR="00973E8F" w:rsidRPr="00973E8F" w14:paraId="0226D8FF" w14:textId="77777777" w:rsidTr="00834A99">
        <w:trPr>
          <w:cantSplit/>
          <w:trHeight w:val="340"/>
          <w:tblHeader/>
        </w:trPr>
        <w:tc>
          <w:tcPr>
            <w:tcW w:w="2427" w:type="dxa"/>
            <w:vMerge/>
            <w:tcBorders>
              <w:top w:val="single" w:sz="4" w:space="0" w:color="auto"/>
              <w:left w:val="single" w:sz="4" w:space="0" w:color="auto"/>
              <w:bottom w:val="single" w:sz="4" w:space="0" w:color="auto"/>
              <w:right w:val="single" w:sz="4" w:space="0" w:color="auto"/>
            </w:tcBorders>
            <w:vAlign w:val="center"/>
          </w:tcPr>
          <w:p w14:paraId="1E4833A6" w14:textId="77777777" w:rsidR="00973E8F" w:rsidRPr="00973E8F" w:rsidRDefault="00973E8F" w:rsidP="00973E8F">
            <w:pPr>
              <w:widowControl w:val="0"/>
              <w:suppressAutoHyphens/>
              <w:spacing w:after="0" w:line="240" w:lineRule="auto"/>
              <w:jc w:val="center"/>
              <w:rPr>
                <w:rFonts w:ascii="Times New Roman" w:eastAsia="Times New Roman" w:hAnsi="Times New Roman" w:cs="Times New Roman"/>
                <w:kern w:val="0"/>
                <w:lang w:eastAsia="ru-RU"/>
                <w14:ligatures w14:val="none"/>
              </w:rPr>
            </w:pPr>
          </w:p>
        </w:tc>
        <w:tc>
          <w:tcPr>
            <w:tcW w:w="2430" w:type="dxa"/>
            <w:vMerge/>
            <w:tcBorders>
              <w:top w:val="single" w:sz="4" w:space="0" w:color="auto"/>
              <w:left w:val="single" w:sz="4" w:space="0" w:color="auto"/>
              <w:bottom w:val="single" w:sz="4" w:space="0" w:color="auto"/>
              <w:right w:val="single" w:sz="4" w:space="0" w:color="auto"/>
            </w:tcBorders>
            <w:vAlign w:val="center"/>
          </w:tcPr>
          <w:p w14:paraId="52F217A2" w14:textId="77777777" w:rsidR="00973E8F" w:rsidRPr="00973E8F" w:rsidRDefault="00973E8F" w:rsidP="00973E8F">
            <w:pPr>
              <w:widowControl w:val="0"/>
              <w:suppressAutoHyphens/>
              <w:spacing w:after="0" w:line="240" w:lineRule="auto"/>
              <w:jc w:val="center"/>
              <w:rPr>
                <w:rFonts w:ascii="Times New Roman" w:eastAsia="Times New Roman" w:hAnsi="Times New Roman" w:cs="Times New Roman"/>
                <w:kern w:val="0"/>
                <w:lang w:eastAsia="ru-RU"/>
                <w14:ligatures w14:val="none"/>
              </w:rPr>
            </w:pPr>
          </w:p>
        </w:tc>
        <w:tc>
          <w:tcPr>
            <w:tcW w:w="2344" w:type="dxa"/>
            <w:tcBorders>
              <w:top w:val="single" w:sz="4" w:space="0" w:color="auto"/>
              <w:left w:val="single" w:sz="4" w:space="0" w:color="auto"/>
              <w:bottom w:val="single" w:sz="4" w:space="0" w:color="auto"/>
              <w:right w:val="single" w:sz="4" w:space="0" w:color="auto"/>
            </w:tcBorders>
            <w:vAlign w:val="center"/>
          </w:tcPr>
          <w:p w14:paraId="2C8181C3" w14:textId="77777777" w:rsidR="00973E8F" w:rsidRPr="00973E8F" w:rsidRDefault="00973E8F" w:rsidP="00973E8F">
            <w:pPr>
              <w:widowControl w:val="0"/>
              <w:suppressAutoHyphens/>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без применения ферроцианидов</w:t>
            </w:r>
          </w:p>
        </w:tc>
        <w:tc>
          <w:tcPr>
            <w:tcW w:w="2206" w:type="dxa"/>
            <w:tcBorders>
              <w:top w:val="single" w:sz="4" w:space="0" w:color="auto"/>
              <w:left w:val="single" w:sz="4" w:space="0" w:color="auto"/>
              <w:bottom w:val="single" w:sz="4" w:space="0" w:color="auto"/>
              <w:right w:val="single" w:sz="4" w:space="0" w:color="auto"/>
            </w:tcBorders>
            <w:vAlign w:val="center"/>
          </w:tcPr>
          <w:p w14:paraId="7F5BDC7E" w14:textId="77777777" w:rsidR="00973E8F" w:rsidRPr="00973E8F" w:rsidRDefault="00973E8F" w:rsidP="00973E8F">
            <w:pPr>
              <w:widowControl w:val="0"/>
              <w:suppressAutoHyphens/>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 применением ферроцианидов</w:t>
            </w:r>
          </w:p>
        </w:tc>
      </w:tr>
      <w:tr w:rsidR="00973E8F" w:rsidRPr="00973E8F" w14:paraId="32E353F2" w14:textId="77777777" w:rsidTr="00834A99">
        <w:trPr>
          <w:cantSplit/>
          <w:trHeight w:val="340"/>
        </w:trPr>
        <w:tc>
          <w:tcPr>
            <w:tcW w:w="2427" w:type="dxa"/>
            <w:vMerge w:val="restart"/>
            <w:tcBorders>
              <w:top w:val="single" w:sz="4" w:space="0" w:color="auto"/>
              <w:left w:val="single" w:sz="4" w:space="0" w:color="auto"/>
              <w:bottom w:val="single" w:sz="4" w:space="0" w:color="auto"/>
              <w:right w:val="single" w:sz="4" w:space="0" w:color="auto"/>
            </w:tcBorders>
          </w:tcPr>
          <w:p w14:paraId="275F4EA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300</w:t>
            </w:r>
          </w:p>
        </w:tc>
        <w:tc>
          <w:tcPr>
            <w:tcW w:w="2430" w:type="dxa"/>
            <w:tcBorders>
              <w:top w:val="single" w:sz="4" w:space="0" w:color="auto"/>
              <w:left w:val="single" w:sz="4" w:space="0" w:color="auto"/>
              <w:bottom w:val="single" w:sz="4" w:space="0" w:color="auto"/>
              <w:right w:val="single" w:sz="4" w:space="0" w:color="auto"/>
            </w:tcBorders>
          </w:tcPr>
          <w:p w14:paraId="0E5865D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w:t>
            </w:r>
          </w:p>
        </w:tc>
        <w:tc>
          <w:tcPr>
            <w:tcW w:w="2344" w:type="dxa"/>
            <w:tcBorders>
              <w:top w:val="single" w:sz="4" w:space="0" w:color="auto"/>
              <w:left w:val="single" w:sz="4" w:space="0" w:color="auto"/>
              <w:bottom w:val="single" w:sz="4" w:space="0" w:color="auto"/>
              <w:right w:val="single" w:sz="4" w:space="0" w:color="auto"/>
            </w:tcBorders>
          </w:tcPr>
          <w:p w14:paraId="70478A12"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11</w:t>
            </w:r>
          </w:p>
        </w:tc>
        <w:tc>
          <w:tcPr>
            <w:tcW w:w="2206" w:type="dxa"/>
            <w:tcBorders>
              <w:top w:val="single" w:sz="4" w:space="0" w:color="auto"/>
              <w:left w:val="single" w:sz="4" w:space="0" w:color="auto"/>
              <w:bottom w:val="single" w:sz="4" w:space="0" w:color="auto"/>
              <w:right w:val="single" w:sz="4" w:space="0" w:color="auto"/>
            </w:tcBorders>
          </w:tcPr>
          <w:p w14:paraId="0388D1C0"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w:t>
            </w:r>
          </w:p>
        </w:tc>
      </w:tr>
      <w:tr w:rsidR="00973E8F" w:rsidRPr="00973E8F" w14:paraId="2CE86B88" w14:textId="77777777" w:rsidTr="00834A99">
        <w:trPr>
          <w:cantSplit/>
          <w:trHeight w:val="340"/>
        </w:trPr>
        <w:tc>
          <w:tcPr>
            <w:tcW w:w="2427" w:type="dxa"/>
            <w:vMerge/>
            <w:tcBorders>
              <w:top w:val="single" w:sz="4" w:space="0" w:color="auto"/>
              <w:left w:val="single" w:sz="4" w:space="0" w:color="auto"/>
              <w:bottom w:val="single" w:sz="4" w:space="0" w:color="auto"/>
              <w:right w:val="single" w:sz="4" w:space="0" w:color="auto"/>
            </w:tcBorders>
          </w:tcPr>
          <w:p w14:paraId="5618304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2430" w:type="dxa"/>
            <w:tcBorders>
              <w:top w:val="single" w:sz="4" w:space="0" w:color="auto"/>
              <w:left w:val="single" w:sz="4" w:space="0" w:color="auto"/>
              <w:bottom w:val="single" w:sz="4" w:space="0" w:color="auto"/>
              <w:right w:val="single" w:sz="4" w:space="0" w:color="auto"/>
            </w:tcBorders>
          </w:tcPr>
          <w:p w14:paraId="7901B51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w:t>
            </w:r>
          </w:p>
        </w:tc>
        <w:tc>
          <w:tcPr>
            <w:tcW w:w="2344" w:type="dxa"/>
            <w:tcBorders>
              <w:top w:val="single" w:sz="4" w:space="0" w:color="auto"/>
              <w:left w:val="single" w:sz="4" w:space="0" w:color="auto"/>
              <w:bottom w:val="single" w:sz="4" w:space="0" w:color="auto"/>
              <w:right w:val="single" w:sz="4" w:space="0" w:color="auto"/>
            </w:tcBorders>
          </w:tcPr>
          <w:p w14:paraId="518D1942"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22</w:t>
            </w:r>
          </w:p>
        </w:tc>
        <w:tc>
          <w:tcPr>
            <w:tcW w:w="2206" w:type="dxa"/>
            <w:tcBorders>
              <w:top w:val="single" w:sz="4" w:space="0" w:color="auto"/>
              <w:left w:val="single" w:sz="4" w:space="0" w:color="auto"/>
              <w:bottom w:val="single" w:sz="4" w:space="0" w:color="auto"/>
              <w:right w:val="single" w:sz="4" w:space="0" w:color="auto"/>
            </w:tcBorders>
          </w:tcPr>
          <w:p w14:paraId="2D0ED404"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11</w:t>
            </w:r>
          </w:p>
        </w:tc>
      </w:tr>
      <w:tr w:rsidR="00973E8F" w:rsidRPr="00973E8F" w14:paraId="61707120" w14:textId="77777777" w:rsidTr="00834A99">
        <w:trPr>
          <w:cantSplit/>
          <w:trHeight w:val="340"/>
        </w:trPr>
        <w:tc>
          <w:tcPr>
            <w:tcW w:w="2427" w:type="dxa"/>
            <w:vMerge/>
            <w:tcBorders>
              <w:top w:val="single" w:sz="4" w:space="0" w:color="auto"/>
              <w:left w:val="single" w:sz="4" w:space="0" w:color="auto"/>
              <w:bottom w:val="single" w:sz="4" w:space="0" w:color="auto"/>
              <w:right w:val="single" w:sz="4" w:space="0" w:color="auto"/>
            </w:tcBorders>
          </w:tcPr>
          <w:p w14:paraId="6B71FE3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2430" w:type="dxa"/>
            <w:tcBorders>
              <w:top w:val="single" w:sz="4" w:space="0" w:color="auto"/>
              <w:left w:val="single" w:sz="4" w:space="0" w:color="auto"/>
              <w:bottom w:val="single" w:sz="4" w:space="0" w:color="auto"/>
              <w:right w:val="single" w:sz="4" w:space="0" w:color="auto"/>
            </w:tcBorders>
          </w:tcPr>
          <w:p w14:paraId="0F32A4E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w:t>
            </w:r>
          </w:p>
        </w:tc>
        <w:tc>
          <w:tcPr>
            <w:tcW w:w="2344" w:type="dxa"/>
            <w:tcBorders>
              <w:top w:val="single" w:sz="4" w:space="0" w:color="auto"/>
              <w:left w:val="single" w:sz="4" w:space="0" w:color="auto"/>
              <w:bottom w:val="single" w:sz="4" w:space="0" w:color="auto"/>
              <w:right w:val="single" w:sz="4" w:space="0" w:color="auto"/>
            </w:tcBorders>
          </w:tcPr>
          <w:p w14:paraId="24EDF83C"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54</w:t>
            </w:r>
          </w:p>
        </w:tc>
        <w:tc>
          <w:tcPr>
            <w:tcW w:w="2206" w:type="dxa"/>
            <w:tcBorders>
              <w:top w:val="single" w:sz="4" w:space="0" w:color="auto"/>
              <w:left w:val="single" w:sz="4" w:space="0" w:color="auto"/>
              <w:bottom w:val="single" w:sz="4" w:space="0" w:color="auto"/>
              <w:right w:val="single" w:sz="4" w:space="0" w:color="auto"/>
            </w:tcBorders>
          </w:tcPr>
          <w:p w14:paraId="5858CAFF"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15</w:t>
            </w:r>
          </w:p>
        </w:tc>
      </w:tr>
      <w:tr w:rsidR="00973E8F" w:rsidRPr="00973E8F" w14:paraId="5842D3B5" w14:textId="77777777" w:rsidTr="00834A99">
        <w:trPr>
          <w:cantSplit/>
          <w:trHeight w:val="340"/>
        </w:trPr>
        <w:tc>
          <w:tcPr>
            <w:tcW w:w="2427" w:type="dxa"/>
            <w:vMerge w:val="restart"/>
            <w:tcBorders>
              <w:top w:val="single" w:sz="4" w:space="0" w:color="auto"/>
              <w:left w:val="single" w:sz="4" w:space="0" w:color="auto"/>
              <w:bottom w:val="single" w:sz="4" w:space="0" w:color="auto"/>
              <w:right w:val="single" w:sz="4" w:space="0" w:color="auto"/>
            </w:tcBorders>
          </w:tcPr>
          <w:p w14:paraId="31B0C65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500</w:t>
            </w:r>
          </w:p>
        </w:tc>
        <w:tc>
          <w:tcPr>
            <w:tcW w:w="2430" w:type="dxa"/>
            <w:tcBorders>
              <w:top w:val="single" w:sz="4" w:space="0" w:color="auto"/>
              <w:left w:val="single" w:sz="4" w:space="0" w:color="auto"/>
              <w:bottom w:val="single" w:sz="4" w:space="0" w:color="auto"/>
              <w:right w:val="single" w:sz="4" w:space="0" w:color="auto"/>
            </w:tcBorders>
          </w:tcPr>
          <w:p w14:paraId="65B50EA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w:t>
            </w:r>
          </w:p>
        </w:tc>
        <w:tc>
          <w:tcPr>
            <w:tcW w:w="2344" w:type="dxa"/>
            <w:tcBorders>
              <w:top w:val="single" w:sz="4" w:space="0" w:color="auto"/>
              <w:left w:val="single" w:sz="4" w:space="0" w:color="auto"/>
              <w:bottom w:val="single" w:sz="4" w:space="0" w:color="auto"/>
              <w:right w:val="single" w:sz="4" w:space="0" w:color="auto"/>
            </w:tcBorders>
          </w:tcPr>
          <w:p w14:paraId="6DFF2455"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54</w:t>
            </w:r>
          </w:p>
        </w:tc>
        <w:tc>
          <w:tcPr>
            <w:tcW w:w="2206" w:type="dxa"/>
            <w:tcBorders>
              <w:top w:val="single" w:sz="4" w:space="0" w:color="auto"/>
              <w:left w:val="single" w:sz="4" w:space="0" w:color="auto"/>
              <w:bottom w:val="single" w:sz="4" w:space="0" w:color="auto"/>
              <w:right w:val="single" w:sz="4" w:space="0" w:color="auto"/>
            </w:tcBorders>
          </w:tcPr>
          <w:p w14:paraId="7021B5A8"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46</w:t>
            </w:r>
          </w:p>
        </w:tc>
      </w:tr>
      <w:tr w:rsidR="00973E8F" w:rsidRPr="00973E8F" w14:paraId="4C49C4E9" w14:textId="77777777" w:rsidTr="00834A99">
        <w:trPr>
          <w:cantSplit/>
          <w:trHeight w:val="340"/>
        </w:trPr>
        <w:tc>
          <w:tcPr>
            <w:tcW w:w="2427" w:type="dxa"/>
            <w:vMerge/>
            <w:tcBorders>
              <w:top w:val="single" w:sz="4" w:space="0" w:color="auto"/>
              <w:left w:val="single" w:sz="4" w:space="0" w:color="auto"/>
              <w:bottom w:val="single" w:sz="4" w:space="0" w:color="auto"/>
              <w:right w:val="single" w:sz="4" w:space="0" w:color="auto"/>
            </w:tcBorders>
          </w:tcPr>
          <w:p w14:paraId="16C0B35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2430" w:type="dxa"/>
            <w:tcBorders>
              <w:top w:val="single" w:sz="4" w:space="0" w:color="auto"/>
              <w:left w:val="single" w:sz="4" w:space="0" w:color="auto"/>
              <w:bottom w:val="single" w:sz="4" w:space="0" w:color="auto"/>
              <w:right w:val="single" w:sz="4" w:space="0" w:color="auto"/>
            </w:tcBorders>
          </w:tcPr>
          <w:p w14:paraId="79AC588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w:t>
            </w:r>
          </w:p>
        </w:tc>
        <w:tc>
          <w:tcPr>
            <w:tcW w:w="2344" w:type="dxa"/>
            <w:tcBorders>
              <w:top w:val="single" w:sz="4" w:space="0" w:color="auto"/>
              <w:left w:val="single" w:sz="4" w:space="0" w:color="auto"/>
              <w:bottom w:val="single" w:sz="4" w:space="0" w:color="auto"/>
              <w:right w:val="single" w:sz="4" w:space="0" w:color="auto"/>
            </w:tcBorders>
          </w:tcPr>
          <w:p w14:paraId="63CE44E2"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76</w:t>
            </w:r>
          </w:p>
        </w:tc>
        <w:tc>
          <w:tcPr>
            <w:tcW w:w="2206" w:type="dxa"/>
            <w:tcBorders>
              <w:top w:val="single" w:sz="4" w:space="0" w:color="auto"/>
              <w:left w:val="single" w:sz="4" w:space="0" w:color="auto"/>
              <w:bottom w:val="single" w:sz="4" w:space="0" w:color="auto"/>
              <w:right w:val="single" w:sz="4" w:space="0" w:color="auto"/>
            </w:tcBorders>
          </w:tcPr>
          <w:p w14:paraId="7B357155"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54</w:t>
            </w:r>
          </w:p>
        </w:tc>
      </w:tr>
      <w:tr w:rsidR="00973E8F" w:rsidRPr="00973E8F" w14:paraId="670B1CA3" w14:textId="77777777" w:rsidTr="00834A99">
        <w:trPr>
          <w:cantSplit/>
          <w:trHeight w:val="340"/>
        </w:trPr>
        <w:tc>
          <w:tcPr>
            <w:tcW w:w="2427" w:type="dxa"/>
            <w:vMerge/>
            <w:tcBorders>
              <w:top w:val="single" w:sz="4" w:space="0" w:color="auto"/>
              <w:left w:val="single" w:sz="4" w:space="0" w:color="auto"/>
              <w:bottom w:val="single" w:sz="4" w:space="0" w:color="auto"/>
              <w:right w:val="single" w:sz="4" w:space="0" w:color="auto"/>
            </w:tcBorders>
          </w:tcPr>
          <w:p w14:paraId="4514026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2430" w:type="dxa"/>
            <w:tcBorders>
              <w:top w:val="single" w:sz="4" w:space="0" w:color="auto"/>
              <w:left w:val="single" w:sz="4" w:space="0" w:color="auto"/>
              <w:bottom w:val="single" w:sz="4" w:space="0" w:color="auto"/>
              <w:right w:val="single" w:sz="4" w:space="0" w:color="auto"/>
            </w:tcBorders>
          </w:tcPr>
          <w:p w14:paraId="2BABEDA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w:t>
            </w:r>
          </w:p>
        </w:tc>
        <w:tc>
          <w:tcPr>
            <w:tcW w:w="2344" w:type="dxa"/>
            <w:tcBorders>
              <w:top w:val="single" w:sz="4" w:space="0" w:color="auto"/>
              <w:left w:val="single" w:sz="4" w:space="0" w:color="auto"/>
              <w:bottom w:val="single" w:sz="4" w:space="0" w:color="auto"/>
              <w:right w:val="single" w:sz="4" w:space="0" w:color="auto"/>
            </w:tcBorders>
          </w:tcPr>
          <w:p w14:paraId="7DC8CBCC"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121</w:t>
            </w:r>
          </w:p>
        </w:tc>
        <w:tc>
          <w:tcPr>
            <w:tcW w:w="2206" w:type="dxa"/>
            <w:tcBorders>
              <w:top w:val="single" w:sz="4" w:space="0" w:color="auto"/>
              <w:left w:val="single" w:sz="4" w:space="0" w:color="auto"/>
              <w:bottom w:val="single" w:sz="4" w:space="0" w:color="auto"/>
              <w:right w:val="single" w:sz="4" w:space="0" w:color="auto"/>
            </w:tcBorders>
          </w:tcPr>
          <w:p w14:paraId="1B3F50CA"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63</w:t>
            </w:r>
          </w:p>
        </w:tc>
      </w:tr>
      <w:tr w:rsidR="00973E8F" w:rsidRPr="00973E8F" w14:paraId="6811B80D" w14:textId="77777777" w:rsidTr="00834A99">
        <w:trPr>
          <w:cantSplit/>
          <w:trHeight w:val="340"/>
        </w:trPr>
        <w:tc>
          <w:tcPr>
            <w:tcW w:w="2427" w:type="dxa"/>
            <w:vMerge w:val="restart"/>
            <w:tcBorders>
              <w:top w:val="single" w:sz="4" w:space="0" w:color="auto"/>
              <w:left w:val="single" w:sz="4" w:space="0" w:color="auto"/>
              <w:bottom w:val="single" w:sz="4" w:space="0" w:color="auto"/>
              <w:right w:val="single" w:sz="4" w:space="0" w:color="auto"/>
            </w:tcBorders>
          </w:tcPr>
          <w:p w14:paraId="30568F7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700</w:t>
            </w:r>
          </w:p>
        </w:tc>
        <w:tc>
          <w:tcPr>
            <w:tcW w:w="2430" w:type="dxa"/>
            <w:tcBorders>
              <w:top w:val="single" w:sz="4" w:space="0" w:color="auto"/>
              <w:left w:val="single" w:sz="4" w:space="0" w:color="auto"/>
              <w:bottom w:val="single" w:sz="4" w:space="0" w:color="auto"/>
              <w:right w:val="single" w:sz="4" w:space="0" w:color="auto"/>
            </w:tcBorders>
          </w:tcPr>
          <w:p w14:paraId="03CA20B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w:t>
            </w:r>
          </w:p>
        </w:tc>
        <w:tc>
          <w:tcPr>
            <w:tcW w:w="2344" w:type="dxa"/>
            <w:tcBorders>
              <w:top w:val="single" w:sz="4" w:space="0" w:color="auto"/>
              <w:left w:val="single" w:sz="4" w:space="0" w:color="auto"/>
              <w:bottom w:val="single" w:sz="4" w:space="0" w:color="auto"/>
              <w:right w:val="single" w:sz="4" w:space="0" w:color="auto"/>
            </w:tcBorders>
          </w:tcPr>
          <w:p w14:paraId="7C56FD6D"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83</w:t>
            </w:r>
          </w:p>
        </w:tc>
        <w:tc>
          <w:tcPr>
            <w:tcW w:w="2206" w:type="dxa"/>
            <w:tcBorders>
              <w:top w:val="single" w:sz="4" w:space="0" w:color="auto"/>
              <w:left w:val="single" w:sz="4" w:space="0" w:color="auto"/>
              <w:bottom w:val="single" w:sz="4" w:space="0" w:color="auto"/>
              <w:right w:val="single" w:sz="4" w:space="0" w:color="auto"/>
            </w:tcBorders>
          </w:tcPr>
          <w:p w14:paraId="304527B9"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73</w:t>
            </w:r>
          </w:p>
        </w:tc>
      </w:tr>
      <w:tr w:rsidR="00973E8F" w:rsidRPr="00973E8F" w14:paraId="558CCD99" w14:textId="77777777" w:rsidTr="00834A99">
        <w:trPr>
          <w:cantSplit/>
          <w:trHeight w:val="340"/>
        </w:trPr>
        <w:tc>
          <w:tcPr>
            <w:tcW w:w="2427" w:type="dxa"/>
            <w:vMerge/>
            <w:tcBorders>
              <w:top w:val="single" w:sz="4" w:space="0" w:color="auto"/>
              <w:left w:val="single" w:sz="4" w:space="0" w:color="auto"/>
              <w:bottom w:val="single" w:sz="4" w:space="0" w:color="auto"/>
              <w:right w:val="single" w:sz="4" w:space="0" w:color="auto"/>
            </w:tcBorders>
          </w:tcPr>
          <w:p w14:paraId="0ACEAE6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2430" w:type="dxa"/>
            <w:tcBorders>
              <w:top w:val="single" w:sz="4" w:space="0" w:color="auto"/>
              <w:left w:val="single" w:sz="4" w:space="0" w:color="auto"/>
              <w:bottom w:val="single" w:sz="4" w:space="0" w:color="auto"/>
              <w:right w:val="single" w:sz="4" w:space="0" w:color="auto"/>
            </w:tcBorders>
          </w:tcPr>
          <w:p w14:paraId="3604890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w:t>
            </w:r>
          </w:p>
        </w:tc>
        <w:tc>
          <w:tcPr>
            <w:tcW w:w="2344" w:type="dxa"/>
            <w:tcBorders>
              <w:top w:val="single" w:sz="4" w:space="0" w:color="auto"/>
              <w:left w:val="single" w:sz="4" w:space="0" w:color="auto"/>
              <w:bottom w:val="single" w:sz="4" w:space="0" w:color="auto"/>
              <w:right w:val="single" w:sz="4" w:space="0" w:color="auto"/>
            </w:tcBorders>
          </w:tcPr>
          <w:p w14:paraId="670A419C"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109</w:t>
            </w:r>
          </w:p>
        </w:tc>
        <w:tc>
          <w:tcPr>
            <w:tcW w:w="2206" w:type="dxa"/>
            <w:tcBorders>
              <w:top w:val="single" w:sz="4" w:space="0" w:color="auto"/>
              <w:left w:val="single" w:sz="4" w:space="0" w:color="auto"/>
              <w:bottom w:val="single" w:sz="4" w:space="0" w:color="auto"/>
              <w:right w:val="single" w:sz="4" w:space="0" w:color="auto"/>
            </w:tcBorders>
          </w:tcPr>
          <w:p w14:paraId="0F83FCFA"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83</w:t>
            </w:r>
          </w:p>
        </w:tc>
      </w:tr>
      <w:tr w:rsidR="00973E8F" w:rsidRPr="00973E8F" w14:paraId="0E63D145" w14:textId="77777777" w:rsidTr="00834A99">
        <w:trPr>
          <w:cantSplit/>
          <w:trHeight w:val="340"/>
        </w:trPr>
        <w:tc>
          <w:tcPr>
            <w:tcW w:w="2427" w:type="dxa"/>
            <w:vMerge/>
            <w:tcBorders>
              <w:top w:val="single" w:sz="4" w:space="0" w:color="auto"/>
              <w:left w:val="single" w:sz="4" w:space="0" w:color="auto"/>
              <w:bottom w:val="single" w:sz="4" w:space="0" w:color="auto"/>
              <w:right w:val="single" w:sz="4" w:space="0" w:color="auto"/>
            </w:tcBorders>
          </w:tcPr>
          <w:p w14:paraId="15B84B1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p>
        </w:tc>
        <w:tc>
          <w:tcPr>
            <w:tcW w:w="2430" w:type="dxa"/>
            <w:tcBorders>
              <w:top w:val="single" w:sz="4" w:space="0" w:color="auto"/>
              <w:left w:val="single" w:sz="4" w:space="0" w:color="auto"/>
              <w:bottom w:val="single" w:sz="4" w:space="0" w:color="auto"/>
              <w:right w:val="single" w:sz="4" w:space="0" w:color="auto"/>
            </w:tcBorders>
          </w:tcPr>
          <w:p w14:paraId="5A246E8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w:t>
            </w:r>
          </w:p>
        </w:tc>
        <w:tc>
          <w:tcPr>
            <w:tcW w:w="2344" w:type="dxa"/>
            <w:tcBorders>
              <w:top w:val="single" w:sz="4" w:space="0" w:color="auto"/>
              <w:left w:val="single" w:sz="4" w:space="0" w:color="auto"/>
              <w:bottom w:val="single" w:sz="4" w:space="0" w:color="auto"/>
              <w:right w:val="single" w:sz="4" w:space="0" w:color="auto"/>
            </w:tcBorders>
          </w:tcPr>
          <w:p w14:paraId="42B19A25"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157</w:t>
            </w:r>
          </w:p>
        </w:tc>
        <w:tc>
          <w:tcPr>
            <w:tcW w:w="2206" w:type="dxa"/>
            <w:tcBorders>
              <w:top w:val="single" w:sz="4" w:space="0" w:color="auto"/>
              <w:left w:val="single" w:sz="4" w:space="0" w:color="auto"/>
              <w:bottom w:val="single" w:sz="4" w:space="0" w:color="auto"/>
              <w:right w:val="single" w:sz="4" w:space="0" w:color="auto"/>
            </w:tcBorders>
          </w:tcPr>
          <w:p w14:paraId="32735A81" w14:textId="77777777" w:rsidR="00973E8F" w:rsidRPr="00973E8F" w:rsidRDefault="00973E8F" w:rsidP="00973E8F">
            <w:pPr>
              <w:spacing w:after="0" w:line="240" w:lineRule="auto"/>
              <w:jc w:val="center"/>
              <w:rPr>
                <w:rFonts w:ascii="Times New Roman" w:eastAsia="Times New Roman" w:hAnsi="Times New Roman" w:cs="Arial"/>
                <w:kern w:val="0"/>
                <w:lang w:eastAsia="ru-RU"/>
                <w14:ligatures w14:val="none"/>
              </w:rPr>
            </w:pPr>
            <w:r w:rsidRPr="00973E8F">
              <w:rPr>
                <w:rFonts w:ascii="Times New Roman" w:eastAsia="Times New Roman" w:hAnsi="Times New Roman" w:cs="Arial"/>
                <w:kern w:val="0"/>
                <w:lang w:eastAsia="ru-RU"/>
                <w14:ligatures w14:val="none"/>
              </w:rPr>
              <w:t>94</w:t>
            </w:r>
          </w:p>
        </w:tc>
      </w:tr>
    </w:tbl>
    <w:p w14:paraId="266005B5" w14:textId="77777777" w:rsidR="00973E8F" w:rsidRPr="00973E8F" w:rsidRDefault="00973E8F" w:rsidP="00973E8F">
      <w:pPr>
        <w:spacing w:after="0" w:line="240" w:lineRule="auto"/>
        <w:jc w:val="both"/>
        <w:rPr>
          <w:rFonts w:ascii="Times New Roman" w:eastAsia="Calibri" w:hAnsi="Times New Roman" w:cs="Times New Roman"/>
          <w:kern w:val="0"/>
          <w:sz w:val="24"/>
          <w:szCs w:val="24"/>
          <w:lang w:val="en-US" w:eastAsia="x-none"/>
          <w14:ligatures w14:val="none"/>
        </w:rPr>
      </w:pPr>
    </w:p>
    <w:p w14:paraId="4CC7A8BA"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Поскольку получение нормативной продукции (мясо) возможно и без использования ферроцианидов, но при дополнительных затратах, расчет рентабельности применения ферроцианидов осуществляется исходя из предотвращенного ущерба при дополнительном откорме на 1 голову КРС:</w:t>
      </w:r>
    </w:p>
    <w:p w14:paraId="22A0B559"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Р</w:t>
      </w:r>
      <w:r w:rsidRPr="00973E8F">
        <w:rPr>
          <w:rFonts w:ascii="Times New Roman" w:eastAsia="Times New Roman" w:hAnsi="Times New Roman" w:cs="Times New Roman"/>
          <w:i/>
          <w:kern w:val="0"/>
          <w:sz w:val="26"/>
          <w:szCs w:val="26"/>
          <w:vertAlign w:val="subscript"/>
          <w:lang w:eastAsia="ru-RU"/>
          <w14:ligatures w14:val="none"/>
        </w:rPr>
        <w:t>ф</w:t>
      </w:r>
      <w:r w:rsidRPr="00973E8F">
        <w:rPr>
          <w:rFonts w:ascii="Times New Roman" w:eastAsia="Times New Roman" w:hAnsi="Times New Roman" w:cs="Times New Roman"/>
          <w:i/>
          <w:kern w:val="0"/>
          <w:sz w:val="26"/>
          <w:szCs w:val="26"/>
          <w:lang w:eastAsia="ru-RU"/>
          <w14:ligatures w14:val="none"/>
        </w:rPr>
        <w:t xml:space="preserve"> = ПУ / З</w:t>
      </w:r>
      <w:r w:rsidRPr="00973E8F">
        <w:rPr>
          <w:rFonts w:ascii="Times New Roman" w:eastAsia="Times New Roman" w:hAnsi="Times New Roman" w:cs="Times New Roman"/>
          <w:i/>
          <w:kern w:val="0"/>
          <w:sz w:val="26"/>
          <w:szCs w:val="26"/>
          <w:vertAlign w:val="subscript"/>
          <w:lang w:eastAsia="ru-RU"/>
          <w14:ligatures w14:val="none"/>
        </w:rPr>
        <w:t>ф</w:t>
      </w:r>
      <w:r w:rsidRPr="00973E8F">
        <w:rPr>
          <w:rFonts w:ascii="Times New Roman" w:eastAsia="Times New Roman" w:hAnsi="Times New Roman" w:cs="Times New Roman"/>
          <w:i/>
          <w:kern w:val="0"/>
          <w:sz w:val="26"/>
          <w:szCs w:val="26"/>
          <w:lang w:eastAsia="ru-RU"/>
          <w14:ligatures w14:val="none"/>
        </w:rPr>
        <w:t xml:space="preserve"> × 100 % </w:t>
      </w:r>
      <w:r w:rsidRPr="00973E8F">
        <w:rPr>
          <w:rFonts w:ascii="Times New Roman" w:eastAsia="Times New Roman" w:hAnsi="Times New Roman" w:cs="Times New Roman"/>
          <w:i/>
          <w:kern w:val="0"/>
          <w:sz w:val="26"/>
          <w:szCs w:val="26"/>
          <w:lang w:eastAsia="ru-RU"/>
          <w14:ligatures w14:val="none"/>
        </w:rPr>
        <w:tab/>
        <w:t>(5.21)</w:t>
      </w:r>
    </w:p>
    <w:p w14:paraId="0A59DFA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где: Р</w:t>
      </w:r>
      <w:r w:rsidRPr="00973E8F">
        <w:rPr>
          <w:rFonts w:ascii="Times New Roman" w:eastAsia="Times New Roman" w:hAnsi="Times New Roman" w:cs="Times New Roman"/>
          <w:kern w:val="0"/>
          <w:sz w:val="26"/>
          <w:szCs w:val="26"/>
          <w:vertAlign w:val="subscript"/>
          <w:lang w:eastAsia="ru-RU"/>
          <w14:ligatures w14:val="none"/>
        </w:rPr>
        <w:t>ф</w:t>
      </w:r>
      <w:r w:rsidRPr="00973E8F">
        <w:rPr>
          <w:rFonts w:ascii="Times New Roman" w:eastAsia="Times New Roman" w:hAnsi="Times New Roman" w:cs="Times New Roman"/>
          <w:kern w:val="0"/>
          <w:sz w:val="26"/>
          <w:szCs w:val="26"/>
          <w:lang w:eastAsia="ru-RU"/>
          <w14:ligatures w14:val="none"/>
        </w:rPr>
        <w:t xml:space="preserve"> - рентабельность применения ферроцианидов для дополнительного откорма КРС; ПУ – предотвращенный ущерб; З</w:t>
      </w:r>
      <w:r w:rsidRPr="00973E8F">
        <w:rPr>
          <w:rFonts w:ascii="Times New Roman" w:eastAsia="Times New Roman" w:hAnsi="Times New Roman" w:cs="Times New Roman"/>
          <w:kern w:val="0"/>
          <w:sz w:val="26"/>
          <w:szCs w:val="26"/>
          <w:vertAlign w:val="subscript"/>
          <w:lang w:eastAsia="ru-RU"/>
          <w14:ligatures w14:val="none"/>
        </w:rPr>
        <w:t>ф</w:t>
      </w:r>
      <w:r w:rsidRPr="00973E8F">
        <w:rPr>
          <w:rFonts w:ascii="Times New Roman" w:eastAsia="Times New Roman" w:hAnsi="Times New Roman" w:cs="Times New Roman"/>
          <w:kern w:val="0"/>
          <w:sz w:val="26"/>
          <w:szCs w:val="26"/>
          <w:lang w:eastAsia="ru-RU"/>
          <w14:ligatures w14:val="none"/>
        </w:rPr>
        <w:t xml:space="preserve"> – затраты на дополнительный откорм КРС с применением ферроцианидов.</w:t>
      </w:r>
    </w:p>
    <w:p w14:paraId="34E554EB"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В свою очередь, предотвращенный ущерб будет складываться из разницы затрат и дополнительной прибыли при откорме без применения и с применением ферроцианидов:</w:t>
      </w:r>
    </w:p>
    <w:p w14:paraId="5CF79A01"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ПУ = (П</w:t>
      </w:r>
      <w:r w:rsidRPr="00973E8F">
        <w:rPr>
          <w:rFonts w:ascii="Times New Roman" w:eastAsia="Times New Roman" w:hAnsi="Times New Roman" w:cs="Times New Roman"/>
          <w:i/>
          <w:kern w:val="0"/>
          <w:sz w:val="26"/>
          <w:szCs w:val="26"/>
          <w:vertAlign w:val="subscript"/>
          <w:lang w:eastAsia="ru-RU"/>
          <w14:ligatures w14:val="none"/>
        </w:rPr>
        <w:t>ф</w:t>
      </w:r>
      <w:r w:rsidRPr="00973E8F">
        <w:rPr>
          <w:rFonts w:ascii="Times New Roman" w:eastAsia="Times New Roman" w:hAnsi="Times New Roman" w:cs="Times New Roman"/>
          <w:i/>
          <w:kern w:val="0"/>
          <w:sz w:val="26"/>
          <w:szCs w:val="26"/>
          <w:lang w:eastAsia="ru-RU"/>
          <w14:ligatures w14:val="none"/>
        </w:rPr>
        <w:t xml:space="preserve"> - З</w:t>
      </w:r>
      <w:r w:rsidRPr="00973E8F">
        <w:rPr>
          <w:rFonts w:ascii="Times New Roman" w:eastAsia="Times New Roman" w:hAnsi="Times New Roman" w:cs="Times New Roman"/>
          <w:i/>
          <w:kern w:val="0"/>
          <w:sz w:val="26"/>
          <w:szCs w:val="26"/>
          <w:vertAlign w:val="subscript"/>
          <w:lang w:eastAsia="ru-RU"/>
          <w14:ligatures w14:val="none"/>
        </w:rPr>
        <w:t>ф</w:t>
      </w:r>
      <w:r w:rsidRPr="00973E8F">
        <w:rPr>
          <w:rFonts w:ascii="Times New Roman" w:eastAsia="Times New Roman" w:hAnsi="Times New Roman" w:cs="Times New Roman"/>
          <w:i/>
          <w:kern w:val="0"/>
          <w:sz w:val="26"/>
          <w:szCs w:val="26"/>
          <w:lang w:eastAsia="ru-RU"/>
          <w14:ligatures w14:val="none"/>
        </w:rPr>
        <w:t xml:space="preserve">) - (П - З) </w:t>
      </w:r>
      <w:r w:rsidRPr="00973E8F">
        <w:rPr>
          <w:rFonts w:ascii="Times New Roman" w:eastAsia="Times New Roman" w:hAnsi="Times New Roman" w:cs="Times New Roman"/>
          <w:i/>
          <w:kern w:val="0"/>
          <w:sz w:val="26"/>
          <w:szCs w:val="26"/>
          <w:lang w:eastAsia="ru-RU"/>
          <w14:ligatures w14:val="none"/>
        </w:rPr>
        <w:tab/>
        <w:t>(5.22)</w:t>
      </w:r>
    </w:p>
    <w:p w14:paraId="21DC020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где: П</w:t>
      </w:r>
      <w:r w:rsidRPr="00973E8F">
        <w:rPr>
          <w:rFonts w:ascii="Times New Roman" w:eastAsia="Times New Roman" w:hAnsi="Times New Roman" w:cs="Times New Roman"/>
          <w:kern w:val="0"/>
          <w:sz w:val="26"/>
          <w:szCs w:val="26"/>
          <w:vertAlign w:val="subscript"/>
          <w:lang w:eastAsia="ru-RU"/>
          <w14:ligatures w14:val="none"/>
        </w:rPr>
        <w:t>ф</w:t>
      </w:r>
      <w:r w:rsidRPr="00973E8F">
        <w:rPr>
          <w:rFonts w:ascii="Times New Roman" w:eastAsia="Times New Roman" w:hAnsi="Times New Roman" w:cs="Times New Roman"/>
          <w:kern w:val="0"/>
          <w:sz w:val="26"/>
          <w:szCs w:val="26"/>
          <w:lang w:eastAsia="ru-RU"/>
          <w14:ligatures w14:val="none"/>
        </w:rPr>
        <w:t xml:space="preserve"> и П – прибыль от получения продукции (мяса) при дополнительном откорме скота с применением и без применения ферроцианидов;</w:t>
      </w:r>
    </w:p>
    <w:p w14:paraId="10460B4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З – затраты на дополнительный откорм КРС без применения ферроцианидов.</w:t>
      </w:r>
    </w:p>
    <w:p w14:paraId="6A2B62A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Прибыль от получения продукции (мяса) при дополнительном откорме скота с применением и без применения ферроцианидов рассчитывают исходя из среднесуточных привесов и цены реализации мясо по хозяйству, затраты на дополнительный откорм КРС рассчитывают исходя из сроков дополнительного откорма в соответствии с таблицей, стоимости ферроцина и среднесуточных затрат по хозяйствам на содержание одной головы КРС:</w:t>
      </w:r>
    </w:p>
    <w:p w14:paraId="1D73B167"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З</w:t>
      </w:r>
      <w:r w:rsidRPr="00973E8F">
        <w:rPr>
          <w:rFonts w:ascii="Times New Roman" w:eastAsia="Times New Roman" w:hAnsi="Times New Roman" w:cs="Times New Roman"/>
          <w:i/>
          <w:kern w:val="0"/>
          <w:sz w:val="26"/>
          <w:szCs w:val="26"/>
          <w:vertAlign w:val="subscript"/>
          <w:lang w:eastAsia="ru-RU"/>
          <w14:ligatures w14:val="none"/>
        </w:rPr>
        <w:t>г</w:t>
      </w:r>
      <w:r w:rsidRPr="00973E8F">
        <w:rPr>
          <w:rFonts w:ascii="Times New Roman" w:eastAsia="Times New Roman" w:hAnsi="Times New Roman" w:cs="Times New Roman"/>
          <w:i/>
          <w:kern w:val="0"/>
          <w:sz w:val="26"/>
          <w:szCs w:val="26"/>
          <w:lang w:eastAsia="ru-RU"/>
          <w14:ligatures w14:val="none"/>
        </w:rPr>
        <w:t xml:space="preserve"> = (В × ЦР - ПР) / Г / 365 × 1000 </w:t>
      </w:r>
      <w:r w:rsidRPr="00973E8F">
        <w:rPr>
          <w:rFonts w:ascii="Times New Roman" w:eastAsia="Times New Roman" w:hAnsi="Times New Roman" w:cs="Times New Roman"/>
          <w:i/>
          <w:kern w:val="0"/>
          <w:sz w:val="26"/>
          <w:szCs w:val="26"/>
          <w:lang w:eastAsia="ru-RU"/>
          <w14:ligatures w14:val="none"/>
        </w:rPr>
        <w:tab/>
        <w:t>(5.23)</w:t>
      </w:r>
    </w:p>
    <w:p w14:paraId="7A697A0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где: З</w:t>
      </w:r>
      <w:r w:rsidRPr="00973E8F">
        <w:rPr>
          <w:rFonts w:ascii="Times New Roman" w:eastAsia="Times New Roman" w:hAnsi="Times New Roman" w:cs="Times New Roman"/>
          <w:kern w:val="0"/>
          <w:sz w:val="26"/>
          <w:szCs w:val="26"/>
          <w:vertAlign w:val="subscript"/>
          <w:lang w:eastAsia="ru-RU"/>
          <w14:ligatures w14:val="none"/>
        </w:rPr>
        <w:t>г</w:t>
      </w:r>
      <w:r w:rsidRPr="00973E8F">
        <w:rPr>
          <w:rFonts w:ascii="Times New Roman" w:eastAsia="Times New Roman" w:hAnsi="Times New Roman" w:cs="Times New Roman"/>
          <w:kern w:val="0"/>
          <w:sz w:val="26"/>
          <w:szCs w:val="26"/>
          <w:lang w:eastAsia="ru-RU"/>
          <w14:ligatures w14:val="none"/>
        </w:rPr>
        <w:t xml:space="preserve"> – среднесуточные затраты на содержание одной головы КРС, руб.; В – валовое производство мяса в живой массе, тонн; ЦР – средняя цена реализации 1 т мяса, тыс. руб.; ПР – прибыль +, убыток от реализации мяса, тыс. руб.; Г – поголовье КРС.</w:t>
      </w:r>
    </w:p>
    <w:p w14:paraId="3B7A8468"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 xml:space="preserve">П = СП × Д ×(ЦР-СТ) / 1000 </w:t>
      </w:r>
      <w:r w:rsidRPr="00973E8F">
        <w:rPr>
          <w:rFonts w:ascii="Times New Roman" w:eastAsia="Times New Roman" w:hAnsi="Times New Roman" w:cs="Times New Roman"/>
          <w:i/>
          <w:kern w:val="0"/>
          <w:sz w:val="26"/>
          <w:szCs w:val="26"/>
          <w:lang w:eastAsia="ru-RU"/>
          <w14:ligatures w14:val="none"/>
        </w:rPr>
        <w:tab/>
        <w:t>(5.24)</w:t>
      </w:r>
    </w:p>
    <w:p w14:paraId="66364FFD"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где: СП – среднесуточный привес КРС, грамм; Д – длительность дополнительного откорма без применения ферроцина, сутки; СТ – себестоимость, тыс. руб. за тонну.</w:t>
      </w:r>
    </w:p>
    <w:p w14:paraId="4CA77E51"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П</w:t>
      </w:r>
      <w:r w:rsidRPr="00973E8F">
        <w:rPr>
          <w:rFonts w:ascii="Times New Roman" w:eastAsia="Times New Roman" w:hAnsi="Times New Roman" w:cs="Times New Roman"/>
          <w:i/>
          <w:kern w:val="0"/>
          <w:sz w:val="26"/>
          <w:szCs w:val="26"/>
          <w:vertAlign w:val="subscript"/>
          <w:lang w:eastAsia="ru-RU"/>
          <w14:ligatures w14:val="none"/>
        </w:rPr>
        <w:t>ф</w:t>
      </w:r>
      <w:r w:rsidRPr="00973E8F">
        <w:rPr>
          <w:rFonts w:ascii="Times New Roman" w:eastAsia="Times New Roman" w:hAnsi="Times New Roman" w:cs="Times New Roman"/>
          <w:i/>
          <w:kern w:val="0"/>
          <w:sz w:val="26"/>
          <w:szCs w:val="26"/>
          <w:lang w:eastAsia="ru-RU"/>
          <w14:ligatures w14:val="none"/>
        </w:rPr>
        <w:t xml:space="preserve"> = СП</w:t>
      </w:r>
      <w:r w:rsidRPr="00973E8F">
        <w:rPr>
          <w:rFonts w:ascii="Times New Roman" w:eastAsia="Times New Roman" w:hAnsi="Times New Roman" w:cs="Times New Roman"/>
          <w:i/>
          <w:kern w:val="0"/>
          <w:sz w:val="26"/>
          <w:szCs w:val="26"/>
          <w:vertAlign w:val="subscript"/>
          <w:lang w:eastAsia="ru-RU"/>
          <w14:ligatures w14:val="none"/>
        </w:rPr>
        <w:t>ф</w:t>
      </w:r>
      <w:r w:rsidRPr="00973E8F">
        <w:rPr>
          <w:rFonts w:ascii="Times New Roman" w:eastAsia="Times New Roman" w:hAnsi="Times New Roman" w:cs="Times New Roman"/>
          <w:i/>
          <w:kern w:val="0"/>
          <w:sz w:val="26"/>
          <w:szCs w:val="26"/>
          <w:lang w:eastAsia="ru-RU"/>
          <w14:ligatures w14:val="none"/>
        </w:rPr>
        <w:t xml:space="preserve"> × Д</w:t>
      </w:r>
      <w:r w:rsidRPr="00973E8F">
        <w:rPr>
          <w:rFonts w:ascii="Times New Roman" w:eastAsia="Times New Roman" w:hAnsi="Times New Roman" w:cs="Times New Roman"/>
          <w:i/>
          <w:kern w:val="0"/>
          <w:sz w:val="26"/>
          <w:szCs w:val="26"/>
          <w:vertAlign w:val="subscript"/>
          <w:lang w:eastAsia="ru-RU"/>
          <w14:ligatures w14:val="none"/>
        </w:rPr>
        <w:t>ф</w:t>
      </w:r>
      <w:r w:rsidRPr="00973E8F">
        <w:rPr>
          <w:rFonts w:ascii="Times New Roman" w:eastAsia="Times New Roman" w:hAnsi="Times New Roman" w:cs="Times New Roman"/>
          <w:i/>
          <w:kern w:val="0"/>
          <w:sz w:val="26"/>
          <w:szCs w:val="26"/>
          <w:lang w:eastAsia="ru-RU"/>
          <w14:ligatures w14:val="none"/>
        </w:rPr>
        <w:t xml:space="preserve"> ×(ЦР-СТ) / 1000 </w:t>
      </w:r>
      <w:r w:rsidRPr="00973E8F">
        <w:rPr>
          <w:rFonts w:ascii="Times New Roman" w:eastAsia="Times New Roman" w:hAnsi="Times New Roman" w:cs="Times New Roman"/>
          <w:i/>
          <w:kern w:val="0"/>
          <w:sz w:val="26"/>
          <w:szCs w:val="26"/>
          <w:lang w:eastAsia="ru-RU"/>
          <w14:ligatures w14:val="none"/>
        </w:rPr>
        <w:tab/>
        <w:t>(5.25)</w:t>
      </w:r>
    </w:p>
    <w:p w14:paraId="50A5C85C"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где: СП</w:t>
      </w:r>
      <w:r w:rsidRPr="00973E8F">
        <w:rPr>
          <w:rFonts w:ascii="Times New Roman" w:eastAsia="Times New Roman" w:hAnsi="Times New Roman" w:cs="Times New Roman"/>
          <w:kern w:val="0"/>
          <w:sz w:val="26"/>
          <w:szCs w:val="26"/>
          <w:vertAlign w:val="subscript"/>
          <w:lang w:eastAsia="ru-RU"/>
          <w14:ligatures w14:val="none"/>
        </w:rPr>
        <w:t>ф</w:t>
      </w:r>
      <w:r w:rsidRPr="00973E8F">
        <w:rPr>
          <w:rFonts w:ascii="Times New Roman" w:eastAsia="Times New Roman" w:hAnsi="Times New Roman" w:cs="Times New Roman"/>
          <w:kern w:val="0"/>
          <w:sz w:val="26"/>
          <w:szCs w:val="26"/>
          <w:lang w:eastAsia="ru-RU"/>
          <w14:ligatures w14:val="none"/>
        </w:rPr>
        <w:t xml:space="preserve"> – среднесуточный привес КРС при применении добавки с ферроцином, грамм; Д</w:t>
      </w:r>
      <w:r w:rsidRPr="00973E8F">
        <w:rPr>
          <w:rFonts w:ascii="Times New Roman" w:eastAsia="Times New Roman" w:hAnsi="Times New Roman" w:cs="Times New Roman"/>
          <w:kern w:val="0"/>
          <w:sz w:val="26"/>
          <w:szCs w:val="26"/>
          <w:vertAlign w:val="subscript"/>
          <w:lang w:eastAsia="ru-RU"/>
          <w14:ligatures w14:val="none"/>
        </w:rPr>
        <w:t>ф</w:t>
      </w:r>
      <w:r w:rsidRPr="00973E8F">
        <w:rPr>
          <w:rFonts w:ascii="Times New Roman" w:eastAsia="Times New Roman" w:hAnsi="Times New Roman" w:cs="Times New Roman"/>
          <w:kern w:val="0"/>
          <w:sz w:val="26"/>
          <w:szCs w:val="26"/>
          <w:lang w:eastAsia="ru-RU"/>
          <w14:ligatures w14:val="none"/>
        </w:rPr>
        <w:t xml:space="preserve"> – длительность дополнительного откорма с применением ферроцина, сутки.</w:t>
      </w:r>
    </w:p>
    <w:p w14:paraId="03045096"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З = З</w:t>
      </w:r>
      <w:r w:rsidRPr="00973E8F">
        <w:rPr>
          <w:rFonts w:ascii="Times New Roman" w:eastAsia="Times New Roman" w:hAnsi="Times New Roman" w:cs="Times New Roman"/>
          <w:i/>
          <w:kern w:val="0"/>
          <w:sz w:val="26"/>
          <w:szCs w:val="26"/>
          <w:vertAlign w:val="subscript"/>
          <w:lang w:eastAsia="ru-RU"/>
          <w14:ligatures w14:val="none"/>
        </w:rPr>
        <w:t>г</w:t>
      </w:r>
      <w:r w:rsidRPr="00973E8F">
        <w:rPr>
          <w:rFonts w:ascii="Times New Roman" w:eastAsia="Times New Roman" w:hAnsi="Times New Roman" w:cs="Times New Roman"/>
          <w:i/>
          <w:kern w:val="0"/>
          <w:sz w:val="26"/>
          <w:szCs w:val="26"/>
          <w:lang w:eastAsia="ru-RU"/>
          <w14:ligatures w14:val="none"/>
        </w:rPr>
        <w:t xml:space="preserve"> × Д </w:t>
      </w:r>
      <w:r w:rsidRPr="00973E8F">
        <w:rPr>
          <w:rFonts w:ascii="Times New Roman" w:eastAsia="Times New Roman" w:hAnsi="Times New Roman" w:cs="Times New Roman"/>
          <w:i/>
          <w:kern w:val="0"/>
          <w:sz w:val="26"/>
          <w:szCs w:val="26"/>
          <w:lang w:eastAsia="ru-RU"/>
          <w14:ligatures w14:val="none"/>
        </w:rPr>
        <w:tab/>
        <w:t>(5.26)</w:t>
      </w:r>
    </w:p>
    <w:p w14:paraId="579431D4"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З</w:t>
      </w:r>
      <w:r w:rsidRPr="00973E8F">
        <w:rPr>
          <w:rFonts w:ascii="Times New Roman" w:eastAsia="Times New Roman" w:hAnsi="Times New Roman" w:cs="Times New Roman"/>
          <w:i/>
          <w:kern w:val="0"/>
          <w:sz w:val="26"/>
          <w:szCs w:val="26"/>
          <w:vertAlign w:val="subscript"/>
          <w:lang w:eastAsia="ru-RU"/>
          <w14:ligatures w14:val="none"/>
        </w:rPr>
        <w:t>ф</w:t>
      </w:r>
      <w:r w:rsidRPr="00973E8F">
        <w:rPr>
          <w:rFonts w:ascii="Times New Roman" w:eastAsia="Times New Roman" w:hAnsi="Times New Roman" w:cs="Times New Roman"/>
          <w:i/>
          <w:kern w:val="0"/>
          <w:sz w:val="26"/>
          <w:szCs w:val="26"/>
          <w:lang w:eastAsia="ru-RU"/>
          <w14:ligatures w14:val="none"/>
        </w:rPr>
        <w:t xml:space="preserve"> = (З</w:t>
      </w:r>
      <w:r w:rsidRPr="00973E8F">
        <w:rPr>
          <w:rFonts w:ascii="Times New Roman" w:eastAsia="Times New Roman" w:hAnsi="Times New Roman" w:cs="Times New Roman"/>
          <w:i/>
          <w:kern w:val="0"/>
          <w:sz w:val="26"/>
          <w:szCs w:val="26"/>
          <w:vertAlign w:val="subscript"/>
          <w:lang w:eastAsia="ru-RU"/>
          <w14:ligatures w14:val="none"/>
        </w:rPr>
        <w:t>г</w:t>
      </w:r>
      <w:r w:rsidRPr="00973E8F">
        <w:rPr>
          <w:rFonts w:ascii="Times New Roman" w:eastAsia="Times New Roman" w:hAnsi="Times New Roman" w:cs="Times New Roman"/>
          <w:i/>
          <w:kern w:val="0"/>
          <w:sz w:val="26"/>
          <w:szCs w:val="26"/>
          <w:lang w:eastAsia="ru-RU"/>
          <w14:ligatures w14:val="none"/>
        </w:rPr>
        <w:t xml:space="preserve"> + СФ) × Д</w:t>
      </w:r>
      <w:r w:rsidRPr="00973E8F">
        <w:rPr>
          <w:rFonts w:ascii="Times New Roman" w:eastAsia="Times New Roman" w:hAnsi="Times New Roman" w:cs="Times New Roman"/>
          <w:i/>
          <w:kern w:val="0"/>
          <w:sz w:val="26"/>
          <w:szCs w:val="26"/>
          <w:vertAlign w:val="subscript"/>
          <w:lang w:eastAsia="ru-RU"/>
          <w14:ligatures w14:val="none"/>
        </w:rPr>
        <w:t>ф</w:t>
      </w:r>
      <w:r w:rsidRPr="00973E8F">
        <w:rPr>
          <w:rFonts w:ascii="Times New Roman" w:eastAsia="Times New Roman" w:hAnsi="Times New Roman" w:cs="Times New Roman"/>
          <w:i/>
          <w:kern w:val="0"/>
          <w:sz w:val="26"/>
          <w:szCs w:val="26"/>
          <w:lang w:eastAsia="ru-RU"/>
          <w14:ligatures w14:val="none"/>
        </w:rPr>
        <w:t xml:space="preserve"> </w:t>
      </w:r>
      <w:r w:rsidRPr="00973E8F">
        <w:rPr>
          <w:rFonts w:ascii="Times New Roman" w:eastAsia="Times New Roman" w:hAnsi="Times New Roman" w:cs="Times New Roman"/>
          <w:i/>
          <w:kern w:val="0"/>
          <w:sz w:val="26"/>
          <w:szCs w:val="26"/>
          <w:lang w:eastAsia="ru-RU"/>
          <w14:ligatures w14:val="none"/>
        </w:rPr>
        <w:tab/>
        <w:t>(5.27)</w:t>
      </w:r>
    </w:p>
    <w:p w14:paraId="6B4879B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где: СФ – стоимость применения кормовой добавки с ферроцином на голову в сутки, руб.</w:t>
      </w:r>
    </w:p>
    <w:p w14:paraId="5672614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Для анализа используют показатели по хозяйству, отраженные в форме федерального статистического наблюдения № 24-СХ и данные из руководства по применению кормовых добавок с ферроцином. В случае отсутствия в форме № 24-СХ данных по себестоимости (СТ), ее вычисляют по формуле:</w:t>
      </w:r>
    </w:p>
    <w:p w14:paraId="7D0BE90A"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6"/>
          <w:szCs w:val="26"/>
          <w:lang w:eastAsia="ru-RU"/>
          <w14:ligatures w14:val="none"/>
        </w:rPr>
      </w:pPr>
      <w:r w:rsidRPr="00973E8F">
        <w:rPr>
          <w:rFonts w:ascii="Times New Roman" w:eastAsia="Times New Roman" w:hAnsi="Times New Roman" w:cs="Times New Roman"/>
          <w:i/>
          <w:kern w:val="0"/>
          <w:sz w:val="26"/>
          <w:szCs w:val="26"/>
          <w:lang w:eastAsia="ru-RU"/>
          <w14:ligatures w14:val="none"/>
        </w:rPr>
        <w:t xml:space="preserve">СТ = ЦР / (РГ/100+1) </w:t>
      </w:r>
      <w:r w:rsidRPr="00973E8F">
        <w:rPr>
          <w:rFonts w:ascii="Times New Roman" w:eastAsia="Times New Roman" w:hAnsi="Times New Roman" w:cs="Times New Roman"/>
          <w:i/>
          <w:kern w:val="0"/>
          <w:sz w:val="26"/>
          <w:szCs w:val="26"/>
          <w:lang w:eastAsia="ru-RU"/>
          <w14:ligatures w14:val="none"/>
        </w:rPr>
        <w:tab/>
        <w:t>(5.28)</w:t>
      </w:r>
    </w:p>
    <w:p w14:paraId="4CF8209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где: РГ – рентабельность производства говядины, %.</w:t>
      </w:r>
    </w:p>
    <w:p w14:paraId="66061EE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p>
    <w:p w14:paraId="13DDA2E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i/>
          <w:iCs/>
          <w:kern w:val="0"/>
          <w:sz w:val="26"/>
          <w:szCs w:val="26"/>
          <w:lang w:eastAsia="ru-RU"/>
          <w14:ligatures w14:val="none"/>
        </w:rPr>
      </w:pPr>
      <w:r w:rsidRPr="00973E8F">
        <w:rPr>
          <w:rFonts w:ascii="Times New Roman" w:eastAsia="Times New Roman" w:hAnsi="Times New Roman" w:cs="Times New Roman"/>
          <w:i/>
          <w:iCs/>
          <w:kern w:val="0"/>
          <w:sz w:val="26"/>
          <w:szCs w:val="26"/>
          <w:lang w:eastAsia="ru-RU"/>
          <w14:ligatures w14:val="none"/>
        </w:rPr>
        <w:t xml:space="preserve">Экономическая оценка эффективности применения феррацина для производства говядины в хозяйствах юго-западных районов Брянской области </w:t>
      </w:r>
    </w:p>
    <w:p w14:paraId="38BE1C0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Анализ экономической эффективности производства говядины, проведенный по данным 2017 года, показал, что в целом данная отрасль животноводства являлась убыточной для хозяйств юго-западных районов Брянской области. При средней цене реализации говядины в живом весе 65 руб./кг себестоимость производства по разным хозяйствам варьировала от 40 до 182 руб./кг, в среднем составляя 100 руб./кг.</w:t>
      </w:r>
    </w:p>
    <w:p w14:paraId="704527C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На фоне таких экономических показателей рентабельность применения ферроцина на этапе дополнительного откорма зависит от многих факторов. К ним относятся как комплекс экономических показателей производства говядины в хозяйствах, так и сроки дополнительного откорма, обусловленные содержанием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x-none"/>
          <w14:ligatures w14:val="none"/>
        </w:rPr>
        <w:t>Cs</w:t>
      </w:r>
      <w:r w:rsidRPr="00973E8F">
        <w:rPr>
          <w:rFonts w:ascii="Times New Roman" w:eastAsia="Times New Roman" w:hAnsi="Times New Roman" w:cs="Times New Roman"/>
          <w:kern w:val="0"/>
          <w:sz w:val="26"/>
          <w:szCs w:val="26"/>
          <w:lang w:eastAsia="ru-RU"/>
          <w14:ligatures w14:val="none"/>
        </w:rPr>
        <w:t xml:space="preserve"> в мясе КРС и кормах. </w:t>
      </w:r>
    </w:p>
    <w:p w14:paraId="28140032"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Анализ экономической эффективности применения ферроцина на этапе дополнительного откорма КРС для снижения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x-none"/>
          <w14:ligatures w14:val="none"/>
        </w:rPr>
        <w:t>Cs</w:t>
      </w:r>
      <w:r w:rsidRPr="00973E8F">
        <w:rPr>
          <w:rFonts w:ascii="Times New Roman" w:eastAsia="Times New Roman" w:hAnsi="Times New Roman" w:cs="Times New Roman"/>
          <w:kern w:val="0"/>
          <w:sz w:val="26"/>
          <w:szCs w:val="26"/>
          <w:lang w:eastAsia="ru-RU"/>
          <w14:ligatures w14:val="none"/>
        </w:rPr>
        <w:t xml:space="preserve"> в мясе показал, что рентабельность применения ферроцина зависит как от его стоимости, так и от уровней радиоактивного загрязнения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x-none"/>
          <w14:ligatures w14:val="none"/>
        </w:rPr>
        <w:t>Cs</w:t>
      </w:r>
      <w:r w:rsidRPr="00973E8F">
        <w:rPr>
          <w:rFonts w:ascii="Times New Roman" w:eastAsia="Times New Roman" w:hAnsi="Times New Roman" w:cs="Times New Roman"/>
          <w:kern w:val="0"/>
          <w:sz w:val="26"/>
          <w:szCs w:val="26"/>
          <w:lang w:eastAsia="ru-RU"/>
          <w14:ligatures w14:val="none"/>
        </w:rPr>
        <w:t xml:space="preserve"> мяса животных и их кормов. </w:t>
      </w:r>
    </w:p>
    <w:p w14:paraId="22583E3B"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Снижение экономической эффективности применения ферроцина на этапе дополнительного откорма с увеличением уровня исходного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x-none"/>
          <w14:ligatures w14:val="none"/>
        </w:rPr>
        <w:t>Cs</w:t>
      </w:r>
      <w:r w:rsidRPr="00973E8F">
        <w:rPr>
          <w:rFonts w:ascii="Times New Roman" w:eastAsia="Times New Roman" w:hAnsi="Times New Roman" w:cs="Times New Roman"/>
          <w:kern w:val="0"/>
          <w:sz w:val="26"/>
          <w:szCs w:val="26"/>
          <w:lang w:eastAsia="ru-RU"/>
          <w14:ligatures w14:val="none"/>
        </w:rPr>
        <w:t xml:space="preserve"> в мясе КРС обусловлено нелинейным характером выведения радионуклида из организма животных. Вследствие этого срок дополнительного откорма при применении ферроцина сокращается не пропорционально, так, например, на откормочном рационе при содержании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x-none"/>
          <w14:ligatures w14:val="none"/>
        </w:rPr>
        <w:t>Cs</w:t>
      </w:r>
      <w:r w:rsidRPr="00973E8F">
        <w:rPr>
          <w:rFonts w:ascii="Times New Roman" w:eastAsia="Times New Roman" w:hAnsi="Times New Roman" w:cs="Times New Roman"/>
          <w:kern w:val="0"/>
          <w:sz w:val="26"/>
          <w:szCs w:val="26"/>
          <w:lang w:eastAsia="ru-RU"/>
          <w14:ligatures w14:val="none"/>
        </w:rPr>
        <w:t xml:space="preserve"> 3 кБк, для достижения нормативного значения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x-none"/>
          <w14:ligatures w14:val="none"/>
        </w:rPr>
        <w:t>Cs</w:t>
      </w:r>
      <w:r w:rsidRPr="00973E8F">
        <w:rPr>
          <w:rFonts w:ascii="Times New Roman" w:eastAsia="Times New Roman" w:hAnsi="Times New Roman" w:cs="Times New Roman"/>
          <w:kern w:val="0"/>
          <w:sz w:val="26"/>
          <w:szCs w:val="26"/>
          <w:lang w:eastAsia="ru-RU"/>
          <w14:ligatures w14:val="none"/>
        </w:rPr>
        <w:t xml:space="preserve"> в мясе КРС при применении ферроцина требуется в 2,8, 1,9 и 1,6 меньше времени при исходном содержании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x-none"/>
          <w14:ligatures w14:val="none"/>
        </w:rPr>
        <w:t>Cs</w:t>
      </w:r>
      <w:r w:rsidRPr="00973E8F">
        <w:rPr>
          <w:rFonts w:ascii="Times New Roman" w:eastAsia="Times New Roman" w:hAnsi="Times New Roman" w:cs="Times New Roman"/>
          <w:kern w:val="0"/>
          <w:sz w:val="26"/>
          <w:szCs w:val="26"/>
          <w:lang w:eastAsia="ru-RU"/>
          <w14:ligatures w14:val="none"/>
        </w:rPr>
        <w:t xml:space="preserve"> в мясе животных 300, 500 и 700 Бк/кг, соответственно.</w:t>
      </w:r>
    </w:p>
    <w:p w14:paraId="2E581C86"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В то же время при снижении радиоактивного загрязнения откормочного рациона рентабельность применения ферроцина резко снижается. Это обусловлено действием ферроцина, как сорбента, препятствующего дополнительному поступлению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x-none"/>
          <w14:ligatures w14:val="none"/>
        </w:rPr>
        <w:t>Cs</w:t>
      </w:r>
      <w:r w:rsidRPr="00973E8F">
        <w:rPr>
          <w:rFonts w:ascii="Times New Roman" w:eastAsia="Times New Roman" w:hAnsi="Times New Roman" w:cs="Times New Roman"/>
          <w:kern w:val="0"/>
          <w:sz w:val="26"/>
          <w:szCs w:val="26"/>
          <w:lang w:eastAsia="ru-RU"/>
          <w14:ligatures w14:val="none"/>
        </w:rPr>
        <w:t xml:space="preserve"> из рациона в организм КРС во время откорма. </w:t>
      </w:r>
    </w:p>
    <w:p w14:paraId="054B1846"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При дополнительном откорме животных на рационах, не содержащих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x-none"/>
          <w14:ligatures w14:val="none"/>
        </w:rPr>
        <w:t>Cs</w:t>
      </w:r>
      <w:r w:rsidRPr="00973E8F">
        <w:rPr>
          <w:rFonts w:ascii="Times New Roman" w:eastAsia="Times New Roman" w:hAnsi="Times New Roman" w:cs="Times New Roman"/>
          <w:kern w:val="0"/>
          <w:sz w:val="26"/>
          <w:szCs w:val="26"/>
          <w:lang w:eastAsia="ru-RU"/>
          <w14:ligatures w14:val="none"/>
        </w:rPr>
        <w:t xml:space="preserve">, ферроцин будет препятствовать вторичному всасыванию выводимого радионуклида в кишечнике животных. Данный путь выведения радионуклида не значителен, поэтому эффективность и рентабельность применения ферроцина резко снижаются при снижении содержания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x-none"/>
          <w14:ligatures w14:val="none"/>
        </w:rPr>
        <w:t>Cs</w:t>
      </w:r>
      <w:r w:rsidRPr="00973E8F">
        <w:rPr>
          <w:rFonts w:ascii="Times New Roman" w:eastAsia="Times New Roman" w:hAnsi="Times New Roman" w:cs="Times New Roman"/>
          <w:kern w:val="0"/>
          <w:sz w:val="26"/>
          <w:szCs w:val="26"/>
          <w:lang w:eastAsia="ru-RU"/>
          <w14:ligatures w14:val="none"/>
        </w:rPr>
        <w:t xml:space="preserve"> в откормочном рационе животных.</w:t>
      </w:r>
    </w:p>
    <w:p w14:paraId="2CEEF5D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Calibri" w:hAnsi="Times New Roman" w:cs="Times New Roman"/>
          <w:kern w:val="0"/>
          <w:sz w:val="26"/>
          <w:szCs w:val="26"/>
          <w:lang w:eastAsia="ru-RU"/>
          <w14:ligatures w14:val="none"/>
        </w:rPr>
        <w:t xml:space="preserve">Пример расчета в тестовом хозяйстве экономической эффективности производства говядины при применении премикса с ферроцином </w:t>
      </w:r>
      <w:r w:rsidRPr="00973E8F">
        <w:rPr>
          <w:rFonts w:ascii="Times New Roman" w:eastAsia="Times New Roman" w:hAnsi="Times New Roman" w:cs="Times New Roman"/>
          <w:kern w:val="0"/>
          <w:sz w:val="26"/>
          <w:szCs w:val="26"/>
          <w:lang w:eastAsia="ru-RU"/>
          <w14:ligatures w14:val="none"/>
        </w:rPr>
        <w:t xml:space="preserve">для бычков со средним содержанием </w:t>
      </w:r>
      <w:r w:rsidRPr="00973E8F">
        <w:rPr>
          <w:rFonts w:ascii="Times New Roman" w:eastAsia="Times New Roman" w:hAnsi="Times New Roman" w:cs="Times New Roman"/>
          <w:kern w:val="0"/>
          <w:sz w:val="26"/>
          <w:szCs w:val="26"/>
          <w:vertAlign w:val="superscript"/>
          <w:lang w:eastAsia="ru-RU"/>
          <w14:ligatures w14:val="none"/>
        </w:rPr>
        <w:t>137</w:t>
      </w:r>
      <w:r w:rsidRPr="00973E8F">
        <w:rPr>
          <w:rFonts w:ascii="Times New Roman" w:eastAsia="Times New Roman" w:hAnsi="Times New Roman" w:cs="Times New Roman"/>
          <w:kern w:val="0"/>
          <w:sz w:val="26"/>
          <w:szCs w:val="26"/>
          <w:lang w:val="en-US" w:eastAsia="x-none"/>
          <w14:ligatures w14:val="none"/>
        </w:rPr>
        <w:t>Cs</w:t>
      </w:r>
      <w:r w:rsidRPr="00973E8F">
        <w:rPr>
          <w:rFonts w:ascii="Times New Roman" w:eastAsia="Times New Roman" w:hAnsi="Times New Roman" w:cs="Times New Roman"/>
          <w:kern w:val="0"/>
          <w:sz w:val="26"/>
          <w:szCs w:val="26"/>
          <w:lang w:eastAsia="ru-RU"/>
          <w14:ligatures w14:val="none"/>
        </w:rPr>
        <w:t xml:space="preserve"> в мясе 450 Бк/кг и продолжительностью дополнительного откорма (Д) 130 суток, при применении препарата (Д</w:t>
      </w:r>
      <w:r w:rsidRPr="00973E8F">
        <w:rPr>
          <w:rFonts w:ascii="Times New Roman" w:eastAsia="Times New Roman" w:hAnsi="Times New Roman" w:cs="Times New Roman"/>
          <w:kern w:val="0"/>
          <w:sz w:val="26"/>
          <w:szCs w:val="26"/>
          <w:vertAlign w:val="subscript"/>
          <w:lang w:eastAsia="ru-RU"/>
          <w14:ligatures w14:val="none"/>
        </w:rPr>
        <w:t>ф</w:t>
      </w:r>
      <w:r w:rsidRPr="00973E8F">
        <w:rPr>
          <w:rFonts w:ascii="Times New Roman" w:eastAsia="Times New Roman" w:hAnsi="Times New Roman" w:cs="Times New Roman"/>
          <w:kern w:val="0"/>
          <w:sz w:val="26"/>
          <w:szCs w:val="26"/>
          <w:lang w:eastAsia="ru-RU"/>
          <w14:ligatures w14:val="none"/>
        </w:rPr>
        <w:t>) 70 суток показал, что рентабельность составит 4,4 % и применение препарата в условиях хозяйства рентабельно. Предотвращенный ущерб составит 108 рублей на голову.</w:t>
      </w:r>
    </w:p>
    <w:p w14:paraId="665B279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Как правило отсутствие рентабельности при применении препаратов при производстве производства мяса в хозяйствах Брянской области связано с тем, что они ориентированы на молочное производство.</w:t>
      </w:r>
    </w:p>
    <w:p w14:paraId="520A421D"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b/>
          <w:bCs/>
          <w:kern w:val="0"/>
          <w:sz w:val="26"/>
          <w:szCs w:val="26"/>
          <w:lang w:eastAsia="ru-RU"/>
          <w14:ligatures w14:val="none"/>
        </w:rPr>
      </w:pPr>
    </w:p>
    <w:p w14:paraId="6E973B35"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ЗАКЛЮЧЕНИЕ</w:t>
      </w:r>
    </w:p>
    <w:p w14:paraId="3AC756F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Единые рекомендации по обеспечению производства сельскохозяйственной продукции, соответствующей санитарно-гигиеническим требованиям, на радиоактивно загрязненных после аварии на Чернобыльской АЭС территориях </w:t>
      </w:r>
      <w:r w:rsidRPr="00973E8F">
        <w:rPr>
          <w:rFonts w:ascii="Times New Roman" w:eastAsia="Times New Roman" w:hAnsi="Times New Roman" w:cs="Times New Roman"/>
          <w:color w:val="231F20"/>
          <w:kern w:val="0"/>
          <w:sz w:val="26"/>
          <w:szCs w:val="26"/>
          <w:lang w:eastAsia="ru-RU"/>
          <w14:ligatures w14:val="none"/>
        </w:rPr>
        <w:t>рекомендации разработаны на основании современных исследований и новых разработок</w:t>
      </w:r>
      <w:r w:rsidRPr="00973E8F">
        <w:rPr>
          <w:rFonts w:ascii="Times New Roman" w:eastAsia="Times New Roman" w:hAnsi="Times New Roman" w:cs="Times New Roman"/>
          <w:color w:val="231F20"/>
          <w:spacing w:val="2"/>
          <w:kern w:val="0"/>
          <w:sz w:val="26"/>
          <w:szCs w:val="26"/>
          <w:lang w:eastAsia="ru-RU"/>
          <w14:ligatures w14:val="none"/>
        </w:rPr>
        <w:t xml:space="preserve">, </w:t>
      </w:r>
      <w:r w:rsidRPr="00973E8F">
        <w:rPr>
          <w:rFonts w:ascii="Times New Roman" w:eastAsia="Times New Roman" w:hAnsi="Times New Roman" w:cs="Times New Roman"/>
          <w:color w:val="231F20"/>
          <w:kern w:val="0"/>
          <w:sz w:val="26"/>
          <w:szCs w:val="26"/>
          <w:lang w:eastAsia="ru-RU"/>
          <w14:ligatures w14:val="none"/>
        </w:rPr>
        <w:t>выполненных в Республике Беларусь и Российской Федерации</w:t>
      </w:r>
      <w:r w:rsidRPr="00973E8F">
        <w:rPr>
          <w:rFonts w:ascii="Times New Roman" w:eastAsia="Times New Roman" w:hAnsi="Times New Roman" w:cs="Times New Roman"/>
          <w:kern w:val="0"/>
          <w:sz w:val="26"/>
          <w:szCs w:val="26"/>
          <w:lang w:eastAsia="ru-RU"/>
          <w14:ligatures w14:val="none"/>
        </w:rPr>
        <w:t>.</w:t>
      </w:r>
    </w:p>
    <w:p w14:paraId="0C5F2A9B" w14:textId="77777777" w:rsidR="00973E8F" w:rsidRPr="00973E8F" w:rsidRDefault="00973E8F" w:rsidP="00973E8F">
      <w:pPr>
        <w:spacing w:after="0" w:line="240" w:lineRule="auto"/>
        <w:ind w:firstLine="709"/>
        <w:jc w:val="both"/>
        <w:rPr>
          <w:rFonts w:ascii="Times New Roman" w:eastAsia="Times New Roman" w:hAnsi="Times New Roman" w:cs="Times New Roman"/>
          <w:color w:val="231F20"/>
          <w:kern w:val="0"/>
          <w:sz w:val="26"/>
          <w:szCs w:val="26"/>
          <w:lang w:eastAsia="ru-RU"/>
          <w14:ligatures w14:val="none"/>
        </w:rPr>
      </w:pPr>
      <w:r w:rsidRPr="00973E8F">
        <w:rPr>
          <w:rFonts w:ascii="Times New Roman" w:eastAsia="Times New Roman" w:hAnsi="Times New Roman" w:cs="Times New Roman"/>
          <w:color w:val="231F20"/>
          <w:kern w:val="0"/>
          <w:sz w:val="26"/>
          <w:szCs w:val="26"/>
          <w:lang w:eastAsia="ru-RU"/>
          <w14:ligatures w14:val="none"/>
        </w:rPr>
        <w:t>Предложенные системы мероприятий определяют возможность и технологии ведения растениеводства, кормопроизводства и животноводства на радиоактивно загрязненных территориях, которые обеспечивают производство продукции, соответствующих санитарно-гигиеническим нормативам и ветеринарным требованиям, и являются экономически оправданными.</w:t>
      </w:r>
    </w:p>
    <w:p w14:paraId="39F221A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Рекомендации направлены на решение задачи </w:t>
      </w:r>
      <w:r w:rsidRPr="00973E8F">
        <w:rPr>
          <w:rFonts w:ascii="Times New Roman" w:eastAsia="Times New Roman" w:hAnsi="Times New Roman" w:cs="Times New Roman"/>
          <w:color w:val="000000"/>
          <w:kern w:val="0"/>
          <w:sz w:val="26"/>
          <w:szCs w:val="26"/>
          <w:lang w:eastAsia="ru-RU"/>
          <w14:ligatures w14:val="none"/>
        </w:rPr>
        <w:t>преодоления последствий чернобыльской аварии на стадии перехода от послеаварийных защитных мероприятий к ведению сельскохозяйственного производства без ограничений по радиологическим критериям</w:t>
      </w:r>
      <w:r w:rsidRPr="00973E8F">
        <w:rPr>
          <w:rFonts w:ascii="Times New Roman" w:eastAsia="Times New Roman" w:hAnsi="Times New Roman" w:cs="Times New Roman"/>
          <w:kern w:val="0"/>
          <w:sz w:val="26"/>
          <w:szCs w:val="26"/>
          <w:lang w:eastAsia="ru-RU"/>
          <w14:ligatures w14:val="none"/>
        </w:rPr>
        <w:t>.</w:t>
      </w:r>
    </w:p>
    <w:p w14:paraId="1900BC23" w14:textId="77777777" w:rsidR="00973E8F" w:rsidRPr="00973E8F" w:rsidRDefault="00973E8F" w:rsidP="00973E8F">
      <w:pPr>
        <w:spacing w:after="0" w:line="240" w:lineRule="auto"/>
        <w:ind w:firstLine="709"/>
        <w:jc w:val="both"/>
        <w:rPr>
          <w:rFonts w:ascii="Times New Roman" w:eastAsia="Times New Roman" w:hAnsi="Times New Roman" w:cs="Times New Roman"/>
          <w:color w:val="00B0F0"/>
          <w:kern w:val="0"/>
          <w:sz w:val="24"/>
          <w:szCs w:val="24"/>
          <w:lang w:eastAsia="ru-RU"/>
          <w14:ligatures w14:val="none"/>
        </w:rPr>
      </w:pPr>
    </w:p>
    <w:p w14:paraId="4C3E495B" w14:textId="77777777" w:rsidR="00973E8F" w:rsidRPr="00973E8F" w:rsidRDefault="00973E8F" w:rsidP="00973E8F">
      <w:pPr>
        <w:spacing w:after="0" w:line="240" w:lineRule="auto"/>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br w:type="page"/>
        <w:t xml:space="preserve">Список публикаций  </w:t>
      </w:r>
    </w:p>
    <w:p w14:paraId="0C90FC35" w14:textId="77777777" w:rsidR="00973E8F" w:rsidRPr="00973E8F" w:rsidRDefault="00973E8F" w:rsidP="00973E8F">
      <w:pPr>
        <w:keepNext/>
        <w:spacing w:after="0" w:line="240" w:lineRule="auto"/>
        <w:outlineLvl w:val="0"/>
        <w:rPr>
          <w:rFonts w:ascii="Times New Roman" w:eastAsia="Times New Roman" w:hAnsi="Times New Roman" w:cs="Times New Roman"/>
          <w:kern w:val="32"/>
          <w:sz w:val="24"/>
          <w:szCs w:val="24"/>
          <w:lang w:eastAsia="ru-RU"/>
          <w14:ligatures w14:val="none"/>
        </w:rPr>
      </w:pPr>
      <w:bookmarkStart w:id="31" w:name="_Hlk121064355"/>
      <w:r w:rsidRPr="00973E8F">
        <w:rPr>
          <w:rFonts w:ascii="Times New Roman" w:eastAsia="Times New Roman" w:hAnsi="Times New Roman" w:cs="Times New Roman"/>
          <w:kern w:val="32"/>
          <w:sz w:val="24"/>
          <w:szCs w:val="24"/>
          <w:lang w:eastAsia="ru-RU"/>
          <w14:ligatures w14:val="none"/>
        </w:rPr>
        <w:t>1.</w:t>
      </w:r>
      <w:r w:rsidRPr="00973E8F">
        <w:rPr>
          <w:rFonts w:ascii="Times New Roman" w:eastAsia="Times New Roman" w:hAnsi="Times New Roman" w:cs="Times New Roman"/>
          <w:b/>
          <w:bCs/>
          <w:kern w:val="32"/>
          <w:sz w:val="24"/>
          <w:szCs w:val="24"/>
          <w:lang w:eastAsia="ru-RU"/>
          <w14:ligatures w14:val="none"/>
        </w:rPr>
        <w:t xml:space="preserve"> </w:t>
      </w:r>
      <w:r w:rsidRPr="00973E8F">
        <w:rPr>
          <w:rFonts w:ascii="Times New Roman" w:eastAsia="Times New Roman" w:hAnsi="Times New Roman" w:cs="Times New Roman"/>
          <w:kern w:val="32"/>
          <w:sz w:val="24"/>
          <w:szCs w:val="24"/>
          <w:lang w:eastAsia="ru-RU"/>
          <w14:ligatures w14:val="none"/>
        </w:rPr>
        <w:t>Алексахин Р.М., Фесенко С.В., Санжарова Н.И., Ульяненко Л.Н., Филипас А.С., Панов А.В. Концепция реабилитации загрязненных сельскохозяйственных угодий в отдаленный период после аварии на Чернобыльской АЭС // Вестник РАСХН, 2003. - № 3. - С. 14-17</w:t>
      </w:r>
    </w:p>
    <w:p w14:paraId="3128300E" w14:textId="77777777" w:rsidR="00973E8F" w:rsidRPr="00973E8F" w:rsidRDefault="00973E8F" w:rsidP="00973E8F">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2. </w:t>
      </w:r>
      <w:r w:rsidRPr="00973E8F">
        <w:rPr>
          <w:rFonts w:ascii="Times New Roman" w:hAnsi="Times New Roman" w:cs="Times New Roman"/>
          <w:kern w:val="0"/>
          <w:sz w:val="24"/>
          <w:szCs w:val="24"/>
          <w:shd w:val="clear" w:color="auto" w:fill="FFFFFF"/>
          <w14:ligatures w14:val="none"/>
        </w:rPr>
        <w:t>Атлас современных и прогнозных аспектов последствий аварии на Чернобыльской АЭС на пострадавших территориях России и Беларуси / Под. ред. Ю. А. Израэля, И. М. Богдевича. М.: Фонд "Инфосфера - НИА - Природа"; Мн.: Белкартография, 2009. - 140 с.</w:t>
      </w:r>
      <w:r w:rsidRPr="00973E8F">
        <w:rPr>
          <w:rFonts w:ascii="Times New Roman" w:eastAsia="Times New Roman" w:hAnsi="Times New Roman" w:cs="Times New Roman"/>
          <w:kern w:val="0"/>
          <w:sz w:val="24"/>
          <w:szCs w:val="24"/>
          <w:lang w:eastAsia="ru-RU"/>
          <w14:ligatures w14:val="none"/>
        </w:rPr>
        <w:t xml:space="preserve"> </w:t>
      </w:r>
    </w:p>
    <w:p w14:paraId="6DC868C4" w14:textId="77777777" w:rsidR="00973E8F" w:rsidRPr="00973E8F" w:rsidRDefault="00973E8F" w:rsidP="00973E8F">
      <w:pPr>
        <w:autoSpaceDE w:val="0"/>
        <w:autoSpaceDN w:val="0"/>
        <w:adjustRightInd w:val="0"/>
        <w:spacing w:after="0" w:line="240" w:lineRule="auto"/>
        <w:jc w:val="both"/>
        <w:rPr>
          <w:rFonts w:ascii="Times New Roman" w:eastAsia="Times New Roman" w:hAnsi="Times New Roman" w:cs="Times New Roman"/>
          <w:i/>
          <w:iCs/>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3. </w:t>
      </w:r>
      <w:bookmarkStart w:id="32" w:name="_Hlk118466823"/>
      <w:r w:rsidRPr="00973E8F">
        <w:rPr>
          <w:rFonts w:ascii="Times New Roman" w:eastAsia="Times New Roman" w:hAnsi="Times New Roman" w:cs="Times New Roman"/>
          <w:kern w:val="0"/>
          <w:sz w:val="24"/>
          <w:szCs w:val="24"/>
          <w:lang w:eastAsia="ru-RU"/>
          <w14:ligatures w14:val="none"/>
        </w:rPr>
        <w:t xml:space="preserve">Российский национальный доклад «35 лет Чернобыльской аварии. Итоги и перспективы преодоления ее последствий в России. 1986—2021». </w:t>
      </w:r>
      <w:r w:rsidRPr="00973E8F">
        <w:rPr>
          <w:rFonts w:ascii="Times New Roman" w:eastAsia="Times New Roman" w:hAnsi="Times New Roman" w:cs="Times New Roman"/>
          <w:i/>
          <w:iCs/>
          <w:kern w:val="0"/>
          <w:sz w:val="24"/>
          <w:szCs w:val="24"/>
          <w:lang w:eastAsia="ru-RU"/>
          <w14:ligatures w14:val="none"/>
        </w:rPr>
        <w:t xml:space="preserve">Под общей редакцией Л.А. Большова. Москва. ИБРАЭ. 104 </w:t>
      </w:r>
      <w:r w:rsidRPr="00973E8F">
        <w:rPr>
          <w:rFonts w:ascii="Times New Roman" w:eastAsia="Times New Roman" w:hAnsi="Times New Roman" w:cs="Times New Roman"/>
          <w:i/>
          <w:iCs/>
          <w:kern w:val="0"/>
          <w:sz w:val="24"/>
          <w:szCs w:val="24"/>
          <w:lang w:val="en-US" w:eastAsia="ru-RU"/>
          <w14:ligatures w14:val="none"/>
        </w:rPr>
        <w:t>c</w:t>
      </w:r>
      <w:r w:rsidRPr="00973E8F">
        <w:rPr>
          <w:rFonts w:ascii="Times New Roman" w:eastAsia="Times New Roman" w:hAnsi="Times New Roman" w:cs="Times New Roman"/>
          <w:i/>
          <w:iCs/>
          <w:kern w:val="0"/>
          <w:sz w:val="24"/>
          <w:szCs w:val="24"/>
          <w:lang w:eastAsia="ru-RU"/>
          <w14:ligatures w14:val="none"/>
        </w:rPr>
        <w:t>.</w:t>
      </w:r>
    </w:p>
    <w:bookmarkEnd w:id="32"/>
    <w:p w14:paraId="3C6825AF" w14:textId="77777777" w:rsidR="00973E8F" w:rsidRPr="00973E8F" w:rsidRDefault="00973E8F" w:rsidP="00973E8F">
      <w:pPr>
        <w:spacing w:after="0" w:line="240" w:lineRule="auto"/>
        <w:jc w:val="both"/>
        <w:rPr>
          <w:rFonts w:ascii="Times New Roman" w:hAnsi="Times New Roman" w:cs="Times New Roman"/>
          <w:kern w:val="0"/>
          <w:sz w:val="24"/>
          <w:szCs w:val="24"/>
          <w14:ligatures w14:val="none"/>
        </w:rPr>
      </w:pPr>
      <w:r w:rsidRPr="00973E8F">
        <w:rPr>
          <w:rFonts w:ascii="Times New Roman" w:hAnsi="Times New Roman" w:cs="Times New Roman"/>
          <w:kern w:val="0"/>
          <w:sz w:val="24"/>
          <w:szCs w:val="24"/>
          <w14:ligatures w14:val="none"/>
        </w:rPr>
        <w:t>4. Рекомендации по ведению сельского хозяйства в условиях радиоактивного загрязнения территории в результате аварии на Чернобыльской АЭС на период 1991-1995 гг. М. – 1991. - 58 с.</w:t>
      </w:r>
    </w:p>
    <w:p w14:paraId="027A756F" w14:textId="77777777" w:rsidR="00973E8F" w:rsidRPr="00973E8F" w:rsidRDefault="00973E8F" w:rsidP="00973E8F">
      <w:pPr>
        <w:widowControl w:val="0"/>
        <w:autoSpaceDE w:val="0"/>
        <w:autoSpaceDN w:val="0"/>
        <w:adjustRightInd w:val="0"/>
        <w:spacing w:after="0" w:line="240" w:lineRule="auto"/>
        <w:jc w:val="both"/>
        <w:rPr>
          <w:rFonts w:ascii="Times New Roman" w:eastAsia="Times New Roman" w:hAnsi="Times New Roman" w:cs="Times New Roman"/>
          <w:noProof/>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5. </w:t>
      </w:r>
      <w:r w:rsidRPr="00973E8F">
        <w:rPr>
          <w:rFonts w:ascii="Times New Roman" w:eastAsia="Times New Roman" w:hAnsi="Times New Roman" w:cs="Times New Roman"/>
          <w:noProof/>
          <w:kern w:val="0"/>
          <w:sz w:val="24"/>
          <w:szCs w:val="24"/>
          <w:lang w:eastAsia="ru-RU"/>
          <w14:ligatures w14:val="none"/>
        </w:rPr>
        <w:t>Руководство по ведению сельскохозяйственного производства на радиоактивно загрязнённых территориях Республики Беларусь и Российской Федерации. Минск-Москва, 2005</w:t>
      </w:r>
    </w:p>
    <w:p w14:paraId="2EF7C20C"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bidi="ru-RU"/>
          <w14:ligatures w14:val="none"/>
        </w:rPr>
        <w:t xml:space="preserve">6. Рекомендации </w:t>
      </w:r>
      <w:r w:rsidRPr="00973E8F">
        <w:rPr>
          <w:rFonts w:ascii="Times New Roman" w:eastAsia="Times New Roman" w:hAnsi="Times New Roman" w:cs="Times New Roman"/>
          <w:kern w:val="0"/>
          <w:sz w:val="24"/>
          <w:szCs w:val="24"/>
          <w:lang w:eastAsia="ru-RU"/>
          <w14:ligatures w14:val="none"/>
        </w:rPr>
        <w:t>по ведению сельскохозяйственного производства на территории радиоактивного загрязнения Республики Беларусь на 2021-2025 годы / Н. Н. Цыбулько и др.]. Национальная академия наук Беларуси, Министерство сельского хозяйства и продовольствия Республики Беларусь, Институт почвоведения и агрохимии. Минск: ИВЦ Минфина, 2021. - 144 с.</w:t>
      </w:r>
    </w:p>
    <w:p w14:paraId="71DC0BF8" w14:textId="77777777" w:rsidR="00973E8F" w:rsidRPr="00973E8F" w:rsidRDefault="00973E8F" w:rsidP="00973E8F">
      <w:pPr>
        <w:spacing w:after="0" w:line="240" w:lineRule="auto"/>
        <w:jc w:val="both"/>
        <w:rPr>
          <w:rFonts w:ascii="Times New Roman" w:eastAsiaTheme="majorEastAsia" w:hAnsi="Times New Roman" w:cs="Times New Roman"/>
          <w:kern w:val="0"/>
          <w:sz w:val="24"/>
          <w:szCs w:val="24"/>
          <w:lang w:eastAsia="ru-RU"/>
          <w14:ligatures w14:val="none"/>
        </w:rPr>
      </w:pPr>
      <w:r w:rsidRPr="00973E8F">
        <w:rPr>
          <w:rFonts w:ascii="Times New Roman" w:eastAsiaTheme="majorEastAsia" w:hAnsi="Times New Roman" w:cs="Times New Roman"/>
          <w:kern w:val="0"/>
          <w:sz w:val="24"/>
          <w:szCs w:val="24"/>
          <w:lang w:eastAsia="ru-RU"/>
          <w14:ligatures w14:val="none"/>
        </w:rPr>
        <w:t>7. Комплексные минеральные удобрения: разработка, применение, эффективность / Г.В. Пироговская, В.В. Лапа: Ин-т почвоведения и агрохимии. Минск: ИВЦ Минфина, 2021. – 336 с.</w:t>
      </w:r>
    </w:p>
    <w:p w14:paraId="21C4101F" w14:textId="77777777" w:rsidR="00973E8F" w:rsidRPr="00973E8F" w:rsidRDefault="00973E8F" w:rsidP="00973E8F">
      <w:pPr>
        <w:spacing w:after="0" w:line="240" w:lineRule="auto"/>
        <w:contextualSpacing/>
        <w:jc w:val="both"/>
        <w:rPr>
          <w:rFonts w:ascii="Times New Roman" w:eastAsia="Times New Roman" w:hAnsi="Times New Roman" w:cs="Times New Roman"/>
          <w:b/>
          <w:kern w:val="0"/>
          <w:sz w:val="24"/>
          <w:szCs w:val="24"/>
          <w:lang w:eastAsia="ru-RU"/>
          <w14:ligatures w14:val="none"/>
        </w:rPr>
      </w:pPr>
      <w:r w:rsidRPr="00973E8F">
        <w:rPr>
          <w:rFonts w:ascii="Times New Roman" w:hAnsi="Times New Roman" w:cs="Times New Roman"/>
          <w:noProof/>
          <w:kern w:val="0"/>
          <w:sz w:val="24"/>
          <w:szCs w:val="24"/>
          <w14:ligatures w14:val="none"/>
        </w:rPr>
        <w:t xml:space="preserve">8. </w:t>
      </w:r>
      <w:r w:rsidRPr="00973E8F">
        <w:rPr>
          <w:rFonts w:ascii="Times New Roman" w:eastAsia="Times New Roman" w:hAnsi="Times New Roman" w:cs="Times New Roman"/>
          <w:kern w:val="0"/>
          <w:sz w:val="24"/>
          <w:szCs w:val="24"/>
          <w:lang w:eastAsia="ru-RU"/>
          <w14:ligatures w14:val="none"/>
        </w:rPr>
        <w:t>Пироговская Г.В. Медленно действующие удобрения.  Белорусский Ордена Трудового Красного Знамени научно-исследовательский институт почвоведения и агрохимии. Минск, 2000. - 287 с.</w:t>
      </w:r>
    </w:p>
    <w:p w14:paraId="79AB45CE" w14:textId="77777777" w:rsidR="00973E8F" w:rsidRPr="00973E8F" w:rsidRDefault="00973E8F" w:rsidP="00973E8F">
      <w:pPr>
        <w:tabs>
          <w:tab w:val="left" w:pos="142"/>
        </w:tabs>
        <w:spacing w:after="0" w:line="240" w:lineRule="auto"/>
        <w:contextualSpacing/>
        <w:jc w:val="both"/>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9. Комплексное удобрение с модифицирующими добавками для многолетних и однолетних трав и способ его внесения: патент 14250 Республики Беларусь, МПК (2009) C 05 G 1/00, C 05 G 3/00 / Г.В. Пироговская, А.М. Русалович, В.И. Сороко, В.В. Лапа, О.П. Сазоненко, О.И. Исаева, П.Г. Машинский</w:t>
      </w:r>
    </w:p>
    <w:p w14:paraId="3AA1FA27" w14:textId="77777777" w:rsidR="00973E8F" w:rsidRPr="00973E8F" w:rsidRDefault="00973E8F" w:rsidP="00973E8F">
      <w:pPr>
        <w:keepNext/>
        <w:spacing w:after="0" w:line="240" w:lineRule="auto"/>
        <w:outlineLvl w:val="0"/>
        <w:rPr>
          <w:rFonts w:ascii="Times New Roman" w:eastAsiaTheme="majorEastAsia" w:hAnsi="Times New Roman" w:cs="Times New Roman"/>
          <w:kern w:val="32"/>
          <w:sz w:val="24"/>
          <w:szCs w:val="24"/>
          <w:lang w:eastAsia="ru-RU"/>
          <w14:ligatures w14:val="none"/>
        </w:rPr>
      </w:pPr>
      <w:r w:rsidRPr="00973E8F">
        <w:rPr>
          <w:rFonts w:ascii="Times New Roman" w:eastAsia="Times New Roman" w:hAnsi="Times New Roman" w:cs="Times New Roman"/>
          <w:kern w:val="32"/>
          <w:sz w:val="24"/>
          <w:szCs w:val="24"/>
          <w:lang w:eastAsia="ru-RU"/>
          <w14:ligatures w14:val="none"/>
        </w:rPr>
        <w:t>10. Государственный реестр средств защиты растений и удобрений, разрешенных к применению на территории Республики Беларусь / под ред Пискун А.В. [и др.]. – ООО «Земледелие и защита растений». Минск, 2020. – 742 с.</w:t>
      </w:r>
    </w:p>
    <w:p w14:paraId="73068FFE"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11.</w:t>
      </w:r>
      <w:r w:rsidRPr="00973E8F">
        <w:rPr>
          <w:rFonts w:ascii="Times New Roman" w:eastAsia="Times New Roman" w:hAnsi="Times New Roman" w:cs="Times New Roman"/>
          <w:b/>
          <w:bCs/>
          <w:kern w:val="0"/>
          <w:sz w:val="24"/>
          <w:szCs w:val="24"/>
          <w:lang w:eastAsia="ru-RU"/>
          <w14:ligatures w14:val="none"/>
        </w:rPr>
        <w:t xml:space="preserve"> </w:t>
      </w:r>
      <w:r w:rsidRPr="00973E8F">
        <w:rPr>
          <w:rFonts w:ascii="Times New Roman" w:eastAsia="Times New Roman" w:hAnsi="Times New Roman" w:cs="Times New Roman"/>
          <w:kern w:val="0"/>
          <w:sz w:val="24"/>
          <w:szCs w:val="24"/>
          <w:lang w:eastAsia="ru-RU"/>
          <w14:ligatures w14:val="none"/>
        </w:rPr>
        <w:t xml:space="preserve">Методика определения агрономической и экономической эффективности минеральных и органических удобрений. </w:t>
      </w:r>
      <w:r w:rsidRPr="00973E8F">
        <w:rPr>
          <w:rFonts w:ascii="Times New Roman" w:eastAsia="Times New Roman" w:hAnsi="Times New Roman" w:cs="Times New Roman"/>
          <w:kern w:val="0"/>
          <w:sz w:val="24"/>
          <w:szCs w:val="24"/>
          <w:lang w:val="be-BY" w:eastAsia="ru-RU"/>
          <w14:ligatures w14:val="none"/>
        </w:rPr>
        <w:t xml:space="preserve">РУП </w:t>
      </w:r>
      <w:r w:rsidRPr="00973E8F">
        <w:rPr>
          <w:rFonts w:ascii="Times New Roman" w:eastAsia="Times New Roman" w:hAnsi="Times New Roman" w:cs="Times New Roman"/>
          <w:kern w:val="0"/>
          <w:sz w:val="24"/>
          <w:szCs w:val="24"/>
          <w:lang w:eastAsia="ru-RU"/>
          <w14:ligatures w14:val="none"/>
        </w:rPr>
        <w:t>«</w:t>
      </w:r>
      <w:r w:rsidRPr="00973E8F">
        <w:rPr>
          <w:rFonts w:ascii="Times New Roman" w:eastAsia="Times New Roman" w:hAnsi="Times New Roman" w:cs="Times New Roman"/>
          <w:kern w:val="0"/>
          <w:sz w:val="24"/>
          <w:szCs w:val="24"/>
          <w:lang w:val="be-BY" w:eastAsia="ru-RU"/>
          <w14:ligatures w14:val="none"/>
        </w:rPr>
        <w:t>Институт почвоведения и агрохимии</w:t>
      </w:r>
      <w:r w:rsidRPr="00973E8F">
        <w:rPr>
          <w:rFonts w:ascii="Times New Roman" w:eastAsia="Times New Roman" w:hAnsi="Times New Roman" w:cs="Times New Roman"/>
          <w:kern w:val="0"/>
          <w:sz w:val="24"/>
          <w:szCs w:val="24"/>
          <w:lang w:eastAsia="ru-RU"/>
          <w14:ligatures w14:val="none"/>
        </w:rPr>
        <w:t>»</w:t>
      </w:r>
      <w:r w:rsidRPr="00973E8F">
        <w:rPr>
          <w:rFonts w:ascii="Times New Roman" w:eastAsia="Times New Roman" w:hAnsi="Times New Roman" w:cs="Times New Roman"/>
          <w:kern w:val="0"/>
          <w:sz w:val="24"/>
          <w:szCs w:val="24"/>
          <w:lang w:val="be-BY" w:eastAsia="ru-RU"/>
          <w14:ligatures w14:val="none"/>
        </w:rPr>
        <w:t xml:space="preserve">. Минск, </w:t>
      </w:r>
      <w:r w:rsidRPr="00973E8F">
        <w:rPr>
          <w:rFonts w:ascii="Times New Roman" w:eastAsia="Times New Roman" w:hAnsi="Times New Roman" w:cs="Times New Roman"/>
          <w:kern w:val="0"/>
          <w:sz w:val="24"/>
          <w:szCs w:val="24"/>
          <w:lang w:eastAsia="ru-RU"/>
          <w14:ligatures w14:val="none"/>
        </w:rPr>
        <w:t>2010. 24с.</w:t>
      </w:r>
    </w:p>
    <w:p w14:paraId="5DCEFDB4" w14:textId="77777777" w:rsidR="00973E8F" w:rsidRPr="00973E8F" w:rsidRDefault="00973E8F" w:rsidP="00973E8F">
      <w:pPr>
        <w:spacing w:after="0" w:line="240" w:lineRule="auto"/>
        <w:jc w:val="both"/>
        <w:rPr>
          <w:rFonts w:ascii="Times New Roman" w:hAnsi="Times New Roman" w:cs="Times New Roman"/>
          <w:kern w:val="0"/>
          <w:sz w:val="24"/>
          <w:szCs w:val="24"/>
          <w14:ligatures w14:val="none"/>
        </w:rPr>
      </w:pPr>
      <w:r w:rsidRPr="00973E8F">
        <w:rPr>
          <w:rFonts w:ascii="Times New Roman" w:hAnsi="Times New Roman" w:cs="Times New Roman"/>
          <w:kern w:val="0"/>
          <w:sz w:val="24"/>
          <w:szCs w:val="24"/>
          <w14:ligatures w14:val="none"/>
        </w:rPr>
        <w:t>12. Ратников А.Н. Система защитных мероприятий и технологические приемы ведения растениеводства на сельскохозяйственных угодьях, подвергшихся радиоактивному загрязнению после аварии на ЧАЭС. Диссертация на соискание ученой степени доктора сельскохозяйственных наук, Москва: РАСХН, 2002. – 256 с.</w:t>
      </w:r>
    </w:p>
    <w:p w14:paraId="68E7DB19"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x-none"/>
          <w14:ligatures w14:val="none"/>
        </w:rPr>
      </w:pPr>
      <w:r w:rsidRPr="00973E8F">
        <w:rPr>
          <w:rFonts w:ascii="Times New Roman" w:hAnsi="Times New Roman" w:cs="Times New Roman"/>
          <w:kern w:val="0"/>
          <w:sz w:val="24"/>
          <w:szCs w:val="24"/>
          <w14:ligatures w14:val="none"/>
        </w:rPr>
        <w:t xml:space="preserve">13. </w:t>
      </w:r>
      <w:r w:rsidRPr="00973E8F">
        <w:rPr>
          <w:rFonts w:ascii="Times New Roman" w:eastAsia="Times New Roman" w:hAnsi="Times New Roman" w:cs="Times New Roman"/>
          <w:kern w:val="0"/>
          <w:sz w:val="24"/>
          <w:szCs w:val="24"/>
          <w:lang w:eastAsia="ru-RU"/>
          <w14:ligatures w14:val="none"/>
        </w:rPr>
        <w:t>Роль химии в реабилитации сельскохозяйственных угодий, подвергшихся радиоактивному загрязнению / Н.И. Санжарова, А.А. Сысоева, Н.Н. Исамов (мл) [и др.] // Российский химический журнал. ЖРХО</w:t>
      </w:r>
      <w:r w:rsidRPr="00973E8F">
        <w:rPr>
          <w:rFonts w:ascii="Times New Roman" w:eastAsia="Times New Roman" w:hAnsi="Times New Roman" w:cs="Times New Roman"/>
          <w:kern w:val="0"/>
          <w:sz w:val="24"/>
          <w:szCs w:val="24"/>
          <w:lang w:eastAsia="x-none"/>
          <w14:ligatures w14:val="none"/>
        </w:rPr>
        <w:t xml:space="preserve"> </w:t>
      </w:r>
      <w:r w:rsidRPr="00973E8F">
        <w:rPr>
          <w:rFonts w:ascii="Times New Roman" w:eastAsia="Times New Roman" w:hAnsi="Times New Roman" w:cs="Times New Roman"/>
          <w:kern w:val="0"/>
          <w:sz w:val="24"/>
          <w:szCs w:val="24"/>
          <w:lang w:eastAsia="ru-RU"/>
          <w14:ligatures w14:val="none"/>
        </w:rPr>
        <w:t>им</w:t>
      </w:r>
      <w:r w:rsidRPr="00973E8F">
        <w:rPr>
          <w:rFonts w:ascii="Times New Roman" w:eastAsia="Times New Roman" w:hAnsi="Times New Roman" w:cs="Times New Roman"/>
          <w:kern w:val="0"/>
          <w:sz w:val="24"/>
          <w:szCs w:val="24"/>
          <w:lang w:eastAsia="x-none"/>
          <w14:ligatures w14:val="none"/>
        </w:rPr>
        <w:t xml:space="preserve">. </w:t>
      </w:r>
      <w:r w:rsidRPr="00973E8F">
        <w:rPr>
          <w:rFonts w:ascii="Times New Roman" w:eastAsia="Times New Roman" w:hAnsi="Times New Roman" w:cs="Times New Roman"/>
          <w:kern w:val="0"/>
          <w:sz w:val="24"/>
          <w:szCs w:val="24"/>
          <w:lang w:eastAsia="ru-RU"/>
          <w14:ligatures w14:val="none"/>
        </w:rPr>
        <w:t>Д</w:t>
      </w:r>
      <w:r w:rsidRPr="00973E8F">
        <w:rPr>
          <w:rFonts w:ascii="Times New Roman" w:eastAsia="Times New Roman" w:hAnsi="Times New Roman" w:cs="Times New Roman"/>
          <w:kern w:val="0"/>
          <w:sz w:val="24"/>
          <w:szCs w:val="24"/>
          <w:lang w:eastAsia="x-none"/>
          <w14:ligatures w14:val="none"/>
        </w:rPr>
        <w:t>.</w:t>
      </w:r>
      <w:r w:rsidRPr="00973E8F">
        <w:rPr>
          <w:rFonts w:ascii="Times New Roman" w:eastAsia="Times New Roman" w:hAnsi="Times New Roman" w:cs="Times New Roman"/>
          <w:kern w:val="0"/>
          <w:sz w:val="24"/>
          <w:szCs w:val="24"/>
          <w:lang w:eastAsia="ru-RU"/>
          <w14:ligatures w14:val="none"/>
        </w:rPr>
        <w:t>И</w:t>
      </w:r>
      <w:r w:rsidRPr="00973E8F">
        <w:rPr>
          <w:rFonts w:ascii="Times New Roman" w:eastAsia="Times New Roman" w:hAnsi="Times New Roman" w:cs="Times New Roman"/>
          <w:kern w:val="0"/>
          <w:sz w:val="24"/>
          <w:szCs w:val="24"/>
          <w:lang w:eastAsia="x-none"/>
          <w14:ligatures w14:val="none"/>
        </w:rPr>
        <w:t xml:space="preserve">. </w:t>
      </w:r>
      <w:r w:rsidRPr="00973E8F">
        <w:rPr>
          <w:rFonts w:ascii="Times New Roman" w:eastAsia="Times New Roman" w:hAnsi="Times New Roman" w:cs="Times New Roman"/>
          <w:kern w:val="0"/>
          <w:sz w:val="24"/>
          <w:szCs w:val="24"/>
          <w:lang w:eastAsia="ru-RU"/>
          <w14:ligatures w14:val="none"/>
        </w:rPr>
        <w:t>Менделеева</w:t>
      </w:r>
      <w:r w:rsidRPr="00973E8F">
        <w:rPr>
          <w:rFonts w:ascii="Times New Roman" w:eastAsia="Times New Roman" w:hAnsi="Times New Roman" w:cs="Times New Roman"/>
          <w:kern w:val="0"/>
          <w:sz w:val="24"/>
          <w:szCs w:val="24"/>
          <w:lang w:eastAsia="x-none"/>
          <w14:ligatures w14:val="none"/>
        </w:rPr>
        <w:t xml:space="preserve">. 2005.  </w:t>
      </w:r>
      <w:r w:rsidRPr="00973E8F">
        <w:rPr>
          <w:rFonts w:ascii="Times New Roman" w:eastAsia="Times New Roman" w:hAnsi="Times New Roman" w:cs="Times New Roman"/>
          <w:kern w:val="0"/>
          <w:sz w:val="24"/>
          <w:szCs w:val="24"/>
          <w:lang w:eastAsia="ru-RU"/>
          <w14:ligatures w14:val="none"/>
        </w:rPr>
        <w:t>Т</w:t>
      </w:r>
      <w:r w:rsidRPr="00973E8F">
        <w:rPr>
          <w:rFonts w:ascii="Times New Roman" w:eastAsia="Times New Roman" w:hAnsi="Times New Roman" w:cs="Times New Roman"/>
          <w:kern w:val="0"/>
          <w:sz w:val="24"/>
          <w:szCs w:val="24"/>
          <w:lang w:eastAsia="x-none"/>
          <w14:ligatures w14:val="none"/>
        </w:rPr>
        <w:t>. 49. №</w:t>
      </w:r>
      <w:r w:rsidRPr="00973E8F">
        <w:rPr>
          <w:rFonts w:ascii="Times New Roman" w:eastAsia="Times New Roman" w:hAnsi="Times New Roman" w:cs="Times New Roman"/>
          <w:kern w:val="0"/>
          <w:sz w:val="24"/>
          <w:szCs w:val="24"/>
          <w:lang w:val="en-US" w:eastAsia="x-none"/>
          <w14:ligatures w14:val="none"/>
        </w:rPr>
        <w:t> </w:t>
      </w:r>
      <w:r w:rsidRPr="00973E8F">
        <w:rPr>
          <w:rFonts w:ascii="Times New Roman" w:eastAsia="Times New Roman" w:hAnsi="Times New Roman" w:cs="Times New Roman"/>
          <w:kern w:val="0"/>
          <w:sz w:val="24"/>
          <w:szCs w:val="24"/>
          <w:lang w:eastAsia="x-none"/>
          <w14:ligatures w14:val="none"/>
        </w:rPr>
        <w:t xml:space="preserve">3. </w:t>
      </w:r>
      <w:r w:rsidRPr="00973E8F">
        <w:rPr>
          <w:rFonts w:ascii="Times New Roman" w:eastAsia="Times New Roman" w:hAnsi="Times New Roman" w:cs="Times New Roman"/>
          <w:kern w:val="0"/>
          <w:sz w:val="24"/>
          <w:szCs w:val="24"/>
          <w:lang w:eastAsia="ru-RU"/>
          <w14:ligatures w14:val="none"/>
        </w:rPr>
        <w:t>С</w:t>
      </w:r>
      <w:r w:rsidRPr="00973E8F">
        <w:rPr>
          <w:rFonts w:ascii="Times New Roman" w:eastAsia="Times New Roman" w:hAnsi="Times New Roman" w:cs="Times New Roman"/>
          <w:kern w:val="0"/>
          <w:sz w:val="24"/>
          <w:szCs w:val="24"/>
          <w:lang w:eastAsia="x-none"/>
          <w14:ligatures w14:val="none"/>
        </w:rPr>
        <w:t xml:space="preserve">. 26–34. </w:t>
      </w:r>
    </w:p>
    <w:p w14:paraId="21CD3FD3"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14. Ратников А.Н., Свириденко Д.Г., Санжарова Н.И., Жигарева Т.Л. и др. Влияние новых комплексных удобрений на продуктивность ярового ячменя и накопление </w:t>
      </w:r>
      <w:r w:rsidRPr="00973E8F">
        <w:rPr>
          <w:rFonts w:ascii="Times New Roman" w:eastAsia="Times New Roman" w:hAnsi="Times New Roman" w:cs="Times New Roman"/>
          <w:kern w:val="0"/>
          <w:sz w:val="24"/>
          <w:szCs w:val="24"/>
          <w:lang w:val="en-US" w:eastAsia="ru-RU"/>
          <w14:ligatures w14:val="none"/>
        </w:rPr>
        <w:t>Cd</w:t>
      </w:r>
      <w:r w:rsidRPr="00973E8F">
        <w:rPr>
          <w:rFonts w:ascii="Times New Roman" w:eastAsia="Times New Roman" w:hAnsi="Times New Roman" w:cs="Times New Roman"/>
          <w:kern w:val="0"/>
          <w:sz w:val="24"/>
          <w:szCs w:val="24"/>
          <w:lang w:eastAsia="ru-RU"/>
          <w14:ligatures w14:val="none"/>
        </w:rPr>
        <w:t xml:space="preserve">,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xml:space="preserve"> в урожае // Плодородие, 2015. - № 1. - С. 45-48 </w:t>
      </w:r>
    </w:p>
    <w:p w14:paraId="5A165126" w14:textId="77777777" w:rsidR="00973E8F" w:rsidRPr="00973E8F" w:rsidRDefault="00973E8F" w:rsidP="00973E8F">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noProof/>
          <w:kern w:val="0"/>
          <w:sz w:val="24"/>
          <w:szCs w:val="24"/>
          <w:lang w:eastAsia="ru-RU"/>
          <w14:ligatures w14:val="none"/>
        </w:rPr>
        <w:t xml:space="preserve">15. </w:t>
      </w:r>
      <w:r w:rsidRPr="00973E8F">
        <w:rPr>
          <w:rFonts w:ascii="Times New Roman" w:eastAsia="Times New Roman" w:hAnsi="Times New Roman" w:cs="Times New Roman"/>
          <w:kern w:val="0"/>
          <w:sz w:val="24"/>
          <w:szCs w:val="24"/>
          <w:lang w:eastAsia="ru-RU"/>
          <w14:ligatures w14:val="none"/>
        </w:rPr>
        <w:t>Прудников П.В. Использование агрономических руд и новых комплексных минеральных удобрений на радиоактивно загрязненных почвах. Брянск, 2012. - 296 с.</w:t>
      </w:r>
    </w:p>
    <w:p w14:paraId="2534144B" w14:textId="77777777" w:rsidR="00973E8F" w:rsidRPr="00973E8F" w:rsidRDefault="00973E8F" w:rsidP="00973E8F">
      <w:pPr>
        <w:spacing w:after="0" w:line="240" w:lineRule="auto"/>
        <w:jc w:val="both"/>
        <w:rPr>
          <w:rFonts w:ascii="Times New Roman" w:hAnsi="Times New Roman" w:cs="Times New Roman"/>
          <w:kern w:val="0"/>
          <w:sz w:val="24"/>
          <w:szCs w:val="24"/>
          <w14:ligatures w14:val="none"/>
        </w:rPr>
      </w:pPr>
      <w:r w:rsidRPr="00973E8F">
        <w:rPr>
          <w:rFonts w:ascii="Times New Roman" w:hAnsi="Times New Roman" w:cs="Times New Roman"/>
          <w:kern w:val="0"/>
          <w:sz w:val="24"/>
          <w:szCs w:val="24"/>
          <w14:ligatures w14:val="none"/>
        </w:rPr>
        <w:t>16. Ратников А.Н., Свириденко Д.Г., Петров К.В., Попова Г.И. и др. Эффективность удобрения пролонгированного действия Супродит М и органо-минерального комплекса Геотон при возделывании кукурузы в условиях радиоактивного загрязнения</w:t>
      </w:r>
      <w:r w:rsidRPr="00973E8F">
        <w:rPr>
          <w:rFonts w:ascii="Times New Roman" w:hAnsi="Times New Roman" w:cs="Times New Roman"/>
          <w:i/>
          <w:iCs/>
          <w:kern w:val="0"/>
          <w:sz w:val="24"/>
          <w:szCs w:val="24"/>
          <w14:ligatures w14:val="none"/>
        </w:rPr>
        <w:t xml:space="preserve"> // </w:t>
      </w:r>
      <w:r w:rsidRPr="00973E8F">
        <w:rPr>
          <w:rFonts w:ascii="Times New Roman" w:hAnsi="Times New Roman" w:cs="Times New Roman"/>
          <w:kern w:val="0"/>
          <w:sz w:val="24"/>
          <w:szCs w:val="24"/>
          <w14:ligatures w14:val="none"/>
        </w:rPr>
        <w:t>Проблемы агрохимии и экологии, 2019. - № 2. - С. 37-41</w:t>
      </w:r>
    </w:p>
    <w:p w14:paraId="59FB53E4"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hAnsi="Times New Roman" w:cs="Times New Roman"/>
          <w:kern w:val="0"/>
          <w:sz w:val="24"/>
          <w:szCs w:val="24"/>
          <w14:ligatures w14:val="none"/>
        </w:rPr>
        <w:t xml:space="preserve">17. </w:t>
      </w:r>
      <w:r w:rsidRPr="00973E8F">
        <w:rPr>
          <w:rFonts w:ascii="Times New Roman" w:eastAsia="Times New Roman" w:hAnsi="Times New Roman" w:cs="Times New Roman"/>
          <w:kern w:val="0"/>
          <w:sz w:val="24"/>
          <w:szCs w:val="24"/>
          <w:lang w:eastAsia="ru-RU"/>
          <w14:ligatures w14:val="none"/>
        </w:rPr>
        <w:t>Методика определения экономической эффективности технологических приемов, используемых при ведении растениеводства, кормопроизводства и животноводства на техногенно загрязненных территориях. Обнинск: ГНУ ВНИИСХРАЭ, 2009. - 55 с.</w:t>
      </w:r>
    </w:p>
    <w:p w14:paraId="19CE3915"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18. Ерошенко Ф.В., Сторчак И.Г., Бильдиева Е.А., Калашникова А.А. Оценка влияния новых органоминеральных препаратов на формирования урожая и качества зерна озимой пшеницы // Агрохимический вестник, 2020. – №2. – С. 7-12</w:t>
      </w:r>
    </w:p>
    <w:bookmarkEnd w:id="31"/>
    <w:p w14:paraId="177099A5" w14:textId="77777777" w:rsidR="00973E8F" w:rsidRPr="00973E8F" w:rsidRDefault="00973E8F" w:rsidP="00973E8F">
      <w:pPr>
        <w:tabs>
          <w:tab w:val="left" w:pos="142"/>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19. Ласько Т.В. и др. Рекомендации по возделыванию многолетних бобово-злаковых многокомпонентных травосмесей на загрязненных радионуклидами торфяных почвах.  РНИУП «Институт радиологии». Минск, 2015. - 33 с.</w:t>
      </w:r>
    </w:p>
    <w:p w14:paraId="55C31F90" w14:textId="77777777" w:rsidR="00973E8F" w:rsidRPr="00973E8F" w:rsidRDefault="00973E8F" w:rsidP="00973E8F">
      <w:pPr>
        <w:tabs>
          <w:tab w:val="left" w:pos="1134"/>
        </w:tabs>
        <w:spacing w:after="0" w:line="240" w:lineRule="auto"/>
        <w:jc w:val="both"/>
        <w:rPr>
          <w:rFonts w:ascii="Times New Roman" w:hAnsi="Times New Roman" w:cs="Times New Roman"/>
          <w:kern w:val="0"/>
          <w:sz w:val="26"/>
          <w:szCs w:val="26"/>
          <w14:ligatures w14:val="none"/>
        </w:rPr>
      </w:pPr>
      <w:r w:rsidRPr="00973E8F">
        <w:rPr>
          <w:rFonts w:ascii="Times New Roman" w:hAnsi="Times New Roman" w:cs="Times New Roman"/>
          <w:kern w:val="0"/>
          <w:sz w:val="26"/>
          <w:szCs w:val="26"/>
          <w14:ligatures w14:val="none"/>
        </w:rPr>
        <w:t>20. Рекомендации по возделыванию лядвенца рогатого и галеги восточной на загрязненных радионуклидами землях. РНИУП «Институт радиологии». Гомель, 2009. – 66 с.</w:t>
      </w:r>
    </w:p>
    <w:p w14:paraId="399EC23C" w14:textId="77777777" w:rsidR="00973E8F" w:rsidRPr="00973E8F" w:rsidRDefault="00973E8F" w:rsidP="00973E8F">
      <w:pPr>
        <w:spacing w:after="0" w:line="240" w:lineRule="auto"/>
        <w:jc w:val="both"/>
        <w:rPr>
          <w:rFonts w:ascii="Times New Roman" w:eastAsia="Calibri" w:hAnsi="Times New Roman" w:cs="Times New Roman"/>
          <w:kern w:val="0"/>
          <w:sz w:val="24"/>
          <w:szCs w:val="24"/>
          <w:lang w:eastAsia="ru-RU"/>
          <w14:ligatures w14:val="none"/>
        </w:rPr>
      </w:pPr>
      <w:r w:rsidRPr="00973E8F">
        <w:rPr>
          <w:rFonts w:ascii="Times New Roman" w:eastAsia="Calibri" w:hAnsi="Times New Roman" w:cs="Times New Roman"/>
          <w:kern w:val="0"/>
          <w:sz w:val="24"/>
          <w:szCs w:val="24"/>
          <w:lang w:eastAsia="ru-RU"/>
          <w14:ligatures w14:val="none"/>
        </w:rPr>
        <w:t>21. Применение некорневых подкормок сельскохозяйственных культур микроудобрениями на загрязненных радионуклидами почвах: Рекомендации/ М.В. Рак, И.М. Богдевич, З.С. Ковалевич, М.Ф. [и др.]. РУП «Институт почвоведения и агрохимии» НАН Беларуси. Минск, 2004. – 19 с.</w:t>
      </w:r>
    </w:p>
    <w:p w14:paraId="1A8E595B" w14:textId="77777777" w:rsidR="00973E8F" w:rsidRPr="00973E8F" w:rsidRDefault="00973E8F" w:rsidP="00973E8F">
      <w:pPr>
        <w:spacing w:after="0" w:line="240" w:lineRule="auto"/>
        <w:jc w:val="both"/>
        <w:rPr>
          <w:rFonts w:ascii="Times New Roman" w:eastAsia="Calibri" w:hAnsi="Times New Roman" w:cs="Times New Roman"/>
          <w:b/>
          <w:kern w:val="0"/>
          <w:sz w:val="24"/>
          <w:szCs w:val="24"/>
          <w:lang w:eastAsia="ru-RU"/>
          <w14:ligatures w14:val="none"/>
        </w:rPr>
      </w:pPr>
      <w:r w:rsidRPr="00973E8F">
        <w:rPr>
          <w:rFonts w:ascii="Times New Roman" w:eastAsia="Calibri" w:hAnsi="Times New Roman" w:cs="Times New Roman"/>
          <w:kern w:val="0"/>
          <w:sz w:val="24"/>
          <w:szCs w:val="24"/>
          <w:lang w:eastAsia="ru-RU"/>
          <w14:ligatures w14:val="none"/>
        </w:rPr>
        <w:t>22. Эффективность применения жидких хелатных микроудобрений микростим при возделывании кукурузы. / М.В. Рак [и др.]. Почвоведение и агрохимия, 2015. – №1 – С. 200-206.</w:t>
      </w:r>
    </w:p>
    <w:p w14:paraId="6206BE90"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23. Степочкина И.Ю. Организационно-экономические аспекты повышения эффективности кормопроизводства (на материалах Пензенской области) / Автореферат на соискание ученой степени кандидата экономических наук. Пенза, 2007.- 27 с.</w:t>
      </w:r>
    </w:p>
    <w:p w14:paraId="37C99798" w14:textId="77777777" w:rsidR="00973E8F" w:rsidRPr="00973E8F" w:rsidRDefault="00973E8F" w:rsidP="00973E8F">
      <w:pPr>
        <w:tabs>
          <w:tab w:val="num" w:pos="-2694"/>
          <w:tab w:val="left" w:pos="567"/>
          <w:tab w:val="left" w:pos="1134"/>
        </w:tabs>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24. Сироткин А.Н. Принципы и критерии нормирования в радиоэкологии сельскохозяйственных животных / Сельскохозяйственная биология, 1983. – №5. – С.130-134</w:t>
      </w:r>
    </w:p>
    <w:p w14:paraId="4BC970AB" w14:textId="77777777" w:rsidR="00973E8F" w:rsidRPr="00973E8F" w:rsidRDefault="00973E8F" w:rsidP="00973E8F">
      <w:pPr>
        <w:tabs>
          <w:tab w:val="num" w:pos="-2694"/>
          <w:tab w:val="left" w:pos="567"/>
          <w:tab w:val="left" w:pos="1134"/>
        </w:tabs>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25. Рекомендации по дифференцированному использованию кормов для крупного рогатого скота на территориях радиоактивного загрязнения / Под ред. д.б.н В.С. Аверина. Гомель, 2003</w:t>
      </w:r>
    </w:p>
    <w:p w14:paraId="09F430C8" w14:textId="77777777" w:rsidR="00973E8F" w:rsidRPr="00973E8F" w:rsidRDefault="00973E8F" w:rsidP="00973E8F">
      <w:pPr>
        <w:spacing w:after="0" w:line="240" w:lineRule="auto"/>
        <w:jc w:val="both"/>
        <w:rPr>
          <w:rFonts w:ascii="Times New Roman" w:eastAsia="Calibri" w:hAnsi="Times New Roman" w:cs="Times New Roman"/>
          <w:kern w:val="0"/>
          <w:sz w:val="24"/>
          <w:szCs w:val="24"/>
          <w:lang w:eastAsia="ru-RU"/>
          <w14:ligatures w14:val="none"/>
        </w:rPr>
      </w:pPr>
      <w:r w:rsidRPr="00973E8F">
        <w:rPr>
          <w:rFonts w:ascii="Times New Roman" w:eastAsia="Calibri" w:hAnsi="Times New Roman" w:cs="Times New Roman"/>
          <w:kern w:val="0"/>
          <w:sz w:val="24"/>
          <w:szCs w:val="24"/>
          <w:lang w:eastAsia="ru-RU"/>
          <w14:ligatures w14:val="none"/>
        </w:rPr>
        <w:t>26. Орлинский Б.С. Добавки и премиксы в рационах. Россельхозиздат, 1984. - С. 151–157</w:t>
      </w:r>
    </w:p>
    <w:p w14:paraId="78002844" w14:textId="77777777" w:rsidR="00973E8F" w:rsidRPr="00973E8F" w:rsidRDefault="00973E8F" w:rsidP="00973E8F">
      <w:pPr>
        <w:spacing w:after="0" w:line="240" w:lineRule="auto"/>
        <w:jc w:val="both"/>
        <w:rPr>
          <w:rFonts w:ascii="Times New Roman" w:eastAsia="Calibri" w:hAnsi="Times New Roman" w:cs="Times New Roman"/>
          <w:kern w:val="0"/>
          <w:sz w:val="24"/>
          <w:szCs w:val="24"/>
          <w:lang w:eastAsia="ru-RU"/>
          <w14:ligatures w14:val="none"/>
        </w:rPr>
      </w:pPr>
      <w:r w:rsidRPr="00973E8F">
        <w:rPr>
          <w:rFonts w:ascii="Times New Roman" w:eastAsia="Calibri" w:hAnsi="Times New Roman" w:cs="Times New Roman"/>
          <w:kern w:val="0"/>
          <w:sz w:val="24"/>
          <w:szCs w:val="24"/>
          <w:lang w:eastAsia="ru-RU"/>
          <w14:ligatures w14:val="none"/>
        </w:rPr>
        <w:t>27. Алексахин Р.М., Ратников А.Н., Васильев А.В. и др. Использование ферроцианид-содержащих препаратов в животноводстве// Вестник РАСХН. 1999. № 1, С. 15–17</w:t>
      </w:r>
    </w:p>
    <w:p w14:paraId="3915C113"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28. Кузнецов С.Г., Калашник В.И. Эффективность использования премиксов в кормлении дойных коров// Журнал «Зоотехния», 2002. - №2. - С.18–23</w:t>
      </w:r>
    </w:p>
    <w:p w14:paraId="129CBFDC"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29. Рекомендации по применению трепелов Брянских месторождений в рационах сельскохозяйственных животных / В.Е. Подольников, Л.Н. Гамко, Ю.А. Сезин, И.И. Сидоров.  Брянск: Издательство Брянского ГАУ, 2018. - 56 с.</w:t>
      </w:r>
    </w:p>
    <w:p w14:paraId="2279191D"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30.</w:t>
      </w:r>
      <w:r w:rsidRPr="00973E8F">
        <w:rPr>
          <w:rFonts w:ascii="Times New Roman" w:eastAsia="Times New Roman" w:hAnsi="Times New Roman" w:cs="Times New Roman"/>
          <w:kern w:val="0"/>
          <w:sz w:val="24"/>
          <w:szCs w:val="24"/>
          <w:lang w:val="en-US" w:eastAsia="x-none"/>
          <w14:ligatures w14:val="none"/>
        </w:rPr>
        <w:t> </w:t>
      </w:r>
      <w:r w:rsidRPr="00973E8F">
        <w:rPr>
          <w:rFonts w:ascii="Times New Roman" w:eastAsia="Times New Roman" w:hAnsi="Times New Roman" w:cs="Times New Roman"/>
          <w:kern w:val="0"/>
          <w:sz w:val="24"/>
          <w:szCs w:val="24"/>
          <w:lang w:eastAsia="ru-RU"/>
          <w14:ligatures w14:val="none"/>
        </w:rPr>
        <w:t>Исамов Н.Н. (мл.), Цыгвинцев П.Н., Исамов Н.Н., Пишенина Л.В. Эффективность применения ферроцина для снижения содержания 137</w:t>
      </w:r>
      <w:r w:rsidRPr="00973E8F">
        <w:rPr>
          <w:rFonts w:ascii="Times New Roman" w:eastAsia="Times New Roman" w:hAnsi="Times New Roman" w:cs="Times New Roman"/>
          <w:kern w:val="0"/>
          <w:sz w:val="24"/>
          <w:szCs w:val="24"/>
          <w:lang w:val="en-US" w:eastAsia="x-none"/>
          <w14:ligatures w14:val="none"/>
        </w:rPr>
        <w:t>Cs</w:t>
      </w:r>
      <w:r w:rsidRPr="00973E8F">
        <w:rPr>
          <w:rFonts w:ascii="Times New Roman" w:eastAsia="Times New Roman" w:hAnsi="Times New Roman" w:cs="Times New Roman"/>
          <w:kern w:val="0"/>
          <w:sz w:val="24"/>
          <w:szCs w:val="24"/>
          <w:lang w:eastAsia="ru-RU"/>
          <w14:ligatures w14:val="none"/>
        </w:rPr>
        <w:t xml:space="preserve"> в молоке и мышечной ткани коров // Вестник Российской академии сельскохозяйственных наук. 2013. №6. С. 46–47</w:t>
      </w:r>
    </w:p>
    <w:p w14:paraId="1AC53E3C" w14:textId="77777777" w:rsidR="00973E8F" w:rsidRPr="00973E8F" w:rsidRDefault="00973E8F" w:rsidP="00973E8F">
      <w:pPr>
        <w:spacing w:after="0" w:line="240" w:lineRule="auto"/>
        <w:jc w:val="both"/>
        <w:rPr>
          <w:rFonts w:ascii="Times New Roman" w:eastAsia="Times New Roman" w:hAnsi="Times New Roman" w:cs="Times New Roman"/>
          <w:b/>
          <w:kern w:val="0"/>
          <w:sz w:val="24"/>
          <w:szCs w:val="24"/>
          <w:lang w:eastAsia="ru-RU"/>
          <w14:ligatures w14:val="none"/>
        </w:rPr>
      </w:pPr>
    </w:p>
    <w:p w14:paraId="1BF14F54" w14:textId="77777777" w:rsidR="00973E8F" w:rsidRPr="00973E8F" w:rsidRDefault="00973E8F" w:rsidP="00973E8F">
      <w:pPr>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br w:type="page"/>
      </w:r>
    </w:p>
    <w:p w14:paraId="137D0097" w14:textId="77777777" w:rsidR="00973E8F" w:rsidRPr="00973E8F" w:rsidRDefault="00973E8F" w:rsidP="00973E8F">
      <w:pPr>
        <w:spacing w:after="0" w:line="240" w:lineRule="auto"/>
        <w:jc w:val="right"/>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bCs/>
          <w:kern w:val="0"/>
          <w:sz w:val="24"/>
          <w:szCs w:val="24"/>
          <w:lang w:eastAsia="ru-RU"/>
          <w14:ligatures w14:val="none"/>
        </w:rPr>
        <w:t xml:space="preserve">Приложение </w:t>
      </w:r>
      <w:r w:rsidRPr="00973E8F">
        <w:rPr>
          <w:rFonts w:ascii="Times New Roman" w:eastAsia="Times New Roman" w:hAnsi="Times New Roman" w:cs="Times New Roman"/>
          <w:b/>
          <w:bCs/>
          <w:kern w:val="0"/>
          <w:sz w:val="26"/>
          <w:szCs w:val="26"/>
          <w:lang w:eastAsia="ru-RU"/>
          <w14:ligatures w14:val="none"/>
        </w:rPr>
        <w:t>1</w:t>
      </w:r>
      <w:r w:rsidRPr="00973E8F">
        <w:rPr>
          <w:rFonts w:ascii="Times New Roman" w:eastAsia="Times New Roman" w:hAnsi="Times New Roman" w:cs="Times New Roman"/>
          <w:b/>
          <w:kern w:val="0"/>
          <w:sz w:val="26"/>
          <w:szCs w:val="26"/>
          <w:lang w:eastAsia="ru-RU"/>
          <w14:ligatures w14:val="none"/>
        </w:rPr>
        <w:t xml:space="preserve"> </w:t>
      </w:r>
    </w:p>
    <w:p w14:paraId="3D8C67BD"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p>
    <w:p w14:paraId="4E74910E"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Нормативные документы Республики Беларусь</w:t>
      </w:r>
    </w:p>
    <w:p w14:paraId="68EDA64B"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Хозяйственную деятельность на территории радиоактивного загрязнения регламентируют следующие нормативные правовые и технические нормативные правовые акты Республики Беларусь, международные стандарты безопасности: </w:t>
      </w:r>
    </w:p>
    <w:p w14:paraId="00116DC8"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Закон Республики Беларусь от 26 мая 2012 г. №385-З «О правовом режиме территорий, подвергшихся радиоактивному загрязнению в результате катастрофы на Чернобыльской АЭС»;</w:t>
      </w:r>
    </w:p>
    <w:p w14:paraId="37AD3FAA" w14:textId="77777777" w:rsidR="00973E8F" w:rsidRPr="00973E8F" w:rsidRDefault="00973E8F" w:rsidP="00973E8F">
      <w:pPr>
        <w:widowControl w:val="0"/>
        <w:shd w:val="clear" w:color="auto" w:fill="FFFFFF"/>
        <w:tabs>
          <w:tab w:val="left" w:pos="720"/>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Закон Республики Беларусь от 18 июня 2019 г. № 198-З «О радиационной безопасности»;</w:t>
      </w:r>
    </w:p>
    <w:p w14:paraId="0C702478" w14:textId="77777777" w:rsidR="00973E8F" w:rsidRPr="00973E8F" w:rsidRDefault="00973E8F" w:rsidP="00973E8F">
      <w:pPr>
        <w:widowControl w:val="0"/>
        <w:shd w:val="clear" w:color="auto" w:fill="FFFFFF"/>
        <w:tabs>
          <w:tab w:val="left" w:pos="720"/>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Закон Республики Беларусь от 6 января </w:t>
      </w:r>
      <w:smartTag w:uri="urn:schemas-microsoft-com:office:smarttags" w:element="metricconverter">
        <w:smartTagPr>
          <w:attr w:name="ProductID" w:val="2009 г"/>
        </w:smartTagPr>
        <w:r w:rsidRPr="00973E8F">
          <w:rPr>
            <w:rFonts w:ascii="Times New Roman" w:eastAsia="Times New Roman" w:hAnsi="Times New Roman" w:cs="Times New Roman"/>
            <w:kern w:val="0"/>
            <w:sz w:val="26"/>
            <w:szCs w:val="26"/>
            <w:lang w:eastAsia="ru-RU"/>
            <w14:ligatures w14:val="none"/>
          </w:rPr>
          <w:t>2009 года</w:t>
        </w:r>
      </w:smartTag>
      <w:r w:rsidRPr="00973E8F">
        <w:rPr>
          <w:rFonts w:ascii="Times New Roman" w:eastAsia="Times New Roman" w:hAnsi="Times New Roman" w:cs="Times New Roman"/>
          <w:kern w:val="0"/>
          <w:sz w:val="26"/>
          <w:szCs w:val="26"/>
          <w:lang w:eastAsia="ru-RU"/>
          <w14:ligatures w14:val="none"/>
        </w:rPr>
        <w:t xml:space="preserve"> №9-З «О социальной защите граждан, пострадавших от катастрофы на Чернобыльской АЭС, других радиационных аварий»;</w:t>
      </w:r>
    </w:p>
    <w:p w14:paraId="4533CA30" w14:textId="77777777" w:rsidR="00973E8F" w:rsidRPr="00973E8F" w:rsidRDefault="00973E8F" w:rsidP="00973E8F">
      <w:pPr>
        <w:widowControl w:val="0"/>
        <w:shd w:val="clear" w:color="auto" w:fill="FFFFFF"/>
        <w:tabs>
          <w:tab w:val="left" w:pos="720"/>
          <w:tab w:val="left" w:pos="1134"/>
        </w:tabs>
        <w:autoSpaceDE w:val="0"/>
        <w:autoSpaceDN w:val="0"/>
        <w:adjustRightInd w:val="0"/>
        <w:spacing w:after="0" w:line="240" w:lineRule="auto"/>
        <w:ind w:firstLine="709"/>
        <w:jc w:val="both"/>
        <w:rPr>
          <w:rFonts w:ascii="Times New Roman" w:eastAsia="Times New Roman" w:hAnsi="Times New Roman" w:cs="Times New Roman"/>
          <w:bCs/>
          <w:iCs/>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Закон Республики Беларусь от 07 января 2012 года №340-З «О санитарно-эпидемическом благополучии населения»</w:t>
      </w:r>
      <w:r w:rsidRPr="00973E8F">
        <w:rPr>
          <w:rFonts w:ascii="Times New Roman" w:eastAsia="Times New Roman" w:hAnsi="Times New Roman" w:cs="Times New Roman"/>
          <w:bCs/>
          <w:iCs/>
          <w:kern w:val="0"/>
          <w:sz w:val="26"/>
          <w:szCs w:val="26"/>
          <w:lang w:eastAsia="ru-RU"/>
          <w14:ligatures w14:val="none"/>
        </w:rPr>
        <w:t>;</w:t>
      </w:r>
    </w:p>
    <w:p w14:paraId="6EE06EEC"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caps/>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Гигиенические нормативы ГН </w:t>
      </w:r>
      <w:r w:rsidRPr="00973E8F">
        <w:rPr>
          <w:rFonts w:ascii="Times New Roman" w:eastAsia="Times New Roman" w:hAnsi="Times New Roman" w:cs="Times New Roman"/>
          <w:caps/>
          <w:kern w:val="0"/>
          <w:sz w:val="26"/>
          <w:szCs w:val="26"/>
          <w:lang w:eastAsia="ru-RU"/>
          <w14:ligatures w14:val="none"/>
        </w:rPr>
        <w:t>10–117–99</w:t>
      </w:r>
      <w:r w:rsidRPr="00973E8F">
        <w:rPr>
          <w:rFonts w:ascii="Times New Roman" w:eastAsia="Times New Roman" w:hAnsi="Times New Roman" w:cs="Times New Roman"/>
          <w:kern w:val="0"/>
          <w:sz w:val="26"/>
          <w:szCs w:val="26"/>
          <w:lang w:eastAsia="ru-RU"/>
          <w14:ligatures w14:val="none"/>
        </w:rPr>
        <w:t xml:space="preserve"> «Республиканские допустимые уровни содержания радионуклидов цезия-137 и стронция-90 в пищевых продуктах и питьевой воде (РДУ–99)</w:t>
      </w:r>
      <w:r w:rsidRPr="00973E8F">
        <w:rPr>
          <w:rFonts w:ascii="Times New Roman" w:eastAsia="Times New Roman" w:hAnsi="Times New Roman" w:cs="Times New Roman"/>
          <w:caps/>
          <w:kern w:val="0"/>
          <w:sz w:val="26"/>
          <w:szCs w:val="26"/>
          <w:lang w:eastAsia="ru-RU"/>
          <w14:ligatures w14:val="none"/>
        </w:rPr>
        <w:t>;</w:t>
      </w:r>
    </w:p>
    <w:p w14:paraId="330C4B9F"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Республиканские допустимые уровни содержания цезия-137 и стронция-90 в сельскохозяйственном сырье и кормах;</w:t>
      </w:r>
    </w:p>
    <w:p w14:paraId="79BDDE36"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Республиканские допустимые уровни содержания цезия-137 и стронция-90 в различных видах кормов для получения разных видов конечной продукции;</w:t>
      </w:r>
    </w:p>
    <w:p w14:paraId="0402BA74"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spacing w:val="2"/>
          <w:kern w:val="0"/>
          <w:sz w:val="26"/>
          <w:szCs w:val="26"/>
          <w:shd w:val="clear" w:color="auto" w:fill="FFFFFF"/>
          <w:lang w:eastAsia="ru-RU"/>
          <w14:ligatures w14:val="none"/>
        </w:rPr>
        <w:t xml:space="preserve">Технический регламент Таможенного союза </w:t>
      </w:r>
      <w:r w:rsidRPr="00973E8F">
        <w:rPr>
          <w:rFonts w:ascii="Times New Roman" w:eastAsia="Times New Roman" w:hAnsi="Times New Roman" w:cs="Times New Roman"/>
          <w:bCs/>
          <w:spacing w:val="2"/>
          <w:kern w:val="36"/>
          <w:sz w:val="26"/>
          <w:szCs w:val="26"/>
          <w:lang w:eastAsia="ru-RU"/>
          <w14:ligatures w14:val="none"/>
        </w:rPr>
        <w:t>ТР ТС 021/2011 «О безопасности пищевой продукции», утвержденный решением Комиссии Таможенного союза от 9 декабря 2011 года № 880.</w:t>
      </w:r>
    </w:p>
    <w:p w14:paraId="77B798ED" w14:textId="77777777" w:rsidR="00973E8F" w:rsidRPr="00973E8F" w:rsidRDefault="00973E8F" w:rsidP="00973E8F">
      <w:pPr>
        <w:spacing w:after="0" w:line="240" w:lineRule="auto"/>
        <w:jc w:val="both"/>
        <w:rPr>
          <w:rFonts w:ascii="Times New Roman" w:eastAsia="Times New Roman" w:hAnsi="Times New Roman" w:cs="Times New Roman"/>
          <w:kern w:val="0"/>
          <w:sz w:val="26"/>
          <w:szCs w:val="26"/>
          <w:lang w:eastAsia="ru-RU"/>
          <w14:ligatures w14:val="none"/>
        </w:rPr>
      </w:pPr>
    </w:p>
    <w:p w14:paraId="5972C36B" w14:textId="77777777" w:rsidR="00973E8F" w:rsidRPr="00973E8F" w:rsidRDefault="00973E8F" w:rsidP="00973E8F">
      <w:pPr>
        <w:spacing w:after="0" w:line="240" w:lineRule="auto"/>
        <w:jc w:val="right"/>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6"/>
          <w:szCs w:val="26"/>
          <w:lang w:eastAsia="ru-RU"/>
          <w14:ligatures w14:val="none"/>
        </w:rPr>
        <w:t xml:space="preserve">Приложение 2 </w:t>
      </w:r>
    </w:p>
    <w:p w14:paraId="22BFBB83" w14:textId="77777777" w:rsidR="00973E8F" w:rsidRPr="00973E8F" w:rsidRDefault="00973E8F" w:rsidP="00973E8F">
      <w:pPr>
        <w:spacing w:after="0" w:line="240" w:lineRule="auto"/>
        <w:jc w:val="both"/>
        <w:rPr>
          <w:rFonts w:ascii="Times New Roman" w:eastAsia="Times New Roman" w:hAnsi="Times New Roman" w:cs="Times New Roman"/>
          <w:b/>
          <w:bCs/>
          <w:kern w:val="0"/>
          <w:sz w:val="26"/>
          <w:szCs w:val="26"/>
          <w:lang w:eastAsia="ru-RU"/>
          <w14:ligatures w14:val="none"/>
        </w:rPr>
      </w:pPr>
    </w:p>
    <w:p w14:paraId="308949B0" w14:textId="77777777" w:rsidR="00973E8F" w:rsidRPr="00973E8F" w:rsidRDefault="00973E8F" w:rsidP="00973E8F">
      <w:pPr>
        <w:spacing w:after="0" w:line="240" w:lineRule="auto"/>
        <w:jc w:val="both"/>
        <w:rPr>
          <w:rFonts w:ascii="Times New Roman" w:eastAsia="Times New Roman" w:hAnsi="Times New Roman" w:cs="Times New Roman"/>
          <w:b/>
          <w:kern w:val="0"/>
          <w:sz w:val="26"/>
          <w:szCs w:val="26"/>
          <w:lang w:eastAsia="ru-RU"/>
          <w14:ligatures w14:val="none"/>
        </w:rPr>
      </w:pPr>
      <w:r w:rsidRPr="00973E8F">
        <w:rPr>
          <w:rFonts w:ascii="Times New Roman" w:eastAsia="Times New Roman" w:hAnsi="Times New Roman" w:cs="Times New Roman"/>
          <w:b/>
          <w:kern w:val="0"/>
          <w:sz w:val="26"/>
          <w:szCs w:val="26"/>
          <w:lang w:eastAsia="ru-RU"/>
          <w14:ligatures w14:val="none"/>
        </w:rPr>
        <w:t>Нормативные документы Российской Федерации</w:t>
      </w:r>
    </w:p>
    <w:p w14:paraId="1DDCA827" w14:textId="77777777" w:rsidR="00973E8F" w:rsidRPr="00973E8F" w:rsidRDefault="00973E8F" w:rsidP="00973E8F">
      <w:pPr>
        <w:tabs>
          <w:tab w:val="left" w:pos="1134"/>
        </w:tabs>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Регулирование радиационной безопасности проживания населения и ведения хозяйственной деятельности на радиоактивно загрязненных территориях осуществляется в Российский Федерации на основе следующих законодательных и нормативных документов:</w:t>
      </w:r>
    </w:p>
    <w:p w14:paraId="352B9106" w14:textId="77777777" w:rsidR="00973E8F" w:rsidRPr="00973E8F" w:rsidRDefault="00973E8F" w:rsidP="00973E8F">
      <w:pPr>
        <w:spacing w:after="0" w:line="240" w:lineRule="auto"/>
        <w:ind w:firstLine="709"/>
        <w:jc w:val="both"/>
        <w:rPr>
          <w:rFonts w:ascii="Times New Roman" w:eastAsia="Times New Roman" w:hAnsi="Times New Roman" w:cs="Times New Roman"/>
          <w:color w:val="22272F"/>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Закон РФ от 15 мая 1991 г. №1244-1 «О социальной защите граждан, подвергшихся воздействию радиации вследствие катастрофы на Чернобыльской АЭС»</w:t>
      </w:r>
      <w:r w:rsidRPr="00973E8F">
        <w:rPr>
          <w:rFonts w:ascii="Times New Roman" w:eastAsia="Times New Roman" w:hAnsi="Times New Roman" w:cs="Times New Roman"/>
          <w:color w:val="22272F"/>
          <w:kern w:val="0"/>
          <w:sz w:val="26"/>
          <w:szCs w:val="26"/>
          <w:lang w:eastAsia="ru-RU"/>
          <w14:ligatures w14:val="none"/>
        </w:rPr>
        <w:t>;</w:t>
      </w:r>
    </w:p>
    <w:p w14:paraId="6367572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Федеральный закон от 9 января 1996 г. № 3-ФЗ «О радиационной безопасности населения»; </w:t>
      </w:r>
    </w:p>
    <w:p w14:paraId="0E86D04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Федеральный закон от 30 марта 1999 г. № 52-ФЗ «О санитарно-эпидемиологическом благополучии населения»;</w:t>
      </w:r>
    </w:p>
    <w:p w14:paraId="64F00EB9"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Федеральный закон от 10 июля 2001 г. №92-ФЗ «О специальных экологических программах реабилитации загрязненных участков территории»; </w:t>
      </w:r>
    </w:p>
    <w:p w14:paraId="6871C97D"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 xml:space="preserve">Федеральный закон </w:t>
      </w:r>
      <w:r w:rsidRPr="00973E8F">
        <w:rPr>
          <w:rFonts w:ascii="Times New Roman" w:eastAsia="Times New Roman" w:hAnsi="Times New Roman" w:cs="Times New Roman"/>
          <w:kern w:val="0"/>
          <w:sz w:val="26"/>
          <w:szCs w:val="26"/>
          <w:shd w:val="clear" w:color="auto" w:fill="FFFFFF"/>
          <w:lang w:eastAsia="ru-RU"/>
          <w14:ligatures w14:val="none"/>
        </w:rPr>
        <w:t>от 10 января 2002 г. №7-ФЗ «Об охране окружающей среды»</w:t>
      </w:r>
      <w:r w:rsidRPr="00973E8F">
        <w:rPr>
          <w:rFonts w:ascii="Times New Roman" w:eastAsia="Times New Roman" w:hAnsi="Times New Roman" w:cs="Times New Roman"/>
          <w:kern w:val="0"/>
          <w:sz w:val="26"/>
          <w:szCs w:val="26"/>
          <w:lang w:eastAsia="ru-RU"/>
          <w14:ligatures w14:val="none"/>
        </w:rPr>
        <w:t>;</w:t>
      </w:r>
    </w:p>
    <w:p w14:paraId="704BAB0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Постановление Правительства РФ от 25 декабря 1992 г. №1008 «О режиме территорий, подвергшихся радиоактивному загрязнению вследствие катастрофы на Чернобыльской АЭС;</w:t>
      </w:r>
    </w:p>
    <w:p w14:paraId="21ED3DF4" w14:textId="77777777" w:rsidR="00973E8F" w:rsidRPr="00973E8F" w:rsidRDefault="00973E8F" w:rsidP="00973E8F">
      <w:pPr>
        <w:shd w:val="clear" w:color="auto" w:fill="FFFFFF"/>
        <w:spacing w:after="0" w:line="240" w:lineRule="auto"/>
        <w:ind w:firstLine="709"/>
        <w:jc w:val="both"/>
        <w:outlineLvl w:val="0"/>
        <w:rPr>
          <w:rFonts w:ascii="Times New Roman" w:eastAsia="Times New Roman" w:hAnsi="Times New Roman" w:cs="Times New Roman"/>
          <w:color w:val="22272F"/>
          <w:kern w:val="36"/>
          <w:sz w:val="26"/>
          <w:szCs w:val="26"/>
          <w:lang w:eastAsia="ru-RU"/>
          <w14:ligatures w14:val="none"/>
        </w:rPr>
      </w:pPr>
      <w:r w:rsidRPr="00973E8F">
        <w:rPr>
          <w:rFonts w:ascii="Times New Roman" w:eastAsia="Times New Roman" w:hAnsi="Times New Roman" w:cs="Times New Roman"/>
          <w:color w:val="22272F"/>
          <w:kern w:val="36"/>
          <w:sz w:val="26"/>
          <w:szCs w:val="26"/>
          <w:lang w:eastAsia="ru-RU"/>
          <w14:ligatures w14:val="none"/>
        </w:rPr>
        <w:t>Постановление Правительства РФ от 8 октября 2015 г. №1074 «Об утверждении перечня населенных пунктов, находящихся в границах зон радиоактивного загрязнения вследствие катастрофы на Чернобыльской АЭС»;</w:t>
      </w:r>
    </w:p>
    <w:p w14:paraId="256E90C9"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973E8F">
        <w:rPr>
          <w:rFonts w:ascii="Times New Roman" w:eastAsia="Times New Roman" w:hAnsi="Times New Roman" w:cs="Times New Roman"/>
          <w:kern w:val="0"/>
          <w:sz w:val="26"/>
          <w:szCs w:val="26"/>
          <w:lang w:eastAsia="ru-RU"/>
          <w14:ligatures w14:val="none"/>
        </w:rPr>
        <w:t>Гигиенические требования безопасности и пищевой ценности пищевых продуктов. Санитарно-эпидемиологические правила и нормативы. СанПиН 2.3.2.1078-01СанПиН 2.3.2.2650–10 (Дополнения и изменения № 18 к СанПиН 2.3.2.1078-01);</w:t>
      </w:r>
    </w:p>
    <w:p w14:paraId="1DB52C03" w14:textId="77777777" w:rsidR="00973E8F" w:rsidRPr="00973E8F" w:rsidRDefault="00973E8F" w:rsidP="00973E8F">
      <w:pPr>
        <w:spacing w:after="0" w:line="240" w:lineRule="auto"/>
        <w:ind w:firstLine="709"/>
        <w:jc w:val="both"/>
        <w:rPr>
          <w:rFonts w:ascii="Times New Roman" w:eastAsia="Times New Roman" w:hAnsi="Times New Roman" w:cs="Times New Roman"/>
          <w:color w:val="000000"/>
          <w:kern w:val="0"/>
          <w:sz w:val="26"/>
          <w:szCs w:val="26"/>
          <w:shd w:val="clear" w:color="auto" w:fill="FFFFFF"/>
          <w:lang w:eastAsia="ru-RU"/>
          <w14:ligatures w14:val="none"/>
        </w:rPr>
      </w:pPr>
      <w:r w:rsidRPr="00973E8F">
        <w:rPr>
          <w:rFonts w:ascii="Times New Roman" w:eastAsia="Times New Roman" w:hAnsi="Times New Roman" w:cs="Times New Roman"/>
          <w:color w:val="000000"/>
          <w:kern w:val="0"/>
          <w:sz w:val="26"/>
          <w:szCs w:val="26"/>
          <w:shd w:val="clear" w:color="auto" w:fill="FFFFFF"/>
          <w:lang w:eastAsia="ru-RU"/>
          <w14:ligatures w14:val="none"/>
        </w:rPr>
        <w:t>Инструкция о радиологическом контроле качества кормов (утв. Главным государственным ветеринарным инспектором РФ 1 декабря 1994 г. № 13-7-2/216);</w:t>
      </w:r>
    </w:p>
    <w:p w14:paraId="4A664362" w14:textId="77777777" w:rsidR="00973E8F" w:rsidRPr="00973E8F" w:rsidRDefault="00973E8F" w:rsidP="00973E8F">
      <w:pPr>
        <w:spacing w:after="0" w:line="240" w:lineRule="auto"/>
        <w:ind w:firstLine="709"/>
        <w:jc w:val="both"/>
        <w:rPr>
          <w:rFonts w:ascii="Times New Roman" w:eastAsia="Times New Roman" w:hAnsi="Times New Roman" w:cs="Times New Roman"/>
          <w:bCs/>
          <w:spacing w:val="2"/>
          <w:kern w:val="36"/>
          <w:sz w:val="26"/>
          <w:szCs w:val="26"/>
          <w:lang w:eastAsia="ru-RU"/>
          <w14:ligatures w14:val="none"/>
        </w:rPr>
      </w:pPr>
      <w:r w:rsidRPr="00973E8F">
        <w:rPr>
          <w:rFonts w:ascii="Times New Roman" w:eastAsia="Times New Roman" w:hAnsi="Times New Roman" w:cs="Times New Roman"/>
          <w:spacing w:val="2"/>
          <w:kern w:val="0"/>
          <w:sz w:val="26"/>
          <w:szCs w:val="26"/>
          <w:shd w:val="clear" w:color="auto" w:fill="FFFFFF"/>
          <w:lang w:eastAsia="ru-RU"/>
          <w14:ligatures w14:val="none"/>
        </w:rPr>
        <w:t xml:space="preserve">Технический регламент Таможенного союза </w:t>
      </w:r>
      <w:r w:rsidRPr="00973E8F">
        <w:rPr>
          <w:rFonts w:ascii="Times New Roman" w:eastAsia="Times New Roman" w:hAnsi="Times New Roman" w:cs="Times New Roman"/>
          <w:bCs/>
          <w:spacing w:val="2"/>
          <w:kern w:val="36"/>
          <w:sz w:val="26"/>
          <w:szCs w:val="26"/>
          <w:lang w:eastAsia="ru-RU"/>
          <w14:ligatures w14:val="none"/>
        </w:rPr>
        <w:t>ТР ТС 021/2011 «О безопасности пищевой продукции», утвержденный решением Комиссии Таможенного союза от 9 декабря 2011 года № 880.</w:t>
      </w:r>
    </w:p>
    <w:p w14:paraId="5033EDB4" w14:textId="77777777" w:rsidR="00973E8F" w:rsidRPr="00973E8F" w:rsidRDefault="00973E8F" w:rsidP="00973E8F">
      <w:pPr>
        <w:rPr>
          <w:rFonts w:ascii="Times New Roman" w:eastAsia="Times New Roman" w:hAnsi="Times New Roman" w:cs="Times New Roman"/>
          <w:b/>
          <w:bCs/>
          <w:kern w:val="0"/>
          <w:sz w:val="26"/>
          <w:szCs w:val="24"/>
          <w:lang w:eastAsia="ru-RU"/>
          <w14:ligatures w14:val="none"/>
        </w:rPr>
      </w:pPr>
      <w:r w:rsidRPr="00973E8F">
        <w:rPr>
          <w:rFonts w:ascii="Times New Roman" w:eastAsia="Times New Roman" w:hAnsi="Times New Roman" w:cs="Times New Roman"/>
          <w:b/>
          <w:bCs/>
          <w:kern w:val="0"/>
          <w:sz w:val="26"/>
          <w:szCs w:val="24"/>
          <w:lang w:eastAsia="ru-RU"/>
          <w14:ligatures w14:val="none"/>
        </w:rPr>
        <w:br w:type="page"/>
      </w:r>
    </w:p>
    <w:p w14:paraId="7332E9D4"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 xml:space="preserve">Приложение 3 </w:t>
      </w:r>
    </w:p>
    <w:p w14:paraId="0341693F" w14:textId="77777777" w:rsidR="00973E8F" w:rsidRPr="00973E8F" w:rsidRDefault="00973E8F" w:rsidP="00973E8F">
      <w:pPr>
        <w:spacing w:after="0" w:line="240" w:lineRule="auto"/>
        <w:jc w:val="both"/>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Республиканские допустимые уровни содержания радионуклидов цезия-137 и стронция-90 в пищевых продуктах и питьевой воде (РДУ-99)**</w:t>
      </w:r>
    </w:p>
    <w:tbl>
      <w:tblPr>
        <w:tblW w:w="5000" w:type="pct"/>
        <w:tblInd w:w="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789"/>
        <w:gridCol w:w="7186"/>
        <w:gridCol w:w="1370"/>
      </w:tblGrid>
      <w:tr w:rsidR="00973E8F" w:rsidRPr="00973E8F" w14:paraId="715B9744" w14:textId="77777777" w:rsidTr="00834A99">
        <w:trPr>
          <w:trHeight w:val="230"/>
        </w:trPr>
        <w:tc>
          <w:tcPr>
            <w:tcW w:w="422" w:type="pct"/>
          </w:tcPr>
          <w:p w14:paraId="7F6F59D8"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w w:val="105"/>
                <w:kern w:val="0"/>
                <w:sz w:val="24"/>
                <w:szCs w:val="24"/>
                <w14:ligatures w14:val="none"/>
              </w:rPr>
              <w:t>Н/п</w:t>
            </w:r>
          </w:p>
        </w:tc>
        <w:tc>
          <w:tcPr>
            <w:tcW w:w="3845" w:type="pct"/>
          </w:tcPr>
          <w:p w14:paraId="6DD6AA01"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Наименование продукта</w:t>
            </w:r>
          </w:p>
        </w:tc>
        <w:tc>
          <w:tcPr>
            <w:tcW w:w="732" w:type="pct"/>
          </w:tcPr>
          <w:p w14:paraId="5F44E6EA"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Бк/кг, Бк/л</w:t>
            </w:r>
          </w:p>
        </w:tc>
      </w:tr>
      <w:tr w:rsidR="00973E8F" w:rsidRPr="00973E8F" w14:paraId="297193DD" w14:textId="77777777" w:rsidTr="00834A99">
        <w:trPr>
          <w:trHeight w:val="230"/>
        </w:trPr>
        <w:tc>
          <w:tcPr>
            <w:tcW w:w="5000" w:type="pct"/>
            <w:gridSpan w:val="3"/>
          </w:tcPr>
          <w:p w14:paraId="61C6F9F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Для цезия-137</w:t>
            </w:r>
          </w:p>
        </w:tc>
      </w:tr>
      <w:tr w:rsidR="00973E8F" w:rsidRPr="00973E8F" w14:paraId="7797E425" w14:textId="77777777" w:rsidTr="00834A99">
        <w:trPr>
          <w:trHeight w:val="230"/>
        </w:trPr>
        <w:tc>
          <w:tcPr>
            <w:tcW w:w="422" w:type="pct"/>
          </w:tcPr>
          <w:p w14:paraId="0542522A"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w:t>
            </w:r>
          </w:p>
        </w:tc>
        <w:tc>
          <w:tcPr>
            <w:tcW w:w="3845" w:type="pct"/>
          </w:tcPr>
          <w:p w14:paraId="5C56D6AB"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Вода питьевая</w:t>
            </w:r>
          </w:p>
        </w:tc>
        <w:tc>
          <w:tcPr>
            <w:tcW w:w="732" w:type="pct"/>
          </w:tcPr>
          <w:p w14:paraId="0A764DE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10</w:t>
            </w:r>
          </w:p>
        </w:tc>
      </w:tr>
      <w:tr w:rsidR="00973E8F" w:rsidRPr="00973E8F" w14:paraId="16B1D31E" w14:textId="77777777" w:rsidTr="00834A99">
        <w:trPr>
          <w:trHeight w:val="230"/>
        </w:trPr>
        <w:tc>
          <w:tcPr>
            <w:tcW w:w="422" w:type="pct"/>
          </w:tcPr>
          <w:p w14:paraId="19184CFD"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2.</w:t>
            </w:r>
          </w:p>
        </w:tc>
        <w:tc>
          <w:tcPr>
            <w:tcW w:w="3845" w:type="pct"/>
          </w:tcPr>
          <w:p w14:paraId="544E4EF7"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Молоко и цельномолочная продукция</w:t>
            </w:r>
          </w:p>
        </w:tc>
        <w:tc>
          <w:tcPr>
            <w:tcW w:w="732" w:type="pct"/>
          </w:tcPr>
          <w:p w14:paraId="5B38376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100</w:t>
            </w:r>
          </w:p>
        </w:tc>
      </w:tr>
      <w:tr w:rsidR="00973E8F" w:rsidRPr="00973E8F" w14:paraId="21DE3F66" w14:textId="77777777" w:rsidTr="00834A99">
        <w:trPr>
          <w:trHeight w:val="230"/>
        </w:trPr>
        <w:tc>
          <w:tcPr>
            <w:tcW w:w="422" w:type="pct"/>
          </w:tcPr>
          <w:p w14:paraId="3EFCECEE"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3.</w:t>
            </w:r>
          </w:p>
        </w:tc>
        <w:tc>
          <w:tcPr>
            <w:tcW w:w="3845" w:type="pct"/>
          </w:tcPr>
          <w:p w14:paraId="081A47CC"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Молоко сгущенное и концентрированное</w:t>
            </w:r>
          </w:p>
        </w:tc>
        <w:tc>
          <w:tcPr>
            <w:tcW w:w="732" w:type="pct"/>
          </w:tcPr>
          <w:p w14:paraId="73410EB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200</w:t>
            </w:r>
          </w:p>
        </w:tc>
      </w:tr>
      <w:tr w:rsidR="00973E8F" w:rsidRPr="00973E8F" w14:paraId="260A3F6A" w14:textId="77777777" w:rsidTr="00834A99">
        <w:trPr>
          <w:trHeight w:val="230"/>
        </w:trPr>
        <w:tc>
          <w:tcPr>
            <w:tcW w:w="422" w:type="pct"/>
          </w:tcPr>
          <w:p w14:paraId="6632F974"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4.</w:t>
            </w:r>
          </w:p>
        </w:tc>
        <w:tc>
          <w:tcPr>
            <w:tcW w:w="3845" w:type="pct"/>
          </w:tcPr>
          <w:p w14:paraId="4C98C955"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Творог и творожные изделия</w:t>
            </w:r>
          </w:p>
        </w:tc>
        <w:tc>
          <w:tcPr>
            <w:tcW w:w="732" w:type="pct"/>
          </w:tcPr>
          <w:p w14:paraId="1C7094D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50</w:t>
            </w:r>
          </w:p>
        </w:tc>
      </w:tr>
      <w:tr w:rsidR="00973E8F" w:rsidRPr="00973E8F" w14:paraId="6E4732F4" w14:textId="77777777" w:rsidTr="00834A99">
        <w:trPr>
          <w:trHeight w:val="230"/>
        </w:trPr>
        <w:tc>
          <w:tcPr>
            <w:tcW w:w="422" w:type="pct"/>
          </w:tcPr>
          <w:p w14:paraId="722F9A66"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5.</w:t>
            </w:r>
          </w:p>
        </w:tc>
        <w:tc>
          <w:tcPr>
            <w:tcW w:w="3845" w:type="pct"/>
          </w:tcPr>
          <w:p w14:paraId="2743338B"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Сыры сычужные и плавленые</w:t>
            </w:r>
          </w:p>
        </w:tc>
        <w:tc>
          <w:tcPr>
            <w:tcW w:w="732" w:type="pct"/>
          </w:tcPr>
          <w:p w14:paraId="581D11F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50</w:t>
            </w:r>
          </w:p>
        </w:tc>
      </w:tr>
      <w:tr w:rsidR="00973E8F" w:rsidRPr="00973E8F" w14:paraId="6BC08BAC" w14:textId="77777777" w:rsidTr="00834A99">
        <w:trPr>
          <w:trHeight w:val="230"/>
        </w:trPr>
        <w:tc>
          <w:tcPr>
            <w:tcW w:w="422" w:type="pct"/>
          </w:tcPr>
          <w:p w14:paraId="3C7AAF01"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6.</w:t>
            </w:r>
          </w:p>
        </w:tc>
        <w:tc>
          <w:tcPr>
            <w:tcW w:w="3845" w:type="pct"/>
          </w:tcPr>
          <w:p w14:paraId="499896A6"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Масло коровье</w:t>
            </w:r>
          </w:p>
        </w:tc>
        <w:tc>
          <w:tcPr>
            <w:tcW w:w="732" w:type="pct"/>
          </w:tcPr>
          <w:p w14:paraId="7DD83D9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100</w:t>
            </w:r>
          </w:p>
        </w:tc>
      </w:tr>
      <w:tr w:rsidR="00973E8F" w:rsidRPr="00973E8F" w14:paraId="4CA4E986" w14:textId="77777777" w:rsidTr="00834A99">
        <w:trPr>
          <w:trHeight w:val="230"/>
        </w:trPr>
        <w:tc>
          <w:tcPr>
            <w:tcW w:w="422" w:type="pct"/>
            <w:tcBorders>
              <w:bottom w:val="single" w:sz="4" w:space="0" w:color="auto"/>
            </w:tcBorders>
          </w:tcPr>
          <w:p w14:paraId="54BB2504"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7.</w:t>
            </w:r>
          </w:p>
        </w:tc>
        <w:tc>
          <w:tcPr>
            <w:tcW w:w="3845" w:type="pct"/>
            <w:tcBorders>
              <w:bottom w:val="single" w:sz="4" w:space="0" w:color="auto"/>
            </w:tcBorders>
          </w:tcPr>
          <w:p w14:paraId="2A87FB12"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Мясо и мясные продукты, в том числе:</w:t>
            </w:r>
          </w:p>
        </w:tc>
        <w:tc>
          <w:tcPr>
            <w:tcW w:w="732" w:type="pct"/>
            <w:tcBorders>
              <w:bottom w:val="single" w:sz="4" w:space="0" w:color="auto"/>
            </w:tcBorders>
          </w:tcPr>
          <w:p w14:paraId="3DB7BB9A"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r>
      <w:tr w:rsidR="00973E8F" w:rsidRPr="00973E8F" w14:paraId="44335265" w14:textId="77777777" w:rsidTr="00834A99">
        <w:trPr>
          <w:trHeight w:val="215"/>
        </w:trPr>
        <w:tc>
          <w:tcPr>
            <w:tcW w:w="422" w:type="pct"/>
            <w:tcBorders>
              <w:top w:val="single" w:sz="4" w:space="0" w:color="auto"/>
              <w:left w:val="single" w:sz="4" w:space="0" w:color="auto"/>
              <w:bottom w:val="nil"/>
              <w:right w:val="single" w:sz="4" w:space="0" w:color="auto"/>
            </w:tcBorders>
          </w:tcPr>
          <w:p w14:paraId="6D9F86B4"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spacing w:val="-8"/>
                <w:kern w:val="0"/>
                <w:sz w:val="24"/>
                <w:szCs w:val="24"/>
                <w14:ligatures w14:val="none"/>
              </w:rPr>
              <w:t>7.1.</w:t>
            </w:r>
          </w:p>
        </w:tc>
        <w:tc>
          <w:tcPr>
            <w:tcW w:w="3845" w:type="pct"/>
            <w:tcBorders>
              <w:top w:val="single" w:sz="4" w:space="0" w:color="auto"/>
              <w:left w:val="single" w:sz="4" w:space="0" w:color="auto"/>
              <w:bottom w:val="nil"/>
              <w:right w:val="single" w:sz="4" w:space="0" w:color="auto"/>
            </w:tcBorders>
          </w:tcPr>
          <w:p w14:paraId="1BFF9D1B"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Говядина, баранина и продукты из них</w:t>
            </w:r>
          </w:p>
        </w:tc>
        <w:tc>
          <w:tcPr>
            <w:tcW w:w="732" w:type="pct"/>
            <w:tcBorders>
              <w:top w:val="single" w:sz="4" w:space="0" w:color="auto"/>
              <w:left w:val="single" w:sz="4" w:space="0" w:color="auto"/>
              <w:bottom w:val="nil"/>
              <w:right w:val="single" w:sz="4" w:space="0" w:color="auto"/>
            </w:tcBorders>
          </w:tcPr>
          <w:p w14:paraId="383AD612"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500</w:t>
            </w:r>
          </w:p>
        </w:tc>
      </w:tr>
      <w:tr w:rsidR="00973E8F" w:rsidRPr="00973E8F" w14:paraId="4AFB135F" w14:textId="77777777" w:rsidTr="00834A99">
        <w:trPr>
          <w:trHeight w:val="240"/>
        </w:trPr>
        <w:tc>
          <w:tcPr>
            <w:tcW w:w="422" w:type="pct"/>
            <w:tcBorders>
              <w:top w:val="nil"/>
            </w:tcBorders>
          </w:tcPr>
          <w:p w14:paraId="7FECCF12"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color w:val="231F20"/>
                <w:spacing w:val="-8"/>
                <w:kern w:val="0"/>
                <w:sz w:val="24"/>
                <w:szCs w:val="24"/>
                <w14:ligatures w14:val="none"/>
              </w:rPr>
            </w:pPr>
            <w:r w:rsidRPr="00973E8F">
              <w:rPr>
                <w:rFonts w:ascii="Times New Roman" w:eastAsia="Times New Roman" w:hAnsi="Times New Roman" w:cs="Times New Roman"/>
                <w:color w:val="231F20"/>
                <w:spacing w:val="-3"/>
                <w:kern w:val="0"/>
                <w:sz w:val="24"/>
                <w:szCs w:val="24"/>
                <w14:ligatures w14:val="none"/>
              </w:rPr>
              <w:t>7.2.</w:t>
            </w:r>
          </w:p>
        </w:tc>
        <w:tc>
          <w:tcPr>
            <w:tcW w:w="3845" w:type="pct"/>
            <w:tcBorders>
              <w:top w:val="nil"/>
            </w:tcBorders>
          </w:tcPr>
          <w:p w14:paraId="3AD0D256"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color w:val="231F20"/>
                <w:kern w:val="0"/>
                <w:sz w:val="24"/>
                <w:szCs w:val="24"/>
                <w14:ligatures w14:val="none"/>
              </w:rPr>
            </w:pPr>
            <w:r w:rsidRPr="00973E8F">
              <w:rPr>
                <w:rFonts w:ascii="Times New Roman" w:eastAsia="Times New Roman" w:hAnsi="Times New Roman" w:cs="Times New Roman"/>
                <w:color w:val="231F20"/>
                <w:kern w:val="0"/>
                <w:sz w:val="24"/>
                <w:szCs w:val="24"/>
                <w14:ligatures w14:val="none"/>
              </w:rPr>
              <w:t>Свинина, птица и продукты из них</w:t>
            </w:r>
          </w:p>
        </w:tc>
        <w:tc>
          <w:tcPr>
            <w:tcW w:w="732" w:type="pct"/>
            <w:tcBorders>
              <w:top w:val="nil"/>
            </w:tcBorders>
          </w:tcPr>
          <w:p w14:paraId="7821FD3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color w:val="231F20"/>
                <w:kern w:val="0"/>
                <w:sz w:val="24"/>
                <w:szCs w:val="24"/>
                <w14:ligatures w14:val="none"/>
              </w:rPr>
            </w:pPr>
            <w:r w:rsidRPr="00973E8F">
              <w:rPr>
                <w:rFonts w:ascii="Times New Roman" w:eastAsia="Times New Roman" w:hAnsi="Times New Roman" w:cs="Times New Roman"/>
                <w:color w:val="231F20"/>
                <w:spacing w:val="-2"/>
                <w:kern w:val="0"/>
                <w:sz w:val="24"/>
                <w:szCs w:val="24"/>
                <w14:ligatures w14:val="none"/>
              </w:rPr>
              <w:t>180</w:t>
            </w:r>
          </w:p>
        </w:tc>
      </w:tr>
      <w:tr w:rsidR="00973E8F" w:rsidRPr="00973E8F" w14:paraId="69341033" w14:textId="77777777" w:rsidTr="00834A99">
        <w:trPr>
          <w:trHeight w:val="230"/>
        </w:trPr>
        <w:tc>
          <w:tcPr>
            <w:tcW w:w="422" w:type="pct"/>
          </w:tcPr>
          <w:p w14:paraId="1D2303F2"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8.</w:t>
            </w:r>
          </w:p>
        </w:tc>
        <w:tc>
          <w:tcPr>
            <w:tcW w:w="3845" w:type="pct"/>
          </w:tcPr>
          <w:p w14:paraId="635B2BFC"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Картофель</w:t>
            </w:r>
          </w:p>
        </w:tc>
        <w:tc>
          <w:tcPr>
            <w:tcW w:w="732" w:type="pct"/>
          </w:tcPr>
          <w:p w14:paraId="3BB350EB"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80</w:t>
            </w:r>
          </w:p>
        </w:tc>
      </w:tr>
      <w:tr w:rsidR="00973E8F" w:rsidRPr="00973E8F" w14:paraId="6E612D18" w14:textId="77777777" w:rsidTr="00834A99">
        <w:trPr>
          <w:trHeight w:val="230"/>
        </w:trPr>
        <w:tc>
          <w:tcPr>
            <w:tcW w:w="422" w:type="pct"/>
          </w:tcPr>
          <w:p w14:paraId="0D5E63A6"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9.</w:t>
            </w:r>
          </w:p>
        </w:tc>
        <w:tc>
          <w:tcPr>
            <w:tcW w:w="3845" w:type="pct"/>
          </w:tcPr>
          <w:p w14:paraId="79219917"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Хлеб и хлебобулочные изделия</w:t>
            </w:r>
          </w:p>
        </w:tc>
        <w:tc>
          <w:tcPr>
            <w:tcW w:w="732" w:type="pct"/>
          </w:tcPr>
          <w:p w14:paraId="18FAF3A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40</w:t>
            </w:r>
          </w:p>
        </w:tc>
      </w:tr>
      <w:tr w:rsidR="00973E8F" w:rsidRPr="00973E8F" w14:paraId="15E04AA6" w14:textId="77777777" w:rsidTr="00834A99">
        <w:trPr>
          <w:trHeight w:val="230"/>
        </w:trPr>
        <w:tc>
          <w:tcPr>
            <w:tcW w:w="422" w:type="pct"/>
          </w:tcPr>
          <w:p w14:paraId="210BE81C"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10.</w:t>
            </w:r>
          </w:p>
        </w:tc>
        <w:tc>
          <w:tcPr>
            <w:tcW w:w="3845" w:type="pct"/>
          </w:tcPr>
          <w:p w14:paraId="60D42D59"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Мука, крупы, сахар</w:t>
            </w:r>
          </w:p>
        </w:tc>
        <w:tc>
          <w:tcPr>
            <w:tcW w:w="732" w:type="pct"/>
          </w:tcPr>
          <w:p w14:paraId="46DC8B7E"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60</w:t>
            </w:r>
          </w:p>
        </w:tc>
      </w:tr>
      <w:tr w:rsidR="00973E8F" w:rsidRPr="00973E8F" w14:paraId="188D5CD7" w14:textId="77777777" w:rsidTr="00834A99">
        <w:trPr>
          <w:trHeight w:val="230"/>
        </w:trPr>
        <w:tc>
          <w:tcPr>
            <w:tcW w:w="422" w:type="pct"/>
          </w:tcPr>
          <w:p w14:paraId="589C8F08"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11.</w:t>
            </w:r>
          </w:p>
        </w:tc>
        <w:tc>
          <w:tcPr>
            <w:tcW w:w="3845" w:type="pct"/>
          </w:tcPr>
          <w:p w14:paraId="0927FFC0"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Жиры растительные</w:t>
            </w:r>
          </w:p>
        </w:tc>
        <w:tc>
          <w:tcPr>
            <w:tcW w:w="732" w:type="pct"/>
          </w:tcPr>
          <w:p w14:paraId="5E8B140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40</w:t>
            </w:r>
          </w:p>
        </w:tc>
      </w:tr>
      <w:tr w:rsidR="00973E8F" w:rsidRPr="00973E8F" w14:paraId="22C148FA" w14:textId="77777777" w:rsidTr="00834A99">
        <w:trPr>
          <w:trHeight w:val="230"/>
        </w:trPr>
        <w:tc>
          <w:tcPr>
            <w:tcW w:w="422" w:type="pct"/>
          </w:tcPr>
          <w:p w14:paraId="022F7256"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12.</w:t>
            </w:r>
          </w:p>
        </w:tc>
        <w:tc>
          <w:tcPr>
            <w:tcW w:w="3845" w:type="pct"/>
          </w:tcPr>
          <w:p w14:paraId="7141F2A1"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w w:val="105"/>
                <w:kern w:val="0"/>
                <w:sz w:val="24"/>
                <w:szCs w:val="24"/>
                <w14:ligatures w14:val="none"/>
              </w:rPr>
              <w:t>Жиры животные и маргарин</w:t>
            </w:r>
          </w:p>
        </w:tc>
        <w:tc>
          <w:tcPr>
            <w:tcW w:w="732" w:type="pct"/>
          </w:tcPr>
          <w:p w14:paraId="0A05FCD6"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100</w:t>
            </w:r>
          </w:p>
        </w:tc>
      </w:tr>
      <w:tr w:rsidR="00973E8F" w:rsidRPr="00973E8F" w14:paraId="71BB7AB2" w14:textId="77777777" w:rsidTr="00834A99">
        <w:trPr>
          <w:trHeight w:val="230"/>
        </w:trPr>
        <w:tc>
          <w:tcPr>
            <w:tcW w:w="422" w:type="pct"/>
          </w:tcPr>
          <w:p w14:paraId="6C19713D"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13.</w:t>
            </w:r>
          </w:p>
        </w:tc>
        <w:tc>
          <w:tcPr>
            <w:tcW w:w="3845" w:type="pct"/>
          </w:tcPr>
          <w:p w14:paraId="271A29DF"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Овощи и корнеплоды</w:t>
            </w:r>
          </w:p>
        </w:tc>
        <w:tc>
          <w:tcPr>
            <w:tcW w:w="732" w:type="pct"/>
          </w:tcPr>
          <w:p w14:paraId="31C51B7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100</w:t>
            </w:r>
          </w:p>
        </w:tc>
      </w:tr>
      <w:tr w:rsidR="00973E8F" w:rsidRPr="00973E8F" w14:paraId="296007AE" w14:textId="77777777" w:rsidTr="00834A99">
        <w:trPr>
          <w:trHeight w:val="230"/>
        </w:trPr>
        <w:tc>
          <w:tcPr>
            <w:tcW w:w="422" w:type="pct"/>
          </w:tcPr>
          <w:p w14:paraId="405EF008"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14.</w:t>
            </w:r>
          </w:p>
        </w:tc>
        <w:tc>
          <w:tcPr>
            <w:tcW w:w="3845" w:type="pct"/>
          </w:tcPr>
          <w:p w14:paraId="152B3601"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Фрукты</w:t>
            </w:r>
          </w:p>
        </w:tc>
        <w:tc>
          <w:tcPr>
            <w:tcW w:w="732" w:type="pct"/>
          </w:tcPr>
          <w:p w14:paraId="35C388B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40</w:t>
            </w:r>
          </w:p>
        </w:tc>
      </w:tr>
      <w:tr w:rsidR="00973E8F" w:rsidRPr="00973E8F" w14:paraId="5C5698FF" w14:textId="77777777" w:rsidTr="00834A99">
        <w:trPr>
          <w:trHeight w:val="229"/>
        </w:trPr>
        <w:tc>
          <w:tcPr>
            <w:tcW w:w="422" w:type="pct"/>
          </w:tcPr>
          <w:p w14:paraId="64137114"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15.</w:t>
            </w:r>
          </w:p>
        </w:tc>
        <w:tc>
          <w:tcPr>
            <w:tcW w:w="3845" w:type="pct"/>
          </w:tcPr>
          <w:p w14:paraId="58E6086C"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Садовые ягоды</w:t>
            </w:r>
          </w:p>
        </w:tc>
        <w:tc>
          <w:tcPr>
            <w:tcW w:w="732" w:type="pct"/>
          </w:tcPr>
          <w:p w14:paraId="0BDDF041"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70</w:t>
            </w:r>
          </w:p>
        </w:tc>
      </w:tr>
      <w:tr w:rsidR="00973E8F" w:rsidRPr="00973E8F" w14:paraId="68634316" w14:textId="77777777" w:rsidTr="00834A99">
        <w:trPr>
          <w:trHeight w:val="215"/>
        </w:trPr>
        <w:tc>
          <w:tcPr>
            <w:tcW w:w="422" w:type="pct"/>
          </w:tcPr>
          <w:p w14:paraId="01384F00"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16.</w:t>
            </w:r>
          </w:p>
        </w:tc>
        <w:tc>
          <w:tcPr>
            <w:tcW w:w="3845" w:type="pct"/>
          </w:tcPr>
          <w:p w14:paraId="683B56BD"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Консервированные продукты из овощей, фруктов и ягод садовых</w:t>
            </w:r>
          </w:p>
        </w:tc>
        <w:tc>
          <w:tcPr>
            <w:tcW w:w="732" w:type="pct"/>
          </w:tcPr>
          <w:p w14:paraId="477B8327"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74</w:t>
            </w:r>
          </w:p>
        </w:tc>
      </w:tr>
      <w:tr w:rsidR="00973E8F" w:rsidRPr="00973E8F" w14:paraId="1160412F" w14:textId="77777777" w:rsidTr="00834A99">
        <w:trPr>
          <w:trHeight w:val="230"/>
        </w:trPr>
        <w:tc>
          <w:tcPr>
            <w:tcW w:w="422" w:type="pct"/>
          </w:tcPr>
          <w:p w14:paraId="43118D9E"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17.</w:t>
            </w:r>
          </w:p>
        </w:tc>
        <w:tc>
          <w:tcPr>
            <w:tcW w:w="3845" w:type="pct"/>
          </w:tcPr>
          <w:p w14:paraId="1372AC16"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spacing w:val="-4"/>
                <w:kern w:val="0"/>
                <w:sz w:val="24"/>
                <w:szCs w:val="24"/>
                <w14:ligatures w14:val="none"/>
              </w:rPr>
              <w:t xml:space="preserve">Дикорастущие ягоды </w:t>
            </w:r>
            <w:r w:rsidRPr="00973E8F">
              <w:rPr>
                <w:rFonts w:ascii="Times New Roman" w:eastAsia="Times New Roman" w:hAnsi="Times New Roman" w:cs="Times New Roman"/>
                <w:color w:val="231F20"/>
                <w:kern w:val="0"/>
                <w:sz w:val="24"/>
                <w:szCs w:val="24"/>
                <w14:ligatures w14:val="none"/>
              </w:rPr>
              <w:t xml:space="preserve">и </w:t>
            </w:r>
            <w:r w:rsidRPr="00973E8F">
              <w:rPr>
                <w:rFonts w:ascii="Times New Roman" w:eastAsia="Times New Roman" w:hAnsi="Times New Roman" w:cs="Times New Roman"/>
                <w:color w:val="231F20"/>
                <w:spacing w:val="-5"/>
                <w:kern w:val="0"/>
                <w:sz w:val="24"/>
                <w:szCs w:val="24"/>
                <w14:ligatures w14:val="none"/>
              </w:rPr>
              <w:t xml:space="preserve">консервированные </w:t>
            </w:r>
            <w:r w:rsidRPr="00973E8F">
              <w:rPr>
                <w:rFonts w:ascii="Times New Roman" w:eastAsia="Times New Roman" w:hAnsi="Times New Roman" w:cs="Times New Roman"/>
                <w:color w:val="231F20"/>
                <w:spacing w:val="-3"/>
                <w:kern w:val="0"/>
                <w:sz w:val="24"/>
                <w:szCs w:val="24"/>
                <w14:ligatures w14:val="none"/>
              </w:rPr>
              <w:t xml:space="preserve">продукты </w:t>
            </w:r>
            <w:r w:rsidRPr="00973E8F">
              <w:rPr>
                <w:rFonts w:ascii="Times New Roman" w:eastAsia="Times New Roman" w:hAnsi="Times New Roman" w:cs="Times New Roman"/>
                <w:color w:val="231F20"/>
                <w:kern w:val="0"/>
                <w:sz w:val="24"/>
                <w:szCs w:val="24"/>
                <w14:ligatures w14:val="none"/>
              </w:rPr>
              <w:t>из них</w:t>
            </w:r>
          </w:p>
        </w:tc>
        <w:tc>
          <w:tcPr>
            <w:tcW w:w="732" w:type="pct"/>
          </w:tcPr>
          <w:p w14:paraId="3140789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185</w:t>
            </w:r>
          </w:p>
        </w:tc>
      </w:tr>
      <w:tr w:rsidR="00973E8F" w:rsidRPr="00973E8F" w14:paraId="751C74A7" w14:textId="77777777" w:rsidTr="00834A99">
        <w:trPr>
          <w:trHeight w:val="230"/>
        </w:trPr>
        <w:tc>
          <w:tcPr>
            <w:tcW w:w="422" w:type="pct"/>
          </w:tcPr>
          <w:p w14:paraId="34B15E40"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18.</w:t>
            </w:r>
          </w:p>
        </w:tc>
        <w:tc>
          <w:tcPr>
            <w:tcW w:w="3845" w:type="pct"/>
          </w:tcPr>
          <w:p w14:paraId="13797D3E"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Грибы свежие</w:t>
            </w:r>
          </w:p>
        </w:tc>
        <w:tc>
          <w:tcPr>
            <w:tcW w:w="732" w:type="pct"/>
          </w:tcPr>
          <w:p w14:paraId="36C66BA5"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370</w:t>
            </w:r>
          </w:p>
        </w:tc>
      </w:tr>
      <w:tr w:rsidR="00973E8F" w:rsidRPr="00973E8F" w14:paraId="3FB7EE18" w14:textId="77777777" w:rsidTr="00834A99">
        <w:trPr>
          <w:trHeight w:val="230"/>
        </w:trPr>
        <w:tc>
          <w:tcPr>
            <w:tcW w:w="422" w:type="pct"/>
          </w:tcPr>
          <w:p w14:paraId="5FB41118"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19.</w:t>
            </w:r>
          </w:p>
        </w:tc>
        <w:tc>
          <w:tcPr>
            <w:tcW w:w="3845" w:type="pct"/>
          </w:tcPr>
          <w:p w14:paraId="1A00AB40"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Грибы сушеные</w:t>
            </w:r>
          </w:p>
        </w:tc>
        <w:tc>
          <w:tcPr>
            <w:tcW w:w="732" w:type="pct"/>
          </w:tcPr>
          <w:p w14:paraId="26B66E73"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2500</w:t>
            </w:r>
          </w:p>
        </w:tc>
      </w:tr>
      <w:tr w:rsidR="00973E8F" w:rsidRPr="00973E8F" w14:paraId="1176E54F" w14:textId="77777777" w:rsidTr="00834A99">
        <w:trPr>
          <w:trHeight w:val="470"/>
        </w:trPr>
        <w:tc>
          <w:tcPr>
            <w:tcW w:w="422" w:type="pct"/>
          </w:tcPr>
          <w:p w14:paraId="0E35F107"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20.</w:t>
            </w:r>
          </w:p>
        </w:tc>
        <w:tc>
          <w:tcPr>
            <w:tcW w:w="3845" w:type="pct"/>
          </w:tcPr>
          <w:p w14:paraId="466C5902"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Специализированные продукты детского питания в готовом для употребления виде</w:t>
            </w:r>
          </w:p>
        </w:tc>
        <w:tc>
          <w:tcPr>
            <w:tcW w:w="732" w:type="pct"/>
          </w:tcPr>
          <w:p w14:paraId="459F75C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37</w:t>
            </w:r>
          </w:p>
        </w:tc>
      </w:tr>
      <w:tr w:rsidR="00973E8F" w:rsidRPr="00973E8F" w14:paraId="778BB698" w14:textId="77777777" w:rsidTr="00834A99">
        <w:trPr>
          <w:trHeight w:val="230"/>
        </w:trPr>
        <w:tc>
          <w:tcPr>
            <w:tcW w:w="422" w:type="pct"/>
          </w:tcPr>
          <w:p w14:paraId="1947C525"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21.</w:t>
            </w:r>
          </w:p>
        </w:tc>
        <w:tc>
          <w:tcPr>
            <w:tcW w:w="3845" w:type="pct"/>
          </w:tcPr>
          <w:p w14:paraId="7162CDD1"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Прочие продукты питания</w:t>
            </w:r>
          </w:p>
        </w:tc>
        <w:tc>
          <w:tcPr>
            <w:tcW w:w="732" w:type="pct"/>
          </w:tcPr>
          <w:p w14:paraId="767EBFA9"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370</w:t>
            </w:r>
          </w:p>
        </w:tc>
      </w:tr>
      <w:tr w:rsidR="00973E8F" w:rsidRPr="00973E8F" w14:paraId="117FBFF4" w14:textId="77777777" w:rsidTr="00834A99">
        <w:trPr>
          <w:trHeight w:val="230"/>
        </w:trPr>
        <w:tc>
          <w:tcPr>
            <w:tcW w:w="5000" w:type="pct"/>
            <w:gridSpan w:val="3"/>
          </w:tcPr>
          <w:p w14:paraId="45E8DD54"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Для стронция-90</w:t>
            </w:r>
          </w:p>
        </w:tc>
      </w:tr>
      <w:tr w:rsidR="00973E8F" w:rsidRPr="00973E8F" w14:paraId="755B2755" w14:textId="77777777" w:rsidTr="00834A99">
        <w:trPr>
          <w:trHeight w:val="230"/>
        </w:trPr>
        <w:tc>
          <w:tcPr>
            <w:tcW w:w="422" w:type="pct"/>
          </w:tcPr>
          <w:p w14:paraId="6CF39E59"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w:t>
            </w:r>
          </w:p>
        </w:tc>
        <w:tc>
          <w:tcPr>
            <w:tcW w:w="3845" w:type="pct"/>
          </w:tcPr>
          <w:p w14:paraId="590EAAB3"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Вода питьевая</w:t>
            </w:r>
          </w:p>
        </w:tc>
        <w:tc>
          <w:tcPr>
            <w:tcW w:w="732" w:type="pct"/>
          </w:tcPr>
          <w:p w14:paraId="22B7844C"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0,37</w:t>
            </w:r>
          </w:p>
        </w:tc>
      </w:tr>
      <w:tr w:rsidR="00973E8F" w:rsidRPr="00973E8F" w14:paraId="4001C9A9" w14:textId="77777777" w:rsidTr="00834A99">
        <w:trPr>
          <w:trHeight w:val="230"/>
        </w:trPr>
        <w:tc>
          <w:tcPr>
            <w:tcW w:w="422" w:type="pct"/>
          </w:tcPr>
          <w:p w14:paraId="4500CBE8"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2.</w:t>
            </w:r>
          </w:p>
        </w:tc>
        <w:tc>
          <w:tcPr>
            <w:tcW w:w="3845" w:type="pct"/>
          </w:tcPr>
          <w:p w14:paraId="4A9B7000"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Молоко и цельномолочная продукция</w:t>
            </w:r>
          </w:p>
        </w:tc>
        <w:tc>
          <w:tcPr>
            <w:tcW w:w="732" w:type="pct"/>
          </w:tcPr>
          <w:p w14:paraId="48249F58"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3,7</w:t>
            </w:r>
          </w:p>
        </w:tc>
      </w:tr>
      <w:tr w:rsidR="00973E8F" w:rsidRPr="00973E8F" w14:paraId="6E307732" w14:textId="77777777" w:rsidTr="00834A99">
        <w:trPr>
          <w:trHeight w:val="230"/>
        </w:trPr>
        <w:tc>
          <w:tcPr>
            <w:tcW w:w="422" w:type="pct"/>
          </w:tcPr>
          <w:p w14:paraId="1FA2384E"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3.</w:t>
            </w:r>
          </w:p>
        </w:tc>
        <w:tc>
          <w:tcPr>
            <w:tcW w:w="3845" w:type="pct"/>
          </w:tcPr>
          <w:p w14:paraId="2D56CEFF"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Хлеб и хлебобулочные изделия</w:t>
            </w:r>
          </w:p>
        </w:tc>
        <w:tc>
          <w:tcPr>
            <w:tcW w:w="732" w:type="pct"/>
          </w:tcPr>
          <w:p w14:paraId="764FCB2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3,7</w:t>
            </w:r>
          </w:p>
        </w:tc>
      </w:tr>
      <w:tr w:rsidR="00973E8F" w:rsidRPr="00973E8F" w14:paraId="6B474131" w14:textId="77777777" w:rsidTr="00834A99">
        <w:trPr>
          <w:trHeight w:val="230"/>
        </w:trPr>
        <w:tc>
          <w:tcPr>
            <w:tcW w:w="422" w:type="pct"/>
          </w:tcPr>
          <w:p w14:paraId="54599AA5"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4.</w:t>
            </w:r>
          </w:p>
        </w:tc>
        <w:tc>
          <w:tcPr>
            <w:tcW w:w="3845" w:type="pct"/>
          </w:tcPr>
          <w:p w14:paraId="0C8E91EC"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Картофель</w:t>
            </w:r>
          </w:p>
        </w:tc>
        <w:tc>
          <w:tcPr>
            <w:tcW w:w="732" w:type="pct"/>
          </w:tcPr>
          <w:p w14:paraId="5480C660"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3,7</w:t>
            </w:r>
          </w:p>
        </w:tc>
      </w:tr>
      <w:tr w:rsidR="00973E8F" w:rsidRPr="00973E8F" w14:paraId="53070594" w14:textId="77777777" w:rsidTr="00834A99">
        <w:trPr>
          <w:trHeight w:val="470"/>
        </w:trPr>
        <w:tc>
          <w:tcPr>
            <w:tcW w:w="422" w:type="pct"/>
          </w:tcPr>
          <w:p w14:paraId="279CD95B"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5.</w:t>
            </w:r>
          </w:p>
        </w:tc>
        <w:tc>
          <w:tcPr>
            <w:tcW w:w="3845" w:type="pct"/>
          </w:tcPr>
          <w:p w14:paraId="474B48E8" w14:textId="77777777" w:rsidR="00973E8F" w:rsidRPr="00973E8F" w:rsidRDefault="00973E8F" w:rsidP="00973E8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Специализированные продукты детского питания в готовом для употребления виде</w:t>
            </w:r>
          </w:p>
        </w:tc>
        <w:tc>
          <w:tcPr>
            <w:tcW w:w="732" w:type="pct"/>
          </w:tcPr>
          <w:p w14:paraId="2E38C5BF" w14:textId="77777777" w:rsidR="00973E8F" w:rsidRPr="00973E8F" w:rsidRDefault="00973E8F" w:rsidP="00973E8F">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973E8F">
              <w:rPr>
                <w:rFonts w:ascii="Times New Roman" w:eastAsia="Times New Roman" w:hAnsi="Times New Roman" w:cs="Times New Roman"/>
                <w:color w:val="231F20"/>
                <w:kern w:val="0"/>
                <w:sz w:val="24"/>
                <w:szCs w:val="24"/>
                <w14:ligatures w14:val="none"/>
              </w:rPr>
              <w:t>1,85</w:t>
            </w:r>
          </w:p>
        </w:tc>
      </w:tr>
    </w:tbl>
    <w:p w14:paraId="4F6DECC2" w14:textId="77777777" w:rsidR="00973E8F" w:rsidRPr="00973E8F" w:rsidRDefault="00973E8F" w:rsidP="00973E8F">
      <w:pPr>
        <w:widowControl w:val="0"/>
        <w:spacing w:after="0" w:line="240" w:lineRule="auto"/>
        <w:jc w:val="both"/>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Примечание: для продуктов питания, потребление которых составляет менее 5 кг/год на человека (специи, чай, мед), устанавливаются допустимые уровни, в 10 раз более высокие, чем установленные величины для прочих пищевых продуктов.</w:t>
      </w:r>
    </w:p>
    <w:p w14:paraId="4720C131" w14:textId="77777777" w:rsidR="00973E8F" w:rsidRPr="00973E8F" w:rsidRDefault="00973E8F" w:rsidP="00973E8F">
      <w:pPr>
        <w:widowControl w:val="0"/>
        <w:spacing w:after="0" w:line="240" w:lineRule="auto"/>
        <w:jc w:val="both"/>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 Действие РДУ-99 продлено Постановлением Главного государственного санитарного врача Республики Беларусь от 16 мая 2001 г. № 26 «Об утрате силы подпункта 1.2 пункта 1 Республиканских допустимых уровней содержания радионуклидов цезия и стронция в пищевых продуктах и воде (РДУ-99)».</w:t>
      </w:r>
    </w:p>
    <w:p w14:paraId="4EA05229" w14:textId="77777777" w:rsidR="00973E8F" w:rsidRPr="00973E8F" w:rsidRDefault="00973E8F" w:rsidP="00973E8F">
      <w:pPr>
        <w:widowControl w:val="0"/>
        <w:spacing w:after="0" w:line="240" w:lineRule="auto"/>
        <w:jc w:val="both"/>
        <w:rPr>
          <w:rFonts w:ascii="Times New Roman" w:eastAsia="Calibri" w:hAnsi="Times New Roman" w:cs="Times New Roman"/>
          <w:kern w:val="0"/>
          <w:sz w:val="20"/>
          <w:szCs w:val="20"/>
          <w:lang w:eastAsia="ru-RU"/>
          <w14:ligatures w14:val="none"/>
        </w:rPr>
      </w:pPr>
    </w:p>
    <w:p w14:paraId="777CD52B" w14:textId="77777777" w:rsidR="00973E8F" w:rsidRPr="00973E8F" w:rsidRDefault="00973E8F" w:rsidP="00973E8F">
      <w:pPr>
        <w:spacing w:after="0" w:line="240" w:lineRule="auto"/>
        <w:rPr>
          <w:rFonts w:ascii="Times New Roman" w:eastAsia="Times New Roman" w:hAnsi="Times New Roman" w:cs="Times New Roman"/>
          <w:b/>
          <w:bCs/>
          <w:kern w:val="0"/>
          <w:sz w:val="26"/>
          <w:szCs w:val="26"/>
          <w:lang w:eastAsia="ru-RU"/>
          <w14:ligatures w14:val="none"/>
        </w:rPr>
      </w:pPr>
      <w:r w:rsidRPr="00973E8F">
        <w:rPr>
          <w:rFonts w:ascii="Times New Roman" w:eastAsia="Times New Roman" w:hAnsi="Times New Roman" w:cs="Times New Roman"/>
          <w:b/>
          <w:bCs/>
          <w:kern w:val="0"/>
          <w:sz w:val="24"/>
          <w:szCs w:val="24"/>
          <w:lang w:eastAsia="ru-RU"/>
          <w14:ligatures w14:val="none"/>
        </w:rPr>
        <w:br w:type="page"/>
      </w:r>
    </w:p>
    <w:p w14:paraId="0B0AD081"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 xml:space="preserve">Приложение 4 </w:t>
      </w:r>
    </w:p>
    <w:p w14:paraId="38ED9E56" w14:textId="77777777" w:rsidR="00973E8F" w:rsidRPr="00973E8F" w:rsidRDefault="00973E8F" w:rsidP="00973E8F">
      <w:pPr>
        <w:spacing w:after="0" w:line="240" w:lineRule="auto"/>
        <w:jc w:val="both"/>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 xml:space="preserve">Гигиенические требования безопасности и пищевой ценности пищевых продуктов. Санитарно-эпидемиологические правила и нормативы. СанПиН 2.3.2. 2650–10 </w:t>
      </w:r>
      <w:r w:rsidRPr="00973E8F">
        <w:rPr>
          <w:rFonts w:ascii="Times New Roman" w:eastAsia="Times New Roman" w:hAnsi="Times New Roman" w:cs="Times New Roman"/>
          <w:b/>
          <w:kern w:val="0"/>
          <w:sz w:val="24"/>
          <w:szCs w:val="24"/>
          <w:lang w:eastAsia="ru-RU"/>
          <w14:ligatures w14:val="none"/>
        </w:rPr>
        <w:t>(с изм. и дополнениями №18 к СанПиН 2.3.2.1078-01)</w:t>
      </w:r>
    </w:p>
    <w:tbl>
      <w:tblPr>
        <w:tblW w:w="93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8"/>
        <w:gridCol w:w="2126"/>
        <w:gridCol w:w="2026"/>
      </w:tblGrid>
      <w:tr w:rsidR="00973E8F" w:rsidRPr="00973E8F" w14:paraId="233BFC3F" w14:textId="77777777" w:rsidTr="00834A99">
        <w:tc>
          <w:tcPr>
            <w:tcW w:w="5238" w:type="dxa"/>
            <w:vAlign w:val="center"/>
          </w:tcPr>
          <w:p w14:paraId="0EE008EF"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Вид продукции</w:t>
            </w:r>
          </w:p>
        </w:tc>
        <w:tc>
          <w:tcPr>
            <w:tcW w:w="2126" w:type="dxa"/>
            <w:vAlign w:val="center"/>
          </w:tcPr>
          <w:p w14:paraId="43C37B70"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xml:space="preserve"> Бк/кг, л</w:t>
            </w:r>
          </w:p>
        </w:tc>
        <w:tc>
          <w:tcPr>
            <w:tcW w:w="2026" w:type="dxa"/>
            <w:vAlign w:val="center"/>
          </w:tcPr>
          <w:p w14:paraId="3D633D85"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vertAlign w:val="superscript"/>
                <w:lang w:eastAsia="ru-RU"/>
                <w14:ligatures w14:val="none"/>
              </w:rPr>
              <w:t>90</w:t>
            </w:r>
            <w:r w:rsidRPr="00973E8F">
              <w:rPr>
                <w:rFonts w:ascii="Times New Roman" w:eastAsia="Times New Roman" w:hAnsi="Times New Roman" w:cs="Times New Roman"/>
                <w:kern w:val="0"/>
                <w:sz w:val="24"/>
                <w:szCs w:val="24"/>
                <w:lang w:val="en-US" w:eastAsia="ru-RU"/>
                <w14:ligatures w14:val="none"/>
              </w:rPr>
              <w:t>Sr</w:t>
            </w:r>
            <w:r w:rsidRPr="00973E8F">
              <w:rPr>
                <w:rFonts w:ascii="Times New Roman" w:eastAsia="Times New Roman" w:hAnsi="Times New Roman" w:cs="Times New Roman"/>
                <w:kern w:val="0"/>
                <w:sz w:val="24"/>
                <w:szCs w:val="24"/>
                <w:lang w:eastAsia="ru-RU"/>
                <w14:ligatures w14:val="none"/>
              </w:rPr>
              <w:t xml:space="preserve"> Бк/кг, л</w:t>
            </w:r>
          </w:p>
        </w:tc>
      </w:tr>
      <w:tr w:rsidR="00973E8F" w:rsidRPr="00973E8F" w14:paraId="5047CAF7" w14:textId="77777777" w:rsidTr="00834A99">
        <w:tc>
          <w:tcPr>
            <w:tcW w:w="5238" w:type="dxa"/>
            <w:vAlign w:val="center"/>
          </w:tcPr>
          <w:p w14:paraId="4F48CA10"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Мясо, в том числе полуфабрикаты (все виды убойных, промысловых и диких животных</w:t>
            </w:r>
          </w:p>
        </w:tc>
        <w:tc>
          <w:tcPr>
            <w:tcW w:w="2126" w:type="dxa"/>
            <w:vAlign w:val="center"/>
          </w:tcPr>
          <w:p w14:paraId="367CA519"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200 (без костей)</w:t>
            </w:r>
          </w:p>
        </w:tc>
        <w:tc>
          <w:tcPr>
            <w:tcW w:w="2026" w:type="dxa"/>
            <w:vAlign w:val="center"/>
          </w:tcPr>
          <w:p w14:paraId="66D68F64"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50 (без костей)</w:t>
            </w:r>
          </w:p>
        </w:tc>
      </w:tr>
      <w:tr w:rsidR="00973E8F" w:rsidRPr="00973E8F" w14:paraId="6ED6E887" w14:textId="77777777" w:rsidTr="00834A99">
        <w:tc>
          <w:tcPr>
            <w:tcW w:w="5238" w:type="dxa"/>
            <w:vAlign w:val="center"/>
          </w:tcPr>
          <w:p w14:paraId="6D424530"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тоже оленина, мясо диких животных </w:t>
            </w:r>
          </w:p>
        </w:tc>
        <w:tc>
          <w:tcPr>
            <w:tcW w:w="2126" w:type="dxa"/>
            <w:vAlign w:val="center"/>
          </w:tcPr>
          <w:p w14:paraId="22652C03"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300 (без костей) </w:t>
            </w:r>
          </w:p>
        </w:tc>
        <w:tc>
          <w:tcPr>
            <w:tcW w:w="2026" w:type="dxa"/>
            <w:vAlign w:val="center"/>
          </w:tcPr>
          <w:p w14:paraId="1E564662"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w:t>
            </w:r>
          </w:p>
        </w:tc>
      </w:tr>
      <w:tr w:rsidR="00973E8F" w:rsidRPr="00973E8F" w14:paraId="2141C86A" w14:textId="77777777" w:rsidTr="00834A99">
        <w:tc>
          <w:tcPr>
            <w:tcW w:w="5238" w:type="dxa"/>
            <w:vAlign w:val="center"/>
          </w:tcPr>
          <w:p w14:paraId="45A37575"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Кости (все виды)</w:t>
            </w:r>
          </w:p>
        </w:tc>
        <w:tc>
          <w:tcPr>
            <w:tcW w:w="2126" w:type="dxa"/>
            <w:vAlign w:val="center"/>
          </w:tcPr>
          <w:p w14:paraId="2ADDF16E"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200</w:t>
            </w:r>
          </w:p>
        </w:tc>
        <w:tc>
          <w:tcPr>
            <w:tcW w:w="2026" w:type="dxa"/>
            <w:vAlign w:val="center"/>
          </w:tcPr>
          <w:p w14:paraId="1F83E054"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w:t>
            </w:r>
          </w:p>
        </w:tc>
      </w:tr>
      <w:tr w:rsidR="00973E8F" w:rsidRPr="00973E8F" w14:paraId="442DB8BF" w14:textId="77777777" w:rsidTr="00834A99">
        <w:tc>
          <w:tcPr>
            <w:tcW w:w="5238" w:type="dxa"/>
            <w:vAlign w:val="center"/>
          </w:tcPr>
          <w:p w14:paraId="73B25270"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Рыба (кроме вяленой и сушеной) </w:t>
            </w:r>
          </w:p>
        </w:tc>
        <w:tc>
          <w:tcPr>
            <w:tcW w:w="2126" w:type="dxa"/>
            <w:vAlign w:val="center"/>
          </w:tcPr>
          <w:p w14:paraId="1B117AEA"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130</w:t>
            </w:r>
          </w:p>
        </w:tc>
        <w:tc>
          <w:tcPr>
            <w:tcW w:w="2026" w:type="dxa"/>
            <w:vAlign w:val="center"/>
          </w:tcPr>
          <w:p w14:paraId="08A52FF6"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100</w:t>
            </w:r>
          </w:p>
        </w:tc>
      </w:tr>
      <w:tr w:rsidR="00973E8F" w:rsidRPr="00973E8F" w14:paraId="06CDB1FF" w14:textId="77777777" w:rsidTr="00834A99">
        <w:tc>
          <w:tcPr>
            <w:tcW w:w="5238" w:type="dxa"/>
            <w:vAlign w:val="center"/>
          </w:tcPr>
          <w:p w14:paraId="2915630F"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Рыба вяленая и сушеная </w:t>
            </w:r>
          </w:p>
        </w:tc>
        <w:tc>
          <w:tcPr>
            <w:tcW w:w="2126" w:type="dxa"/>
            <w:vAlign w:val="center"/>
          </w:tcPr>
          <w:p w14:paraId="348610F7"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260</w:t>
            </w:r>
          </w:p>
        </w:tc>
        <w:tc>
          <w:tcPr>
            <w:tcW w:w="2026" w:type="dxa"/>
            <w:vAlign w:val="center"/>
          </w:tcPr>
          <w:p w14:paraId="16459765"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w:t>
            </w:r>
          </w:p>
        </w:tc>
      </w:tr>
      <w:tr w:rsidR="00973E8F" w:rsidRPr="00973E8F" w14:paraId="7C5380DC" w14:textId="77777777" w:rsidTr="00834A99">
        <w:tc>
          <w:tcPr>
            <w:tcW w:w="5238" w:type="dxa"/>
            <w:vAlign w:val="center"/>
          </w:tcPr>
          <w:p w14:paraId="1C322EDF"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Картофель, овощи, бахчевые</w:t>
            </w:r>
          </w:p>
        </w:tc>
        <w:tc>
          <w:tcPr>
            <w:tcW w:w="2126" w:type="dxa"/>
            <w:vAlign w:val="center"/>
          </w:tcPr>
          <w:p w14:paraId="4C3CF36F"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80</w:t>
            </w:r>
          </w:p>
        </w:tc>
        <w:tc>
          <w:tcPr>
            <w:tcW w:w="2026" w:type="dxa"/>
            <w:vAlign w:val="center"/>
          </w:tcPr>
          <w:p w14:paraId="5953BBAB"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40</w:t>
            </w:r>
          </w:p>
        </w:tc>
      </w:tr>
      <w:tr w:rsidR="00973E8F" w:rsidRPr="00973E8F" w14:paraId="0A1AC223" w14:textId="77777777" w:rsidTr="00834A99">
        <w:tc>
          <w:tcPr>
            <w:tcW w:w="5238" w:type="dxa"/>
            <w:vAlign w:val="center"/>
          </w:tcPr>
          <w:p w14:paraId="2A836DC9"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Фрукты, ягоды, виноград</w:t>
            </w:r>
          </w:p>
        </w:tc>
        <w:tc>
          <w:tcPr>
            <w:tcW w:w="2126" w:type="dxa"/>
            <w:vAlign w:val="center"/>
          </w:tcPr>
          <w:p w14:paraId="0F178739"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40</w:t>
            </w:r>
          </w:p>
        </w:tc>
        <w:tc>
          <w:tcPr>
            <w:tcW w:w="2026" w:type="dxa"/>
            <w:vAlign w:val="center"/>
          </w:tcPr>
          <w:p w14:paraId="14AB48F6"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w:t>
            </w:r>
          </w:p>
        </w:tc>
      </w:tr>
      <w:tr w:rsidR="00973E8F" w:rsidRPr="00973E8F" w14:paraId="1D6C70CD" w14:textId="77777777" w:rsidTr="00834A99">
        <w:tc>
          <w:tcPr>
            <w:tcW w:w="5238" w:type="dxa"/>
            <w:vAlign w:val="center"/>
          </w:tcPr>
          <w:p w14:paraId="3F96781B"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Семена масличных</w:t>
            </w:r>
          </w:p>
        </w:tc>
        <w:tc>
          <w:tcPr>
            <w:tcW w:w="2126" w:type="dxa"/>
            <w:vAlign w:val="center"/>
          </w:tcPr>
          <w:p w14:paraId="0A8A70EA"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70</w:t>
            </w:r>
          </w:p>
        </w:tc>
        <w:tc>
          <w:tcPr>
            <w:tcW w:w="2026" w:type="dxa"/>
            <w:vAlign w:val="center"/>
          </w:tcPr>
          <w:p w14:paraId="7C1A70F5"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90</w:t>
            </w:r>
          </w:p>
        </w:tc>
      </w:tr>
      <w:tr w:rsidR="00973E8F" w:rsidRPr="00973E8F" w14:paraId="1032E368" w14:textId="77777777" w:rsidTr="00834A99">
        <w:tc>
          <w:tcPr>
            <w:tcW w:w="5238" w:type="dxa"/>
            <w:vAlign w:val="center"/>
          </w:tcPr>
          <w:p w14:paraId="64301D72"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Молоко коровье</w:t>
            </w:r>
          </w:p>
        </w:tc>
        <w:tc>
          <w:tcPr>
            <w:tcW w:w="2126" w:type="dxa"/>
            <w:vAlign w:val="center"/>
          </w:tcPr>
          <w:p w14:paraId="24E6885D"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100</w:t>
            </w:r>
          </w:p>
        </w:tc>
        <w:tc>
          <w:tcPr>
            <w:tcW w:w="2026" w:type="dxa"/>
            <w:vAlign w:val="center"/>
          </w:tcPr>
          <w:p w14:paraId="3B0A2B7B"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25</w:t>
            </w:r>
          </w:p>
        </w:tc>
      </w:tr>
      <w:tr w:rsidR="00973E8F" w:rsidRPr="00973E8F" w14:paraId="2C3BF7CE" w14:textId="77777777" w:rsidTr="00834A99">
        <w:tc>
          <w:tcPr>
            <w:tcW w:w="5238" w:type="dxa"/>
            <w:vAlign w:val="center"/>
          </w:tcPr>
          <w:p w14:paraId="0B4AB878"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Зерно продовольственное, в т.ч. пшеница, рожь, тритикале, овес, ячмень, просо, рис, кукуруза, сорго</w:t>
            </w:r>
          </w:p>
        </w:tc>
        <w:tc>
          <w:tcPr>
            <w:tcW w:w="2126" w:type="dxa"/>
            <w:vAlign w:val="center"/>
          </w:tcPr>
          <w:p w14:paraId="4C938319"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60</w:t>
            </w:r>
          </w:p>
        </w:tc>
        <w:tc>
          <w:tcPr>
            <w:tcW w:w="2026" w:type="dxa"/>
            <w:vAlign w:val="center"/>
          </w:tcPr>
          <w:p w14:paraId="52193610"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w:t>
            </w:r>
          </w:p>
        </w:tc>
      </w:tr>
      <w:tr w:rsidR="00973E8F" w:rsidRPr="00973E8F" w14:paraId="0D0810D2" w14:textId="77777777" w:rsidTr="00834A99">
        <w:tc>
          <w:tcPr>
            <w:tcW w:w="5238" w:type="dxa"/>
            <w:vAlign w:val="center"/>
          </w:tcPr>
          <w:p w14:paraId="139E5435"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Ягоды дикорастущие сушеные</w:t>
            </w:r>
          </w:p>
        </w:tc>
        <w:tc>
          <w:tcPr>
            <w:tcW w:w="2126" w:type="dxa"/>
            <w:vAlign w:val="center"/>
          </w:tcPr>
          <w:p w14:paraId="3C113BD6"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800</w:t>
            </w:r>
          </w:p>
        </w:tc>
        <w:tc>
          <w:tcPr>
            <w:tcW w:w="2026" w:type="dxa"/>
            <w:vAlign w:val="center"/>
          </w:tcPr>
          <w:p w14:paraId="7C315EA0"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w:t>
            </w:r>
          </w:p>
        </w:tc>
      </w:tr>
      <w:tr w:rsidR="00973E8F" w:rsidRPr="00973E8F" w14:paraId="416A59E5" w14:textId="77777777" w:rsidTr="00834A99">
        <w:tc>
          <w:tcPr>
            <w:tcW w:w="5238" w:type="dxa"/>
            <w:vAlign w:val="center"/>
          </w:tcPr>
          <w:p w14:paraId="097A02F6"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Грибы сушеные</w:t>
            </w:r>
          </w:p>
        </w:tc>
        <w:tc>
          <w:tcPr>
            <w:tcW w:w="2126" w:type="dxa"/>
            <w:vAlign w:val="center"/>
          </w:tcPr>
          <w:p w14:paraId="28D05376"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2500</w:t>
            </w:r>
          </w:p>
        </w:tc>
        <w:tc>
          <w:tcPr>
            <w:tcW w:w="2026" w:type="dxa"/>
            <w:vAlign w:val="center"/>
          </w:tcPr>
          <w:p w14:paraId="5B1EA344"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w:t>
            </w:r>
          </w:p>
        </w:tc>
      </w:tr>
      <w:tr w:rsidR="00973E8F" w:rsidRPr="00973E8F" w14:paraId="3184291A" w14:textId="77777777" w:rsidTr="00834A99">
        <w:tc>
          <w:tcPr>
            <w:tcW w:w="5238" w:type="dxa"/>
            <w:vAlign w:val="center"/>
          </w:tcPr>
          <w:p w14:paraId="28077924"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Масло коровье</w:t>
            </w:r>
          </w:p>
        </w:tc>
        <w:tc>
          <w:tcPr>
            <w:tcW w:w="2126" w:type="dxa"/>
            <w:vAlign w:val="center"/>
          </w:tcPr>
          <w:p w14:paraId="41BF107A"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200</w:t>
            </w:r>
          </w:p>
        </w:tc>
        <w:tc>
          <w:tcPr>
            <w:tcW w:w="2026" w:type="dxa"/>
            <w:vAlign w:val="center"/>
          </w:tcPr>
          <w:p w14:paraId="59E7ED36"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60</w:t>
            </w:r>
          </w:p>
        </w:tc>
      </w:tr>
      <w:tr w:rsidR="00973E8F" w:rsidRPr="00973E8F" w14:paraId="456E0136" w14:textId="77777777" w:rsidTr="00834A99">
        <w:tc>
          <w:tcPr>
            <w:tcW w:w="5238" w:type="dxa"/>
            <w:vAlign w:val="center"/>
          </w:tcPr>
          <w:p w14:paraId="3629A748"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Вода питьевая</w:t>
            </w:r>
          </w:p>
        </w:tc>
        <w:tc>
          <w:tcPr>
            <w:tcW w:w="2126" w:type="dxa"/>
            <w:vAlign w:val="center"/>
          </w:tcPr>
          <w:p w14:paraId="77035104"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общая </w:t>
            </w:r>
            <w:r w:rsidRPr="00973E8F">
              <w:rPr>
                <w:rFonts w:ascii="Times New Roman" w:eastAsia="Times New Roman" w:hAnsi="Times New Roman" w:cs="Times New Roman"/>
                <w:kern w:val="0"/>
                <w:sz w:val="24"/>
                <w:szCs w:val="24"/>
                <w:lang w:eastAsia="ru-RU"/>
                <w14:ligatures w14:val="none"/>
              </w:rPr>
              <w:sym w:font="Symbol" w:char="F061"/>
            </w:r>
            <w:r w:rsidRPr="00973E8F">
              <w:rPr>
                <w:rFonts w:ascii="Times New Roman" w:eastAsia="Times New Roman" w:hAnsi="Times New Roman" w:cs="Times New Roman"/>
                <w:kern w:val="0"/>
                <w:sz w:val="24"/>
                <w:szCs w:val="24"/>
                <w:lang w:eastAsia="ru-RU"/>
                <w14:ligatures w14:val="none"/>
              </w:rPr>
              <w:t>-радиоактивность 0,1 Бк/л</w:t>
            </w:r>
          </w:p>
        </w:tc>
        <w:tc>
          <w:tcPr>
            <w:tcW w:w="2026" w:type="dxa"/>
            <w:vAlign w:val="center"/>
          </w:tcPr>
          <w:p w14:paraId="5547FAD1"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общая </w:t>
            </w:r>
            <w:r w:rsidRPr="00973E8F">
              <w:rPr>
                <w:rFonts w:ascii="Times New Roman" w:eastAsia="Times New Roman" w:hAnsi="Times New Roman" w:cs="Times New Roman"/>
                <w:kern w:val="0"/>
                <w:sz w:val="24"/>
                <w:szCs w:val="24"/>
                <w:lang w:eastAsia="ru-RU"/>
                <w14:ligatures w14:val="none"/>
              </w:rPr>
              <w:sym w:font="Symbol" w:char="F062"/>
            </w:r>
            <w:r w:rsidRPr="00973E8F">
              <w:rPr>
                <w:rFonts w:ascii="Times New Roman" w:eastAsia="Times New Roman" w:hAnsi="Times New Roman" w:cs="Times New Roman"/>
                <w:kern w:val="0"/>
                <w:sz w:val="24"/>
                <w:szCs w:val="24"/>
                <w:lang w:eastAsia="ru-RU"/>
                <w14:ligatures w14:val="none"/>
              </w:rPr>
              <w:t>-радиоактивность 1,0 Бк/л</w:t>
            </w:r>
          </w:p>
        </w:tc>
      </w:tr>
    </w:tbl>
    <w:p w14:paraId="283153EE" w14:textId="77777777" w:rsidR="00973E8F" w:rsidRPr="00973E8F" w:rsidRDefault="00973E8F" w:rsidP="00973E8F">
      <w:pPr>
        <w:widowControl w:val="0"/>
        <w:spacing w:after="0" w:line="240" w:lineRule="auto"/>
        <w:jc w:val="both"/>
        <w:rPr>
          <w:rFonts w:ascii="Times New Roman" w:eastAsia="Calibri" w:hAnsi="Times New Roman" w:cs="Times New Roman"/>
          <w:kern w:val="0"/>
          <w:sz w:val="20"/>
          <w:szCs w:val="20"/>
          <w:lang w:eastAsia="ru-RU"/>
          <w14:ligatures w14:val="none"/>
        </w:rPr>
        <w:sectPr w:rsidR="00973E8F" w:rsidRPr="00973E8F">
          <w:footerReference w:type="even" r:id="rId19"/>
          <w:footerReference w:type="default" r:id="rId20"/>
          <w:footerReference w:type="first" r:id="rId21"/>
          <w:pgSz w:w="11906" w:h="16838"/>
          <w:pgMar w:top="1134" w:right="850" w:bottom="1134" w:left="1701" w:header="708" w:footer="708" w:gutter="0"/>
          <w:cols w:space="708"/>
          <w:docGrid w:linePitch="360"/>
        </w:sectPr>
      </w:pPr>
    </w:p>
    <w:p w14:paraId="076D86BD"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sectPr w:rsidR="00973E8F" w:rsidRPr="00973E8F" w:rsidSect="000707E4">
          <w:type w:val="continuous"/>
          <w:pgSz w:w="11906" w:h="16838"/>
          <w:pgMar w:top="1134" w:right="850" w:bottom="1134" w:left="1701" w:header="708" w:footer="708" w:gutter="0"/>
          <w:cols w:space="708"/>
          <w:docGrid w:linePitch="360"/>
        </w:sectPr>
      </w:pPr>
    </w:p>
    <w:p w14:paraId="0FD6B9C2"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 xml:space="preserve">Приложение 5 </w:t>
      </w:r>
    </w:p>
    <w:p w14:paraId="3BA10AB0" w14:textId="77777777" w:rsidR="00973E8F" w:rsidRPr="00973E8F" w:rsidRDefault="00973E8F" w:rsidP="00973E8F">
      <w:pPr>
        <w:spacing w:after="0" w:line="240" w:lineRule="auto"/>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Республиканские допустимые уровни содержания цезия-137 и стронция-90 в сельскохозяйственном сырье и кормах для переработки на пищевые цели *</w:t>
      </w: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4855"/>
        <w:gridCol w:w="1733"/>
        <w:gridCol w:w="2757"/>
      </w:tblGrid>
      <w:tr w:rsidR="00973E8F" w:rsidRPr="00973E8F" w14:paraId="40168CF2" w14:textId="77777777" w:rsidTr="00834A99">
        <w:trPr>
          <w:trHeight w:val="230"/>
        </w:trPr>
        <w:tc>
          <w:tcPr>
            <w:tcW w:w="2598" w:type="pct"/>
          </w:tcPr>
          <w:p w14:paraId="2C23D928" w14:textId="77777777" w:rsidR="00973E8F" w:rsidRPr="00973E8F" w:rsidRDefault="00973E8F" w:rsidP="00973E8F">
            <w:pPr>
              <w:ind w:left="1216" w:right="1207"/>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Продукция</w:t>
            </w:r>
          </w:p>
        </w:tc>
        <w:tc>
          <w:tcPr>
            <w:tcW w:w="2402" w:type="pct"/>
            <w:gridSpan w:val="2"/>
          </w:tcPr>
          <w:p w14:paraId="764E977D" w14:textId="77777777" w:rsidR="00973E8F" w:rsidRPr="00973E8F" w:rsidRDefault="00973E8F" w:rsidP="00973E8F">
            <w:pPr>
              <w:ind w:left="755"/>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Содержание, Бк/кг</w:t>
            </w:r>
          </w:p>
        </w:tc>
      </w:tr>
      <w:tr w:rsidR="00973E8F" w:rsidRPr="00973E8F" w14:paraId="130A89AF" w14:textId="77777777" w:rsidTr="00834A99">
        <w:trPr>
          <w:trHeight w:val="230"/>
        </w:trPr>
        <w:tc>
          <w:tcPr>
            <w:tcW w:w="2598" w:type="pct"/>
          </w:tcPr>
          <w:p w14:paraId="3C2A078A" w14:textId="77777777" w:rsidR="00973E8F" w:rsidRPr="00973E8F" w:rsidRDefault="00973E8F" w:rsidP="00973E8F">
            <w:pPr>
              <w:rPr>
                <w:rFonts w:ascii="Times New Roman" w:eastAsia="Times New Roman" w:hAnsi="Times New Roman" w:cs="Times New Roman"/>
                <w:sz w:val="24"/>
                <w:szCs w:val="24"/>
              </w:rPr>
            </w:pPr>
          </w:p>
        </w:tc>
        <w:tc>
          <w:tcPr>
            <w:tcW w:w="927" w:type="pct"/>
          </w:tcPr>
          <w:p w14:paraId="33701AFE" w14:textId="77777777" w:rsidR="00973E8F" w:rsidRPr="00973E8F" w:rsidRDefault="00973E8F" w:rsidP="00973E8F">
            <w:pPr>
              <w:ind w:left="6"/>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Цезий-137</w:t>
            </w:r>
          </w:p>
        </w:tc>
        <w:tc>
          <w:tcPr>
            <w:tcW w:w="1475" w:type="pct"/>
          </w:tcPr>
          <w:p w14:paraId="6EC83E4A" w14:textId="77777777" w:rsidR="00973E8F" w:rsidRPr="00973E8F" w:rsidRDefault="00973E8F" w:rsidP="00973E8F">
            <w:pPr>
              <w:ind w:left="281" w:right="271"/>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Стронций-90</w:t>
            </w:r>
          </w:p>
        </w:tc>
      </w:tr>
      <w:tr w:rsidR="00973E8F" w:rsidRPr="00973E8F" w14:paraId="506FC6FF" w14:textId="77777777" w:rsidTr="00834A99">
        <w:trPr>
          <w:trHeight w:val="484"/>
        </w:trPr>
        <w:tc>
          <w:tcPr>
            <w:tcW w:w="2598" w:type="pct"/>
            <w:tcBorders>
              <w:bottom w:val="nil"/>
            </w:tcBorders>
          </w:tcPr>
          <w:p w14:paraId="1650A82A" w14:textId="77777777" w:rsidR="00973E8F" w:rsidRPr="00973E8F" w:rsidRDefault="00973E8F" w:rsidP="00973E8F">
            <w:pPr>
              <w:ind w:left="42"/>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Молоко для переработки на:</w:t>
            </w:r>
          </w:p>
          <w:p w14:paraId="2F4FFF78" w14:textId="77777777" w:rsidR="00973E8F" w:rsidRPr="00973E8F" w:rsidRDefault="00973E8F" w:rsidP="00973E8F">
            <w:pPr>
              <w:numPr>
                <w:ilvl w:val="0"/>
                <w:numId w:val="10"/>
              </w:numPr>
              <w:tabs>
                <w:tab w:val="left" w:pos="213"/>
              </w:tabs>
              <w:ind w:hanging="170"/>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сливочное</w:t>
            </w:r>
            <w:r w:rsidRPr="00973E8F">
              <w:rPr>
                <w:rFonts w:ascii="Times New Roman" w:eastAsia="Times New Roman" w:hAnsi="Times New Roman" w:cs="Times New Roman"/>
                <w:color w:val="231F20"/>
                <w:spacing w:val="-5"/>
                <w:sz w:val="24"/>
                <w:szCs w:val="24"/>
              </w:rPr>
              <w:t xml:space="preserve"> </w:t>
            </w:r>
            <w:r w:rsidRPr="00973E8F">
              <w:rPr>
                <w:rFonts w:ascii="Times New Roman" w:eastAsia="Times New Roman" w:hAnsi="Times New Roman" w:cs="Times New Roman"/>
                <w:color w:val="231F20"/>
                <w:sz w:val="24"/>
                <w:szCs w:val="24"/>
              </w:rPr>
              <w:t>масло</w:t>
            </w:r>
          </w:p>
        </w:tc>
        <w:tc>
          <w:tcPr>
            <w:tcW w:w="927" w:type="pct"/>
            <w:tcBorders>
              <w:bottom w:val="nil"/>
            </w:tcBorders>
          </w:tcPr>
          <w:p w14:paraId="2B085884" w14:textId="77777777" w:rsidR="00973E8F" w:rsidRPr="00973E8F" w:rsidRDefault="00973E8F" w:rsidP="00973E8F">
            <w:pPr>
              <w:rPr>
                <w:rFonts w:ascii="Times New Roman" w:eastAsia="Times New Roman" w:hAnsi="Times New Roman" w:cs="Times New Roman"/>
                <w:sz w:val="24"/>
                <w:szCs w:val="24"/>
              </w:rPr>
            </w:pPr>
          </w:p>
          <w:p w14:paraId="7A388316" w14:textId="77777777" w:rsidR="00973E8F" w:rsidRPr="00973E8F" w:rsidRDefault="00973E8F" w:rsidP="00973E8F">
            <w:pPr>
              <w:ind w:left="9"/>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370</w:t>
            </w:r>
          </w:p>
        </w:tc>
        <w:tc>
          <w:tcPr>
            <w:tcW w:w="1475" w:type="pct"/>
            <w:tcBorders>
              <w:bottom w:val="nil"/>
            </w:tcBorders>
          </w:tcPr>
          <w:p w14:paraId="6509D99A" w14:textId="77777777" w:rsidR="00973E8F" w:rsidRPr="00973E8F" w:rsidRDefault="00973E8F" w:rsidP="00973E8F">
            <w:pPr>
              <w:rPr>
                <w:rFonts w:ascii="Times New Roman" w:eastAsia="Times New Roman" w:hAnsi="Times New Roman" w:cs="Times New Roman"/>
                <w:sz w:val="24"/>
                <w:szCs w:val="24"/>
              </w:rPr>
            </w:pPr>
          </w:p>
          <w:p w14:paraId="45EDD777" w14:textId="77777777" w:rsidR="00973E8F" w:rsidRPr="00973E8F" w:rsidRDefault="00973E8F" w:rsidP="00973E8F">
            <w:pPr>
              <w:ind w:left="273" w:right="271"/>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18</w:t>
            </w:r>
          </w:p>
        </w:tc>
      </w:tr>
      <w:tr w:rsidR="00973E8F" w:rsidRPr="00973E8F" w14:paraId="31630757" w14:textId="77777777" w:rsidTr="00834A99">
        <w:trPr>
          <w:trHeight w:val="240"/>
        </w:trPr>
        <w:tc>
          <w:tcPr>
            <w:tcW w:w="2598" w:type="pct"/>
            <w:tcBorders>
              <w:top w:val="nil"/>
              <w:bottom w:val="nil"/>
            </w:tcBorders>
          </w:tcPr>
          <w:p w14:paraId="6B320B83" w14:textId="77777777" w:rsidR="00973E8F" w:rsidRPr="00973E8F" w:rsidRDefault="00973E8F" w:rsidP="00973E8F">
            <w:pPr>
              <w:numPr>
                <w:ilvl w:val="0"/>
                <w:numId w:val="9"/>
              </w:numPr>
              <w:tabs>
                <w:tab w:val="left" w:pos="213"/>
              </w:tabs>
              <w:ind w:hanging="170"/>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цельномолочные</w:t>
            </w:r>
            <w:r w:rsidRPr="00973E8F">
              <w:rPr>
                <w:rFonts w:ascii="Times New Roman" w:eastAsia="Times New Roman" w:hAnsi="Times New Roman" w:cs="Times New Roman"/>
                <w:color w:val="231F20"/>
                <w:spacing w:val="-5"/>
                <w:sz w:val="24"/>
                <w:szCs w:val="24"/>
              </w:rPr>
              <w:t xml:space="preserve"> </w:t>
            </w:r>
            <w:r w:rsidRPr="00973E8F">
              <w:rPr>
                <w:rFonts w:ascii="Times New Roman" w:eastAsia="Times New Roman" w:hAnsi="Times New Roman" w:cs="Times New Roman"/>
                <w:color w:val="231F20"/>
                <w:spacing w:val="3"/>
                <w:sz w:val="24"/>
                <w:szCs w:val="24"/>
              </w:rPr>
              <w:t>продукты</w:t>
            </w:r>
          </w:p>
        </w:tc>
        <w:tc>
          <w:tcPr>
            <w:tcW w:w="927" w:type="pct"/>
            <w:tcBorders>
              <w:top w:val="nil"/>
              <w:bottom w:val="nil"/>
            </w:tcBorders>
          </w:tcPr>
          <w:p w14:paraId="79F0897C" w14:textId="77777777" w:rsidR="00973E8F" w:rsidRPr="00973E8F" w:rsidRDefault="00973E8F" w:rsidP="00973E8F">
            <w:pPr>
              <w:ind w:left="9"/>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100</w:t>
            </w:r>
          </w:p>
        </w:tc>
        <w:tc>
          <w:tcPr>
            <w:tcW w:w="1475" w:type="pct"/>
            <w:tcBorders>
              <w:top w:val="nil"/>
              <w:bottom w:val="nil"/>
            </w:tcBorders>
          </w:tcPr>
          <w:p w14:paraId="1BD765A4" w14:textId="77777777" w:rsidR="00973E8F" w:rsidRPr="00973E8F" w:rsidRDefault="00973E8F" w:rsidP="00973E8F">
            <w:pPr>
              <w:ind w:left="281" w:right="271"/>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3,7</w:t>
            </w:r>
          </w:p>
        </w:tc>
      </w:tr>
      <w:tr w:rsidR="00973E8F" w:rsidRPr="00973E8F" w14:paraId="64DA1367" w14:textId="77777777" w:rsidTr="00834A99">
        <w:trPr>
          <w:trHeight w:val="225"/>
        </w:trPr>
        <w:tc>
          <w:tcPr>
            <w:tcW w:w="2598" w:type="pct"/>
            <w:tcBorders>
              <w:top w:val="nil"/>
            </w:tcBorders>
          </w:tcPr>
          <w:p w14:paraId="3F1D6860" w14:textId="77777777" w:rsidR="00973E8F" w:rsidRPr="00973E8F" w:rsidRDefault="00973E8F" w:rsidP="00973E8F">
            <w:pPr>
              <w:numPr>
                <w:ilvl w:val="0"/>
                <w:numId w:val="8"/>
              </w:numPr>
              <w:tabs>
                <w:tab w:val="left" w:pos="213"/>
              </w:tabs>
              <w:ind w:hanging="170"/>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 xml:space="preserve">молоко </w:t>
            </w:r>
            <w:r w:rsidRPr="00973E8F">
              <w:rPr>
                <w:rFonts w:ascii="Times New Roman" w:eastAsia="Times New Roman" w:hAnsi="Times New Roman" w:cs="Times New Roman"/>
                <w:color w:val="231F20"/>
                <w:spacing w:val="3"/>
                <w:sz w:val="24"/>
                <w:szCs w:val="24"/>
              </w:rPr>
              <w:t xml:space="preserve">сухое </w:t>
            </w:r>
            <w:r w:rsidRPr="00973E8F">
              <w:rPr>
                <w:rFonts w:ascii="Times New Roman" w:eastAsia="Times New Roman" w:hAnsi="Times New Roman" w:cs="Times New Roman"/>
                <w:color w:val="231F20"/>
                <w:sz w:val="24"/>
                <w:szCs w:val="24"/>
              </w:rPr>
              <w:t>и</w:t>
            </w:r>
            <w:r w:rsidRPr="00973E8F">
              <w:rPr>
                <w:rFonts w:ascii="Times New Roman" w:eastAsia="Times New Roman" w:hAnsi="Times New Roman" w:cs="Times New Roman"/>
                <w:color w:val="231F20"/>
                <w:spacing w:val="1"/>
                <w:sz w:val="24"/>
                <w:szCs w:val="24"/>
              </w:rPr>
              <w:t xml:space="preserve"> </w:t>
            </w:r>
            <w:r w:rsidRPr="00973E8F">
              <w:rPr>
                <w:rFonts w:ascii="Times New Roman" w:eastAsia="Times New Roman" w:hAnsi="Times New Roman" w:cs="Times New Roman"/>
                <w:color w:val="231F20"/>
                <w:sz w:val="24"/>
                <w:szCs w:val="24"/>
              </w:rPr>
              <w:t>концентрированное</w:t>
            </w:r>
          </w:p>
        </w:tc>
        <w:tc>
          <w:tcPr>
            <w:tcW w:w="927" w:type="pct"/>
            <w:tcBorders>
              <w:top w:val="nil"/>
            </w:tcBorders>
          </w:tcPr>
          <w:p w14:paraId="663A078F" w14:textId="77777777" w:rsidR="00973E8F" w:rsidRPr="00973E8F" w:rsidRDefault="00973E8F" w:rsidP="00973E8F">
            <w:pPr>
              <w:ind w:left="11"/>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30</w:t>
            </w:r>
          </w:p>
        </w:tc>
        <w:tc>
          <w:tcPr>
            <w:tcW w:w="1475" w:type="pct"/>
            <w:tcBorders>
              <w:top w:val="nil"/>
            </w:tcBorders>
          </w:tcPr>
          <w:p w14:paraId="5B40ED3D" w14:textId="77777777" w:rsidR="00973E8F" w:rsidRPr="00973E8F" w:rsidRDefault="00973E8F" w:rsidP="00973E8F">
            <w:pPr>
              <w:ind w:left="281" w:right="271"/>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3,7</w:t>
            </w:r>
          </w:p>
        </w:tc>
      </w:tr>
      <w:tr w:rsidR="00973E8F" w:rsidRPr="00973E8F" w14:paraId="59FCA42C" w14:textId="77777777" w:rsidTr="00834A99">
        <w:trPr>
          <w:trHeight w:val="484"/>
        </w:trPr>
        <w:tc>
          <w:tcPr>
            <w:tcW w:w="2598" w:type="pct"/>
            <w:tcBorders>
              <w:bottom w:val="nil"/>
            </w:tcBorders>
          </w:tcPr>
          <w:p w14:paraId="1D2732E2" w14:textId="77777777" w:rsidR="00973E8F" w:rsidRPr="00973E8F" w:rsidRDefault="00973E8F" w:rsidP="00973E8F">
            <w:pPr>
              <w:ind w:left="42"/>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Мясо:</w:t>
            </w:r>
          </w:p>
          <w:p w14:paraId="03D7C120" w14:textId="77777777" w:rsidR="00973E8F" w:rsidRPr="00973E8F" w:rsidRDefault="00973E8F" w:rsidP="00973E8F">
            <w:pPr>
              <w:numPr>
                <w:ilvl w:val="0"/>
                <w:numId w:val="7"/>
              </w:numPr>
              <w:tabs>
                <w:tab w:val="left" w:pos="213"/>
              </w:tabs>
              <w:ind w:hanging="170"/>
              <w:rPr>
                <w:rFonts w:ascii="Times New Roman" w:eastAsia="Times New Roman" w:hAnsi="Times New Roman" w:cs="Times New Roman"/>
                <w:sz w:val="24"/>
                <w:szCs w:val="24"/>
              </w:rPr>
            </w:pPr>
            <w:r w:rsidRPr="00973E8F">
              <w:rPr>
                <w:rFonts w:ascii="Times New Roman" w:eastAsia="Times New Roman" w:hAnsi="Times New Roman" w:cs="Times New Roman"/>
                <w:color w:val="231F20"/>
                <w:spacing w:val="2"/>
                <w:sz w:val="24"/>
                <w:szCs w:val="24"/>
              </w:rPr>
              <w:t>говядина,</w:t>
            </w:r>
            <w:r w:rsidRPr="00973E8F">
              <w:rPr>
                <w:rFonts w:ascii="Times New Roman" w:eastAsia="Times New Roman" w:hAnsi="Times New Roman" w:cs="Times New Roman"/>
                <w:color w:val="231F20"/>
                <w:spacing w:val="-5"/>
                <w:sz w:val="24"/>
                <w:szCs w:val="24"/>
              </w:rPr>
              <w:t xml:space="preserve"> </w:t>
            </w:r>
            <w:r w:rsidRPr="00973E8F">
              <w:rPr>
                <w:rFonts w:ascii="Times New Roman" w:eastAsia="Times New Roman" w:hAnsi="Times New Roman" w:cs="Times New Roman"/>
                <w:color w:val="231F20"/>
                <w:sz w:val="24"/>
                <w:szCs w:val="24"/>
              </w:rPr>
              <w:t>баранина</w:t>
            </w:r>
          </w:p>
        </w:tc>
        <w:tc>
          <w:tcPr>
            <w:tcW w:w="927" w:type="pct"/>
            <w:tcBorders>
              <w:bottom w:val="nil"/>
            </w:tcBorders>
          </w:tcPr>
          <w:p w14:paraId="0718A4DF" w14:textId="77777777" w:rsidR="00973E8F" w:rsidRPr="00973E8F" w:rsidRDefault="00973E8F" w:rsidP="00973E8F">
            <w:pPr>
              <w:rPr>
                <w:rFonts w:ascii="Times New Roman" w:eastAsia="Times New Roman" w:hAnsi="Times New Roman" w:cs="Times New Roman"/>
                <w:sz w:val="24"/>
                <w:szCs w:val="24"/>
              </w:rPr>
            </w:pPr>
          </w:p>
          <w:p w14:paraId="5779B3FC" w14:textId="77777777" w:rsidR="00973E8F" w:rsidRPr="00973E8F" w:rsidRDefault="00973E8F" w:rsidP="00973E8F">
            <w:pPr>
              <w:ind w:left="9"/>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500</w:t>
            </w:r>
          </w:p>
        </w:tc>
        <w:tc>
          <w:tcPr>
            <w:tcW w:w="1475" w:type="pct"/>
            <w:tcBorders>
              <w:bottom w:val="nil"/>
            </w:tcBorders>
          </w:tcPr>
          <w:p w14:paraId="72FAB47E" w14:textId="77777777" w:rsidR="00973E8F" w:rsidRPr="00973E8F" w:rsidRDefault="00973E8F" w:rsidP="00973E8F">
            <w:pPr>
              <w:rPr>
                <w:rFonts w:ascii="Times New Roman" w:eastAsia="Times New Roman" w:hAnsi="Times New Roman" w:cs="Times New Roman"/>
                <w:sz w:val="24"/>
                <w:szCs w:val="24"/>
              </w:rPr>
            </w:pPr>
          </w:p>
          <w:p w14:paraId="16EB3FD6" w14:textId="77777777" w:rsidR="00973E8F" w:rsidRPr="00973E8F" w:rsidRDefault="00973E8F" w:rsidP="00973E8F">
            <w:pPr>
              <w:ind w:left="281" w:right="271"/>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Не нормируется</w:t>
            </w:r>
          </w:p>
        </w:tc>
      </w:tr>
      <w:tr w:rsidR="00973E8F" w:rsidRPr="00973E8F" w14:paraId="3C5ABE7E" w14:textId="77777777" w:rsidTr="00834A99">
        <w:trPr>
          <w:trHeight w:val="225"/>
        </w:trPr>
        <w:tc>
          <w:tcPr>
            <w:tcW w:w="2598" w:type="pct"/>
            <w:tcBorders>
              <w:top w:val="nil"/>
            </w:tcBorders>
          </w:tcPr>
          <w:p w14:paraId="4C330500" w14:textId="77777777" w:rsidR="00973E8F" w:rsidRPr="00973E8F" w:rsidRDefault="00973E8F" w:rsidP="00973E8F">
            <w:pPr>
              <w:numPr>
                <w:ilvl w:val="0"/>
                <w:numId w:val="6"/>
              </w:numPr>
              <w:tabs>
                <w:tab w:val="left" w:pos="213"/>
              </w:tabs>
              <w:ind w:hanging="170"/>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свинина,</w:t>
            </w:r>
            <w:r w:rsidRPr="00973E8F">
              <w:rPr>
                <w:rFonts w:ascii="Times New Roman" w:eastAsia="Times New Roman" w:hAnsi="Times New Roman" w:cs="Times New Roman"/>
                <w:color w:val="231F20"/>
                <w:spacing w:val="-5"/>
                <w:sz w:val="24"/>
                <w:szCs w:val="24"/>
              </w:rPr>
              <w:t xml:space="preserve"> </w:t>
            </w:r>
            <w:r w:rsidRPr="00973E8F">
              <w:rPr>
                <w:rFonts w:ascii="Times New Roman" w:eastAsia="Times New Roman" w:hAnsi="Times New Roman" w:cs="Times New Roman"/>
                <w:color w:val="231F20"/>
                <w:spacing w:val="2"/>
                <w:sz w:val="24"/>
                <w:szCs w:val="24"/>
              </w:rPr>
              <w:t>птица</w:t>
            </w:r>
          </w:p>
        </w:tc>
        <w:tc>
          <w:tcPr>
            <w:tcW w:w="927" w:type="pct"/>
            <w:tcBorders>
              <w:top w:val="nil"/>
            </w:tcBorders>
          </w:tcPr>
          <w:p w14:paraId="5C53A2BF" w14:textId="77777777" w:rsidR="00973E8F" w:rsidRPr="00973E8F" w:rsidRDefault="00973E8F" w:rsidP="00973E8F">
            <w:pPr>
              <w:ind w:left="9"/>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180</w:t>
            </w:r>
          </w:p>
        </w:tc>
        <w:tc>
          <w:tcPr>
            <w:tcW w:w="1475" w:type="pct"/>
            <w:tcBorders>
              <w:top w:val="nil"/>
            </w:tcBorders>
          </w:tcPr>
          <w:p w14:paraId="0F9759BF" w14:textId="77777777" w:rsidR="00973E8F" w:rsidRPr="00973E8F" w:rsidRDefault="00973E8F" w:rsidP="00973E8F">
            <w:pPr>
              <w:ind w:left="281" w:right="271"/>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Не нормируется</w:t>
            </w:r>
          </w:p>
        </w:tc>
      </w:tr>
      <w:tr w:rsidR="00973E8F" w:rsidRPr="00973E8F" w14:paraId="0EADB523" w14:textId="77777777" w:rsidTr="00834A99">
        <w:trPr>
          <w:trHeight w:val="484"/>
        </w:trPr>
        <w:tc>
          <w:tcPr>
            <w:tcW w:w="2598" w:type="pct"/>
            <w:tcBorders>
              <w:bottom w:val="nil"/>
            </w:tcBorders>
          </w:tcPr>
          <w:p w14:paraId="004AB3E8" w14:textId="77777777" w:rsidR="00973E8F" w:rsidRPr="00973E8F" w:rsidRDefault="00973E8F" w:rsidP="00973E8F">
            <w:pPr>
              <w:ind w:left="42"/>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Растительное сырье:</w:t>
            </w:r>
          </w:p>
          <w:p w14:paraId="4CE46D60" w14:textId="77777777" w:rsidR="00973E8F" w:rsidRPr="00973E8F" w:rsidRDefault="00973E8F" w:rsidP="00973E8F">
            <w:pPr>
              <w:numPr>
                <w:ilvl w:val="0"/>
                <w:numId w:val="5"/>
              </w:numPr>
              <w:tabs>
                <w:tab w:val="left" w:pos="213"/>
              </w:tabs>
              <w:ind w:hanging="170"/>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овощи</w:t>
            </w:r>
          </w:p>
        </w:tc>
        <w:tc>
          <w:tcPr>
            <w:tcW w:w="927" w:type="pct"/>
            <w:tcBorders>
              <w:bottom w:val="nil"/>
            </w:tcBorders>
          </w:tcPr>
          <w:p w14:paraId="7244C827" w14:textId="77777777" w:rsidR="00973E8F" w:rsidRPr="00973E8F" w:rsidRDefault="00973E8F" w:rsidP="00973E8F">
            <w:pPr>
              <w:rPr>
                <w:rFonts w:ascii="Times New Roman" w:eastAsia="Times New Roman" w:hAnsi="Times New Roman" w:cs="Times New Roman"/>
                <w:sz w:val="24"/>
                <w:szCs w:val="24"/>
              </w:rPr>
            </w:pPr>
          </w:p>
          <w:p w14:paraId="53BF64F2" w14:textId="77777777" w:rsidR="00973E8F" w:rsidRPr="00973E8F" w:rsidRDefault="00973E8F" w:rsidP="00973E8F">
            <w:pPr>
              <w:ind w:left="9"/>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100</w:t>
            </w:r>
          </w:p>
        </w:tc>
        <w:tc>
          <w:tcPr>
            <w:tcW w:w="1475" w:type="pct"/>
            <w:tcBorders>
              <w:bottom w:val="nil"/>
            </w:tcBorders>
          </w:tcPr>
          <w:p w14:paraId="70907D97" w14:textId="77777777" w:rsidR="00973E8F" w:rsidRPr="00973E8F" w:rsidRDefault="00973E8F" w:rsidP="00973E8F">
            <w:pPr>
              <w:rPr>
                <w:rFonts w:ascii="Times New Roman" w:eastAsia="Times New Roman" w:hAnsi="Times New Roman" w:cs="Times New Roman"/>
                <w:sz w:val="24"/>
                <w:szCs w:val="24"/>
              </w:rPr>
            </w:pPr>
          </w:p>
          <w:p w14:paraId="722EF659" w14:textId="77777777" w:rsidR="00973E8F" w:rsidRPr="00973E8F" w:rsidRDefault="00973E8F" w:rsidP="00973E8F">
            <w:pPr>
              <w:ind w:left="281" w:right="271"/>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Не нормируется</w:t>
            </w:r>
          </w:p>
        </w:tc>
      </w:tr>
      <w:tr w:rsidR="00973E8F" w:rsidRPr="00973E8F" w14:paraId="65BADCC6" w14:textId="77777777" w:rsidTr="00834A99">
        <w:trPr>
          <w:trHeight w:val="240"/>
        </w:trPr>
        <w:tc>
          <w:tcPr>
            <w:tcW w:w="2598" w:type="pct"/>
            <w:tcBorders>
              <w:top w:val="nil"/>
              <w:bottom w:val="nil"/>
            </w:tcBorders>
          </w:tcPr>
          <w:p w14:paraId="390ABC7C" w14:textId="77777777" w:rsidR="00973E8F" w:rsidRPr="00973E8F" w:rsidRDefault="00973E8F" w:rsidP="00973E8F">
            <w:pPr>
              <w:numPr>
                <w:ilvl w:val="0"/>
                <w:numId w:val="4"/>
              </w:numPr>
              <w:tabs>
                <w:tab w:val="left" w:pos="213"/>
              </w:tabs>
              <w:ind w:hanging="170"/>
              <w:rPr>
                <w:rFonts w:ascii="Times New Roman" w:eastAsia="Times New Roman" w:hAnsi="Times New Roman" w:cs="Times New Roman"/>
                <w:sz w:val="24"/>
                <w:szCs w:val="24"/>
              </w:rPr>
            </w:pPr>
            <w:r w:rsidRPr="00973E8F">
              <w:rPr>
                <w:rFonts w:ascii="Times New Roman" w:eastAsia="Times New Roman" w:hAnsi="Times New Roman" w:cs="Times New Roman"/>
                <w:color w:val="231F20"/>
                <w:spacing w:val="2"/>
                <w:sz w:val="24"/>
                <w:szCs w:val="24"/>
              </w:rPr>
              <w:t>фрукты</w:t>
            </w:r>
          </w:p>
        </w:tc>
        <w:tc>
          <w:tcPr>
            <w:tcW w:w="927" w:type="pct"/>
            <w:tcBorders>
              <w:top w:val="nil"/>
              <w:bottom w:val="nil"/>
            </w:tcBorders>
          </w:tcPr>
          <w:p w14:paraId="6BEDA06F" w14:textId="77777777" w:rsidR="00973E8F" w:rsidRPr="00973E8F" w:rsidRDefault="00973E8F" w:rsidP="00973E8F">
            <w:pPr>
              <w:ind w:left="13"/>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40</w:t>
            </w:r>
          </w:p>
        </w:tc>
        <w:tc>
          <w:tcPr>
            <w:tcW w:w="1475" w:type="pct"/>
            <w:tcBorders>
              <w:top w:val="nil"/>
              <w:bottom w:val="nil"/>
            </w:tcBorders>
          </w:tcPr>
          <w:p w14:paraId="1630B5CB" w14:textId="77777777" w:rsidR="00973E8F" w:rsidRPr="00973E8F" w:rsidRDefault="00973E8F" w:rsidP="00973E8F">
            <w:pPr>
              <w:ind w:left="281" w:right="271"/>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Не нормируется</w:t>
            </w:r>
          </w:p>
        </w:tc>
      </w:tr>
      <w:tr w:rsidR="00973E8F" w:rsidRPr="00973E8F" w14:paraId="28D59943" w14:textId="77777777" w:rsidTr="00834A99">
        <w:trPr>
          <w:trHeight w:val="240"/>
        </w:trPr>
        <w:tc>
          <w:tcPr>
            <w:tcW w:w="2598" w:type="pct"/>
            <w:tcBorders>
              <w:top w:val="nil"/>
              <w:bottom w:val="nil"/>
            </w:tcBorders>
          </w:tcPr>
          <w:p w14:paraId="4CB48254" w14:textId="77777777" w:rsidR="00973E8F" w:rsidRPr="00973E8F" w:rsidRDefault="00973E8F" w:rsidP="00973E8F">
            <w:pPr>
              <w:numPr>
                <w:ilvl w:val="0"/>
                <w:numId w:val="3"/>
              </w:numPr>
              <w:tabs>
                <w:tab w:val="left" w:pos="213"/>
              </w:tabs>
              <w:ind w:hanging="170"/>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садовые</w:t>
            </w:r>
            <w:r w:rsidRPr="00973E8F">
              <w:rPr>
                <w:rFonts w:ascii="Times New Roman" w:eastAsia="Times New Roman" w:hAnsi="Times New Roman" w:cs="Times New Roman"/>
                <w:color w:val="231F20"/>
                <w:spacing w:val="-5"/>
                <w:sz w:val="24"/>
                <w:szCs w:val="24"/>
              </w:rPr>
              <w:t xml:space="preserve"> </w:t>
            </w:r>
            <w:r w:rsidRPr="00973E8F">
              <w:rPr>
                <w:rFonts w:ascii="Times New Roman" w:eastAsia="Times New Roman" w:hAnsi="Times New Roman" w:cs="Times New Roman"/>
                <w:color w:val="231F20"/>
                <w:sz w:val="24"/>
                <w:szCs w:val="24"/>
              </w:rPr>
              <w:t>ягоды</w:t>
            </w:r>
          </w:p>
        </w:tc>
        <w:tc>
          <w:tcPr>
            <w:tcW w:w="927" w:type="pct"/>
            <w:tcBorders>
              <w:top w:val="nil"/>
              <w:bottom w:val="nil"/>
            </w:tcBorders>
          </w:tcPr>
          <w:p w14:paraId="43F8A7A8" w14:textId="77777777" w:rsidR="00973E8F" w:rsidRPr="00973E8F" w:rsidRDefault="00973E8F" w:rsidP="00973E8F">
            <w:pPr>
              <w:ind w:left="6"/>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70</w:t>
            </w:r>
          </w:p>
        </w:tc>
        <w:tc>
          <w:tcPr>
            <w:tcW w:w="1475" w:type="pct"/>
            <w:tcBorders>
              <w:top w:val="nil"/>
              <w:bottom w:val="nil"/>
            </w:tcBorders>
          </w:tcPr>
          <w:p w14:paraId="3544BB63" w14:textId="77777777" w:rsidR="00973E8F" w:rsidRPr="00973E8F" w:rsidRDefault="00973E8F" w:rsidP="00973E8F">
            <w:pPr>
              <w:ind w:left="281" w:right="271"/>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Не нормируется</w:t>
            </w:r>
          </w:p>
        </w:tc>
      </w:tr>
      <w:tr w:rsidR="00973E8F" w:rsidRPr="00973E8F" w14:paraId="0FE19593" w14:textId="77777777" w:rsidTr="00834A99">
        <w:trPr>
          <w:trHeight w:val="240"/>
        </w:trPr>
        <w:tc>
          <w:tcPr>
            <w:tcW w:w="2598" w:type="pct"/>
            <w:tcBorders>
              <w:top w:val="nil"/>
              <w:bottom w:val="nil"/>
            </w:tcBorders>
          </w:tcPr>
          <w:p w14:paraId="25656014" w14:textId="77777777" w:rsidR="00973E8F" w:rsidRPr="00973E8F" w:rsidRDefault="00973E8F" w:rsidP="00973E8F">
            <w:pPr>
              <w:numPr>
                <w:ilvl w:val="0"/>
                <w:numId w:val="2"/>
              </w:numPr>
              <w:tabs>
                <w:tab w:val="left" w:pos="213"/>
              </w:tabs>
              <w:ind w:hanging="170"/>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зерно</w:t>
            </w:r>
          </w:p>
        </w:tc>
        <w:tc>
          <w:tcPr>
            <w:tcW w:w="927" w:type="pct"/>
            <w:tcBorders>
              <w:top w:val="nil"/>
              <w:bottom w:val="nil"/>
            </w:tcBorders>
          </w:tcPr>
          <w:p w14:paraId="3D23B6B5" w14:textId="77777777" w:rsidR="00973E8F" w:rsidRPr="00973E8F" w:rsidRDefault="00973E8F" w:rsidP="00973E8F">
            <w:pPr>
              <w:ind w:left="13"/>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90</w:t>
            </w:r>
          </w:p>
        </w:tc>
        <w:tc>
          <w:tcPr>
            <w:tcW w:w="1475" w:type="pct"/>
            <w:tcBorders>
              <w:top w:val="nil"/>
              <w:bottom w:val="nil"/>
            </w:tcBorders>
          </w:tcPr>
          <w:p w14:paraId="1E25169F" w14:textId="77777777" w:rsidR="00973E8F" w:rsidRPr="00973E8F" w:rsidRDefault="00973E8F" w:rsidP="00973E8F">
            <w:pPr>
              <w:ind w:left="271" w:right="271"/>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11</w:t>
            </w:r>
          </w:p>
        </w:tc>
      </w:tr>
      <w:tr w:rsidR="00973E8F" w:rsidRPr="00973E8F" w14:paraId="772506F0" w14:textId="77777777" w:rsidTr="00834A99">
        <w:trPr>
          <w:trHeight w:val="225"/>
        </w:trPr>
        <w:tc>
          <w:tcPr>
            <w:tcW w:w="2598" w:type="pct"/>
            <w:tcBorders>
              <w:top w:val="nil"/>
            </w:tcBorders>
          </w:tcPr>
          <w:p w14:paraId="5C33EAA3" w14:textId="77777777" w:rsidR="00973E8F" w:rsidRPr="00973E8F" w:rsidRDefault="00973E8F" w:rsidP="00973E8F">
            <w:pPr>
              <w:numPr>
                <w:ilvl w:val="0"/>
                <w:numId w:val="1"/>
              </w:numPr>
              <w:tabs>
                <w:tab w:val="left" w:pos="213"/>
              </w:tabs>
              <w:ind w:hanging="170"/>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зерно на детское</w:t>
            </w:r>
            <w:r w:rsidRPr="00973E8F">
              <w:rPr>
                <w:rFonts w:ascii="Times New Roman" w:eastAsia="Times New Roman" w:hAnsi="Times New Roman" w:cs="Times New Roman"/>
                <w:color w:val="231F20"/>
                <w:spacing w:val="-13"/>
                <w:sz w:val="24"/>
                <w:szCs w:val="24"/>
              </w:rPr>
              <w:t xml:space="preserve"> </w:t>
            </w:r>
            <w:r w:rsidRPr="00973E8F">
              <w:rPr>
                <w:rFonts w:ascii="Times New Roman" w:eastAsia="Times New Roman" w:hAnsi="Times New Roman" w:cs="Times New Roman"/>
                <w:color w:val="231F20"/>
                <w:spacing w:val="2"/>
                <w:sz w:val="24"/>
                <w:szCs w:val="24"/>
              </w:rPr>
              <w:t>питание</w:t>
            </w:r>
          </w:p>
        </w:tc>
        <w:tc>
          <w:tcPr>
            <w:tcW w:w="927" w:type="pct"/>
            <w:tcBorders>
              <w:top w:val="nil"/>
            </w:tcBorders>
          </w:tcPr>
          <w:p w14:paraId="4EBD5EEF" w14:textId="77777777" w:rsidR="00973E8F" w:rsidRPr="00973E8F" w:rsidRDefault="00973E8F" w:rsidP="00973E8F">
            <w:pPr>
              <w:ind w:left="5"/>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55</w:t>
            </w:r>
          </w:p>
        </w:tc>
        <w:tc>
          <w:tcPr>
            <w:tcW w:w="1475" w:type="pct"/>
            <w:tcBorders>
              <w:top w:val="nil"/>
            </w:tcBorders>
          </w:tcPr>
          <w:p w14:paraId="51EFC9FE" w14:textId="77777777" w:rsidR="00973E8F" w:rsidRPr="00973E8F" w:rsidRDefault="00973E8F" w:rsidP="00973E8F">
            <w:pPr>
              <w:ind w:left="281" w:right="271"/>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3,7</w:t>
            </w:r>
          </w:p>
        </w:tc>
      </w:tr>
      <w:tr w:rsidR="00973E8F" w:rsidRPr="00973E8F" w14:paraId="279BB7B7" w14:textId="77777777" w:rsidTr="00834A99">
        <w:trPr>
          <w:trHeight w:val="230"/>
        </w:trPr>
        <w:tc>
          <w:tcPr>
            <w:tcW w:w="2598" w:type="pct"/>
          </w:tcPr>
          <w:p w14:paraId="62881414" w14:textId="77777777" w:rsidR="00973E8F" w:rsidRPr="00973E8F" w:rsidRDefault="00973E8F" w:rsidP="00973E8F">
            <w:pPr>
              <w:ind w:left="42"/>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Прочее сырье</w:t>
            </w:r>
          </w:p>
        </w:tc>
        <w:tc>
          <w:tcPr>
            <w:tcW w:w="927" w:type="pct"/>
          </w:tcPr>
          <w:p w14:paraId="19773CE0" w14:textId="77777777" w:rsidR="00973E8F" w:rsidRPr="00973E8F" w:rsidRDefault="00973E8F" w:rsidP="00973E8F">
            <w:pPr>
              <w:ind w:left="9"/>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370</w:t>
            </w:r>
          </w:p>
        </w:tc>
        <w:tc>
          <w:tcPr>
            <w:tcW w:w="1475" w:type="pct"/>
          </w:tcPr>
          <w:p w14:paraId="0E672FA6" w14:textId="77777777" w:rsidR="00973E8F" w:rsidRPr="00973E8F" w:rsidRDefault="00973E8F" w:rsidP="00973E8F">
            <w:pPr>
              <w:ind w:left="281" w:right="271"/>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Не нормируется</w:t>
            </w:r>
          </w:p>
        </w:tc>
      </w:tr>
    </w:tbl>
    <w:p w14:paraId="1BE3BB1A" w14:textId="77777777" w:rsidR="00973E8F" w:rsidRPr="00973E8F" w:rsidRDefault="00973E8F" w:rsidP="00973E8F">
      <w:pPr>
        <w:spacing w:after="0" w:line="240" w:lineRule="auto"/>
        <w:jc w:val="both"/>
        <w:rPr>
          <w:rFonts w:ascii="Times New Roman" w:hAnsi="Times New Roman" w:cs="Times New Roman"/>
          <w:kern w:val="0"/>
          <w:sz w:val="20"/>
          <w:szCs w:val="20"/>
          <w14:ligatures w14:val="none"/>
        </w:rPr>
      </w:pPr>
      <w:r w:rsidRPr="00973E8F">
        <w:rPr>
          <w:kern w:val="0"/>
          <w:sz w:val="20"/>
          <w:szCs w:val="20"/>
          <w14:ligatures w14:val="none"/>
        </w:rPr>
        <w:t>*</w:t>
      </w:r>
      <w:r w:rsidRPr="00973E8F">
        <w:rPr>
          <w:rFonts w:ascii="Times New Roman" w:hAnsi="Times New Roman" w:cs="Times New Roman"/>
          <w:kern w:val="0"/>
          <w:sz w:val="20"/>
          <w:szCs w:val="20"/>
          <w14:ligatures w14:val="none"/>
        </w:rPr>
        <w:t xml:space="preserve"> Для переработки на пищевые цели допускается прием на перерабатывающие предприятия:</w:t>
      </w:r>
    </w:p>
    <w:p w14:paraId="0A8DA33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*Допустимые уровни содержания цезия-137 и стронция-90 в сельскохозяйственном сырье и кормах вводятся на срок действия РДУ-99</w:t>
      </w:r>
    </w:p>
    <w:p w14:paraId="76BA8B54"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p>
    <w:p w14:paraId="6D80115F"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p>
    <w:p w14:paraId="65274D17"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p>
    <w:p w14:paraId="2FC554A2"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p>
    <w:p w14:paraId="404C8632"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 xml:space="preserve">Приложение 6 </w:t>
      </w:r>
    </w:p>
    <w:p w14:paraId="52C5009C" w14:textId="77777777" w:rsidR="00973E8F" w:rsidRPr="00973E8F" w:rsidRDefault="00973E8F" w:rsidP="00973E8F">
      <w:pPr>
        <w:spacing w:after="0" w:line="240" w:lineRule="auto"/>
        <w:jc w:val="both"/>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color w:val="231F20"/>
          <w:kern w:val="0"/>
          <w:sz w:val="24"/>
          <w:szCs w:val="24"/>
          <w:lang w:eastAsia="ru-RU"/>
          <w14:ligatures w14:val="none"/>
        </w:rPr>
        <w:t>Республиканские допустимые уровни содержания цезия-137 и стронция-90 в различных видах кормов для получения различных видов конечной продукции</w:t>
      </w: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2882"/>
        <w:gridCol w:w="1278"/>
        <w:gridCol w:w="1305"/>
        <w:gridCol w:w="1278"/>
        <w:gridCol w:w="1297"/>
        <w:gridCol w:w="1305"/>
      </w:tblGrid>
      <w:tr w:rsidR="00973E8F" w:rsidRPr="00973E8F" w14:paraId="72139305" w14:textId="77777777" w:rsidTr="00834A99">
        <w:trPr>
          <w:trHeight w:val="230"/>
        </w:trPr>
        <w:tc>
          <w:tcPr>
            <w:tcW w:w="1542" w:type="pct"/>
            <w:vMerge w:val="restart"/>
            <w:vAlign w:val="center"/>
          </w:tcPr>
          <w:p w14:paraId="6AB52F58"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Виды кормов</w:t>
            </w:r>
          </w:p>
        </w:tc>
        <w:tc>
          <w:tcPr>
            <w:tcW w:w="3458" w:type="pct"/>
            <w:gridSpan w:val="5"/>
            <w:vAlign w:val="center"/>
          </w:tcPr>
          <w:p w14:paraId="43E63888"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Содержание, Бк/кг</w:t>
            </w:r>
          </w:p>
        </w:tc>
      </w:tr>
      <w:tr w:rsidR="00973E8F" w:rsidRPr="00973E8F" w14:paraId="6C54A1C9" w14:textId="77777777" w:rsidTr="00834A99">
        <w:trPr>
          <w:trHeight w:val="230"/>
        </w:trPr>
        <w:tc>
          <w:tcPr>
            <w:tcW w:w="1542" w:type="pct"/>
            <w:vMerge/>
            <w:tcBorders>
              <w:top w:val="nil"/>
            </w:tcBorders>
          </w:tcPr>
          <w:p w14:paraId="73FC09F2" w14:textId="77777777" w:rsidR="00973E8F" w:rsidRPr="00973E8F" w:rsidRDefault="00973E8F" w:rsidP="00973E8F">
            <w:pPr>
              <w:rPr>
                <w:rFonts w:ascii="Times New Roman" w:eastAsia="Times New Roman" w:hAnsi="Times New Roman" w:cs="Times New Roman"/>
                <w:sz w:val="24"/>
                <w:szCs w:val="24"/>
                <w:lang w:eastAsia="ru-RU"/>
              </w:rPr>
            </w:pPr>
          </w:p>
        </w:tc>
        <w:tc>
          <w:tcPr>
            <w:tcW w:w="2066" w:type="pct"/>
            <w:gridSpan w:val="3"/>
          </w:tcPr>
          <w:p w14:paraId="27166EBE"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Цезий-137</w:t>
            </w:r>
          </w:p>
        </w:tc>
        <w:tc>
          <w:tcPr>
            <w:tcW w:w="1392" w:type="pct"/>
            <w:gridSpan w:val="2"/>
          </w:tcPr>
          <w:p w14:paraId="22A3432C"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Стронций-90</w:t>
            </w:r>
          </w:p>
        </w:tc>
      </w:tr>
      <w:tr w:rsidR="00973E8F" w:rsidRPr="00973E8F" w14:paraId="7C67D557" w14:textId="77777777" w:rsidTr="00834A99">
        <w:trPr>
          <w:trHeight w:val="1190"/>
        </w:trPr>
        <w:tc>
          <w:tcPr>
            <w:tcW w:w="1542" w:type="pct"/>
            <w:vMerge/>
            <w:tcBorders>
              <w:top w:val="nil"/>
            </w:tcBorders>
          </w:tcPr>
          <w:p w14:paraId="05CF7BB5" w14:textId="77777777" w:rsidR="00973E8F" w:rsidRPr="00973E8F" w:rsidRDefault="00973E8F" w:rsidP="00973E8F">
            <w:pPr>
              <w:rPr>
                <w:rFonts w:ascii="Times New Roman" w:eastAsia="Times New Roman" w:hAnsi="Times New Roman" w:cs="Times New Roman"/>
                <w:sz w:val="24"/>
                <w:szCs w:val="24"/>
                <w:lang w:eastAsia="ru-RU"/>
              </w:rPr>
            </w:pPr>
          </w:p>
        </w:tc>
        <w:tc>
          <w:tcPr>
            <w:tcW w:w="684" w:type="pct"/>
            <w:vAlign w:val="center"/>
          </w:tcPr>
          <w:p w14:paraId="03C98096"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 xml:space="preserve">молоко </w:t>
            </w:r>
            <w:r w:rsidRPr="00973E8F">
              <w:rPr>
                <w:rFonts w:ascii="Times New Roman" w:eastAsia="Times New Roman" w:hAnsi="Times New Roman" w:cs="Times New Roman"/>
                <w:color w:val="231F20"/>
                <w:w w:val="95"/>
                <w:sz w:val="24"/>
                <w:szCs w:val="24"/>
              </w:rPr>
              <w:t>цельное*</w:t>
            </w:r>
          </w:p>
        </w:tc>
        <w:tc>
          <w:tcPr>
            <w:tcW w:w="698" w:type="pct"/>
            <w:vAlign w:val="center"/>
          </w:tcPr>
          <w:p w14:paraId="6456A5F3"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 xml:space="preserve">молоко- сырье </w:t>
            </w:r>
            <w:r w:rsidRPr="00973E8F">
              <w:rPr>
                <w:rFonts w:ascii="Times New Roman" w:eastAsia="Times New Roman" w:hAnsi="Times New Roman" w:cs="Times New Roman"/>
                <w:color w:val="231F20"/>
                <w:spacing w:val="4"/>
                <w:sz w:val="24"/>
                <w:szCs w:val="24"/>
              </w:rPr>
              <w:t>для</w:t>
            </w:r>
            <w:r w:rsidRPr="00973E8F">
              <w:rPr>
                <w:rFonts w:ascii="Times New Roman" w:eastAsia="Times New Roman" w:hAnsi="Times New Roman" w:cs="Times New Roman"/>
                <w:color w:val="231F20"/>
                <w:spacing w:val="-13"/>
                <w:sz w:val="24"/>
                <w:szCs w:val="24"/>
              </w:rPr>
              <w:t xml:space="preserve"> </w:t>
            </w:r>
            <w:r w:rsidRPr="00973E8F">
              <w:rPr>
                <w:rFonts w:ascii="Times New Roman" w:eastAsia="Times New Roman" w:hAnsi="Times New Roman" w:cs="Times New Roman"/>
                <w:color w:val="231F20"/>
                <w:sz w:val="24"/>
                <w:szCs w:val="24"/>
              </w:rPr>
              <w:t>пере</w:t>
            </w:r>
            <w:r w:rsidRPr="00973E8F">
              <w:rPr>
                <w:rFonts w:ascii="Times New Roman" w:eastAsia="Times New Roman" w:hAnsi="Times New Roman" w:cs="Times New Roman"/>
                <w:color w:val="231F20"/>
                <w:spacing w:val="2"/>
                <w:sz w:val="24"/>
                <w:szCs w:val="24"/>
              </w:rPr>
              <w:t>работки</w:t>
            </w:r>
          </w:p>
          <w:p w14:paraId="6B29429A"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на</w:t>
            </w:r>
            <w:r w:rsidRPr="00973E8F">
              <w:rPr>
                <w:rFonts w:ascii="Times New Roman" w:eastAsia="Times New Roman" w:hAnsi="Times New Roman" w:cs="Times New Roman"/>
                <w:color w:val="231F20"/>
                <w:spacing w:val="-32"/>
                <w:sz w:val="24"/>
                <w:szCs w:val="24"/>
              </w:rPr>
              <w:t xml:space="preserve"> </w:t>
            </w:r>
            <w:r w:rsidRPr="00973E8F">
              <w:rPr>
                <w:rFonts w:ascii="Times New Roman" w:eastAsia="Times New Roman" w:hAnsi="Times New Roman" w:cs="Times New Roman"/>
                <w:color w:val="231F20"/>
                <w:sz w:val="24"/>
                <w:szCs w:val="24"/>
              </w:rPr>
              <w:t>масло</w:t>
            </w:r>
          </w:p>
        </w:tc>
        <w:tc>
          <w:tcPr>
            <w:tcW w:w="684" w:type="pct"/>
            <w:vAlign w:val="center"/>
          </w:tcPr>
          <w:p w14:paraId="28ECFA4B"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 xml:space="preserve">мясо, </w:t>
            </w:r>
            <w:r w:rsidRPr="00973E8F">
              <w:rPr>
                <w:rFonts w:ascii="Times New Roman" w:eastAsia="Times New Roman" w:hAnsi="Times New Roman" w:cs="Times New Roman"/>
                <w:color w:val="231F20"/>
                <w:w w:val="95"/>
                <w:sz w:val="24"/>
                <w:szCs w:val="24"/>
              </w:rPr>
              <w:t xml:space="preserve">заключи- тельный </w:t>
            </w:r>
            <w:r w:rsidRPr="00973E8F">
              <w:rPr>
                <w:rFonts w:ascii="Times New Roman" w:eastAsia="Times New Roman" w:hAnsi="Times New Roman" w:cs="Times New Roman"/>
                <w:color w:val="231F20"/>
                <w:sz w:val="24"/>
                <w:szCs w:val="24"/>
              </w:rPr>
              <w:t>откорм</w:t>
            </w:r>
          </w:p>
        </w:tc>
        <w:tc>
          <w:tcPr>
            <w:tcW w:w="694" w:type="pct"/>
            <w:vAlign w:val="center"/>
          </w:tcPr>
          <w:p w14:paraId="264ADBE6"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 xml:space="preserve">молоко </w:t>
            </w:r>
            <w:r w:rsidRPr="00973E8F">
              <w:rPr>
                <w:rFonts w:ascii="Times New Roman" w:eastAsia="Times New Roman" w:hAnsi="Times New Roman" w:cs="Times New Roman"/>
                <w:color w:val="231F20"/>
                <w:w w:val="95"/>
                <w:sz w:val="24"/>
                <w:szCs w:val="24"/>
              </w:rPr>
              <w:t>цельное</w:t>
            </w:r>
          </w:p>
        </w:tc>
        <w:tc>
          <w:tcPr>
            <w:tcW w:w="698" w:type="pct"/>
            <w:vAlign w:val="center"/>
          </w:tcPr>
          <w:p w14:paraId="20E2D96D"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 xml:space="preserve">молоко- сырье </w:t>
            </w:r>
            <w:r w:rsidRPr="00973E8F">
              <w:rPr>
                <w:rFonts w:ascii="Times New Roman" w:eastAsia="Times New Roman" w:hAnsi="Times New Roman" w:cs="Times New Roman"/>
                <w:color w:val="231F20"/>
                <w:spacing w:val="4"/>
                <w:sz w:val="24"/>
                <w:szCs w:val="24"/>
              </w:rPr>
              <w:t>для</w:t>
            </w:r>
            <w:r w:rsidRPr="00973E8F">
              <w:rPr>
                <w:rFonts w:ascii="Times New Roman" w:eastAsia="Times New Roman" w:hAnsi="Times New Roman" w:cs="Times New Roman"/>
                <w:color w:val="231F20"/>
                <w:spacing w:val="-13"/>
                <w:sz w:val="24"/>
                <w:szCs w:val="24"/>
              </w:rPr>
              <w:t xml:space="preserve"> </w:t>
            </w:r>
            <w:r w:rsidRPr="00973E8F">
              <w:rPr>
                <w:rFonts w:ascii="Times New Roman" w:eastAsia="Times New Roman" w:hAnsi="Times New Roman" w:cs="Times New Roman"/>
                <w:color w:val="231F20"/>
                <w:sz w:val="24"/>
                <w:szCs w:val="24"/>
              </w:rPr>
              <w:t>пере</w:t>
            </w:r>
            <w:r w:rsidRPr="00973E8F">
              <w:rPr>
                <w:rFonts w:ascii="Times New Roman" w:eastAsia="Times New Roman" w:hAnsi="Times New Roman" w:cs="Times New Roman"/>
                <w:color w:val="231F20"/>
                <w:spacing w:val="2"/>
                <w:sz w:val="24"/>
                <w:szCs w:val="24"/>
              </w:rPr>
              <w:t>работки</w:t>
            </w:r>
          </w:p>
          <w:p w14:paraId="39BC0064"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на</w:t>
            </w:r>
            <w:r w:rsidRPr="00973E8F">
              <w:rPr>
                <w:rFonts w:ascii="Times New Roman" w:eastAsia="Times New Roman" w:hAnsi="Times New Roman" w:cs="Times New Roman"/>
                <w:color w:val="231F20"/>
                <w:spacing w:val="-32"/>
                <w:sz w:val="24"/>
                <w:szCs w:val="24"/>
              </w:rPr>
              <w:t xml:space="preserve"> </w:t>
            </w:r>
            <w:r w:rsidRPr="00973E8F">
              <w:rPr>
                <w:rFonts w:ascii="Times New Roman" w:eastAsia="Times New Roman" w:hAnsi="Times New Roman" w:cs="Times New Roman"/>
                <w:color w:val="231F20"/>
                <w:sz w:val="24"/>
                <w:szCs w:val="24"/>
              </w:rPr>
              <w:t>масло</w:t>
            </w:r>
          </w:p>
        </w:tc>
      </w:tr>
      <w:tr w:rsidR="00973E8F" w:rsidRPr="00973E8F" w14:paraId="20C5E430" w14:textId="77777777" w:rsidTr="00834A99">
        <w:trPr>
          <w:trHeight w:val="230"/>
        </w:trPr>
        <w:tc>
          <w:tcPr>
            <w:tcW w:w="1542" w:type="pct"/>
          </w:tcPr>
          <w:p w14:paraId="367062B7" w14:textId="77777777" w:rsidR="00973E8F" w:rsidRPr="00973E8F" w:rsidRDefault="00973E8F" w:rsidP="00973E8F">
            <w:pP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Сено</w:t>
            </w:r>
          </w:p>
        </w:tc>
        <w:tc>
          <w:tcPr>
            <w:tcW w:w="684" w:type="pct"/>
            <w:vAlign w:val="center"/>
          </w:tcPr>
          <w:p w14:paraId="1087E6EB"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1300</w:t>
            </w:r>
          </w:p>
        </w:tc>
        <w:tc>
          <w:tcPr>
            <w:tcW w:w="698" w:type="pct"/>
            <w:vAlign w:val="center"/>
          </w:tcPr>
          <w:p w14:paraId="48B27014"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1850</w:t>
            </w:r>
          </w:p>
        </w:tc>
        <w:tc>
          <w:tcPr>
            <w:tcW w:w="684" w:type="pct"/>
            <w:vAlign w:val="center"/>
          </w:tcPr>
          <w:p w14:paraId="00829DA4"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1300</w:t>
            </w:r>
          </w:p>
        </w:tc>
        <w:tc>
          <w:tcPr>
            <w:tcW w:w="694" w:type="pct"/>
            <w:vAlign w:val="center"/>
          </w:tcPr>
          <w:p w14:paraId="2DE63F0C"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95"/>
                <w:sz w:val="24"/>
                <w:szCs w:val="24"/>
              </w:rPr>
              <w:t>260</w:t>
            </w:r>
          </w:p>
        </w:tc>
        <w:tc>
          <w:tcPr>
            <w:tcW w:w="698" w:type="pct"/>
            <w:vAlign w:val="center"/>
          </w:tcPr>
          <w:p w14:paraId="750D781D"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95"/>
                <w:sz w:val="24"/>
                <w:szCs w:val="24"/>
              </w:rPr>
              <w:t>1300</w:t>
            </w:r>
          </w:p>
        </w:tc>
      </w:tr>
      <w:tr w:rsidR="00973E8F" w:rsidRPr="00973E8F" w14:paraId="23BFFB5F" w14:textId="77777777" w:rsidTr="00834A99">
        <w:trPr>
          <w:trHeight w:val="230"/>
        </w:trPr>
        <w:tc>
          <w:tcPr>
            <w:tcW w:w="1542" w:type="pct"/>
          </w:tcPr>
          <w:p w14:paraId="62CFDA08" w14:textId="77777777" w:rsidR="00973E8F" w:rsidRPr="00973E8F" w:rsidRDefault="00973E8F" w:rsidP="00973E8F">
            <w:pP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Солома</w:t>
            </w:r>
          </w:p>
        </w:tc>
        <w:tc>
          <w:tcPr>
            <w:tcW w:w="684" w:type="pct"/>
            <w:vAlign w:val="center"/>
          </w:tcPr>
          <w:p w14:paraId="5AEC4184"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330</w:t>
            </w:r>
          </w:p>
        </w:tc>
        <w:tc>
          <w:tcPr>
            <w:tcW w:w="698" w:type="pct"/>
            <w:vAlign w:val="center"/>
          </w:tcPr>
          <w:p w14:paraId="349A5246"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900</w:t>
            </w:r>
          </w:p>
        </w:tc>
        <w:tc>
          <w:tcPr>
            <w:tcW w:w="684" w:type="pct"/>
            <w:vAlign w:val="center"/>
          </w:tcPr>
          <w:p w14:paraId="1F5321CC"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700</w:t>
            </w:r>
          </w:p>
        </w:tc>
        <w:tc>
          <w:tcPr>
            <w:tcW w:w="694" w:type="pct"/>
            <w:vAlign w:val="center"/>
          </w:tcPr>
          <w:p w14:paraId="534444D5"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95"/>
                <w:sz w:val="24"/>
                <w:szCs w:val="24"/>
              </w:rPr>
              <w:t>185</w:t>
            </w:r>
          </w:p>
        </w:tc>
        <w:tc>
          <w:tcPr>
            <w:tcW w:w="698" w:type="pct"/>
            <w:vAlign w:val="center"/>
          </w:tcPr>
          <w:p w14:paraId="7D118248"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95"/>
                <w:sz w:val="24"/>
                <w:szCs w:val="24"/>
              </w:rPr>
              <w:t>900</w:t>
            </w:r>
          </w:p>
        </w:tc>
      </w:tr>
      <w:tr w:rsidR="00973E8F" w:rsidRPr="00973E8F" w14:paraId="3FC49E56" w14:textId="77777777" w:rsidTr="00834A99">
        <w:trPr>
          <w:trHeight w:val="230"/>
        </w:trPr>
        <w:tc>
          <w:tcPr>
            <w:tcW w:w="1542" w:type="pct"/>
          </w:tcPr>
          <w:p w14:paraId="171B1EB1" w14:textId="77777777" w:rsidR="00973E8F" w:rsidRPr="00973E8F" w:rsidRDefault="00973E8F" w:rsidP="00973E8F">
            <w:pP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Сенаж</w:t>
            </w:r>
          </w:p>
        </w:tc>
        <w:tc>
          <w:tcPr>
            <w:tcW w:w="684" w:type="pct"/>
            <w:vAlign w:val="center"/>
          </w:tcPr>
          <w:p w14:paraId="0675221A"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500</w:t>
            </w:r>
          </w:p>
        </w:tc>
        <w:tc>
          <w:tcPr>
            <w:tcW w:w="698" w:type="pct"/>
            <w:vAlign w:val="center"/>
          </w:tcPr>
          <w:p w14:paraId="56AA02F4"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900</w:t>
            </w:r>
          </w:p>
        </w:tc>
        <w:tc>
          <w:tcPr>
            <w:tcW w:w="684" w:type="pct"/>
            <w:vAlign w:val="center"/>
          </w:tcPr>
          <w:p w14:paraId="53403DBB"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500</w:t>
            </w:r>
          </w:p>
        </w:tc>
        <w:tc>
          <w:tcPr>
            <w:tcW w:w="694" w:type="pct"/>
            <w:vAlign w:val="center"/>
          </w:tcPr>
          <w:p w14:paraId="628D08C5"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95"/>
                <w:sz w:val="24"/>
                <w:szCs w:val="24"/>
              </w:rPr>
              <w:t>100</w:t>
            </w:r>
          </w:p>
        </w:tc>
        <w:tc>
          <w:tcPr>
            <w:tcW w:w="698" w:type="pct"/>
            <w:vAlign w:val="center"/>
          </w:tcPr>
          <w:p w14:paraId="5796659A"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95"/>
                <w:sz w:val="24"/>
                <w:szCs w:val="24"/>
              </w:rPr>
              <w:t>500</w:t>
            </w:r>
          </w:p>
        </w:tc>
      </w:tr>
      <w:tr w:rsidR="00973E8F" w:rsidRPr="00973E8F" w14:paraId="1BD404BA" w14:textId="77777777" w:rsidTr="00834A99">
        <w:trPr>
          <w:trHeight w:val="230"/>
        </w:trPr>
        <w:tc>
          <w:tcPr>
            <w:tcW w:w="1542" w:type="pct"/>
          </w:tcPr>
          <w:p w14:paraId="74FB1777" w14:textId="77777777" w:rsidR="00973E8F" w:rsidRPr="00973E8F" w:rsidRDefault="00973E8F" w:rsidP="00973E8F">
            <w:pP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Силос</w:t>
            </w:r>
          </w:p>
        </w:tc>
        <w:tc>
          <w:tcPr>
            <w:tcW w:w="684" w:type="pct"/>
            <w:vAlign w:val="center"/>
          </w:tcPr>
          <w:p w14:paraId="5FC02258"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240</w:t>
            </w:r>
          </w:p>
        </w:tc>
        <w:tc>
          <w:tcPr>
            <w:tcW w:w="698" w:type="pct"/>
            <w:vAlign w:val="center"/>
          </w:tcPr>
          <w:p w14:paraId="68F27C62"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600</w:t>
            </w:r>
          </w:p>
        </w:tc>
        <w:tc>
          <w:tcPr>
            <w:tcW w:w="684" w:type="pct"/>
            <w:vAlign w:val="center"/>
          </w:tcPr>
          <w:p w14:paraId="399AA374"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240</w:t>
            </w:r>
          </w:p>
        </w:tc>
        <w:tc>
          <w:tcPr>
            <w:tcW w:w="694" w:type="pct"/>
            <w:vAlign w:val="center"/>
          </w:tcPr>
          <w:p w14:paraId="7C7D6989"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95"/>
                <w:sz w:val="24"/>
                <w:szCs w:val="24"/>
              </w:rPr>
              <w:t>50</w:t>
            </w:r>
          </w:p>
        </w:tc>
        <w:tc>
          <w:tcPr>
            <w:tcW w:w="698" w:type="pct"/>
            <w:vAlign w:val="center"/>
          </w:tcPr>
          <w:p w14:paraId="7246A926"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95"/>
                <w:sz w:val="24"/>
                <w:szCs w:val="24"/>
              </w:rPr>
              <w:t>250</w:t>
            </w:r>
          </w:p>
        </w:tc>
      </w:tr>
      <w:tr w:rsidR="00973E8F" w:rsidRPr="00973E8F" w14:paraId="58967D5B" w14:textId="77777777" w:rsidTr="00834A99">
        <w:trPr>
          <w:trHeight w:val="230"/>
        </w:trPr>
        <w:tc>
          <w:tcPr>
            <w:tcW w:w="1542" w:type="pct"/>
          </w:tcPr>
          <w:p w14:paraId="2FC61908" w14:textId="77777777" w:rsidR="00973E8F" w:rsidRPr="00973E8F" w:rsidRDefault="00973E8F" w:rsidP="00973E8F">
            <w:pP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Корнеплоды</w:t>
            </w:r>
          </w:p>
        </w:tc>
        <w:tc>
          <w:tcPr>
            <w:tcW w:w="684" w:type="pct"/>
            <w:vAlign w:val="center"/>
          </w:tcPr>
          <w:p w14:paraId="5DBB09FE"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160</w:t>
            </w:r>
          </w:p>
        </w:tc>
        <w:tc>
          <w:tcPr>
            <w:tcW w:w="698" w:type="pct"/>
            <w:vAlign w:val="center"/>
          </w:tcPr>
          <w:p w14:paraId="6B7B370D"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600</w:t>
            </w:r>
          </w:p>
        </w:tc>
        <w:tc>
          <w:tcPr>
            <w:tcW w:w="684" w:type="pct"/>
            <w:vAlign w:val="center"/>
          </w:tcPr>
          <w:p w14:paraId="70FBEF7F"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300</w:t>
            </w:r>
          </w:p>
        </w:tc>
        <w:tc>
          <w:tcPr>
            <w:tcW w:w="694" w:type="pct"/>
            <w:vAlign w:val="center"/>
          </w:tcPr>
          <w:p w14:paraId="0C1FCC0F"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37</w:t>
            </w:r>
          </w:p>
        </w:tc>
        <w:tc>
          <w:tcPr>
            <w:tcW w:w="698" w:type="pct"/>
            <w:vAlign w:val="center"/>
          </w:tcPr>
          <w:p w14:paraId="3AE404BC"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95"/>
                <w:sz w:val="24"/>
                <w:szCs w:val="24"/>
              </w:rPr>
              <w:t>185</w:t>
            </w:r>
          </w:p>
        </w:tc>
      </w:tr>
      <w:tr w:rsidR="00973E8F" w:rsidRPr="00973E8F" w14:paraId="32A7DEE7" w14:textId="77777777" w:rsidTr="00834A99">
        <w:trPr>
          <w:trHeight w:val="106"/>
        </w:trPr>
        <w:tc>
          <w:tcPr>
            <w:tcW w:w="1542" w:type="pct"/>
          </w:tcPr>
          <w:p w14:paraId="2053FCD4" w14:textId="77777777" w:rsidR="00973E8F" w:rsidRPr="00973E8F" w:rsidRDefault="00973E8F" w:rsidP="00973E8F">
            <w:pP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Зерно на фураж, комбикорм</w:t>
            </w:r>
          </w:p>
        </w:tc>
        <w:tc>
          <w:tcPr>
            <w:tcW w:w="684" w:type="pct"/>
            <w:vAlign w:val="center"/>
          </w:tcPr>
          <w:p w14:paraId="511712A7"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180</w:t>
            </w:r>
          </w:p>
        </w:tc>
        <w:tc>
          <w:tcPr>
            <w:tcW w:w="698" w:type="pct"/>
            <w:vAlign w:val="center"/>
          </w:tcPr>
          <w:p w14:paraId="7D336F00"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600</w:t>
            </w:r>
          </w:p>
        </w:tc>
        <w:tc>
          <w:tcPr>
            <w:tcW w:w="684" w:type="pct"/>
            <w:vAlign w:val="center"/>
          </w:tcPr>
          <w:p w14:paraId="39364724"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480</w:t>
            </w:r>
          </w:p>
        </w:tc>
        <w:tc>
          <w:tcPr>
            <w:tcW w:w="694" w:type="pct"/>
            <w:vAlign w:val="center"/>
          </w:tcPr>
          <w:p w14:paraId="7253F888"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95"/>
                <w:sz w:val="24"/>
                <w:szCs w:val="24"/>
              </w:rPr>
              <w:t>100</w:t>
            </w:r>
          </w:p>
        </w:tc>
        <w:tc>
          <w:tcPr>
            <w:tcW w:w="698" w:type="pct"/>
            <w:vAlign w:val="center"/>
          </w:tcPr>
          <w:p w14:paraId="1A726C0D"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95"/>
                <w:sz w:val="24"/>
                <w:szCs w:val="24"/>
              </w:rPr>
              <w:t>500</w:t>
            </w:r>
          </w:p>
        </w:tc>
      </w:tr>
      <w:tr w:rsidR="00973E8F" w:rsidRPr="00973E8F" w14:paraId="34F29758" w14:textId="77777777" w:rsidTr="00834A99">
        <w:trPr>
          <w:trHeight w:val="230"/>
        </w:trPr>
        <w:tc>
          <w:tcPr>
            <w:tcW w:w="1542" w:type="pct"/>
          </w:tcPr>
          <w:p w14:paraId="6D1F15E3" w14:textId="77777777" w:rsidR="00973E8F" w:rsidRPr="00973E8F" w:rsidRDefault="00973E8F" w:rsidP="00973E8F">
            <w:pP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Зеленая масса</w:t>
            </w:r>
          </w:p>
        </w:tc>
        <w:tc>
          <w:tcPr>
            <w:tcW w:w="684" w:type="pct"/>
            <w:vAlign w:val="center"/>
          </w:tcPr>
          <w:p w14:paraId="5C979ABA"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165</w:t>
            </w:r>
          </w:p>
        </w:tc>
        <w:tc>
          <w:tcPr>
            <w:tcW w:w="698" w:type="pct"/>
            <w:vAlign w:val="center"/>
          </w:tcPr>
          <w:p w14:paraId="3F17B5C0"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600</w:t>
            </w:r>
          </w:p>
        </w:tc>
        <w:tc>
          <w:tcPr>
            <w:tcW w:w="684" w:type="pct"/>
            <w:vAlign w:val="center"/>
          </w:tcPr>
          <w:p w14:paraId="0BA45AF9"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240</w:t>
            </w:r>
          </w:p>
        </w:tc>
        <w:tc>
          <w:tcPr>
            <w:tcW w:w="694" w:type="pct"/>
            <w:vAlign w:val="center"/>
          </w:tcPr>
          <w:p w14:paraId="3B42BC3A"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37</w:t>
            </w:r>
          </w:p>
        </w:tc>
        <w:tc>
          <w:tcPr>
            <w:tcW w:w="698" w:type="pct"/>
            <w:vAlign w:val="center"/>
          </w:tcPr>
          <w:p w14:paraId="0A3BD8A3"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95"/>
                <w:sz w:val="24"/>
                <w:szCs w:val="24"/>
              </w:rPr>
              <w:t>185</w:t>
            </w:r>
          </w:p>
        </w:tc>
      </w:tr>
      <w:tr w:rsidR="00973E8F" w:rsidRPr="00973E8F" w14:paraId="795B2A4E" w14:textId="77777777" w:rsidTr="00834A99">
        <w:trPr>
          <w:trHeight w:val="598"/>
        </w:trPr>
        <w:tc>
          <w:tcPr>
            <w:tcW w:w="1542" w:type="pct"/>
          </w:tcPr>
          <w:p w14:paraId="59A4D24D" w14:textId="77777777" w:rsidR="00973E8F" w:rsidRPr="00973E8F" w:rsidRDefault="00973E8F" w:rsidP="00973E8F">
            <w:pPr>
              <w:rPr>
                <w:rFonts w:ascii="Times New Roman" w:eastAsia="Times New Roman" w:hAnsi="Times New Roman" w:cs="Times New Roman"/>
                <w:sz w:val="24"/>
                <w:szCs w:val="24"/>
              </w:rPr>
            </w:pPr>
            <w:r w:rsidRPr="00973E8F">
              <w:rPr>
                <w:rFonts w:ascii="Times New Roman" w:eastAsia="Times New Roman" w:hAnsi="Times New Roman" w:cs="Times New Roman"/>
                <w:color w:val="231F20"/>
                <w:spacing w:val="-3"/>
                <w:sz w:val="24"/>
                <w:szCs w:val="24"/>
              </w:rPr>
              <w:t xml:space="preserve">Хвойная, травяная </w:t>
            </w:r>
            <w:r w:rsidRPr="00973E8F">
              <w:rPr>
                <w:rFonts w:ascii="Times New Roman" w:eastAsia="Times New Roman" w:hAnsi="Times New Roman" w:cs="Times New Roman"/>
                <w:color w:val="231F20"/>
                <w:sz w:val="24"/>
                <w:szCs w:val="24"/>
              </w:rPr>
              <w:t xml:space="preserve">мука, </w:t>
            </w:r>
            <w:r w:rsidRPr="00973E8F">
              <w:rPr>
                <w:rFonts w:ascii="Times New Roman" w:eastAsia="Times New Roman" w:hAnsi="Times New Roman" w:cs="Times New Roman"/>
                <w:color w:val="231F20"/>
                <w:spacing w:val="-4"/>
                <w:sz w:val="24"/>
                <w:szCs w:val="24"/>
              </w:rPr>
              <w:t xml:space="preserve">дробина </w:t>
            </w:r>
            <w:r w:rsidRPr="00973E8F">
              <w:rPr>
                <w:rFonts w:ascii="Times New Roman" w:eastAsia="Times New Roman" w:hAnsi="Times New Roman" w:cs="Times New Roman"/>
                <w:color w:val="231F20"/>
                <w:spacing w:val="-3"/>
                <w:sz w:val="24"/>
                <w:szCs w:val="24"/>
              </w:rPr>
              <w:t xml:space="preserve">пивная, </w:t>
            </w:r>
            <w:r w:rsidRPr="00973E8F">
              <w:rPr>
                <w:rFonts w:ascii="Times New Roman" w:eastAsia="Times New Roman" w:hAnsi="Times New Roman" w:cs="Times New Roman"/>
                <w:color w:val="231F20"/>
                <w:spacing w:val="-6"/>
                <w:sz w:val="24"/>
                <w:szCs w:val="24"/>
              </w:rPr>
              <w:t xml:space="preserve">жом, </w:t>
            </w:r>
            <w:r w:rsidRPr="00973E8F">
              <w:rPr>
                <w:rFonts w:ascii="Times New Roman" w:eastAsia="Times New Roman" w:hAnsi="Times New Roman" w:cs="Times New Roman"/>
                <w:color w:val="231F20"/>
                <w:spacing w:val="-5"/>
                <w:sz w:val="24"/>
                <w:szCs w:val="24"/>
              </w:rPr>
              <w:t>патока,</w:t>
            </w:r>
            <w:r w:rsidRPr="00973E8F">
              <w:rPr>
                <w:rFonts w:ascii="Times New Roman" w:eastAsia="Times New Roman" w:hAnsi="Times New Roman" w:cs="Times New Roman"/>
                <w:color w:val="231F20"/>
                <w:spacing w:val="-10"/>
                <w:sz w:val="24"/>
                <w:szCs w:val="24"/>
              </w:rPr>
              <w:t xml:space="preserve"> </w:t>
            </w:r>
            <w:r w:rsidRPr="00973E8F">
              <w:rPr>
                <w:rFonts w:ascii="Times New Roman" w:eastAsia="Times New Roman" w:hAnsi="Times New Roman" w:cs="Times New Roman"/>
                <w:color w:val="231F20"/>
                <w:spacing w:val="-4"/>
                <w:sz w:val="24"/>
                <w:szCs w:val="24"/>
              </w:rPr>
              <w:t>бар</w:t>
            </w:r>
            <w:r w:rsidRPr="00973E8F">
              <w:rPr>
                <w:rFonts w:ascii="Times New Roman" w:eastAsia="Times New Roman" w:hAnsi="Times New Roman" w:cs="Times New Roman"/>
                <w:color w:val="231F20"/>
                <w:spacing w:val="-2"/>
                <w:sz w:val="24"/>
                <w:szCs w:val="24"/>
              </w:rPr>
              <w:t xml:space="preserve">да, </w:t>
            </w:r>
            <w:r w:rsidRPr="00973E8F">
              <w:rPr>
                <w:rFonts w:ascii="Times New Roman" w:eastAsia="Times New Roman" w:hAnsi="Times New Roman" w:cs="Times New Roman"/>
                <w:color w:val="231F20"/>
                <w:spacing w:val="-4"/>
                <w:sz w:val="24"/>
                <w:szCs w:val="24"/>
              </w:rPr>
              <w:t>мясокостная</w:t>
            </w:r>
            <w:r w:rsidRPr="00973E8F">
              <w:rPr>
                <w:rFonts w:ascii="Times New Roman" w:eastAsia="Times New Roman" w:hAnsi="Times New Roman" w:cs="Times New Roman"/>
                <w:color w:val="231F20"/>
                <w:spacing w:val="-24"/>
                <w:sz w:val="24"/>
                <w:szCs w:val="24"/>
              </w:rPr>
              <w:t xml:space="preserve"> </w:t>
            </w:r>
            <w:r w:rsidRPr="00973E8F">
              <w:rPr>
                <w:rFonts w:ascii="Times New Roman" w:eastAsia="Times New Roman" w:hAnsi="Times New Roman" w:cs="Times New Roman"/>
                <w:color w:val="231F20"/>
                <w:sz w:val="24"/>
                <w:szCs w:val="24"/>
              </w:rPr>
              <w:t>мука</w:t>
            </w:r>
          </w:p>
        </w:tc>
        <w:tc>
          <w:tcPr>
            <w:tcW w:w="684" w:type="pct"/>
            <w:vAlign w:val="center"/>
          </w:tcPr>
          <w:p w14:paraId="2324AAD1"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900</w:t>
            </w:r>
          </w:p>
        </w:tc>
        <w:tc>
          <w:tcPr>
            <w:tcW w:w="698" w:type="pct"/>
            <w:vAlign w:val="center"/>
          </w:tcPr>
          <w:p w14:paraId="50B9DB68"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106"/>
                <w:sz w:val="24"/>
                <w:szCs w:val="24"/>
              </w:rPr>
              <w:t>-</w:t>
            </w:r>
          </w:p>
        </w:tc>
        <w:tc>
          <w:tcPr>
            <w:tcW w:w="684" w:type="pct"/>
            <w:vAlign w:val="center"/>
          </w:tcPr>
          <w:p w14:paraId="05230990"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106"/>
                <w:sz w:val="24"/>
                <w:szCs w:val="24"/>
              </w:rPr>
              <w:t>-</w:t>
            </w:r>
          </w:p>
        </w:tc>
        <w:tc>
          <w:tcPr>
            <w:tcW w:w="694" w:type="pct"/>
            <w:vAlign w:val="center"/>
          </w:tcPr>
          <w:p w14:paraId="2C32988E"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106"/>
                <w:sz w:val="24"/>
                <w:szCs w:val="24"/>
              </w:rPr>
              <w:t>-</w:t>
            </w:r>
          </w:p>
        </w:tc>
        <w:tc>
          <w:tcPr>
            <w:tcW w:w="698" w:type="pct"/>
            <w:vAlign w:val="center"/>
          </w:tcPr>
          <w:p w14:paraId="2C133EC1"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106"/>
                <w:sz w:val="24"/>
                <w:szCs w:val="24"/>
              </w:rPr>
              <w:t>-</w:t>
            </w:r>
          </w:p>
        </w:tc>
      </w:tr>
      <w:tr w:rsidR="00973E8F" w:rsidRPr="00973E8F" w14:paraId="2AC5ACDB" w14:textId="77777777" w:rsidTr="00834A99">
        <w:trPr>
          <w:trHeight w:val="469"/>
        </w:trPr>
        <w:tc>
          <w:tcPr>
            <w:tcW w:w="1542" w:type="pct"/>
          </w:tcPr>
          <w:p w14:paraId="3972FB61" w14:textId="77777777" w:rsidR="00973E8F" w:rsidRPr="00973E8F" w:rsidRDefault="00973E8F" w:rsidP="00973E8F">
            <w:pP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Мезга,</w:t>
            </w:r>
            <w:r w:rsidRPr="00973E8F">
              <w:rPr>
                <w:rFonts w:ascii="Times New Roman" w:eastAsia="Times New Roman" w:hAnsi="Times New Roman" w:cs="Times New Roman"/>
                <w:color w:val="231F20"/>
                <w:spacing w:val="-3"/>
                <w:sz w:val="24"/>
                <w:szCs w:val="24"/>
              </w:rPr>
              <w:t xml:space="preserve"> </w:t>
            </w:r>
            <w:r w:rsidRPr="00973E8F">
              <w:rPr>
                <w:rFonts w:ascii="Times New Roman" w:eastAsia="Times New Roman" w:hAnsi="Times New Roman" w:cs="Times New Roman"/>
                <w:color w:val="231F20"/>
                <w:sz w:val="24"/>
                <w:szCs w:val="24"/>
              </w:rPr>
              <w:t xml:space="preserve">молочные </w:t>
            </w:r>
            <w:r w:rsidRPr="00973E8F">
              <w:rPr>
                <w:rFonts w:ascii="Times New Roman" w:eastAsia="Times New Roman" w:hAnsi="Times New Roman" w:cs="Times New Roman"/>
                <w:color w:val="231F20"/>
                <w:spacing w:val="3"/>
                <w:sz w:val="24"/>
                <w:szCs w:val="24"/>
              </w:rPr>
              <w:t>продукты</w:t>
            </w:r>
            <w:r w:rsidRPr="00973E8F">
              <w:rPr>
                <w:rFonts w:ascii="Times New Roman" w:eastAsia="Times New Roman" w:hAnsi="Times New Roman" w:cs="Times New Roman"/>
                <w:color w:val="231F20"/>
                <w:spacing w:val="9"/>
                <w:sz w:val="24"/>
                <w:szCs w:val="24"/>
              </w:rPr>
              <w:t xml:space="preserve"> </w:t>
            </w:r>
            <w:r w:rsidRPr="00973E8F">
              <w:rPr>
                <w:rFonts w:ascii="Times New Roman" w:eastAsia="Times New Roman" w:hAnsi="Times New Roman" w:cs="Times New Roman"/>
                <w:color w:val="231F20"/>
                <w:spacing w:val="-3"/>
                <w:sz w:val="24"/>
                <w:szCs w:val="24"/>
              </w:rPr>
              <w:t>(обрат)</w:t>
            </w:r>
          </w:p>
        </w:tc>
        <w:tc>
          <w:tcPr>
            <w:tcW w:w="684" w:type="pct"/>
            <w:vAlign w:val="center"/>
          </w:tcPr>
          <w:p w14:paraId="0B229A9F"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600</w:t>
            </w:r>
          </w:p>
        </w:tc>
        <w:tc>
          <w:tcPr>
            <w:tcW w:w="698" w:type="pct"/>
            <w:vAlign w:val="center"/>
          </w:tcPr>
          <w:p w14:paraId="49928C32"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106"/>
                <w:sz w:val="24"/>
                <w:szCs w:val="24"/>
              </w:rPr>
              <w:t>-</w:t>
            </w:r>
          </w:p>
        </w:tc>
        <w:tc>
          <w:tcPr>
            <w:tcW w:w="684" w:type="pct"/>
            <w:vAlign w:val="center"/>
          </w:tcPr>
          <w:p w14:paraId="16192A1E"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106"/>
                <w:sz w:val="24"/>
                <w:szCs w:val="24"/>
              </w:rPr>
              <w:t>-</w:t>
            </w:r>
          </w:p>
        </w:tc>
        <w:tc>
          <w:tcPr>
            <w:tcW w:w="694" w:type="pct"/>
            <w:vAlign w:val="center"/>
          </w:tcPr>
          <w:p w14:paraId="5E716D1B"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106"/>
                <w:sz w:val="24"/>
                <w:szCs w:val="24"/>
              </w:rPr>
              <w:t>-</w:t>
            </w:r>
          </w:p>
        </w:tc>
        <w:tc>
          <w:tcPr>
            <w:tcW w:w="698" w:type="pct"/>
            <w:vAlign w:val="center"/>
          </w:tcPr>
          <w:p w14:paraId="40738517"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106"/>
                <w:sz w:val="24"/>
                <w:szCs w:val="24"/>
              </w:rPr>
              <w:t>-</w:t>
            </w:r>
          </w:p>
        </w:tc>
      </w:tr>
      <w:tr w:rsidR="00973E8F" w:rsidRPr="00973E8F" w14:paraId="47B65C2D" w14:textId="77777777" w:rsidTr="00834A99">
        <w:trPr>
          <w:trHeight w:val="230"/>
        </w:trPr>
        <w:tc>
          <w:tcPr>
            <w:tcW w:w="1542" w:type="pct"/>
          </w:tcPr>
          <w:p w14:paraId="7C851DCE" w14:textId="77777777" w:rsidR="00973E8F" w:rsidRPr="00973E8F" w:rsidRDefault="00973E8F" w:rsidP="00973E8F">
            <w:pP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Прочие виды кормов</w:t>
            </w:r>
          </w:p>
        </w:tc>
        <w:tc>
          <w:tcPr>
            <w:tcW w:w="684" w:type="pct"/>
            <w:vAlign w:val="center"/>
          </w:tcPr>
          <w:p w14:paraId="19D55648"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sz w:val="24"/>
                <w:szCs w:val="24"/>
              </w:rPr>
              <w:t>900</w:t>
            </w:r>
          </w:p>
        </w:tc>
        <w:tc>
          <w:tcPr>
            <w:tcW w:w="698" w:type="pct"/>
            <w:vAlign w:val="center"/>
          </w:tcPr>
          <w:p w14:paraId="285BD81B"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106"/>
                <w:sz w:val="24"/>
                <w:szCs w:val="24"/>
              </w:rPr>
              <w:t>-</w:t>
            </w:r>
          </w:p>
        </w:tc>
        <w:tc>
          <w:tcPr>
            <w:tcW w:w="684" w:type="pct"/>
            <w:vAlign w:val="center"/>
          </w:tcPr>
          <w:p w14:paraId="667E5661"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106"/>
                <w:sz w:val="24"/>
                <w:szCs w:val="24"/>
              </w:rPr>
              <w:t>-</w:t>
            </w:r>
          </w:p>
        </w:tc>
        <w:tc>
          <w:tcPr>
            <w:tcW w:w="694" w:type="pct"/>
            <w:vAlign w:val="center"/>
          </w:tcPr>
          <w:p w14:paraId="17C4A786"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106"/>
                <w:sz w:val="24"/>
                <w:szCs w:val="24"/>
              </w:rPr>
              <w:t>-</w:t>
            </w:r>
          </w:p>
        </w:tc>
        <w:tc>
          <w:tcPr>
            <w:tcW w:w="698" w:type="pct"/>
            <w:vAlign w:val="center"/>
          </w:tcPr>
          <w:p w14:paraId="6E5B82D0" w14:textId="77777777" w:rsidR="00973E8F" w:rsidRPr="00973E8F" w:rsidRDefault="00973E8F" w:rsidP="00973E8F">
            <w:pPr>
              <w:jc w:val="center"/>
              <w:rPr>
                <w:rFonts w:ascii="Times New Roman" w:eastAsia="Times New Roman" w:hAnsi="Times New Roman" w:cs="Times New Roman"/>
                <w:sz w:val="24"/>
                <w:szCs w:val="24"/>
              </w:rPr>
            </w:pPr>
            <w:r w:rsidRPr="00973E8F">
              <w:rPr>
                <w:rFonts w:ascii="Times New Roman" w:eastAsia="Times New Roman" w:hAnsi="Times New Roman" w:cs="Times New Roman"/>
                <w:color w:val="231F20"/>
                <w:w w:val="106"/>
                <w:sz w:val="24"/>
                <w:szCs w:val="24"/>
              </w:rPr>
              <w:t>-</w:t>
            </w:r>
          </w:p>
        </w:tc>
      </w:tr>
    </w:tbl>
    <w:p w14:paraId="39FAF281" w14:textId="77777777" w:rsidR="00973E8F" w:rsidRPr="00973E8F" w:rsidRDefault="00973E8F" w:rsidP="00973E8F">
      <w:pPr>
        <w:spacing w:after="0" w:line="240" w:lineRule="auto"/>
        <w:jc w:val="both"/>
        <w:rPr>
          <w:rFonts w:ascii="Times New Roman" w:eastAsia="Times New Roman" w:hAnsi="Times New Roman" w:cs="Times New Roman"/>
          <w:color w:val="231F20"/>
          <w:kern w:val="0"/>
          <w:lang w:eastAsia="ru-RU"/>
          <w14:ligatures w14:val="none"/>
        </w:rPr>
      </w:pPr>
      <w:r w:rsidRPr="00973E8F">
        <w:rPr>
          <w:rFonts w:ascii="Times New Roman" w:eastAsia="Times New Roman" w:hAnsi="Times New Roman" w:cs="Times New Roman"/>
          <w:i/>
          <w:color w:val="231F20"/>
          <w:kern w:val="0"/>
          <w:lang w:eastAsia="ru-RU"/>
          <w14:ligatures w14:val="none"/>
        </w:rPr>
        <w:t>*</w:t>
      </w:r>
      <w:r w:rsidRPr="00973E8F">
        <w:rPr>
          <w:rFonts w:ascii="Times New Roman" w:eastAsia="Times New Roman" w:hAnsi="Times New Roman" w:cs="Times New Roman"/>
          <w:i/>
          <w:color w:val="231F20"/>
          <w:spacing w:val="-7"/>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Корма</w:t>
      </w:r>
      <w:r w:rsidRPr="00973E8F">
        <w:rPr>
          <w:rFonts w:ascii="Times New Roman" w:eastAsia="Times New Roman" w:hAnsi="Times New Roman" w:cs="Times New Roman"/>
          <w:color w:val="231F20"/>
          <w:spacing w:val="-7"/>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для</w:t>
      </w:r>
      <w:r w:rsidRPr="00973E8F">
        <w:rPr>
          <w:rFonts w:ascii="Times New Roman" w:eastAsia="Times New Roman" w:hAnsi="Times New Roman" w:cs="Times New Roman"/>
          <w:color w:val="231F20"/>
          <w:spacing w:val="-7"/>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производства</w:t>
      </w:r>
      <w:r w:rsidRPr="00973E8F">
        <w:rPr>
          <w:rFonts w:ascii="Times New Roman" w:eastAsia="Times New Roman" w:hAnsi="Times New Roman" w:cs="Times New Roman"/>
          <w:color w:val="231F20"/>
          <w:spacing w:val="-7"/>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молока-сырья</w:t>
      </w:r>
      <w:r w:rsidRPr="00973E8F">
        <w:rPr>
          <w:rFonts w:ascii="Times New Roman" w:eastAsia="Times New Roman" w:hAnsi="Times New Roman" w:cs="Times New Roman"/>
          <w:color w:val="231F20"/>
          <w:spacing w:val="-7"/>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для</w:t>
      </w:r>
      <w:r w:rsidRPr="00973E8F">
        <w:rPr>
          <w:rFonts w:ascii="Times New Roman" w:eastAsia="Times New Roman" w:hAnsi="Times New Roman" w:cs="Times New Roman"/>
          <w:color w:val="231F20"/>
          <w:spacing w:val="-6"/>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переработки</w:t>
      </w:r>
      <w:r w:rsidRPr="00973E8F">
        <w:rPr>
          <w:rFonts w:ascii="Times New Roman" w:eastAsia="Times New Roman" w:hAnsi="Times New Roman" w:cs="Times New Roman"/>
          <w:color w:val="231F20"/>
          <w:spacing w:val="-7"/>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на</w:t>
      </w:r>
      <w:r w:rsidRPr="00973E8F">
        <w:rPr>
          <w:rFonts w:ascii="Times New Roman" w:eastAsia="Times New Roman" w:hAnsi="Times New Roman" w:cs="Times New Roman"/>
          <w:color w:val="231F20"/>
          <w:spacing w:val="-7"/>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сыры</w:t>
      </w:r>
      <w:r w:rsidRPr="00973E8F">
        <w:rPr>
          <w:rFonts w:ascii="Times New Roman" w:eastAsia="Times New Roman" w:hAnsi="Times New Roman" w:cs="Times New Roman"/>
          <w:color w:val="231F20"/>
          <w:spacing w:val="-7"/>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и</w:t>
      </w:r>
      <w:r w:rsidRPr="00973E8F">
        <w:rPr>
          <w:rFonts w:ascii="Times New Roman" w:eastAsia="Times New Roman" w:hAnsi="Times New Roman" w:cs="Times New Roman"/>
          <w:color w:val="231F20"/>
          <w:spacing w:val="-7"/>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творог,</w:t>
      </w:r>
      <w:r w:rsidRPr="00973E8F">
        <w:rPr>
          <w:rFonts w:ascii="Times New Roman" w:eastAsia="Times New Roman" w:hAnsi="Times New Roman" w:cs="Times New Roman"/>
          <w:color w:val="231F20"/>
          <w:spacing w:val="-12"/>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а</w:t>
      </w:r>
      <w:r w:rsidRPr="00973E8F">
        <w:rPr>
          <w:rFonts w:ascii="Times New Roman" w:eastAsia="Times New Roman" w:hAnsi="Times New Roman" w:cs="Times New Roman"/>
          <w:color w:val="231F20"/>
          <w:spacing w:val="-11"/>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также</w:t>
      </w:r>
      <w:r w:rsidRPr="00973E8F">
        <w:rPr>
          <w:rFonts w:ascii="Times New Roman" w:eastAsia="Times New Roman" w:hAnsi="Times New Roman" w:cs="Times New Roman"/>
          <w:color w:val="231F20"/>
          <w:spacing w:val="-12"/>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для</w:t>
      </w:r>
      <w:r w:rsidRPr="00973E8F">
        <w:rPr>
          <w:rFonts w:ascii="Times New Roman" w:eastAsia="Times New Roman" w:hAnsi="Times New Roman" w:cs="Times New Roman"/>
          <w:color w:val="231F20"/>
          <w:spacing w:val="-11"/>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откорма</w:t>
      </w:r>
      <w:r w:rsidRPr="00973E8F">
        <w:rPr>
          <w:rFonts w:ascii="Times New Roman" w:eastAsia="Times New Roman" w:hAnsi="Times New Roman" w:cs="Times New Roman"/>
          <w:color w:val="231F20"/>
          <w:spacing w:val="-11"/>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свиней</w:t>
      </w:r>
      <w:r w:rsidRPr="00973E8F">
        <w:rPr>
          <w:rFonts w:ascii="Times New Roman" w:eastAsia="Times New Roman" w:hAnsi="Times New Roman" w:cs="Times New Roman"/>
          <w:color w:val="231F20"/>
          <w:spacing w:val="-12"/>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и</w:t>
      </w:r>
      <w:r w:rsidRPr="00973E8F">
        <w:rPr>
          <w:rFonts w:ascii="Times New Roman" w:eastAsia="Times New Roman" w:hAnsi="Times New Roman" w:cs="Times New Roman"/>
          <w:color w:val="231F20"/>
          <w:spacing w:val="-11"/>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птицы</w:t>
      </w:r>
      <w:r w:rsidRPr="00973E8F">
        <w:rPr>
          <w:rFonts w:ascii="Times New Roman" w:eastAsia="Times New Roman" w:hAnsi="Times New Roman" w:cs="Times New Roman"/>
          <w:color w:val="231F20"/>
          <w:spacing w:val="-11"/>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должны</w:t>
      </w:r>
      <w:r w:rsidRPr="00973E8F">
        <w:rPr>
          <w:rFonts w:ascii="Times New Roman" w:eastAsia="Times New Roman" w:hAnsi="Times New Roman" w:cs="Times New Roman"/>
          <w:color w:val="231F20"/>
          <w:spacing w:val="-12"/>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соответствовать</w:t>
      </w:r>
      <w:r w:rsidRPr="00973E8F">
        <w:rPr>
          <w:rFonts w:ascii="Times New Roman" w:eastAsia="Times New Roman" w:hAnsi="Times New Roman" w:cs="Times New Roman"/>
          <w:color w:val="231F20"/>
          <w:spacing w:val="-11"/>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тем</w:t>
      </w:r>
      <w:r w:rsidRPr="00973E8F">
        <w:rPr>
          <w:rFonts w:ascii="Times New Roman" w:eastAsia="Times New Roman" w:hAnsi="Times New Roman" w:cs="Times New Roman"/>
          <w:color w:val="231F20"/>
          <w:spacing w:val="-11"/>
          <w:kern w:val="0"/>
          <w:lang w:eastAsia="ru-RU"/>
          <w14:ligatures w14:val="none"/>
        </w:rPr>
        <w:t xml:space="preserve"> </w:t>
      </w:r>
      <w:r w:rsidRPr="00973E8F">
        <w:rPr>
          <w:rFonts w:ascii="Times New Roman" w:eastAsia="Times New Roman" w:hAnsi="Times New Roman" w:cs="Times New Roman"/>
          <w:color w:val="231F20"/>
          <w:kern w:val="0"/>
          <w:lang w:eastAsia="ru-RU"/>
          <w14:ligatures w14:val="none"/>
        </w:rPr>
        <w:t>же требованиям</w:t>
      </w:r>
    </w:p>
    <w:p w14:paraId="6B3615A1" w14:textId="77777777" w:rsidR="00973E8F" w:rsidRPr="00973E8F" w:rsidRDefault="00973E8F" w:rsidP="00973E8F">
      <w:pPr>
        <w:spacing w:after="0" w:line="240" w:lineRule="auto"/>
        <w:jc w:val="both"/>
        <w:rPr>
          <w:rFonts w:ascii="Times New Roman" w:eastAsia="Times New Roman" w:hAnsi="Times New Roman" w:cs="Times New Roman"/>
          <w:color w:val="231F20"/>
          <w:kern w:val="0"/>
          <w:lang w:eastAsia="ru-RU"/>
          <w14:ligatures w14:val="none"/>
        </w:rPr>
      </w:pPr>
    </w:p>
    <w:p w14:paraId="14E8A85E" w14:textId="77777777" w:rsidR="00973E8F" w:rsidRPr="00973E8F" w:rsidRDefault="00973E8F" w:rsidP="00973E8F">
      <w:pPr>
        <w:widowControl w:val="0"/>
        <w:spacing w:before="120" w:after="0" w:line="240" w:lineRule="auto"/>
        <w:jc w:val="center"/>
        <w:rPr>
          <w:rFonts w:ascii="Times New Roman" w:eastAsia="Times New Roman" w:hAnsi="Times New Roman" w:cs="Times New Roman"/>
          <w:b/>
          <w:bCs/>
          <w:kern w:val="0"/>
          <w:sz w:val="26"/>
          <w:szCs w:val="24"/>
          <w:lang w:eastAsia="ru-RU"/>
          <w14:ligatures w14:val="none"/>
        </w:rPr>
      </w:pPr>
    </w:p>
    <w:p w14:paraId="3C8FE0C3" w14:textId="77777777" w:rsidR="00973E8F" w:rsidRPr="00973E8F" w:rsidRDefault="00973E8F" w:rsidP="00973E8F">
      <w:pPr>
        <w:spacing w:after="0" w:line="240" w:lineRule="auto"/>
        <w:jc w:val="right"/>
        <w:rPr>
          <w:rFonts w:ascii="Times New Roman" w:eastAsia="Calibri" w:hAnsi="Times New Roman" w:cs="Times New Roman"/>
          <w:b/>
          <w:bCs/>
          <w:kern w:val="0"/>
          <w:sz w:val="24"/>
          <w:szCs w:val="24"/>
          <w:lang w:eastAsia="ru-RU"/>
          <w14:ligatures w14:val="none"/>
        </w:rPr>
      </w:pPr>
      <w:r w:rsidRPr="00973E8F">
        <w:rPr>
          <w:rFonts w:ascii="Times New Roman" w:eastAsia="Calibri" w:hAnsi="Times New Roman" w:cs="Times New Roman"/>
          <w:b/>
          <w:bCs/>
          <w:kern w:val="0"/>
          <w:sz w:val="24"/>
          <w:szCs w:val="24"/>
          <w:lang w:eastAsia="ru-RU"/>
          <w14:ligatures w14:val="none"/>
        </w:rPr>
        <w:t>Приложение 7</w:t>
      </w:r>
    </w:p>
    <w:p w14:paraId="76AE5EAC" w14:textId="77777777" w:rsidR="00973E8F" w:rsidRPr="00973E8F" w:rsidRDefault="00973E8F" w:rsidP="00973E8F">
      <w:pPr>
        <w:spacing w:after="0" w:line="240" w:lineRule="auto"/>
        <w:jc w:val="both"/>
        <w:rPr>
          <w:rFonts w:ascii="Times New Roman" w:eastAsia="Calibri" w:hAnsi="Times New Roman" w:cs="Times New Roman"/>
          <w:b/>
          <w:bCs/>
          <w:kern w:val="0"/>
          <w:sz w:val="24"/>
          <w:szCs w:val="24"/>
          <w:lang w:eastAsia="ru-RU"/>
          <w14:ligatures w14:val="none"/>
        </w:rPr>
      </w:pPr>
      <w:r w:rsidRPr="00973E8F">
        <w:rPr>
          <w:rFonts w:ascii="Times New Roman" w:eastAsia="Calibri" w:hAnsi="Times New Roman" w:cs="Times New Roman"/>
          <w:b/>
          <w:bCs/>
          <w:kern w:val="0"/>
          <w:sz w:val="24"/>
          <w:szCs w:val="24"/>
          <w:lang w:eastAsia="ru-RU"/>
          <w14:ligatures w14:val="none"/>
        </w:rPr>
        <w:t xml:space="preserve">Ветеринарно-санитарные требования к радиационной безопасности кормов, кормовых добавок, сырья кормового. Допустимые уровни содержания радионуклидов </w:t>
      </w:r>
      <w:r w:rsidRPr="00973E8F">
        <w:rPr>
          <w:rFonts w:ascii="Times New Roman" w:eastAsia="Calibri" w:hAnsi="Times New Roman" w:cs="Times New Roman"/>
          <w:b/>
          <w:bCs/>
          <w:kern w:val="0"/>
          <w:sz w:val="24"/>
          <w:szCs w:val="24"/>
          <w:vertAlign w:val="superscript"/>
          <w:lang w:eastAsia="ru-RU"/>
          <w14:ligatures w14:val="none"/>
        </w:rPr>
        <w:t>90</w:t>
      </w:r>
      <w:r w:rsidRPr="00973E8F">
        <w:rPr>
          <w:rFonts w:ascii="Times New Roman" w:eastAsia="Calibri" w:hAnsi="Times New Roman" w:cs="Times New Roman"/>
          <w:b/>
          <w:bCs/>
          <w:kern w:val="0"/>
          <w:sz w:val="24"/>
          <w:szCs w:val="24"/>
          <w:lang w:eastAsia="ru-RU"/>
          <w14:ligatures w14:val="none"/>
        </w:rPr>
        <w:t xml:space="preserve">Sr и </w:t>
      </w:r>
      <w:r w:rsidRPr="00973E8F">
        <w:rPr>
          <w:rFonts w:ascii="Times New Roman" w:eastAsia="Calibri" w:hAnsi="Times New Roman" w:cs="Times New Roman"/>
          <w:b/>
          <w:bCs/>
          <w:kern w:val="0"/>
          <w:sz w:val="24"/>
          <w:szCs w:val="24"/>
          <w:vertAlign w:val="superscript"/>
          <w:lang w:eastAsia="ru-RU"/>
          <w14:ligatures w14:val="none"/>
        </w:rPr>
        <w:t>137</w:t>
      </w:r>
      <w:r w:rsidRPr="00973E8F">
        <w:rPr>
          <w:rFonts w:ascii="Times New Roman" w:eastAsia="Calibri" w:hAnsi="Times New Roman" w:cs="Times New Roman"/>
          <w:b/>
          <w:bCs/>
          <w:kern w:val="0"/>
          <w:sz w:val="24"/>
          <w:szCs w:val="24"/>
          <w:lang w:eastAsia="ru-RU"/>
          <w14:ligatures w14:val="none"/>
        </w:rPr>
        <w:t>Cs. Ветеринарные правила и нормы ВП 13.5.13/06-01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22"/>
        <w:gridCol w:w="1982"/>
        <w:gridCol w:w="1841"/>
      </w:tblGrid>
      <w:tr w:rsidR="00973E8F" w:rsidRPr="00973E8F" w14:paraId="2E02A2BB" w14:textId="77777777" w:rsidTr="00834A99">
        <w:trPr>
          <w:trHeight w:val="340"/>
          <w:jc w:val="center"/>
        </w:trPr>
        <w:tc>
          <w:tcPr>
            <w:tcW w:w="5529" w:type="dxa"/>
            <w:vMerge w:val="restart"/>
            <w:tcBorders>
              <w:top w:val="single" w:sz="4" w:space="0" w:color="auto"/>
              <w:left w:val="single" w:sz="4" w:space="0" w:color="auto"/>
              <w:bottom w:val="single" w:sz="4" w:space="0" w:color="auto"/>
              <w:right w:val="single" w:sz="4" w:space="0" w:color="auto"/>
            </w:tcBorders>
            <w:vAlign w:val="center"/>
          </w:tcPr>
          <w:p w14:paraId="1A72D16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Наименование корма, кормовой добавки</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1D89CC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Допустимый уровень радионуклидов Бк/кг, л</w:t>
            </w:r>
          </w:p>
        </w:tc>
      </w:tr>
      <w:tr w:rsidR="00973E8F" w:rsidRPr="00973E8F" w14:paraId="1FB03032" w14:textId="77777777" w:rsidTr="00834A99">
        <w:trPr>
          <w:trHeight w:val="340"/>
          <w:jc w:val="center"/>
        </w:trPr>
        <w:tc>
          <w:tcPr>
            <w:tcW w:w="5529" w:type="dxa"/>
            <w:vMerge/>
            <w:tcBorders>
              <w:top w:val="single" w:sz="4" w:space="0" w:color="auto"/>
              <w:left w:val="single" w:sz="4" w:space="0" w:color="auto"/>
              <w:bottom w:val="single" w:sz="4" w:space="0" w:color="auto"/>
              <w:right w:val="single" w:sz="4" w:space="0" w:color="auto"/>
            </w:tcBorders>
            <w:vAlign w:val="center"/>
          </w:tcPr>
          <w:p w14:paraId="3629BB1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79FC704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90</w:t>
            </w:r>
            <w:r w:rsidRPr="00973E8F">
              <w:rPr>
                <w:rFonts w:ascii="Times New Roman" w:eastAsia="Times New Roman" w:hAnsi="Times New Roman" w:cs="Times New Roman"/>
                <w:kern w:val="0"/>
                <w:lang w:eastAsia="ru-RU"/>
                <w14:ligatures w14:val="none"/>
              </w:rPr>
              <w:t>Sr</w:t>
            </w:r>
          </w:p>
        </w:tc>
        <w:tc>
          <w:tcPr>
            <w:tcW w:w="1843" w:type="dxa"/>
            <w:tcBorders>
              <w:top w:val="single" w:sz="4" w:space="0" w:color="auto"/>
              <w:left w:val="single" w:sz="4" w:space="0" w:color="auto"/>
              <w:bottom w:val="single" w:sz="4" w:space="0" w:color="auto"/>
              <w:right w:val="single" w:sz="4" w:space="0" w:color="auto"/>
            </w:tcBorders>
            <w:vAlign w:val="center"/>
          </w:tcPr>
          <w:p w14:paraId="646C095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vertAlign w:val="superscript"/>
                <w:lang w:eastAsia="ru-RU"/>
                <w14:ligatures w14:val="none"/>
              </w:rPr>
              <w:t>137</w:t>
            </w:r>
            <w:r w:rsidRPr="00973E8F">
              <w:rPr>
                <w:rFonts w:ascii="Times New Roman" w:eastAsia="Times New Roman" w:hAnsi="Times New Roman" w:cs="Times New Roman"/>
                <w:kern w:val="0"/>
                <w:lang w:eastAsia="ru-RU"/>
                <w14:ligatures w14:val="none"/>
              </w:rPr>
              <w:t>Cs</w:t>
            </w:r>
          </w:p>
        </w:tc>
      </w:tr>
      <w:tr w:rsidR="00973E8F" w:rsidRPr="00973E8F" w14:paraId="126B84A3"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4535A7DC"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Грубые корма (сено, солома)</w:t>
            </w:r>
          </w:p>
        </w:tc>
        <w:tc>
          <w:tcPr>
            <w:tcW w:w="1984" w:type="dxa"/>
            <w:tcBorders>
              <w:top w:val="single" w:sz="4" w:space="0" w:color="auto"/>
              <w:left w:val="single" w:sz="4" w:space="0" w:color="auto"/>
              <w:bottom w:val="single" w:sz="4" w:space="0" w:color="auto"/>
              <w:right w:val="single" w:sz="4" w:space="0" w:color="auto"/>
            </w:tcBorders>
            <w:vAlign w:val="center"/>
          </w:tcPr>
          <w:p w14:paraId="3675778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180</w:t>
            </w:r>
          </w:p>
        </w:tc>
        <w:tc>
          <w:tcPr>
            <w:tcW w:w="1843" w:type="dxa"/>
            <w:tcBorders>
              <w:top w:val="single" w:sz="4" w:space="0" w:color="auto"/>
              <w:left w:val="single" w:sz="4" w:space="0" w:color="auto"/>
              <w:bottom w:val="single" w:sz="4" w:space="0" w:color="auto"/>
              <w:right w:val="single" w:sz="4" w:space="0" w:color="auto"/>
            </w:tcBorders>
            <w:vAlign w:val="center"/>
          </w:tcPr>
          <w:p w14:paraId="5376DF9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400</w:t>
            </w:r>
          </w:p>
        </w:tc>
      </w:tr>
      <w:tr w:rsidR="00973E8F" w:rsidRPr="00973E8F" w14:paraId="004D1C7B"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41CC153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Сочные корма (силос, сенаж)</w:t>
            </w:r>
          </w:p>
        </w:tc>
        <w:tc>
          <w:tcPr>
            <w:tcW w:w="1984" w:type="dxa"/>
            <w:tcBorders>
              <w:top w:val="single" w:sz="4" w:space="0" w:color="auto"/>
              <w:left w:val="single" w:sz="4" w:space="0" w:color="auto"/>
              <w:bottom w:val="single" w:sz="4" w:space="0" w:color="auto"/>
              <w:right w:val="single" w:sz="4" w:space="0" w:color="auto"/>
            </w:tcBorders>
            <w:vAlign w:val="center"/>
          </w:tcPr>
          <w:p w14:paraId="4D56BB1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150</w:t>
            </w:r>
          </w:p>
        </w:tc>
        <w:tc>
          <w:tcPr>
            <w:tcW w:w="1843" w:type="dxa"/>
            <w:tcBorders>
              <w:top w:val="single" w:sz="4" w:space="0" w:color="auto"/>
              <w:left w:val="single" w:sz="4" w:space="0" w:color="auto"/>
              <w:bottom w:val="single" w:sz="4" w:space="0" w:color="auto"/>
              <w:right w:val="single" w:sz="4" w:space="0" w:color="auto"/>
            </w:tcBorders>
            <w:vAlign w:val="center"/>
          </w:tcPr>
          <w:p w14:paraId="13535E1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r>
      <w:tr w:rsidR="00973E8F" w:rsidRPr="00973E8F" w14:paraId="7B26208E"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294A4DC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Корне-клубнеплоды, бахчевые</w:t>
            </w:r>
          </w:p>
        </w:tc>
        <w:tc>
          <w:tcPr>
            <w:tcW w:w="1984" w:type="dxa"/>
            <w:tcBorders>
              <w:top w:val="single" w:sz="4" w:space="0" w:color="auto"/>
              <w:left w:val="single" w:sz="4" w:space="0" w:color="auto"/>
              <w:bottom w:val="single" w:sz="4" w:space="0" w:color="auto"/>
              <w:right w:val="single" w:sz="4" w:space="0" w:color="auto"/>
            </w:tcBorders>
            <w:vAlign w:val="center"/>
          </w:tcPr>
          <w:p w14:paraId="2296ED3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w:t>
            </w:r>
          </w:p>
        </w:tc>
        <w:tc>
          <w:tcPr>
            <w:tcW w:w="1843" w:type="dxa"/>
            <w:tcBorders>
              <w:top w:val="single" w:sz="4" w:space="0" w:color="auto"/>
              <w:left w:val="single" w:sz="4" w:space="0" w:color="auto"/>
              <w:bottom w:val="single" w:sz="4" w:space="0" w:color="auto"/>
              <w:right w:val="single" w:sz="4" w:space="0" w:color="auto"/>
            </w:tcBorders>
            <w:vAlign w:val="center"/>
          </w:tcPr>
          <w:p w14:paraId="13172D0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w:t>
            </w:r>
          </w:p>
        </w:tc>
      </w:tr>
      <w:tr w:rsidR="00973E8F" w:rsidRPr="00973E8F" w14:paraId="0297EA71"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00BBD35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Травы естественные и сеяные</w:t>
            </w:r>
          </w:p>
        </w:tc>
        <w:tc>
          <w:tcPr>
            <w:tcW w:w="1984" w:type="dxa"/>
            <w:tcBorders>
              <w:top w:val="single" w:sz="4" w:space="0" w:color="auto"/>
              <w:left w:val="single" w:sz="4" w:space="0" w:color="auto"/>
              <w:bottom w:val="single" w:sz="4" w:space="0" w:color="auto"/>
              <w:right w:val="single" w:sz="4" w:space="0" w:color="auto"/>
            </w:tcBorders>
            <w:vAlign w:val="center"/>
          </w:tcPr>
          <w:p w14:paraId="40A7458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w:t>
            </w:r>
          </w:p>
        </w:tc>
        <w:tc>
          <w:tcPr>
            <w:tcW w:w="1843" w:type="dxa"/>
            <w:tcBorders>
              <w:top w:val="single" w:sz="4" w:space="0" w:color="auto"/>
              <w:left w:val="single" w:sz="4" w:space="0" w:color="auto"/>
              <w:bottom w:val="single" w:sz="4" w:space="0" w:color="auto"/>
              <w:right w:val="single" w:sz="4" w:space="0" w:color="auto"/>
            </w:tcBorders>
            <w:vAlign w:val="center"/>
          </w:tcPr>
          <w:p w14:paraId="6C22801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r>
      <w:tr w:rsidR="00973E8F" w:rsidRPr="00973E8F" w14:paraId="0F7F6F71"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190991A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Комбикорм, зерно злаковых и бобовых культур, дерть</w:t>
            </w:r>
          </w:p>
        </w:tc>
        <w:tc>
          <w:tcPr>
            <w:tcW w:w="1984" w:type="dxa"/>
            <w:tcBorders>
              <w:top w:val="single" w:sz="4" w:space="0" w:color="auto"/>
              <w:left w:val="single" w:sz="4" w:space="0" w:color="auto"/>
              <w:bottom w:val="single" w:sz="4" w:space="0" w:color="auto"/>
              <w:right w:val="single" w:sz="4" w:space="0" w:color="auto"/>
            </w:tcBorders>
            <w:vAlign w:val="center"/>
          </w:tcPr>
          <w:p w14:paraId="1F25414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140</w:t>
            </w:r>
          </w:p>
        </w:tc>
        <w:tc>
          <w:tcPr>
            <w:tcW w:w="1843" w:type="dxa"/>
            <w:tcBorders>
              <w:top w:val="single" w:sz="4" w:space="0" w:color="auto"/>
              <w:left w:val="single" w:sz="4" w:space="0" w:color="auto"/>
              <w:bottom w:val="single" w:sz="4" w:space="0" w:color="auto"/>
              <w:right w:val="single" w:sz="4" w:space="0" w:color="auto"/>
            </w:tcBorders>
            <w:vAlign w:val="center"/>
          </w:tcPr>
          <w:p w14:paraId="7347406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200</w:t>
            </w:r>
          </w:p>
        </w:tc>
      </w:tr>
      <w:tr w:rsidR="00973E8F" w:rsidRPr="00973E8F" w14:paraId="3680A957"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26E2ED7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Жом, барда</w:t>
            </w:r>
          </w:p>
        </w:tc>
        <w:tc>
          <w:tcPr>
            <w:tcW w:w="1984" w:type="dxa"/>
            <w:tcBorders>
              <w:top w:val="single" w:sz="4" w:space="0" w:color="auto"/>
              <w:left w:val="single" w:sz="4" w:space="0" w:color="auto"/>
              <w:bottom w:val="single" w:sz="4" w:space="0" w:color="auto"/>
              <w:right w:val="single" w:sz="4" w:space="0" w:color="auto"/>
            </w:tcBorders>
            <w:vAlign w:val="center"/>
          </w:tcPr>
          <w:p w14:paraId="6ABB9BA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120</w:t>
            </w:r>
          </w:p>
        </w:tc>
        <w:tc>
          <w:tcPr>
            <w:tcW w:w="1843" w:type="dxa"/>
            <w:tcBorders>
              <w:top w:val="single" w:sz="4" w:space="0" w:color="auto"/>
              <w:left w:val="single" w:sz="4" w:space="0" w:color="auto"/>
              <w:bottom w:val="single" w:sz="4" w:space="0" w:color="auto"/>
              <w:right w:val="single" w:sz="4" w:space="0" w:color="auto"/>
            </w:tcBorders>
            <w:vAlign w:val="center"/>
          </w:tcPr>
          <w:p w14:paraId="3A5052A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65</w:t>
            </w:r>
          </w:p>
        </w:tc>
      </w:tr>
      <w:tr w:rsidR="00973E8F" w:rsidRPr="00973E8F" w14:paraId="4C361249"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00ED371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Жмых, шрот</w:t>
            </w:r>
          </w:p>
        </w:tc>
        <w:tc>
          <w:tcPr>
            <w:tcW w:w="1984" w:type="dxa"/>
            <w:tcBorders>
              <w:top w:val="single" w:sz="4" w:space="0" w:color="auto"/>
              <w:left w:val="single" w:sz="4" w:space="0" w:color="auto"/>
              <w:bottom w:val="single" w:sz="4" w:space="0" w:color="auto"/>
              <w:right w:val="single" w:sz="4" w:space="0" w:color="auto"/>
            </w:tcBorders>
            <w:vAlign w:val="center"/>
          </w:tcPr>
          <w:p w14:paraId="27662D1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200</w:t>
            </w:r>
          </w:p>
        </w:tc>
        <w:tc>
          <w:tcPr>
            <w:tcW w:w="1843" w:type="dxa"/>
            <w:tcBorders>
              <w:top w:val="single" w:sz="4" w:space="0" w:color="auto"/>
              <w:left w:val="single" w:sz="4" w:space="0" w:color="auto"/>
              <w:bottom w:val="single" w:sz="4" w:space="0" w:color="auto"/>
              <w:right w:val="single" w:sz="4" w:space="0" w:color="auto"/>
            </w:tcBorders>
            <w:vAlign w:val="center"/>
          </w:tcPr>
          <w:p w14:paraId="15DCA1C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w:t>
            </w:r>
          </w:p>
        </w:tc>
      </w:tr>
      <w:tr w:rsidR="00973E8F" w:rsidRPr="00973E8F" w14:paraId="4C21EEAF"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5168604F"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Травяная мука, хвойная мука</w:t>
            </w:r>
          </w:p>
        </w:tc>
        <w:tc>
          <w:tcPr>
            <w:tcW w:w="1984" w:type="dxa"/>
            <w:tcBorders>
              <w:top w:val="single" w:sz="4" w:space="0" w:color="auto"/>
              <w:left w:val="single" w:sz="4" w:space="0" w:color="auto"/>
              <w:bottom w:val="single" w:sz="4" w:space="0" w:color="auto"/>
              <w:right w:val="single" w:sz="4" w:space="0" w:color="auto"/>
            </w:tcBorders>
            <w:vAlign w:val="center"/>
          </w:tcPr>
          <w:p w14:paraId="2C439A8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388B1E9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w:t>
            </w:r>
          </w:p>
        </w:tc>
      </w:tr>
      <w:tr w:rsidR="00973E8F" w:rsidRPr="00973E8F" w14:paraId="65561A43"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4CCE8943"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Ягель</w:t>
            </w:r>
          </w:p>
        </w:tc>
        <w:tc>
          <w:tcPr>
            <w:tcW w:w="1984" w:type="dxa"/>
            <w:tcBorders>
              <w:top w:val="single" w:sz="4" w:space="0" w:color="auto"/>
              <w:left w:val="single" w:sz="4" w:space="0" w:color="auto"/>
              <w:bottom w:val="single" w:sz="4" w:space="0" w:color="auto"/>
              <w:right w:val="single" w:sz="4" w:space="0" w:color="auto"/>
            </w:tcBorders>
            <w:vAlign w:val="center"/>
          </w:tcPr>
          <w:p w14:paraId="2A74B97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5AFADF5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300</w:t>
            </w:r>
          </w:p>
        </w:tc>
      </w:tr>
      <w:tr w:rsidR="00973E8F" w:rsidRPr="00973E8F" w14:paraId="7C29CF40"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333A758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Мясо, рыба, субпродукты, жир и др.</w:t>
            </w:r>
          </w:p>
        </w:tc>
        <w:tc>
          <w:tcPr>
            <w:tcW w:w="1984" w:type="dxa"/>
            <w:tcBorders>
              <w:top w:val="single" w:sz="4" w:space="0" w:color="auto"/>
              <w:left w:val="single" w:sz="4" w:space="0" w:color="auto"/>
              <w:bottom w:val="single" w:sz="4" w:space="0" w:color="auto"/>
              <w:right w:val="single" w:sz="4" w:space="0" w:color="auto"/>
            </w:tcBorders>
            <w:vAlign w:val="center"/>
          </w:tcPr>
          <w:p w14:paraId="64BA7E5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618D134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w:t>
            </w:r>
          </w:p>
        </w:tc>
      </w:tr>
      <w:tr w:rsidR="00973E8F" w:rsidRPr="00973E8F" w14:paraId="013314CD"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6B00D47E"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Корма сухие животного происхождения с растительными и др. добавками</w:t>
            </w:r>
          </w:p>
        </w:tc>
        <w:tc>
          <w:tcPr>
            <w:tcW w:w="1984" w:type="dxa"/>
            <w:tcBorders>
              <w:top w:val="single" w:sz="4" w:space="0" w:color="auto"/>
              <w:left w:val="single" w:sz="4" w:space="0" w:color="auto"/>
              <w:bottom w:val="single" w:sz="4" w:space="0" w:color="auto"/>
              <w:right w:val="single" w:sz="4" w:space="0" w:color="auto"/>
            </w:tcBorders>
            <w:vAlign w:val="center"/>
          </w:tcPr>
          <w:p w14:paraId="19E4C48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7855733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w:t>
            </w:r>
          </w:p>
        </w:tc>
      </w:tr>
      <w:tr w:rsidR="00973E8F" w:rsidRPr="00973E8F" w14:paraId="3CE357D4"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1FB1B8F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Консервы мясные, рыбные, в том числе с растительными и др. добавками</w:t>
            </w:r>
          </w:p>
        </w:tc>
        <w:tc>
          <w:tcPr>
            <w:tcW w:w="1984" w:type="dxa"/>
            <w:tcBorders>
              <w:top w:val="single" w:sz="4" w:space="0" w:color="auto"/>
              <w:left w:val="single" w:sz="4" w:space="0" w:color="auto"/>
              <w:bottom w:val="single" w:sz="4" w:space="0" w:color="auto"/>
              <w:right w:val="single" w:sz="4" w:space="0" w:color="auto"/>
            </w:tcBorders>
            <w:vAlign w:val="center"/>
          </w:tcPr>
          <w:p w14:paraId="0010BF6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1D8CC80D"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w:t>
            </w:r>
          </w:p>
        </w:tc>
      </w:tr>
      <w:tr w:rsidR="00973E8F" w:rsidRPr="00973E8F" w14:paraId="555E0019"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78AD393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Мука костная, мясная, рыбная</w:t>
            </w:r>
          </w:p>
        </w:tc>
        <w:tc>
          <w:tcPr>
            <w:tcW w:w="1984" w:type="dxa"/>
            <w:tcBorders>
              <w:top w:val="single" w:sz="4" w:space="0" w:color="auto"/>
              <w:left w:val="single" w:sz="4" w:space="0" w:color="auto"/>
              <w:bottom w:val="single" w:sz="4" w:space="0" w:color="auto"/>
              <w:right w:val="single" w:sz="4" w:space="0" w:color="auto"/>
            </w:tcBorders>
            <w:vAlign w:val="center"/>
          </w:tcPr>
          <w:p w14:paraId="2878E95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200</w:t>
            </w:r>
          </w:p>
        </w:tc>
        <w:tc>
          <w:tcPr>
            <w:tcW w:w="1843" w:type="dxa"/>
            <w:tcBorders>
              <w:top w:val="single" w:sz="4" w:space="0" w:color="auto"/>
              <w:left w:val="single" w:sz="4" w:space="0" w:color="auto"/>
              <w:bottom w:val="single" w:sz="4" w:space="0" w:color="auto"/>
              <w:right w:val="single" w:sz="4" w:space="0" w:color="auto"/>
            </w:tcBorders>
            <w:vAlign w:val="center"/>
          </w:tcPr>
          <w:p w14:paraId="419D94B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w:t>
            </w:r>
          </w:p>
        </w:tc>
      </w:tr>
      <w:tr w:rsidR="00973E8F" w:rsidRPr="00973E8F" w14:paraId="3505A39A"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1236A8F5"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Цельное молоко, заменители молока</w:t>
            </w:r>
          </w:p>
        </w:tc>
        <w:tc>
          <w:tcPr>
            <w:tcW w:w="1984" w:type="dxa"/>
            <w:tcBorders>
              <w:top w:val="single" w:sz="4" w:space="0" w:color="auto"/>
              <w:left w:val="single" w:sz="4" w:space="0" w:color="auto"/>
              <w:bottom w:val="single" w:sz="4" w:space="0" w:color="auto"/>
              <w:right w:val="single" w:sz="4" w:space="0" w:color="auto"/>
            </w:tcBorders>
            <w:vAlign w:val="center"/>
          </w:tcPr>
          <w:p w14:paraId="55FC8BBB"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w:t>
            </w:r>
          </w:p>
        </w:tc>
        <w:tc>
          <w:tcPr>
            <w:tcW w:w="1843" w:type="dxa"/>
            <w:tcBorders>
              <w:top w:val="single" w:sz="4" w:space="0" w:color="auto"/>
              <w:left w:val="single" w:sz="4" w:space="0" w:color="auto"/>
              <w:bottom w:val="single" w:sz="4" w:space="0" w:color="auto"/>
              <w:right w:val="single" w:sz="4" w:space="0" w:color="auto"/>
            </w:tcBorders>
            <w:vAlign w:val="center"/>
          </w:tcPr>
          <w:p w14:paraId="54895EC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370</w:t>
            </w:r>
          </w:p>
        </w:tc>
      </w:tr>
      <w:tr w:rsidR="00973E8F" w:rsidRPr="00973E8F" w14:paraId="32B61A4F"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3462245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Сухие молочные смеси и заменители молока</w:t>
            </w:r>
          </w:p>
        </w:tc>
        <w:tc>
          <w:tcPr>
            <w:tcW w:w="1984" w:type="dxa"/>
            <w:tcBorders>
              <w:top w:val="single" w:sz="4" w:space="0" w:color="auto"/>
              <w:left w:val="single" w:sz="4" w:space="0" w:color="auto"/>
              <w:bottom w:val="single" w:sz="4" w:space="0" w:color="auto"/>
              <w:right w:val="single" w:sz="4" w:space="0" w:color="auto"/>
            </w:tcBorders>
            <w:vAlign w:val="center"/>
          </w:tcPr>
          <w:p w14:paraId="3418C57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200</w:t>
            </w:r>
          </w:p>
        </w:tc>
        <w:tc>
          <w:tcPr>
            <w:tcW w:w="1843" w:type="dxa"/>
            <w:tcBorders>
              <w:top w:val="single" w:sz="4" w:space="0" w:color="auto"/>
              <w:left w:val="single" w:sz="4" w:space="0" w:color="auto"/>
              <w:bottom w:val="single" w:sz="4" w:space="0" w:color="auto"/>
              <w:right w:val="single" w:sz="4" w:space="0" w:color="auto"/>
            </w:tcBorders>
            <w:vAlign w:val="center"/>
          </w:tcPr>
          <w:p w14:paraId="355C585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800</w:t>
            </w:r>
          </w:p>
        </w:tc>
      </w:tr>
      <w:tr w:rsidR="00973E8F" w:rsidRPr="00973E8F" w14:paraId="42792B5B" w14:textId="77777777" w:rsidTr="00834A99">
        <w:trPr>
          <w:trHeight w:val="340"/>
          <w:jc w:val="center"/>
        </w:trPr>
        <w:tc>
          <w:tcPr>
            <w:tcW w:w="5529" w:type="dxa"/>
            <w:tcBorders>
              <w:top w:val="single" w:sz="4" w:space="0" w:color="auto"/>
              <w:left w:val="single" w:sz="4" w:space="0" w:color="auto"/>
              <w:bottom w:val="single" w:sz="4" w:space="0" w:color="auto"/>
              <w:right w:val="single" w:sz="4" w:space="0" w:color="auto"/>
            </w:tcBorders>
            <w:vAlign w:val="center"/>
          </w:tcPr>
          <w:p w14:paraId="0F1C2996"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Белково-витаминные, минеральные добавки. Премиксы, корма микробиологического синтеза</w:t>
            </w:r>
          </w:p>
        </w:tc>
        <w:tc>
          <w:tcPr>
            <w:tcW w:w="1984" w:type="dxa"/>
            <w:tcBorders>
              <w:top w:val="single" w:sz="4" w:space="0" w:color="auto"/>
              <w:left w:val="single" w:sz="4" w:space="0" w:color="auto"/>
              <w:bottom w:val="single" w:sz="4" w:space="0" w:color="auto"/>
              <w:right w:val="single" w:sz="4" w:space="0" w:color="auto"/>
            </w:tcBorders>
            <w:vAlign w:val="center"/>
          </w:tcPr>
          <w:p w14:paraId="46740DA6"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150</w:t>
            </w:r>
          </w:p>
        </w:tc>
        <w:tc>
          <w:tcPr>
            <w:tcW w:w="1843" w:type="dxa"/>
            <w:tcBorders>
              <w:top w:val="single" w:sz="4" w:space="0" w:color="auto"/>
              <w:left w:val="single" w:sz="4" w:space="0" w:color="auto"/>
              <w:bottom w:val="single" w:sz="4" w:space="0" w:color="auto"/>
              <w:right w:val="single" w:sz="4" w:space="0" w:color="auto"/>
            </w:tcBorders>
            <w:vAlign w:val="center"/>
          </w:tcPr>
          <w:p w14:paraId="6D3C6EF2"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750</w:t>
            </w:r>
          </w:p>
        </w:tc>
      </w:tr>
    </w:tbl>
    <w:p w14:paraId="3D811C33" w14:textId="77777777" w:rsidR="00973E8F" w:rsidRPr="00973E8F" w:rsidRDefault="00973E8F" w:rsidP="00973E8F">
      <w:pPr>
        <w:spacing w:after="0" w:line="240" w:lineRule="auto"/>
        <w:jc w:val="both"/>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 xml:space="preserve">Примечания: </w:t>
      </w:r>
    </w:p>
    <w:p w14:paraId="1D2397B6" w14:textId="77777777" w:rsidR="00973E8F" w:rsidRPr="00973E8F" w:rsidRDefault="00973E8F" w:rsidP="00973E8F">
      <w:pPr>
        <w:spacing w:after="0" w:line="240" w:lineRule="auto"/>
        <w:jc w:val="both"/>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 приведены нормативы для получения цельного молока</w:t>
      </w:r>
    </w:p>
    <w:p w14:paraId="797FEA05" w14:textId="77777777" w:rsidR="00973E8F" w:rsidRPr="00973E8F" w:rsidRDefault="00973E8F" w:rsidP="00973E8F">
      <w:pPr>
        <w:spacing w:after="0" w:line="240" w:lineRule="auto"/>
        <w:jc w:val="both"/>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 xml:space="preserve">– допустимые уровни содержания </w:t>
      </w:r>
      <w:r w:rsidRPr="00973E8F">
        <w:rPr>
          <w:rFonts w:ascii="Times New Roman" w:eastAsia="Calibri" w:hAnsi="Times New Roman" w:cs="Times New Roman"/>
          <w:kern w:val="0"/>
          <w:sz w:val="20"/>
          <w:szCs w:val="20"/>
          <w:vertAlign w:val="superscript"/>
          <w14:ligatures w14:val="none"/>
        </w:rPr>
        <w:t>90</w:t>
      </w:r>
      <w:r w:rsidRPr="00973E8F">
        <w:rPr>
          <w:rFonts w:ascii="Times New Roman" w:eastAsia="Calibri" w:hAnsi="Times New Roman" w:cs="Times New Roman"/>
          <w:kern w:val="0"/>
          <w:sz w:val="20"/>
          <w:szCs w:val="20"/>
          <w14:ligatures w14:val="none"/>
        </w:rPr>
        <w:t xml:space="preserve">Sr и </w:t>
      </w:r>
      <w:r w:rsidRPr="00973E8F">
        <w:rPr>
          <w:rFonts w:ascii="Times New Roman" w:eastAsia="Calibri" w:hAnsi="Times New Roman" w:cs="Times New Roman"/>
          <w:kern w:val="0"/>
          <w:sz w:val="20"/>
          <w:szCs w:val="20"/>
          <w:vertAlign w:val="superscript"/>
          <w14:ligatures w14:val="none"/>
        </w:rPr>
        <w:t>137</w:t>
      </w:r>
      <w:r w:rsidRPr="00973E8F">
        <w:rPr>
          <w:rFonts w:ascii="Times New Roman" w:eastAsia="Calibri" w:hAnsi="Times New Roman" w:cs="Times New Roman"/>
          <w:kern w:val="0"/>
          <w:sz w:val="20"/>
          <w:szCs w:val="20"/>
          <w14:ligatures w14:val="none"/>
        </w:rPr>
        <w:t>Cs в прочих, не перечисленных в данной таблице кормах и кормовых добавках, устанавливают по аналогии видовой принадлежности корма.</w:t>
      </w:r>
    </w:p>
    <w:p w14:paraId="3B41B7E7" w14:textId="77777777" w:rsidR="00973E8F" w:rsidRPr="00973E8F" w:rsidRDefault="00973E8F" w:rsidP="00973E8F">
      <w:pPr>
        <w:spacing w:after="0" w:line="240" w:lineRule="auto"/>
        <w:jc w:val="both"/>
        <w:rPr>
          <w:rFonts w:ascii="Times New Roman" w:eastAsia="Calibri" w:hAnsi="Times New Roman" w:cs="Times New Roman"/>
          <w:kern w:val="0"/>
          <w:sz w:val="20"/>
          <w:szCs w:val="20"/>
          <w14:ligatures w14:val="none"/>
        </w:rPr>
      </w:pPr>
      <w:r w:rsidRPr="00973E8F">
        <w:rPr>
          <w:rFonts w:ascii="Times New Roman" w:eastAsia="Calibri" w:hAnsi="Times New Roman" w:cs="Times New Roman"/>
          <w:kern w:val="0"/>
          <w:sz w:val="20"/>
          <w:szCs w:val="20"/>
          <w14:ligatures w14:val="none"/>
        </w:rPr>
        <w:t xml:space="preserve">– содержание </w:t>
      </w:r>
      <w:r w:rsidRPr="00973E8F">
        <w:rPr>
          <w:rFonts w:ascii="Times New Roman" w:eastAsia="Calibri" w:hAnsi="Times New Roman" w:cs="Times New Roman"/>
          <w:kern w:val="0"/>
          <w:sz w:val="20"/>
          <w:szCs w:val="20"/>
          <w:vertAlign w:val="superscript"/>
          <w14:ligatures w14:val="none"/>
        </w:rPr>
        <w:t>137</w:t>
      </w:r>
      <w:r w:rsidRPr="00973E8F">
        <w:rPr>
          <w:rFonts w:ascii="Times New Roman" w:eastAsia="Calibri" w:hAnsi="Times New Roman" w:cs="Times New Roman"/>
          <w:kern w:val="0"/>
          <w:sz w:val="20"/>
          <w:szCs w:val="20"/>
          <w14:ligatures w14:val="none"/>
        </w:rPr>
        <w:t>Cs в комбикормах для кур-несушек не может превышать 140 Бк/кг.</w:t>
      </w:r>
    </w:p>
    <w:p w14:paraId="6338FCF2" w14:textId="77777777" w:rsidR="00973E8F" w:rsidRPr="00973E8F" w:rsidRDefault="00973E8F" w:rsidP="00973E8F">
      <w:pPr>
        <w:widowControl w:val="0"/>
        <w:spacing w:before="120" w:after="0" w:line="240" w:lineRule="auto"/>
        <w:ind w:firstLine="709"/>
        <w:jc w:val="both"/>
        <w:rPr>
          <w:rFonts w:ascii="Times New Roman" w:eastAsia="Times New Roman" w:hAnsi="Times New Roman" w:cs="Times New Roman"/>
          <w:b/>
          <w:bCs/>
          <w:kern w:val="0"/>
          <w:sz w:val="26"/>
          <w:szCs w:val="24"/>
          <w:lang w:eastAsia="ru-RU"/>
          <w14:ligatures w14:val="none"/>
        </w:rPr>
      </w:pPr>
    </w:p>
    <w:p w14:paraId="1C4CBC90" w14:textId="77777777" w:rsidR="00973E8F" w:rsidRPr="00973E8F" w:rsidRDefault="00973E8F" w:rsidP="00973E8F">
      <w:pPr>
        <w:spacing w:after="0" w:line="240" w:lineRule="auto"/>
        <w:jc w:val="right"/>
        <w:textAlignment w:val="baseline"/>
        <w:outlineLvl w:val="0"/>
        <w:rPr>
          <w:rFonts w:ascii="Times New Roman" w:eastAsia="Times New Roman" w:hAnsi="Times New Roman" w:cs="Times New Roman"/>
          <w:b/>
          <w:bCs/>
          <w:kern w:val="36"/>
          <w:sz w:val="24"/>
          <w:szCs w:val="24"/>
          <w:lang w:eastAsia="ru-RU"/>
          <w14:ligatures w14:val="none"/>
        </w:rPr>
      </w:pPr>
      <w:r w:rsidRPr="00973E8F">
        <w:rPr>
          <w:rFonts w:ascii="Times New Roman" w:eastAsia="Times New Roman" w:hAnsi="Times New Roman" w:cs="Times New Roman"/>
          <w:b/>
          <w:bCs/>
          <w:kern w:val="36"/>
          <w:sz w:val="24"/>
          <w:szCs w:val="24"/>
          <w:lang w:eastAsia="ru-RU"/>
          <w14:ligatures w14:val="none"/>
        </w:rPr>
        <w:t xml:space="preserve">Приложение 8 </w:t>
      </w:r>
    </w:p>
    <w:p w14:paraId="46EAA253" w14:textId="77777777" w:rsidR="00973E8F" w:rsidRPr="00973E8F" w:rsidRDefault="00973E8F" w:rsidP="00973E8F">
      <w:pPr>
        <w:spacing w:after="0" w:line="240" w:lineRule="auto"/>
        <w:jc w:val="both"/>
        <w:textAlignment w:val="baseline"/>
        <w:outlineLvl w:val="0"/>
        <w:rPr>
          <w:rFonts w:ascii="Times New Roman" w:eastAsia="Times New Roman" w:hAnsi="Times New Roman" w:cs="Times New Roman"/>
          <w:b/>
          <w:bCs/>
          <w:kern w:val="36"/>
          <w:sz w:val="24"/>
          <w:szCs w:val="24"/>
          <w:lang w:eastAsia="ru-RU"/>
          <w14:ligatures w14:val="none"/>
        </w:rPr>
      </w:pPr>
      <w:r w:rsidRPr="00973E8F">
        <w:rPr>
          <w:rFonts w:ascii="Times New Roman" w:eastAsia="Times New Roman" w:hAnsi="Times New Roman" w:cs="Times New Roman"/>
          <w:b/>
          <w:bCs/>
          <w:color w:val="000000"/>
          <w:kern w:val="36"/>
          <w:sz w:val="24"/>
          <w:szCs w:val="24"/>
          <w:lang w:eastAsia="ru-RU"/>
          <w14:ligatures w14:val="none"/>
        </w:rPr>
        <w:t>Контрольные уровни содержания радионуклидов цезия-134, -137 и стронция-90 в кормах и кормовых добавках [</w:t>
      </w:r>
      <w:r w:rsidRPr="00973E8F">
        <w:rPr>
          <w:rFonts w:ascii="Times New Roman" w:eastAsia="Times New Roman" w:hAnsi="Times New Roman" w:cs="Times New Roman"/>
          <w:b/>
          <w:bCs/>
          <w:kern w:val="36"/>
          <w:sz w:val="24"/>
          <w:szCs w:val="24"/>
          <w:lang w:eastAsia="ru-RU"/>
          <w14:ligatures w14:val="none"/>
        </w:rPr>
        <w:t>Инструкция о радиологическом контроле качества кормов. Контрольные уровни содержания радионуклидов цезия-134, -137 и стронция-90 в кормах и кормовых добавках (утв. Минсельхозпродом РФ 01.12.1994 № 13-7-2/216)</w:t>
      </w:r>
      <w:r w:rsidRPr="00973E8F">
        <w:rPr>
          <w:rFonts w:ascii="Times New Roman" w:eastAsia="Times New Roman" w:hAnsi="Times New Roman" w:cs="Times New Roman"/>
          <w:b/>
          <w:bCs/>
          <w:kern w:val="36"/>
          <w:sz w:val="24"/>
          <w:szCs w:val="24"/>
          <w:lang w:val="en-US" w:eastAsia="ru-RU"/>
          <w14:ligatures w14:val="non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098"/>
        <w:gridCol w:w="2406"/>
        <w:gridCol w:w="1841"/>
      </w:tblGrid>
      <w:tr w:rsidR="00973E8F" w:rsidRPr="00973E8F" w14:paraId="438AB5E2" w14:textId="77777777" w:rsidTr="00834A99">
        <w:trPr>
          <w:trHeight w:val="340"/>
          <w:tblHeader/>
          <w:jc w:val="center"/>
        </w:trPr>
        <w:tc>
          <w:tcPr>
            <w:tcW w:w="5098" w:type="dxa"/>
            <w:vMerge w:val="restart"/>
            <w:tcBorders>
              <w:top w:val="single" w:sz="4" w:space="0" w:color="auto"/>
              <w:left w:val="single" w:sz="4" w:space="0" w:color="auto"/>
              <w:bottom w:val="single" w:sz="4" w:space="0" w:color="auto"/>
              <w:right w:val="single" w:sz="4" w:space="0" w:color="auto"/>
            </w:tcBorders>
            <w:vAlign w:val="center"/>
          </w:tcPr>
          <w:p w14:paraId="326224F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Наименование корма, кормовой добавки</w:t>
            </w:r>
          </w:p>
        </w:tc>
        <w:tc>
          <w:tcPr>
            <w:tcW w:w="4247" w:type="dxa"/>
            <w:gridSpan w:val="2"/>
            <w:tcBorders>
              <w:top w:val="single" w:sz="4" w:space="0" w:color="auto"/>
              <w:left w:val="single" w:sz="4" w:space="0" w:color="auto"/>
              <w:bottom w:val="single" w:sz="4" w:space="0" w:color="auto"/>
              <w:right w:val="single" w:sz="4" w:space="0" w:color="auto"/>
            </w:tcBorders>
            <w:vAlign w:val="center"/>
          </w:tcPr>
          <w:p w14:paraId="7A30F74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КУ радионуклидов Бк/кг, л (Ки/кг, л)</w:t>
            </w:r>
          </w:p>
        </w:tc>
      </w:tr>
      <w:tr w:rsidR="00973E8F" w:rsidRPr="00973E8F" w14:paraId="36434E77" w14:textId="77777777" w:rsidTr="00834A99">
        <w:trPr>
          <w:trHeight w:val="340"/>
          <w:tblHeader/>
          <w:jc w:val="center"/>
        </w:trPr>
        <w:tc>
          <w:tcPr>
            <w:tcW w:w="5098" w:type="dxa"/>
            <w:vMerge/>
            <w:tcBorders>
              <w:top w:val="single" w:sz="4" w:space="0" w:color="auto"/>
              <w:left w:val="single" w:sz="4" w:space="0" w:color="auto"/>
              <w:bottom w:val="single" w:sz="4" w:space="0" w:color="auto"/>
              <w:right w:val="single" w:sz="4" w:space="0" w:color="auto"/>
            </w:tcBorders>
            <w:vAlign w:val="center"/>
          </w:tcPr>
          <w:p w14:paraId="3B70725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p>
        </w:tc>
        <w:tc>
          <w:tcPr>
            <w:tcW w:w="2406" w:type="dxa"/>
            <w:tcBorders>
              <w:top w:val="single" w:sz="4" w:space="0" w:color="auto"/>
              <w:left w:val="single" w:sz="4" w:space="0" w:color="auto"/>
              <w:bottom w:val="single" w:sz="4" w:space="0" w:color="auto"/>
              <w:right w:val="single" w:sz="4" w:space="0" w:color="auto"/>
            </w:tcBorders>
            <w:vAlign w:val="center"/>
          </w:tcPr>
          <w:p w14:paraId="63DF929A"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цезий 137, - 134</w:t>
            </w:r>
          </w:p>
        </w:tc>
        <w:tc>
          <w:tcPr>
            <w:tcW w:w="1841" w:type="dxa"/>
            <w:tcBorders>
              <w:top w:val="single" w:sz="4" w:space="0" w:color="auto"/>
              <w:left w:val="single" w:sz="4" w:space="0" w:color="auto"/>
              <w:bottom w:val="single" w:sz="4" w:space="0" w:color="auto"/>
              <w:right w:val="single" w:sz="4" w:space="0" w:color="auto"/>
            </w:tcBorders>
            <w:vAlign w:val="center"/>
          </w:tcPr>
          <w:p w14:paraId="130808B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Стронций-90</w:t>
            </w:r>
          </w:p>
        </w:tc>
      </w:tr>
      <w:tr w:rsidR="00973E8F" w:rsidRPr="00973E8F" w14:paraId="33990705" w14:textId="77777777" w:rsidTr="00834A99">
        <w:trPr>
          <w:trHeight w:val="340"/>
          <w:jc w:val="center"/>
        </w:trPr>
        <w:tc>
          <w:tcPr>
            <w:tcW w:w="5098" w:type="dxa"/>
            <w:tcBorders>
              <w:top w:val="single" w:sz="4" w:space="0" w:color="auto"/>
              <w:left w:val="single" w:sz="4" w:space="0" w:color="auto"/>
              <w:bottom w:val="single" w:sz="4" w:space="0" w:color="auto"/>
              <w:right w:val="single" w:sz="4" w:space="0" w:color="auto"/>
            </w:tcBorders>
            <w:vAlign w:val="center"/>
          </w:tcPr>
          <w:p w14:paraId="4F25F9F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Грубые корма (сено, солома, мякина)</w:t>
            </w:r>
          </w:p>
        </w:tc>
        <w:tc>
          <w:tcPr>
            <w:tcW w:w="2406" w:type="dxa"/>
            <w:tcBorders>
              <w:top w:val="single" w:sz="4" w:space="0" w:color="auto"/>
              <w:left w:val="single" w:sz="4" w:space="0" w:color="auto"/>
              <w:bottom w:val="single" w:sz="4" w:space="0" w:color="auto"/>
              <w:right w:val="single" w:sz="4" w:space="0" w:color="auto"/>
            </w:tcBorders>
            <w:vAlign w:val="center"/>
          </w:tcPr>
          <w:p w14:paraId="7EF3E85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 (1,6х10</w:t>
            </w:r>
            <w:r w:rsidRPr="00973E8F">
              <w:rPr>
                <w:rFonts w:ascii="Times New Roman" w:eastAsia="Times New Roman" w:hAnsi="Times New Roman" w:cs="Times New Roman"/>
                <w:kern w:val="0"/>
                <w:vertAlign w:val="superscript"/>
                <w:lang w:eastAsia="ru-RU"/>
                <w14:ligatures w14:val="none"/>
              </w:rPr>
              <w:t>-8</w:t>
            </w:r>
            <w:r w:rsidRPr="00973E8F">
              <w:rPr>
                <w:rFonts w:ascii="Times New Roman" w:eastAsia="Times New Roman" w:hAnsi="Times New Roman" w:cs="Times New Roman"/>
                <w:kern w:val="0"/>
                <w:lang w:eastAsia="ru-RU"/>
                <w14:ligatures w14:val="none"/>
              </w:rPr>
              <w:t>)</w:t>
            </w:r>
          </w:p>
        </w:tc>
        <w:tc>
          <w:tcPr>
            <w:tcW w:w="1841" w:type="dxa"/>
            <w:tcBorders>
              <w:top w:val="single" w:sz="4" w:space="0" w:color="auto"/>
              <w:left w:val="single" w:sz="4" w:space="0" w:color="auto"/>
              <w:bottom w:val="single" w:sz="4" w:space="0" w:color="auto"/>
              <w:right w:val="single" w:sz="4" w:space="0" w:color="auto"/>
            </w:tcBorders>
            <w:vAlign w:val="center"/>
          </w:tcPr>
          <w:p w14:paraId="6E259A3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 (3,0х10</w:t>
            </w:r>
            <w:r w:rsidRPr="00973E8F">
              <w:rPr>
                <w:rFonts w:ascii="Times New Roman" w:eastAsia="Times New Roman" w:hAnsi="Times New Roman" w:cs="Times New Roman"/>
                <w:kern w:val="0"/>
                <w:vertAlign w:val="superscript"/>
                <w:lang w:eastAsia="ru-RU"/>
                <w14:ligatures w14:val="none"/>
              </w:rPr>
              <w:t>-9</w:t>
            </w:r>
            <w:r w:rsidRPr="00973E8F">
              <w:rPr>
                <w:rFonts w:ascii="Times New Roman" w:eastAsia="Times New Roman" w:hAnsi="Times New Roman" w:cs="Times New Roman"/>
                <w:kern w:val="0"/>
                <w:lang w:eastAsia="ru-RU"/>
                <w14:ligatures w14:val="none"/>
              </w:rPr>
              <w:t>)</w:t>
            </w:r>
          </w:p>
        </w:tc>
      </w:tr>
      <w:tr w:rsidR="00973E8F" w:rsidRPr="00973E8F" w14:paraId="237C54D6" w14:textId="77777777" w:rsidTr="00834A99">
        <w:trPr>
          <w:trHeight w:val="340"/>
          <w:jc w:val="center"/>
        </w:trPr>
        <w:tc>
          <w:tcPr>
            <w:tcW w:w="5098" w:type="dxa"/>
            <w:tcBorders>
              <w:top w:val="single" w:sz="4" w:space="0" w:color="auto"/>
              <w:left w:val="single" w:sz="4" w:space="0" w:color="auto"/>
              <w:bottom w:val="single" w:sz="4" w:space="0" w:color="auto"/>
              <w:right w:val="single" w:sz="4" w:space="0" w:color="auto"/>
            </w:tcBorders>
            <w:vAlign w:val="center"/>
          </w:tcPr>
          <w:p w14:paraId="10AF0DBB"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Сочные корма (силос, сенаж, корнеплоды, бахчевые и др.)</w:t>
            </w:r>
          </w:p>
        </w:tc>
        <w:tc>
          <w:tcPr>
            <w:tcW w:w="2406" w:type="dxa"/>
            <w:tcBorders>
              <w:top w:val="single" w:sz="4" w:space="0" w:color="auto"/>
              <w:left w:val="single" w:sz="4" w:space="0" w:color="auto"/>
              <w:bottom w:val="single" w:sz="4" w:space="0" w:color="auto"/>
              <w:right w:val="single" w:sz="4" w:space="0" w:color="auto"/>
            </w:tcBorders>
            <w:vAlign w:val="center"/>
          </w:tcPr>
          <w:p w14:paraId="26AE7A4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 (1,6х10</w:t>
            </w:r>
            <w:r w:rsidRPr="00973E8F">
              <w:rPr>
                <w:rFonts w:ascii="Times New Roman" w:eastAsia="Times New Roman" w:hAnsi="Times New Roman" w:cs="Times New Roman"/>
                <w:kern w:val="0"/>
                <w:vertAlign w:val="superscript"/>
                <w:lang w:eastAsia="ru-RU"/>
                <w14:ligatures w14:val="none"/>
              </w:rPr>
              <w:t>-8</w:t>
            </w:r>
            <w:r w:rsidRPr="00973E8F">
              <w:rPr>
                <w:rFonts w:ascii="Times New Roman" w:eastAsia="Times New Roman" w:hAnsi="Times New Roman" w:cs="Times New Roman"/>
                <w:kern w:val="0"/>
                <w:lang w:eastAsia="ru-RU"/>
                <w14:ligatures w14:val="none"/>
              </w:rPr>
              <w:t>)</w:t>
            </w:r>
          </w:p>
        </w:tc>
        <w:tc>
          <w:tcPr>
            <w:tcW w:w="1841" w:type="dxa"/>
            <w:tcBorders>
              <w:top w:val="single" w:sz="4" w:space="0" w:color="auto"/>
              <w:left w:val="single" w:sz="4" w:space="0" w:color="auto"/>
              <w:bottom w:val="single" w:sz="4" w:space="0" w:color="auto"/>
              <w:right w:val="single" w:sz="4" w:space="0" w:color="auto"/>
            </w:tcBorders>
            <w:vAlign w:val="center"/>
          </w:tcPr>
          <w:p w14:paraId="0E95CA3E"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 (1,6х10</w:t>
            </w:r>
            <w:r w:rsidRPr="00973E8F">
              <w:rPr>
                <w:rFonts w:ascii="Times New Roman" w:eastAsia="Times New Roman" w:hAnsi="Times New Roman" w:cs="Times New Roman"/>
                <w:kern w:val="0"/>
                <w:vertAlign w:val="superscript"/>
                <w:lang w:eastAsia="ru-RU"/>
                <w14:ligatures w14:val="none"/>
              </w:rPr>
              <w:t>-9</w:t>
            </w:r>
            <w:r w:rsidRPr="00973E8F">
              <w:rPr>
                <w:rFonts w:ascii="Times New Roman" w:eastAsia="Times New Roman" w:hAnsi="Times New Roman" w:cs="Times New Roman"/>
                <w:kern w:val="0"/>
                <w:lang w:eastAsia="ru-RU"/>
                <w14:ligatures w14:val="none"/>
              </w:rPr>
              <w:t>)</w:t>
            </w:r>
          </w:p>
        </w:tc>
      </w:tr>
      <w:tr w:rsidR="00973E8F" w:rsidRPr="00973E8F" w14:paraId="47E154CB" w14:textId="77777777" w:rsidTr="00834A99">
        <w:trPr>
          <w:trHeight w:val="340"/>
          <w:jc w:val="center"/>
        </w:trPr>
        <w:tc>
          <w:tcPr>
            <w:tcW w:w="5098" w:type="dxa"/>
            <w:tcBorders>
              <w:top w:val="single" w:sz="4" w:space="0" w:color="auto"/>
              <w:left w:val="single" w:sz="4" w:space="0" w:color="auto"/>
              <w:bottom w:val="single" w:sz="4" w:space="0" w:color="auto"/>
              <w:right w:val="single" w:sz="4" w:space="0" w:color="auto"/>
            </w:tcBorders>
            <w:vAlign w:val="center"/>
          </w:tcPr>
          <w:p w14:paraId="73CF64F0"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Зеленые корма (травы естественные, сеяные травы и др.)</w:t>
            </w:r>
          </w:p>
        </w:tc>
        <w:tc>
          <w:tcPr>
            <w:tcW w:w="2406" w:type="dxa"/>
            <w:tcBorders>
              <w:top w:val="single" w:sz="4" w:space="0" w:color="auto"/>
              <w:left w:val="single" w:sz="4" w:space="0" w:color="auto"/>
              <w:bottom w:val="single" w:sz="4" w:space="0" w:color="auto"/>
              <w:right w:val="single" w:sz="4" w:space="0" w:color="auto"/>
            </w:tcBorders>
            <w:vAlign w:val="center"/>
          </w:tcPr>
          <w:p w14:paraId="76604B29"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370 (1,0х10</w:t>
            </w:r>
            <w:r w:rsidRPr="00973E8F">
              <w:rPr>
                <w:rFonts w:ascii="Times New Roman" w:eastAsia="Times New Roman" w:hAnsi="Times New Roman" w:cs="Times New Roman"/>
                <w:kern w:val="0"/>
                <w:vertAlign w:val="superscript"/>
                <w:lang w:eastAsia="ru-RU"/>
                <w14:ligatures w14:val="none"/>
              </w:rPr>
              <w:t>-8</w:t>
            </w:r>
            <w:r w:rsidRPr="00973E8F">
              <w:rPr>
                <w:rFonts w:ascii="Times New Roman" w:eastAsia="Times New Roman" w:hAnsi="Times New Roman" w:cs="Times New Roman"/>
                <w:kern w:val="0"/>
                <w:lang w:eastAsia="ru-RU"/>
                <w14:ligatures w14:val="none"/>
              </w:rPr>
              <w:t>)</w:t>
            </w:r>
          </w:p>
        </w:tc>
        <w:tc>
          <w:tcPr>
            <w:tcW w:w="1841" w:type="dxa"/>
            <w:tcBorders>
              <w:top w:val="single" w:sz="4" w:space="0" w:color="auto"/>
              <w:left w:val="single" w:sz="4" w:space="0" w:color="auto"/>
              <w:bottom w:val="single" w:sz="4" w:space="0" w:color="auto"/>
              <w:right w:val="single" w:sz="4" w:space="0" w:color="auto"/>
            </w:tcBorders>
            <w:vAlign w:val="center"/>
          </w:tcPr>
          <w:p w14:paraId="67306D6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 (1,35х10</w:t>
            </w:r>
            <w:r w:rsidRPr="00973E8F">
              <w:rPr>
                <w:rFonts w:ascii="Times New Roman" w:eastAsia="Times New Roman" w:hAnsi="Times New Roman" w:cs="Times New Roman"/>
                <w:kern w:val="0"/>
                <w:vertAlign w:val="superscript"/>
                <w:lang w:eastAsia="ru-RU"/>
                <w14:ligatures w14:val="none"/>
              </w:rPr>
              <w:t>-9</w:t>
            </w:r>
            <w:r w:rsidRPr="00973E8F">
              <w:rPr>
                <w:rFonts w:ascii="Times New Roman" w:eastAsia="Times New Roman" w:hAnsi="Times New Roman" w:cs="Times New Roman"/>
                <w:kern w:val="0"/>
                <w:lang w:eastAsia="ru-RU"/>
                <w14:ligatures w14:val="none"/>
              </w:rPr>
              <w:t>)</w:t>
            </w:r>
          </w:p>
        </w:tc>
      </w:tr>
      <w:tr w:rsidR="00973E8F" w:rsidRPr="00973E8F" w14:paraId="68D23BEA" w14:textId="77777777" w:rsidTr="00834A99">
        <w:trPr>
          <w:trHeight w:val="340"/>
          <w:jc w:val="center"/>
        </w:trPr>
        <w:tc>
          <w:tcPr>
            <w:tcW w:w="5098" w:type="dxa"/>
            <w:tcBorders>
              <w:top w:val="single" w:sz="4" w:space="0" w:color="auto"/>
              <w:left w:val="single" w:sz="4" w:space="0" w:color="auto"/>
              <w:bottom w:val="single" w:sz="4" w:space="0" w:color="auto"/>
              <w:right w:val="single" w:sz="4" w:space="0" w:color="auto"/>
            </w:tcBorders>
            <w:vAlign w:val="center"/>
          </w:tcPr>
          <w:p w14:paraId="2A7EC3D1"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Концентрированные корма (зерно, злаковые и бобовые культуры, отруби), комбикорма и др.</w:t>
            </w:r>
          </w:p>
        </w:tc>
        <w:tc>
          <w:tcPr>
            <w:tcW w:w="2406" w:type="dxa"/>
            <w:tcBorders>
              <w:top w:val="single" w:sz="4" w:space="0" w:color="auto"/>
              <w:left w:val="single" w:sz="4" w:space="0" w:color="auto"/>
              <w:bottom w:val="single" w:sz="4" w:space="0" w:color="auto"/>
              <w:right w:val="single" w:sz="4" w:space="0" w:color="auto"/>
            </w:tcBorders>
            <w:vAlign w:val="center"/>
          </w:tcPr>
          <w:p w14:paraId="5C2AFB1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 (1,6х10</w:t>
            </w:r>
            <w:r w:rsidRPr="00973E8F">
              <w:rPr>
                <w:rFonts w:ascii="Times New Roman" w:eastAsia="Times New Roman" w:hAnsi="Times New Roman" w:cs="Times New Roman"/>
                <w:kern w:val="0"/>
                <w:vertAlign w:val="superscript"/>
                <w:lang w:eastAsia="ru-RU"/>
                <w14:ligatures w14:val="none"/>
              </w:rPr>
              <w:t>-8</w:t>
            </w:r>
            <w:r w:rsidRPr="00973E8F">
              <w:rPr>
                <w:rFonts w:ascii="Times New Roman" w:eastAsia="Times New Roman" w:hAnsi="Times New Roman" w:cs="Times New Roman"/>
                <w:kern w:val="0"/>
                <w:lang w:eastAsia="ru-RU"/>
                <w14:ligatures w14:val="none"/>
              </w:rPr>
              <w:t>)</w:t>
            </w:r>
          </w:p>
        </w:tc>
        <w:tc>
          <w:tcPr>
            <w:tcW w:w="1841" w:type="dxa"/>
            <w:tcBorders>
              <w:top w:val="single" w:sz="4" w:space="0" w:color="auto"/>
              <w:left w:val="single" w:sz="4" w:space="0" w:color="auto"/>
              <w:bottom w:val="single" w:sz="4" w:space="0" w:color="auto"/>
              <w:right w:val="single" w:sz="4" w:space="0" w:color="auto"/>
            </w:tcBorders>
            <w:vAlign w:val="center"/>
          </w:tcPr>
          <w:p w14:paraId="77F0B810"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65 (1,75х10</w:t>
            </w:r>
            <w:r w:rsidRPr="00973E8F">
              <w:rPr>
                <w:rFonts w:ascii="Times New Roman" w:eastAsia="Times New Roman" w:hAnsi="Times New Roman" w:cs="Times New Roman"/>
                <w:kern w:val="0"/>
                <w:vertAlign w:val="superscript"/>
                <w:lang w:eastAsia="ru-RU"/>
                <w14:ligatures w14:val="none"/>
              </w:rPr>
              <w:t>-9</w:t>
            </w:r>
            <w:r w:rsidRPr="00973E8F">
              <w:rPr>
                <w:rFonts w:ascii="Times New Roman" w:eastAsia="Times New Roman" w:hAnsi="Times New Roman" w:cs="Times New Roman"/>
                <w:kern w:val="0"/>
                <w:lang w:eastAsia="ru-RU"/>
                <w14:ligatures w14:val="none"/>
              </w:rPr>
              <w:t>)</w:t>
            </w:r>
          </w:p>
        </w:tc>
      </w:tr>
      <w:tr w:rsidR="00973E8F" w:rsidRPr="00973E8F" w14:paraId="37214DD6" w14:textId="77777777" w:rsidTr="00834A99">
        <w:trPr>
          <w:trHeight w:val="340"/>
          <w:jc w:val="center"/>
        </w:trPr>
        <w:tc>
          <w:tcPr>
            <w:tcW w:w="5098" w:type="dxa"/>
            <w:tcBorders>
              <w:top w:val="single" w:sz="4" w:space="0" w:color="auto"/>
              <w:left w:val="single" w:sz="4" w:space="0" w:color="auto"/>
              <w:bottom w:val="single" w:sz="4" w:space="0" w:color="auto"/>
              <w:right w:val="single" w:sz="4" w:space="0" w:color="auto"/>
            </w:tcBorders>
            <w:vAlign w:val="center"/>
          </w:tcPr>
          <w:p w14:paraId="645174D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Жом, меласса, жмых, шрот, мезга, барда, Пивная дробина и др.</w:t>
            </w:r>
          </w:p>
        </w:tc>
        <w:tc>
          <w:tcPr>
            <w:tcW w:w="2406" w:type="dxa"/>
            <w:tcBorders>
              <w:top w:val="single" w:sz="4" w:space="0" w:color="auto"/>
              <w:left w:val="single" w:sz="4" w:space="0" w:color="auto"/>
              <w:bottom w:val="single" w:sz="4" w:space="0" w:color="auto"/>
              <w:right w:val="single" w:sz="4" w:space="0" w:color="auto"/>
            </w:tcBorders>
            <w:vAlign w:val="center"/>
          </w:tcPr>
          <w:p w14:paraId="23FB7CF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 (1,6х10</w:t>
            </w:r>
            <w:r w:rsidRPr="00973E8F">
              <w:rPr>
                <w:rFonts w:ascii="Times New Roman" w:eastAsia="Times New Roman" w:hAnsi="Times New Roman" w:cs="Times New Roman"/>
                <w:kern w:val="0"/>
                <w:vertAlign w:val="superscript"/>
                <w:lang w:eastAsia="ru-RU"/>
                <w14:ligatures w14:val="none"/>
              </w:rPr>
              <w:t>-8</w:t>
            </w:r>
            <w:r w:rsidRPr="00973E8F">
              <w:rPr>
                <w:rFonts w:ascii="Times New Roman" w:eastAsia="Times New Roman" w:hAnsi="Times New Roman" w:cs="Times New Roman"/>
                <w:kern w:val="0"/>
                <w:lang w:eastAsia="ru-RU"/>
                <w14:ligatures w14:val="none"/>
              </w:rPr>
              <w:t>)</w:t>
            </w:r>
          </w:p>
        </w:tc>
        <w:tc>
          <w:tcPr>
            <w:tcW w:w="1841" w:type="dxa"/>
            <w:tcBorders>
              <w:top w:val="single" w:sz="4" w:space="0" w:color="auto"/>
              <w:left w:val="single" w:sz="4" w:space="0" w:color="auto"/>
              <w:bottom w:val="single" w:sz="4" w:space="0" w:color="auto"/>
              <w:right w:val="single" w:sz="4" w:space="0" w:color="auto"/>
            </w:tcBorders>
            <w:vAlign w:val="center"/>
          </w:tcPr>
          <w:p w14:paraId="01F535E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 (3,0х10</w:t>
            </w:r>
            <w:r w:rsidRPr="00973E8F">
              <w:rPr>
                <w:rFonts w:ascii="Times New Roman" w:eastAsia="Times New Roman" w:hAnsi="Times New Roman" w:cs="Times New Roman"/>
                <w:kern w:val="0"/>
                <w:vertAlign w:val="superscript"/>
                <w:lang w:eastAsia="ru-RU"/>
                <w14:ligatures w14:val="none"/>
              </w:rPr>
              <w:t>-9</w:t>
            </w:r>
            <w:r w:rsidRPr="00973E8F">
              <w:rPr>
                <w:rFonts w:ascii="Times New Roman" w:eastAsia="Times New Roman" w:hAnsi="Times New Roman" w:cs="Times New Roman"/>
                <w:kern w:val="0"/>
                <w:lang w:eastAsia="ru-RU"/>
                <w14:ligatures w14:val="none"/>
              </w:rPr>
              <w:t>)</w:t>
            </w:r>
          </w:p>
        </w:tc>
      </w:tr>
      <w:tr w:rsidR="00973E8F" w:rsidRPr="00973E8F" w14:paraId="2952ABF6" w14:textId="77777777" w:rsidTr="00834A99">
        <w:trPr>
          <w:trHeight w:val="340"/>
          <w:jc w:val="center"/>
        </w:trPr>
        <w:tc>
          <w:tcPr>
            <w:tcW w:w="5098" w:type="dxa"/>
            <w:tcBorders>
              <w:top w:val="single" w:sz="4" w:space="0" w:color="auto"/>
              <w:left w:val="single" w:sz="4" w:space="0" w:color="auto"/>
              <w:bottom w:val="single" w:sz="4" w:space="0" w:color="auto"/>
              <w:right w:val="single" w:sz="4" w:space="0" w:color="auto"/>
            </w:tcBorders>
            <w:vAlign w:val="center"/>
          </w:tcPr>
          <w:p w14:paraId="13B3D4B4"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Мясо, рыба, субпродукты, жир т др. на корм животным</w:t>
            </w:r>
          </w:p>
        </w:tc>
        <w:tc>
          <w:tcPr>
            <w:tcW w:w="2406" w:type="dxa"/>
            <w:tcBorders>
              <w:top w:val="single" w:sz="4" w:space="0" w:color="auto"/>
              <w:left w:val="single" w:sz="4" w:space="0" w:color="auto"/>
              <w:bottom w:val="single" w:sz="4" w:space="0" w:color="auto"/>
              <w:right w:val="single" w:sz="4" w:space="0" w:color="auto"/>
            </w:tcBorders>
            <w:vAlign w:val="center"/>
          </w:tcPr>
          <w:p w14:paraId="74F3AC38"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 (1,6х10</w:t>
            </w:r>
            <w:r w:rsidRPr="00973E8F">
              <w:rPr>
                <w:rFonts w:ascii="Times New Roman" w:eastAsia="Times New Roman" w:hAnsi="Times New Roman" w:cs="Times New Roman"/>
                <w:kern w:val="0"/>
                <w:vertAlign w:val="superscript"/>
                <w:lang w:eastAsia="ru-RU"/>
                <w14:ligatures w14:val="none"/>
              </w:rPr>
              <w:t>-8</w:t>
            </w:r>
            <w:r w:rsidRPr="00973E8F">
              <w:rPr>
                <w:rFonts w:ascii="Times New Roman" w:eastAsia="Times New Roman" w:hAnsi="Times New Roman" w:cs="Times New Roman"/>
                <w:kern w:val="0"/>
                <w:lang w:eastAsia="ru-RU"/>
                <w14:ligatures w14:val="none"/>
              </w:rPr>
              <w:t>)</w:t>
            </w:r>
          </w:p>
        </w:tc>
        <w:tc>
          <w:tcPr>
            <w:tcW w:w="1841" w:type="dxa"/>
            <w:tcBorders>
              <w:top w:val="single" w:sz="4" w:space="0" w:color="auto"/>
              <w:left w:val="single" w:sz="4" w:space="0" w:color="auto"/>
              <w:bottom w:val="single" w:sz="4" w:space="0" w:color="auto"/>
              <w:right w:val="single" w:sz="4" w:space="0" w:color="auto"/>
            </w:tcBorders>
            <w:vAlign w:val="center"/>
          </w:tcPr>
          <w:p w14:paraId="4322CE5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 (1,6х10</w:t>
            </w:r>
            <w:r w:rsidRPr="00973E8F">
              <w:rPr>
                <w:rFonts w:ascii="Times New Roman" w:eastAsia="Times New Roman" w:hAnsi="Times New Roman" w:cs="Times New Roman"/>
                <w:kern w:val="0"/>
                <w:vertAlign w:val="superscript"/>
                <w:lang w:eastAsia="ru-RU"/>
                <w14:ligatures w14:val="none"/>
              </w:rPr>
              <w:t>-9</w:t>
            </w:r>
            <w:r w:rsidRPr="00973E8F">
              <w:rPr>
                <w:rFonts w:ascii="Times New Roman" w:eastAsia="Times New Roman" w:hAnsi="Times New Roman" w:cs="Times New Roman"/>
                <w:kern w:val="0"/>
                <w:lang w:eastAsia="ru-RU"/>
                <w14:ligatures w14:val="none"/>
              </w:rPr>
              <w:t>)</w:t>
            </w:r>
          </w:p>
        </w:tc>
      </w:tr>
      <w:tr w:rsidR="00973E8F" w:rsidRPr="00973E8F" w14:paraId="13A3245A" w14:textId="77777777" w:rsidTr="00834A99">
        <w:trPr>
          <w:trHeight w:val="340"/>
          <w:jc w:val="center"/>
        </w:trPr>
        <w:tc>
          <w:tcPr>
            <w:tcW w:w="5098" w:type="dxa"/>
            <w:tcBorders>
              <w:top w:val="single" w:sz="4" w:space="0" w:color="auto"/>
              <w:left w:val="single" w:sz="4" w:space="0" w:color="auto"/>
              <w:bottom w:val="single" w:sz="4" w:space="0" w:color="auto"/>
              <w:right w:val="single" w:sz="4" w:space="0" w:color="auto"/>
            </w:tcBorders>
            <w:vAlign w:val="center"/>
          </w:tcPr>
          <w:p w14:paraId="639BB35D"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Корма сухие животного происхождения (мясные, мясо-костные, в том числе мука кормовая, мясные с растительными и др. добавками)</w:t>
            </w:r>
          </w:p>
        </w:tc>
        <w:tc>
          <w:tcPr>
            <w:tcW w:w="2406" w:type="dxa"/>
            <w:tcBorders>
              <w:top w:val="single" w:sz="4" w:space="0" w:color="auto"/>
              <w:left w:val="single" w:sz="4" w:space="0" w:color="auto"/>
              <w:bottom w:val="single" w:sz="4" w:space="0" w:color="auto"/>
              <w:right w:val="single" w:sz="4" w:space="0" w:color="auto"/>
            </w:tcBorders>
            <w:vAlign w:val="center"/>
          </w:tcPr>
          <w:p w14:paraId="673CDD0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 (1,6х10</w:t>
            </w:r>
            <w:r w:rsidRPr="00973E8F">
              <w:rPr>
                <w:rFonts w:ascii="Times New Roman" w:eastAsia="Times New Roman" w:hAnsi="Times New Roman" w:cs="Times New Roman"/>
                <w:kern w:val="0"/>
                <w:vertAlign w:val="superscript"/>
                <w:lang w:eastAsia="ru-RU"/>
                <w14:ligatures w14:val="none"/>
              </w:rPr>
              <w:t>-8</w:t>
            </w:r>
            <w:r w:rsidRPr="00973E8F">
              <w:rPr>
                <w:rFonts w:ascii="Times New Roman" w:eastAsia="Times New Roman" w:hAnsi="Times New Roman" w:cs="Times New Roman"/>
                <w:kern w:val="0"/>
                <w:lang w:eastAsia="ru-RU"/>
                <w14:ligatures w14:val="none"/>
              </w:rPr>
              <w:t>)</w:t>
            </w:r>
          </w:p>
        </w:tc>
        <w:tc>
          <w:tcPr>
            <w:tcW w:w="1841" w:type="dxa"/>
            <w:tcBorders>
              <w:top w:val="single" w:sz="4" w:space="0" w:color="auto"/>
              <w:left w:val="single" w:sz="4" w:space="0" w:color="auto"/>
              <w:bottom w:val="single" w:sz="4" w:space="0" w:color="auto"/>
              <w:right w:val="single" w:sz="4" w:space="0" w:color="auto"/>
            </w:tcBorders>
            <w:vAlign w:val="center"/>
          </w:tcPr>
          <w:p w14:paraId="24F98655"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 (3,0х10</w:t>
            </w:r>
            <w:r w:rsidRPr="00973E8F">
              <w:rPr>
                <w:rFonts w:ascii="Times New Roman" w:eastAsia="Times New Roman" w:hAnsi="Times New Roman" w:cs="Times New Roman"/>
                <w:kern w:val="0"/>
                <w:vertAlign w:val="superscript"/>
                <w:lang w:eastAsia="ru-RU"/>
                <w14:ligatures w14:val="none"/>
              </w:rPr>
              <w:t>-9</w:t>
            </w:r>
            <w:r w:rsidRPr="00973E8F">
              <w:rPr>
                <w:rFonts w:ascii="Times New Roman" w:eastAsia="Times New Roman" w:hAnsi="Times New Roman" w:cs="Times New Roman"/>
                <w:kern w:val="0"/>
                <w:lang w:eastAsia="ru-RU"/>
                <w14:ligatures w14:val="none"/>
              </w:rPr>
              <w:t>)</w:t>
            </w:r>
          </w:p>
        </w:tc>
      </w:tr>
      <w:tr w:rsidR="00973E8F" w:rsidRPr="00973E8F" w14:paraId="5CDCE161" w14:textId="77777777" w:rsidTr="00834A99">
        <w:trPr>
          <w:trHeight w:val="340"/>
          <w:jc w:val="center"/>
        </w:trPr>
        <w:tc>
          <w:tcPr>
            <w:tcW w:w="5098" w:type="dxa"/>
            <w:tcBorders>
              <w:top w:val="single" w:sz="4" w:space="0" w:color="auto"/>
              <w:left w:val="single" w:sz="4" w:space="0" w:color="auto"/>
              <w:bottom w:val="single" w:sz="4" w:space="0" w:color="auto"/>
              <w:right w:val="single" w:sz="4" w:space="0" w:color="auto"/>
            </w:tcBorders>
            <w:vAlign w:val="center"/>
          </w:tcPr>
          <w:p w14:paraId="74B65062"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Консервы кормовые животного происхождения, в том числе с растительными и др. добавками</w:t>
            </w:r>
          </w:p>
        </w:tc>
        <w:tc>
          <w:tcPr>
            <w:tcW w:w="2406" w:type="dxa"/>
            <w:tcBorders>
              <w:top w:val="single" w:sz="4" w:space="0" w:color="auto"/>
              <w:left w:val="single" w:sz="4" w:space="0" w:color="auto"/>
              <w:bottom w:val="single" w:sz="4" w:space="0" w:color="auto"/>
              <w:right w:val="single" w:sz="4" w:space="0" w:color="auto"/>
            </w:tcBorders>
            <w:vAlign w:val="center"/>
          </w:tcPr>
          <w:p w14:paraId="1136A894"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 (1,6х10</w:t>
            </w:r>
            <w:r w:rsidRPr="00973E8F">
              <w:rPr>
                <w:rFonts w:ascii="Times New Roman" w:eastAsia="Times New Roman" w:hAnsi="Times New Roman" w:cs="Times New Roman"/>
                <w:kern w:val="0"/>
                <w:vertAlign w:val="superscript"/>
                <w:lang w:eastAsia="ru-RU"/>
                <w14:ligatures w14:val="none"/>
              </w:rPr>
              <w:t>-8</w:t>
            </w:r>
            <w:r w:rsidRPr="00973E8F">
              <w:rPr>
                <w:rFonts w:ascii="Times New Roman" w:eastAsia="Times New Roman" w:hAnsi="Times New Roman" w:cs="Times New Roman"/>
                <w:kern w:val="0"/>
                <w:lang w:eastAsia="ru-RU"/>
                <w14:ligatures w14:val="none"/>
              </w:rPr>
              <w:t>)</w:t>
            </w:r>
          </w:p>
        </w:tc>
        <w:tc>
          <w:tcPr>
            <w:tcW w:w="1841" w:type="dxa"/>
            <w:tcBorders>
              <w:top w:val="single" w:sz="4" w:space="0" w:color="auto"/>
              <w:left w:val="single" w:sz="4" w:space="0" w:color="auto"/>
              <w:bottom w:val="single" w:sz="4" w:space="0" w:color="auto"/>
              <w:right w:val="single" w:sz="4" w:space="0" w:color="auto"/>
            </w:tcBorders>
            <w:vAlign w:val="center"/>
          </w:tcPr>
          <w:p w14:paraId="78EDFBA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100 (3,0х10</w:t>
            </w:r>
            <w:r w:rsidRPr="00973E8F">
              <w:rPr>
                <w:rFonts w:ascii="Times New Roman" w:eastAsia="Times New Roman" w:hAnsi="Times New Roman" w:cs="Times New Roman"/>
                <w:kern w:val="0"/>
                <w:vertAlign w:val="superscript"/>
                <w:lang w:eastAsia="ru-RU"/>
                <w14:ligatures w14:val="none"/>
              </w:rPr>
              <w:t>-9</w:t>
            </w:r>
            <w:r w:rsidRPr="00973E8F">
              <w:rPr>
                <w:rFonts w:ascii="Times New Roman" w:eastAsia="Times New Roman" w:hAnsi="Times New Roman" w:cs="Times New Roman"/>
                <w:kern w:val="0"/>
                <w:lang w:eastAsia="ru-RU"/>
                <w14:ligatures w14:val="none"/>
              </w:rPr>
              <w:t>)</w:t>
            </w:r>
          </w:p>
        </w:tc>
      </w:tr>
      <w:tr w:rsidR="00973E8F" w:rsidRPr="00973E8F" w14:paraId="614EB663" w14:textId="77777777" w:rsidTr="00834A99">
        <w:trPr>
          <w:trHeight w:val="340"/>
          <w:jc w:val="center"/>
        </w:trPr>
        <w:tc>
          <w:tcPr>
            <w:tcW w:w="5098" w:type="dxa"/>
            <w:tcBorders>
              <w:top w:val="single" w:sz="4" w:space="0" w:color="auto"/>
              <w:left w:val="single" w:sz="4" w:space="0" w:color="auto"/>
              <w:bottom w:val="single" w:sz="4" w:space="0" w:color="auto"/>
              <w:right w:val="single" w:sz="4" w:space="0" w:color="auto"/>
            </w:tcBorders>
            <w:vAlign w:val="center"/>
          </w:tcPr>
          <w:p w14:paraId="20BF35A9"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Заменители молока, молоко, молочные корма </w:t>
            </w:r>
          </w:p>
        </w:tc>
        <w:tc>
          <w:tcPr>
            <w:tcW w:w="2406" w:type="dxa"/>
            <w:tcBorders>
              <w:top w:val="single" w:sz="4" w:space="0" w:color="auto"/>
              <w:left w:val="single" w:sz="4" w:space="0" w:color="auto"/>
              <w:bottom w:val="single" w:sz="4" w:space="0" w:color="auto"/>
              <w:right w:val="single" w:sz="4" w:space="0" w:color="auto"/>
            </w:tcBorders>
            <w:vAlign w:val="center"/>
          </w:tcPr>
          <w:p w14:paraId="627A4BB1"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370 (1,0х10</w:t>
            </w:r>
            <w:r w:rsidRPr="00973E8F">
              <w:rPr>
                <w:rFonts w:ascii="Times New Roman" w:eastAsia="Times New Roman" w:hAnsi="Times New Roman" w:cs="Times New Roman"/>
                <w:kern w:val="0"/>
                <w:vertAlign w:val="superscript"/>
                <w:lang w:eastAsia="ru-RU"/>
                <w14:ligatures w14:val="none"/>
              </w:rPr>
              <w:t>-8</w:t>
            </w:r>
            <w:r w:rsidRPr="00973E8F">
              <w:rPr>
                <w:rFonts w:ascii="Times New Roman" w:eastAsia="Times New Roman" w:hAnsi="Times New Roman" w:cs="Times New Roman"/>
                <w:kern w:val="0"/>
                <w:lang w:eastAsia="ru-RU"/>
                <w14:ligatures w14:val="none"/>
              </w:rPr>
              <w:t>)</w:t>
            </w:r>
          </w:p>
        </w:tc>
        <w:tc>
          <w:tcPr>
            <w:tcW w:w="1841" w:type="dxa"/>
            <w:tcBorders>
              <w:top w:val="single" w:sz="4" w:space="0" w:color="auto"/>
              <w:left w:val="single" w:sz="4" w:space="0" w:color="auto"/>
              <w:bottom w:val="single" w:sz="4" w:space="0" w:color="auto"/>
              <w:right w:val="single" w:sz="4" w:space="0" w:color="auto"/>
            </w:tcBorders>
            <w:vAlign w:val="center"/>
          </w:tcPr>
          <w:p w14:paraId="08B6A117"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 (1,35х10</w:t>
            </w:r>
            <w:r w:rsidRPr="00973E8F">
              <w:rPr>
                <w:rFonts w:ascii="Times New Roman" w:eastAsia="Times New Roman" w:hAnsi="Times New Roman" w:cs="Times New Roman"/>
                <w:kern w:val="0"/>
                <w:vertAlign w:val="superscript"/>
                <w:lang w:eastAsia="ru-RU"/>
                <w14:ligatures w14:val="none"/>
              </w:rPr>
              <w:t>-9</w:t>
            </w:r>
            <w:r w:rsidRPr="00973E8F">
              <w:rPr>
                <w:rFonts w:ascii="Times New Roman" w:eastAsia="Times New Roman" w:hAnsi="Times New Roman" w:cs="Times New Roman"/>
                <w:kern w:val="0"/>
                <w:lang w:eastAsia="ru-RU"/>
                <w14:ligatures w14:val="none"/>
              </w:rPr>
              <w:t>)</w:t>
            </w:r>
          </w:p>
        </w:tc>
      </w:tr>
      <w:tr w:rsidR="00973E8F" w:rsidRPr="00973E8F" w14:paraId="342684E7" w14:textId="77777777" w:rsidTr="00834A99">
        <w:trPr>
          <w:trHeight w:val="340"/>
          <w:jc w:val="center"/>
        </w:trPr>
        <w:tc>
          <w:tcPr>
            <w:tcW w:w="5098" w:type="dxa"/>
            <w:tcBorders>
              <w:top w:val="single" w:sz="4" w:space="0" w:color="auto"/>
              <w:left w:val="single" w:sz="4" w:space="0" w:color="auto"/>
              <w:bottom w:val="single" w:sz="4" w:space="0" w:color="auto"/>
              <w:right w:val="single" w:sz="4" w:space="0" w:color="auto"/>
            </w:tcBorders>
            <w:vAlign w:val="center"/>
          </w:tcPr>
          <w:p w14:paraId="23B7D54C"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 xml:space="preserve">Сухие молочные смеси, заменители молока и др. на корм животным, </w:t>
            </w:r>
          </w:p>
        </w:tc>
        <w:tc>
          <w:tcPr>
            <w:tcW w:w="2406" w:type="dxa"/>
            <w:tcBorders>
              <w:top w:val="single" w:sz="4" w:space="0" w:color="auto"/>
              <w:left w:val="single" w:sz="4" w:space="0" w:color="auto"/>
              <w:bottom w:val="single" w:sz="4" w:space="0" w:color="auto"/>
              <w:right w:val="single" w:sz="4" w:space="0" w:color="auto"/>
            </w:tcBorders>
            <w:vAlign w:val="center"/>
          </w:tcPr>
          <w:p w14:paraId="5E7E9C93"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 (1,6х10-8)</w:t>
            </w:r>
          </w:p>
        </w:tc>
        <w:tc>
          <w:tcPr>
            <w:tcW w:w="1841" w:type="dxa"/>
            <w:tcBorders>
              <w:top w:val="single" w:sz="4" w:space="0" w:color="auto"/>
              <w:left w:val="single" w:sz="4" w:space="0" w:color="auto"/>
              <w:bottom w:val="single" w:sz="4" w:space="0" w:color="auto"/>
              <w:right w:val="single" w:sz="4" w:space="0" w:color="auto"/>
            </w:tcBorders>
            <w:vAlign w:val="center"/>
          </w:tcPr>
          <w:p w14:paraId="3A4996A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600 (1,6х10-8)</w:t>
            </w:r>
          </w:p>
        </w:tc>
      </w:tr>
      <w:tr w:rsidR="00973E8F" w:rsidRPr="00973E8F" w14:paraId="37A62D9E" w14:textId="77777777" w:rsidTr="00834A99">
        <w:trPr>
          <w:trHeight w:val="340"/>
          <w:jc w:val="center"/>
        </w:trPr>
        <w:tc>
          <w:tcPr>
            <w:tcW w:w="5098" w:type="dxa"/>
            <w:tcBorders>
              <w:top w:val="single" w:sz="4" w:space="0" w:color="auto"/>
              <w:left w:val="single" w:sz="4" w:space="0" w:color="auto"/>
              <w:bottom w:val="single" w:sz="4" w:space="0" w:color="auto"/>
              <w:right w:val="single" w:sz="4" w:space="0" w:color="auto"/>
            </w:tcBorders>
            <w:vAlign w:val="center"/>
          </w:tcPr>
          <w:p w14:paraId="44C556C7" w14:textId="77777777" w:rsidR="00973E8F" w:rsidRPr="00973E8F" w:rsidRDefault="00973E8F" w:rsidP="00973E8F">
            <w:pPr>
              <w:spacing w:after="0" w:line="240" w:lineRule="auto"/>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Белково-витаминные минеральные добавки, премиксы, корма микробиологического синтеза</w:t>
            </w:r>
          </w:p>
        </w:tc>
        <w:tc>
          <w:tcPr>
            <w:tcW w:w="2406" w:type="dxa"/>
            <w:tcBorders>
              <w:top w:val="single" w:sz="4" w:space="0" w:color="auto"/>
              <w:left w:val="single" w:sz="4" w:space="0" w:color="auto"/>
              <w:bottom w:val="single" w:sz="4" w:space="0" w:color="auto"/>
              <w:right w:val="single" w:sz="4" w:space="0" w:color="auto"/>
            </w:tcBorders>
            <w:vAlign w:val="center"/>
          </w:tcPr>
          <w:p w14:paraId="619EE75C"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370 (1,0х10</w:t>
            </w:r>
            <w:r w:rsidRPr="00973E8F">
              <w:rPr>
                <w:rFonts w:ascii="Times New Roman" w:eastAsia="Times New Roman" w:hAnsi="Times New Roman" w:cs="Times New Roman"/>
                <w:kern w:val="0"/>
                <w:vertAlign w:val="superscript"/>
                <w:lang w:eastAsia="ru-RU"/>
                <w14:ligatures w14:val="none"/>
              </w:rPr>
              <w:t>-8</w:t>
            </w:r>
            <w:r w:rsidRPr="00973E8F">
              <w:rPr>
                <w:rFonts w:ascii="Times New Roman" w:eastAsia="Times New Roman" w:hAnsi="Times New Roman" w:cs="Times New Roman"/>
                <w:kern w:val="0"/>
                <w:lang w:eastAsia="ru-RU"/>
                <w14:ligatures w14:val="none"/>
              </w:rPr>
              <w:t>)</w:t>
            </w:r>
          </w:p>
        </w:tc>
        <w:tc>
          <w:tcPr>
            <w:tcW w:w="1841" w:type="dxa"/>
            <w:tcBorders>
              <w:top w:val="single" w:sz="4" w:space="0" w:color="auto"/>
              <w:left w:val="single" w:sz="4" w:space="0" w:color="auto"/>
              <w:bottom w:val="single" w:sz="4" w:space="0" w:color="auto"/>
              <w:right w:val="single" w:sz="4" w:space="0" w:color="auto"/>
            </w:tcBorders>
            <w:vAlign w:val="center"/>
          </w:tcPr>
          <w:p w14:paraId="281E90CF" w14:textId="77777777" w:rsidR="00973E8F" w:rsidRPr="00973E8F" w:rsidRDefault="00973E8F" w:rsidP="00973E8F">
            <w:pPr>
              <w:spacing w:after="0" w:line="240" w:lineRule="auto"/>
              <w:jc w:val="center"/>
              <w:rPr>
                <w:rFonts w:ascii="Times New Roman" w:eastAsia="Times New Roman" w:hAnsi="Times New Roman" w:cs="Times New Roman"/>
                <w:kern w:val="0"/>
                <w:lang w:eastAsia="ru-RU"/>
                <w14:ligatures w14:val="none"/>
              </w:rPr>
            </w:pPr>
            <w:r w:rsidRPr="00973E8F">
              <w:rPr>
                <w:rFonts w:ascii="Times New Roman" w:eastAsia="Times New Roman" w:hAnsi="Times New Roman" w:cs="Times New Roman"/>
                <w:kern w:val="0"/>
                <w:lang w:eastAsia="ru-RU"/>
                <w14:ligatures w14:val="none"/>
              </w:rPr>
              <w:t>50 (1,35х10</w:t>
            </w:r>
            <w:r w:rsidRPr="00973E8F">
              <w:rPr>
                <w:rFonts w:ascii="Times New Roman" w:eastAsia="Times New Roman" w:hAnsi="Times New Roman" w:cs="Times New Roman"/>
                <w:kern w:val="0"/>
                <w:vertAlign w:val="superscript"/>
                <w:lang w:eastAsia="ru-RU"/>
                <w14:ligatures w14:val="none"/>
              </w:rPr>
              <w:t>-9</w:t>
            </w:r>
            <w:r w:rsidRPr="00973E8F">
              <w:rPr>
                <w:rFonts w:ascii="Times New Roman" w:eastAsia="Times New Roman" w:hAnsi="Times New Roman" w:cs="Times New Roman"/>
                <w:kern w:val="0"/>
                <w:lang w:eastAsia="ru-RU"/>
                <w14:ligatures w14:val="none"/>
              </w:rPr>
              <w:t>)</w:t>
            </w:r>
          </w:p>
        </w:tc>
      </w:tr>
    </w:tbl>
    <w:p w14:paraId="7D30C6C2" w14:textId="77777777" w:rsidR="00973E8F" w:rsidRPr="00973E8F" w:rsidRDefault="00973E8F" w:rsidP="00973E8F">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973E8F">
        <w:rPr>
          <w:rFonts w:ascii="Times New Roman" w:eastAsia="Times New Roman" w:hAnsi="Times New Roman" w:cs="Times New Roman"/>
          <w:color w:val="000000"/>
          <w:kern w:val="0"/>
          <w:sz w:val="20"/>
          <w:szCs w:val="20"/>
          <w:lang w:eastAsia="ru-RU"/>
          <w14:ligatures w14:val="none"/>
        </w:rPr>
        <w:t>*КУ-94 регламентируют содержание цезия-134, -137 и стронция-90 в импортируемых и произведенных на территории России кормах и кормовых добавках для всех видов животных и птицы</w:t>
      </w:r>
    </w:p>
    <w:p w14:paraId="534601CD" w14:textId="77777777" w:rsidR="00973E8F" w:rsidRPr="00973E8F" w:rsidRDefault="00973E8F" w:rsidP="00973E8F">
      <w:pPr>
        <w:spacing w:after="0" w:line="240" w:lineRule="auto"/>
        <w:rPr>
          <w:rFonts w:ascii="Times New Roman" w:eastAsia="Times New Roman" w:hAnsi="Times New Roman" w:cs="Times New Roman"/>
          <w:b/>
          <w:bCs/>
          <w:kern w:val="0"/>
          <w:sz w:val="26"/>
          <w:szCs w:val="26"/>
          <w:lang w:eastAsia="ru-RU"/>
          <w14:ligatures w14:val="none"/>
        </w:rPr>
      </w:pPr>
    </w:p>
    <w:p w14:paraId="3FC00318"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p>
    <w:p w14:paraId="44437F98"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p>
    <w:p w14:paraId="6C82B5D2"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p>
    <w:p w14:paraId="6D861DB1"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p>
    <w:p w14:paraId="4D2DF86D"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p>
    <w:p w14:paraId="77A04170"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p>
    <w:p w14:paraId="59FB6FB4"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p>
    <w:p w14:paraId="1DF93CB6"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p>
    <w:p w14:paraId="7D9AD04E"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p>
    <w:p w14:paraId="37363766"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 xml:space="preserve">Приложение 9 </w:t>
      </w:r>
    </w:p>
    <w:p w14:paraId="35F80FA9"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Допустимые уровни радионуклидов цезия-137 и стронция-90 (Приложение 4 к техническому регламенту Таможенного союза «О безопасности пищевой продукции») (ТР ТС 021/2011)</w:t>
      </w:r>
    </w:p>
    <w:tbl>
      <w:tblPr>
        <w:tblW w:w="93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211"/>
        <w:gridCol w:w="1701"/>
        <w:gridCol w:w="1418"/>
      </w:tblGrid>
      <w:tr w:rsidR="00973E8F" w:rsidRPr="00973E8F" w14:paraId="33EA6643" w14:textId="77777777" w:rsidTr="00834A99">
        <w:tc>
          <w:tcPr>
            <w:tcW w:w="6212" w:type="dxa"/>
            <w:shd w:val="clear" w:color="auto" w:fill="FFFFFF"/>
          </w:tcPr>
          <w:p w14:paraId="087D8470" w14:textId="77777777" w:rsidR="00973E8F" w:rsidRPr="00973E8F" w:rsidRDefault="00973E8F" w:rsidP="00973E8F">
            <w:pPr>
              <w:spacing w:after="0" w:line="240" w:lineRule="auto"/>
              <w:jc w:val="center"/>
              <w:rPr>
                <w:rFonts w:ascii="Times New Roman" w:eastAsia="Arial Unicode MS" w:hAnsi="Times New Roman" w:cs="Times New Roman"/>
                <w:kern w:val="0"/>
                <w:sz w:val="24"/>
                <w:szCs w:val="24"/>
                <w:lang w:eastAsia="ru-RU"/>
                <w14:ligatures w14:val="none"/>
              </w:rPr>
            </w:pPr>
          </w:p>
          <w:p w14:paraId="524E7F73"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Группы продуктов питания</w:t>
            </w:r>
          </w:p>
        </w:tc>
        <w:tc>
          <w:tcPr>
            <w:tcW w:w="1701" w:type="dxa"/>
            <w:shd w:val="clear" w:color="auto" w:fill="FFFFFF"/>
          </w:tcPr>
          <w:p w14:paraId="287C328D" w14:textId="77777777" w:rsidR="00973E8F" w:rsidRPr="00973E8F" w:rsidRDefault="00973E8F" w:rsidP="00973E8F">
            <w:pPr>
              <w:spacing w:after="0" w:line="240" w:lineRule="auto"/>
              <w:jc w:val="center"/>
              <w:rPr>
                <w:rFonts w:ascii="Times New Roman" w:eastAsia="Arial Unicode MS"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 xml:space="preserve">Удельная активность цезия-137, </w:t>
            </w:r>
          </w:p>
          <w:p w14:paraId="3FAC018C"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Бк/кг (л)</w:t>
            </w:r>
          </w:p>
        </w:tc>
        <w:tc>
          <w:tcPr>
            <w:tcW w:w="1418" w:type="dxa"/>
            <w:shd w:val="clear" w:color="auto" w:fill="FFFFFF"/>
          </w:tcPr>
          <w:p w14:paraId="44C425C9"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Удельная активность стронция-90, Бк/кг (л)</w:t>
            </w:r>
          </w:p>
        </w:tc>
      </w:tr>
      <w:tr w:rsidR="00973E8F" w:rsidRPr="00973E8F" w14:paraId="5EA3DD98" w14:textId="77777777" w:rsidTr="00834A99">
        <w:tc>
          <w:tcPr>
            <w:tcW w:w="6212" w:type="dxa"/>
            <w:shd w:val="clear" w:color="auto" w:fill="FFFFFF"/>
          </w:tcPr>
          <w:p w14:paraId="4261F4CD"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Мясо, мясная продукция и субпродукты</w:t>
            </w:r>
          </w:p>
        </w:tc>
        <w:tc>
          <w:tcPr>
            <w:tcW w:w="1701" w:type="dxa"/>
            <w:shd w:val="clear" w:color="auto" w:fill="FFFFFF"/>
          </w:tcPr>
          <w:p w14:paraId="42F93BDB"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200</w:t>
            </w:r>
          </w:p>
        </w:tc>
        <w:tc>
          <w:tcPr>
            <w:tcW w:w="1418" w:type="dxa"/>
            <w:shd w:val="clear" w:color="auto" w:fill="FFFFFF"/>
          </w:tcPr>
          <w:p w14:paraId="6E7A2329"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w:t>
            </w:r>
          </w:p>
        </w:tc>
      </w:tr>
      <w:tr w:rsidR="00973E8F" w:rsidRPr="00973E8F" w14:paraId="412631C4" w14:textId="77777777" w:rsidTr="00834A99">
        <w:tc>
          <w:tcPr>
            <w:tcW w:w="6212" w:type="dxa"/>
            <w:shd w:val="clear" w:color="auto" w:fill="FFFFFF"/>
          </w:tcPr>
          <w:p w14:paraId="4F78FA3E"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Оленина, мясо диких животных</w:t>
            </w:r>
          </w:p>
        </w:tc>
        <w:tc>
          <w:tcPr>
            <w:tcW w:w="1701" w:type="dxa"/>
            <w:shd w:val="clear" w:color="auto" w:fill="FFFFFF"/>
          </w:tcPr>
          <w:p w14:paraId="6F24F72F"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300</w:t>
            </w:r>
          </w:p>
        </w:tc>
        <w:tc>
          <w:tcPr>
            <w:tcW w:w="1418" w:type="dxa"/>
            <w:shd w:val="clear" w:color="auto" w:fill="FFFFFF"/>
          </w:tcPr>
          <w:p w14:paraId="782BBE08"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w:t>
            </w:r>
          </w:p>
        </w:tc>
      </w:tr>
      <w:tr w:rsidR="00973E8F" w:rsidRPr="00973E8F" w14:paraId="7CBD1098" w14:textId="77777777" w:rsidTr="00834A99">
        <w:tc>
          <w:tcPr>
            <w:tcW w:w="6212" w:type="dxa"/>
            <w:shd w:val="clear" w:color="auto" w:fill="FFFFFF"/>
          </w:tcPr>
          <w:p w14:paraId="71500597"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Рыба и рыбные продукты</w:t>
            </w:r>
          </w:p>
        </w:tc>
        <w:tc>
          <w:tcPr>
            <w:tcW w:w="1701" w:type="dxa"/>
            <w:shd w:val="clear" w:color="auto" w:fill="FFFFFF"/>
          </w:tcPr>
          <w:p w14:paraId="25F36672"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130</w:t>
            </w:r>
          </w:p>
        </w:tc>
        <w:tc>
          <w:tcPr>
            <w:tcW w:w="1418" w:type="dxa"/>
            <w:shd w:val="clear" w:color="auto" w:fill="FFFFFF"/>
          </w:tcPr>
          <w:p w14:paraId="05ADEF2C"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100</w:t>
            </w:r>
          </w:p>
        </w:tc>
      </w:tr>
      <w:tr w:rsidR="00973E8F" w:rsidRPr="00973E8F" w14:paraId="4BC94D88" w14:textId="77777777" w:rsidTr="00834A99">
        <w:tc>
          <w:tcPr>
            <w:tcW w:w="6212" w:type="dxa"/>
            <w:shd w:val="clear" w:color="auto" w:fill="FFFFFF"/>
          </w:tcPr>
          <w:p w14:paraId="7C329E76"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Рыба сушеная и вяленая</w:t>
            </w:r>
          </w:p>
        </w:tc>
        <w:tc>
          <w:tcPr>
            <w:tcW w:w="1701" w:type="dxa"/>
            <w:shd w:val="clear" w:color="auto" w:fill="FFFFFF"/>
          </w:tcPr>
          <w:p w14:paraId="3CF60FD3"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260</w:t>
            </w:r>
          </w:p>
        </w:tc>
        <w:tc>
          <w:tcPr>
            <w:tcW w:w="1418" w:type="dxa"/>
            <w:shd w:val="clear" w:color="auto" w:fill="FFFFFF"/>
          </w:tcPr>
          <w:p w14:paraId="46C9EE57"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w:t>
            </w:r>
          </w:p>
        </w:tc>
      </w:tr>
      <w:tr w:rsidR="00973E8F" w:rsidRPr="00973E8F" w14:paraId="7C0D6F2B" w14:textId="77777777" w:rsidTr="00834A99">
        <w:tc>
          <w:tcPr>
            <w:tcW w:w="6212" w:type="dxa"/>
            <w:shd w:val="clear" w:color="auto" w:fill="FFFFFF"/>
          </w:tcPr>
          <w:p w14:paraId="04B030A7"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Молоко и продукты переработки молока (кроме сгущенных, концентрированных, консервов, сухих, сыров и сырных продуктов, масла и масляной пасты из коровьего молока, сливочно-растительного спреда и сливочно-растительной топленой смеси, концентратов молочных белков, лактулозы, сахара молочного, казеина, казеинатов, гидролизатов молочных белков)</w:t>
            </w:r>
          </w:p>
        </w:tc>
        <w:tc>
          <w:tcPr>
            <w:tcW w:w="1701" w:type="dxa"/>
            <w:shd w:val="clear" w:color="auto" w:fill="FFFFFF"/>
            <w:vAlign w:val="center"/>
          </w:tcPr>
          <w:p w14:paraId="76472CC3"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100</w:t>
            </w:r>
          </w:p>
        </w:tc>
        <w:tc>
          <w:tcPr>
            <w:tcW w:w="1418" w:type="dxa"/>
            <w:shd w:val="clear" w:color="auto" w:fill="FFFFFF"/>
            <w:vAlign w:val="center"/>
          </w:tcPr>
          <w:p w14:paraId="238D3A97"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25</w:t>
            </w:r>
          </w:p>
        </w:tc>
      </w:tr>
      <w:tr w:rsidR="00973E8F" w:rsidRPr="00973E8F" w14:paraId="46B452C9" w14:textId="77777777" w:rsidTr="00834A99">
        <w:tc>
          <w:tcPr>
            <w:tcW w:w="6212" w:type="dxa"/>
            <w:shd w:val="clear" w:color="auto" w:fill="FFFFFF"/>
          </w:tcPr>
          <w:p w14:paraId="2A6ECD4B"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Концентраты молочных белков, лактулоза, сахар молочный, казеин, казеинаты, гидролизаты молочных белков</w:t>
            </w:r>
          </w:p>
        </w:tc>
        <w:tc>
          <w:tcPr>
            <w:tcW w:w="1701" w:type="dxa"/>
            <w:shd w:val="clear" w:color="auto" w:fill="FFFFFF"/>
            <w:vAlign w:val="center"/>
          </w:tcPr>
          <w:p w14:paraId="77C675B5"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300</w:t>
            </w:r>
          </w:p>
        </w:tc>
        <w:tc>
          <w:tcPr>
            <w:tcW w:w="1418" w:type="dxa"/>
            <w:shd w:val="clear" w:color="auto" w:fill="FFFFFF"/>
            <w:vAlign w:val="center"/>
          </w:tcPr>
          <w:p w14:paraId="139E9B31"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80</w:t>
            </w:r>
          </w:p>
        </w:tc>
      </w:tr>
      <w:tr w:rsidR="00973E8F" w:rsidRPr="00973E8F" w14:paraId="677072C3" w14:textId="77777777" w:rsidTr="00834A99">
        <w:tc>
          <w:tcPr>
            <w:tcW w:w="6212" w:type="dxa"/>
            <w:shd w:val="clear" w:color="auto" w:fill="FFFFFF"/>
          </w:tcPr>
          <w:p w14:paraId="0ED8B467"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Продукты переработки молока сухие, сублимированные</w:t>
            </w:r>
          </w:p>
        </w:tc>
        <w:tc>
          <w:tcPr>
            <w:tcW w:w="1701" w:type="dxa"/>
            <w:shd w:val="clear" w:color="auto" w:fill="FFFFFF"/>
          </w:tcPr>
          <w:p w14:paraId="2A8D7C8E"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500</w:t>
            </w:r>
          </w:p>
        </w:tc>
        <w:tc>
          <w:tcPr>
            <w:tcW w:w="1418" w:type="dxa"/>
            <w:shd w:val="clear" w:color="auto" w:fill="FFFFFF"/>
          </w:tcPr>
          <w:p w14:paraId="10F022B7"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200</w:t>
            </w:r>
          </w:p>
        </w:tc>
      </w:tr>
      <w:tr w:rsidR="00973E8F" w:rsidRPr="00973E8F" w14:paraId="0908AF4C" w14:textId="77777777" w:rsidTr="00834A99">
        <w:tc>
          <w:tcPr>
            <w:tcW w:w="6212" w:type="dxa"/>
            <w:shd w:val="clear" w:color="auto" w:fill="FFFFFF"/>
          </w:tcPr>
          <w:p w14:paraId="5FEF8A17"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Сыры и сырные продукты</w:t>
            </w:r>
          </w:p>
        </w:tc>
        <w:tc>
          <w:tcPr>
            <w:tcW w:w="1701" w:type="dxa"/>
            <w:shd w:val="clear" w:color="auto" w:fill="FFFFFF"/>
          </w:tcPr>
          <w:p w14:paraId="039179BD"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50</w:t>
            </w:r>
          </w:p>
        </w:tc>
        <w:tc>
          <w:tcPr>
            <w:tcW w:w="1418" w:type="dxa"/>
            <w:shd w:val="clear" w:color="auto" w:fill="FFFFFF"/>
          </w:tcPr>
          <w:p w14:paraId="7EF7F1EB"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100</w:t>
            </w:r>
          </w:p>
        </w:tc>
      </w:tr>
      <w:tr w:rsidR="00973E8F" w:rsidRPr="00973E8F" w14:paraId="5451531E" w14:textId="77777777" w:rsidTr="00834A99">
        <w:tc>
          <w:tcPr>
            <w:tcW w:w="6212" w:type="dxa"/>
            <w:shd w:val="clear" w:color="auto" w:fill="FFFFFF"/>
          </w:tcPr>
          <w:p w14:paraId="2D39B1E1"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Продукты переработки молока концентрированные, сгущенные; консервы молочные, молочные составные, молокосодержащие</w:t>
            </w:r>
          </w:p>
        </w:tc>
        <w:tc>
          <w:tcPr>
            <w:tcW w:w="1701" w:type="dxa"/>
            <w:shd w:val="clear" w:color="auto" w:fill="FFFFFF"/>
            <w:vAlign w:val="center"/>
          </w:tcPr>
          <w:p w14:paraId="1969D238"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300</w:t>
            </w:r>
          </w:p>
        </w:tc>
        <w:tc>
          <w:tcPr>
            <w:tcW w:w="1418" w:type="dxa"/>
            <w:shd w:val="clear" w:color="auto" w:fill="FFFFFF"/>
            <w:vAlign w:val="center"/>
          </w:tcPr>
          <w:p w14:paraId="0BB25AC8"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100</w:t>
            </w:r>
          </w:p>
        </w:tc>
      </w:tr>
      <w:tr w:rsidR="00973E8F" w:rsidRPr="00973E8F" w14:paraId="6A862B36" w14:textId="77777777" w:rsidTr="00834A99">
        <w:tc>
          <w:tcPr>
            <w:tcW w:w="6212" w:type="dxa"/>
            <w:shd w:val="clear" w:color="auto" w:fill="FFFFFF"/>
          </w:tcPr>
          <w:p w14:paraId="4EEE8309"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Масло, паста масляная из коровьего молока, молочный жир</w:t>
            </w:r>
          </w:p>
        </w:tc>
        <w:tc>
          <w:tcPr>
            <w:tcW w:w="1701" w:type="dxa"/>
            <w:shd w:val="clear" w:color="auto" w:fill="FFFFFF"/>
          </w:tcPr>
          <w:p w14:paraId="2F25C1A5"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200 (для молочного жира 100)</w:t>
            </w:r>
          </w:p>
        </w:tc>
        <w:tc>
          <w:tcPr>
            <w:tcW w:w="1418" w:type="dxa"/>
            <w:shd w:val="clear" w:color="auto" w:fill="FFFFFF"/>
          </w:tcPr>
          <w:p w14:paraId="56829475"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60 (для молочного жира 80)</w:t>
            </w:r>
          </w:p>
        </w:tc>
      </w:tr>
      <w:tr w:rsidR="00973E8F" w:rsidRPr="00973E8F" w14:paraId="771DB386" w14:textId="77777777" w:rsidTr="00834A99">
        <w:tc>
          <w:tcPr>
            <w:tcW w:w="6212" w:type="dxa"/>
            <w:shd w:val="clear" w:color="auto" w:fill="FFFFFF"/>
          </w:tcPr>
          <w:p w14:paraId="3834A73C"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Сливочно-растительный спред, сливочно-растительная топленая смесь</w:t>
            </w:r>
          </w:p>
        </w:tc>
        <w:tc>
          <w:tcPr>
            <w:tcW w:w="1701" w:type="dxa"/>
            <w:shd w:val="clear" w:color="auto" w:fill="FFFFFF"/>
            <w:vAlign w:val="center"/>
          </w:tcPr>
          <w:p w14:paraId="570082DC"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100</w:t>
            </w:r>
          </w:p>
        </w:tc>
        <w:tc>
          <w:tcPr>
            <w:tcW w:w="1418" w:type="dxa"/>
            <w:shd w:val="clear" w:color="auto" w:fill="FFFFFF"/>
            <w:vAlign w:val="center"/>
          </w:tcPr>
          <w:p w14:paraId="49A91880"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80</w:t>
            </w:r>
          </w:p>
        </w:tc>
      </w:tr>
      <w:tr w:rsidR="00973E8F" w:rsidRPr="00973E8F" w14:paraId="3737E485" w14:textId="77777777" w:rsidTr="00834A99">
        <w:tc>
          <w:tcPr>
            <w:tcW w:w="6212" w:type="dxa"/>
            <w:shd w:val="clear" w:color="auto" w:fill="FFFFFF"/>
          </w:tcPr>
          <w:p w14:paraId="497D1164"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Питательные среды сухие на молочной основе</w:t>
            </w:r>
          </w:p>
        </w:tc>
        <w:tc>
          <w:tcPr>
            <w:tcW w:w="1701" w:type="dxa"/>
            <w:shd w:val="clear" w:color="auto" w:fill="FFFFFF"/>
            <w:vAlign w:val="center"/>
          </w:tcPr>
          <w:p w14:paraId="5E1110F4"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160</w:t>
            </w:r>
          </w:p>
        </w:tc>
        <w:tc>
          <w:tcPr>
            <w:tcW w:w="1418" w:type="dxa"/>
            <w:shd w:val="clear" w:color="auto" w:fill="FFFFFF"/>
            <w:vAlign w:val="center"/>
          </w:tcPr>
          <w:p w14:paraId="4FC4427F"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80</w:t>
            </w:r>
          </w:p>
        </w:tc>
      </w:tr>
      <w:tr w:rsidR="00973E8F" w:rsidRPr="00973E8F" w14:paraId="0E5343BD" w14:textId="77777777" w:rsidTr="00834A99">
        <w:tc>
          <w:tcPr>
            <w:tcW w:w="6212" w:type="dxa"/>
            <w:shd w:val="clear" w:color="auto" w:fill="FFFFFF"/>
          </w:tcPr>
          <w:p w14:paraId="764688BF"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Овощи, корнеплоды включая картофель</w:t>
            </w:r>
          </w:p>
        </w:tc>
        <w:tc>
          <w:tcPr>
            <w:tcW w:w="1701" w:type="dxa"/>
            <w:shd w:val="clear" w:color="auto" w:fill="FFFFFF"/>
          </w:tcPr>
          <w:p w14:paraId="0AF8FDB4"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80 (600 </w:t>
            </w:r>
            <w:hyperlink r:id="rId22" w:anchor="dst101209" w:history="1">
              <w:r w:rsidRPr="00973E8F">
                <w:rPr>
                  <w:rFonts w:ascii="Times New Roman" w:eastAsia="Times New Roman" w:hAnsi="Times New Roman" w:cs="Times New Roman"/>
                  <w:color w:val="0000FF"/>
                  <w:kern w:val="0"/>
                  <w:sz w:val="24"/>
                  <w:szCs w:val="24"/>
                  <w:u w:val="single"/>
                  <w:lang w:eastAsia="ru-RU"/>
                  <w14:ligatures w14:val="none"/>
                </w:rPr>
                <w:t>&lt;**&gt;</w:t>
              </w:r>
            </w:hyperlink>
            <w:r w:rsidRPr="00973E8F">
              <w:rPr>
                <w:rFonts w:ascii="Times New Roman" w:eastAsia="Arial Unicode MS" w:hAnsi="Times New Roman" w:cs="Times New Roman"/>
                <w:kern w:val="0"/>
                <w:sz w:val="24"/>
                <w:szCs w:val="24"/>
                <w:lang w:eastAsia="ru-RU"/>
                <w14:ligatures w14:val="none"/>
              </w:rPr>
              <w:t>)</w:t>
            </w:r>
          </w:p>
        </w:tc>
        <w:tc>
          <w:tcPr>
            <w:tcW w:w="1418" w:type="dxa"/>
            <w:shd w:val="clear" w:color="auto" w:fill="FFFFFF"/>
          </w:tcPr>
          <w:p w14:paraId="0D298EAD"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40 (200 </w:t>
            </w:r>
            <w:hyperlink r:id="rId23" w:anchor="dst101209" w:history="1">
              <w:r w:rsidRPr="00973E8F">
                <w:rPr>
                  <w:rFonts w:ascii="Times New Roman" w:eastAsia="Times New Roman" w:hAnsi="Times New Roman" w:cs="Times New Roman"/>
                  <w:color w:val="0000FF"/>
                  <w:kern w:val="0"/>
                  <w:sz w:val="24"/>
                  <w:szCs w:val="24"/>
                  <w:u w:val="single"/>
                  <w:lang w:eastAsia="ru-RU"/>
                  <w14:ligatures w14:val="none"/>
                </w:rPr>
                <w:t>&lt;**&gt;</w:t>
              </w:r>
            </w:hyperlink>
            <w:r w:rsidRPr="00973E8F">
              <w:rPr>
                <w:rFonts w:ascii="Times New Roman" w:eastAsia="Arial Unicode MS" w:hAnsi="Times New Roman" w:cs="Times New Roman"/>
                <w:kern w:val="0"/>
                <w:sz w:val="24"/>
                <w:szCs w:val="24"/>
                <w:lang w:eastAsia="ru-RU"/>
                <w14:ligatures w14:val="none"/>
              </w:rPr>
              <w:t>)</w:t>
            </w:r>
          </w:p>
        </w:tc>
      </w:tr>
      <w:tr w:rsidR="00973E8F" w:rsidRPr="00973E8F" w14:paraId="2B75A483" w14:textId="77777777" w:rsidTr="00834A99">
        <w:tc>
          <w:tcPr>
            <w:tcW w:w="6212" w:type="dxa"/>
            <w:shd w:val="clear" w:color="auto" w:fill="FFFFFF"/>
          </w:tcPr>
          <w:p w14:paraId="2B5A68AD"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Хлеб и хлебобулочные изделия</w:t>
            </w:r>
          </w:p>
        </w:tc>
        <w:tc>
          <w:tcPr>
            <w:tcW w:w="1701" w:type="dxa"/>
            <w:shd w:val="clear" w:color="auto" w:fill="FFFFFF"/>
          </w:tcPr>
          <w:p w14:paraId="466E8578"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40</w:t>
            </w:r>
          </w:p>
        </w:tc>
        <w:tc>
          <w:tcPr>
            <w:tcW w:w="1418" w:type="dxa"/>
            <w:shd w:val="clear" w:color="auto" w:fill="FFFFFF"/>
          </w:tcPr>
          <w:p w14:paraId="19033785"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20</w:t>
            </w:r>
          </w:p>
        </w:tc>
      </w:tr>
      <w:tr w:rsidR="00973E8F" w:rsidRPr="00973E8F" w14:paraId="1F05A470" w14:textId="77777777" w:rsidTr="00834A99">
        <w:tc>
          <w:tcPr>
            <w:tcW w:w="6212" w:type="dxa"/>
            <w:shd w:val="clear" w:color="auto" w:fill="FFFFFF"/>
          </w:tcPr>
          <w:p w14:paraId="5B34FC19"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Мука, крупы, хлопья, макаронные изделия</w:t>
            </w:r>
          </w:p>
        </w:tc>
        <w:tc>
          <w:tcPr>
            <w:tcW w:w="1701" w:type="dxa"/>
            <w:shd w:val="clear" w:color="auto" w:fill="FFFFFF"/>
          </w:tcPr>
          <w:p w14:paraId="1AB82200"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60</w:t>
            </w:r>
          </w:p>
        </w:tc>
        <w:tc>
          <w:tcPr>
            <w:tcW w:w="1418" w:type="dxa"/>
            <w:shd w:val="clear" w:color="auto" w:fill="FFFFFF"/>
          </w:tcPr>
          <w:p w14:paraId="24FD2874"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w:t>
            </w:r>
          </w:p>
        </w:tc>
      </w:tr>
      <w:tr w:rsidR="00973E8F" w:rsidRPr="00973E8F" w14:paraId="64411D44" w14:textId="77777777" w:rsidTr="00834A99">
        <w:tc>
          <w:tcPr>
            <w:tcW w:w="6212" w:type="dxa"/>
            <w:shd w:val="clear" w:color="auto" w:fill="FFFFFF"/>
          </w:tcPr>
          <w:p w14:paraId="36821C4D"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Дикорастущие ягоды и консервированные продукты из них</w:t>
            </w:r>
          </w:p>
        </w:tc>
        <w:tc>
          <w:tcPr>
            <w:tcW w:w="1701" w:type="dxa"/>
            <w:shd w:val="clear" w:color="auto" w:fill="FFFFFF"/>
          </w:tcPr>
          <w:p w14:paraId="388497FB"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160 (800 </w:t>
            </w:r>
            <w:hyperlink r:id="rId24" w:anchor="dst101209" w:history="1">
              <w:r w:rsidRPr="00973E8F">
                <w:rPr>
                  <w:rFonts w:ascii="Times New Roman" w:eastAsia="Times New Roman" w:hAnsi="Times New Roman" w:cs="Times New Roman"/>
                  <w:color w:val="0000FF"/>
                  <w:kern w:val="0"/>
                  <w:sz w:val="24"/>
                  <w:szCs w:val="24"/>
                  <w:u w:val="single"/>
                  <w:lang w:eastAsia="ru-RU"/>
                  <w14:ligatures w14:val="none"/>
                </w:rPr>
                <w:t>&lt;**&gt;</w:t>
              </w:r>
            </w:hyperlink>
            <w:r w:rsidRPr="00973E8F">
              <w:rPr>
                <w:rFonts w:ascii="Times New Roman" w:eastAsia="Arial Unicode MS" w:hAnsi="Times New Roman" w:cs="Times New Roman"/>
                <w:kern w:val="0"/>
                <w:sz w:val="24"/>
                <w:szCs w:val="24"/>
                <w:lang w:eastAsia="ru-RU"/>
                <w14:ligatures w14:val="none"/>
              </w:rPr>
              <w:t>)</w:t>
            </w:r>
          </w:p>
        </w:tc>
        <w:tc>
          <w:tcPr>
            <w:tcW w:w="1418" w:type="dxa"/>
            <w:shd w:val="clear" w:color="auto" w:fill="FFFFFF"/>
          </w:tcPr>
          <w:p w14:paraId="51C74223"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w:t>
            </w:r>
          </w:p>
        </w:tc>
      </w:tr>
      <w:tr w:rsidR="00973E8F" w:rsidRPr="00973E8F" w14:paraId="4483E465" w14:textId="77777777" w:rsidTr="00834A99">
        <w:tc>
          <w:tcPr>
            <w:tcW w:w="6212" w:type="dxa"/>
            <w:shd w:val="clear" w:color="auto" w:fill="FFFFFF"/>
          </w:tcPr>
          <w:p w14:paraId="310CB0C4"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Грибы свежие</w:t>
            </w:r>
          </w:p>
        </w:tc>
        <w:tc>
          <w:tcPr>
            <w:tcW w:w="1701" w:type="dxa"/>
            <w:shd w:val="clear" w:color="auto" w:fill="FFFFFF"/>
          </w:tcPr>
          <w:p w14:paraId="4EE61ABB"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500</w:t>
            </w:r>
          </w:p>
        </w:tc>
        <w:tc>
          <w:tcPr>
            <w:tcW w:w="1418" w:type="dxa"/>
            <w:shd w:val="clear" w:color="auto" w:fill="FFFFFF"/>
          </w:tcPr>
          <w:p w14:paraId="6C9C555E"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w:t>
            </w:r>
          </w:p>
        </w:tc>
      </w:tr>
      <w:tr w:rsidR="00973E8F" w:rsidRPr="00973E8F" w14:paraId="2A7A3D3A" w14:textId="77777777" w:rsidTr="00834A99">
        <w:tc>
          <w:tcPr>
            <w:tcW w:w="6212" w:type="dxa"/>
            <w:shd w:val="clear" w:color="auto" w:fill="FFFFFF"/>
          </w:tcPr>
          <w:p w14:paraId="12DDCA3D"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Грибы сушеные</w:t>
            </w:r>
          </w:p>
        </w:tc>
        <w:tc>
          <w:tcPr>
            <w:tcW w:w="1701" w:type="dxa"/>
            <w:shd w:val="clear" w:color="auto" w:fill="FFFFFF"/>
          </w:tcPr>
          <w:p w14:paraId="61A44DF1"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2500</w:t>
            </w:r>
          </w:p>
        </w:tc>
        <w:tc>
          <w:tcPr>
            <w:tcW w:w="1418" w:type="dxa"/>
            <w:shd w:val="clear" w:color="auto" w:fill="FFFFFF"/>
          </w:tcPr>
          <w:p w14:paraId="774EF0D6"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w:t>
            </w:r>
          </w:p>
        </w:tc>
      </w:tr>
      <w:tr w:rsidR="00973E8F" w:rsidRPr="00973E8F" w14:paraId="44578305" w14:textId="77777777" w:rsidTr="00834A99">
        <w:tc>
          <w:tcPr>
            <w:tcW w:w="6212" w:type="dxa"/>
            <w:shd w:val="clear" w:color="auto" w:fill="FFFFFF"/>
          </w:tcPr>
          <w:p w14:paraId="2E8B9ABC"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Специализированные продукты детского питания в готовом для употребления виде </w:t>
            </w:r>
            <w:hyperlink r:id="rId25" w:anchor="dst101208" w:history="1">
              <w:r w:rsidRPr="00973E8F">
                <w:rPr>
                  <w:rFonts w:ascii="Times New Roman" w:eastAsia="Times New Roman" w:hAnsi="Times New Roman" w:cs="Times New Roman"/>
                  <w:color w:val="0000FF"/>
                  <w:kern w:val="0"/>
                  <w:sz w:val="24"/>
                  <w:szCs w:val="24"/>
                  <w:u w:val="single"/>
                  <w:lang w:eastAsia="ru-RU"/>
                  <w14:ligatures w14:val="none"/>
                </w:rPr>
                <w:t>&lt;*&gt;</w:t>
              </w:r>
            </w:hyperlink>
          </w:p>
        </w:tc>
        <w:tc>
          <w:tcPr>
            <w:tcW w:w="1701" w:type="dxa"/>
            <w:shd w:val="clear" w:color="auto" w:fill="FFFFFF"/>
            <w:vAlign w:val="center"/>
          </w:tcPr>
          <w:p w14:paraId="3CBBEEC5"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40</w:t>
            </w:r>
          </w:p>
        </w:tc>
        <w:tc>
          <w:tcPr>
            <w:tcW w:w="1418" w:type="dxa"/>
            <w:shd w:val="clear" w:color="auto" w:fill="FFFFFF"/>
            <w:vAlign w:val="center"/>
          </w:tcPr>
          <w:p w14:paraId="10C3D88E"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25</w:t>
            </w:r>
          </w:p>
        </w:tc>
      </w:tr>
      <w:tr w:rsidR="00973E8F" w:rsidRPr="00973E8F" w14:paraId="08DDA02D" w14:textId="77777777" w:rsidTr="00834A99">
        <w:tc>
          <w:tcPr>
            <w:tcW w:w="6212" w:type="dxa"/>
            <w:shd w:val="clear" w:color="auto" w:fill="FFFFFF"/>
          </w:tcPr>
          <w:p w14:paraId="6C4A42F0"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Масла растительные</w:t>
            </w:r>
          </w:p>
        </w:tc>
        <w:tc>
          <w:tcPr>
            <w:tcW w:w="1701" w:type="dxa"/>
            <w:shd w:val="clear" w:color="auto" w:fill="FFFFFF"/>
          </w:tcPr>
          <w:p w14:paraId="77F6CF25"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40</w:t>
            </w:r>
          </w:p>
        </w:tc>
        <w:tc>
          <w:tcPr>
            <w:tcW w:w="1418" w:type="dxa"/>
            <w:shd w:val="clear" w:color="auto" w:fill="FFFFFF"/>
          </w:tcPr>
          <w:p w14:paraId="5275B640"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80</w:t>
            </w:r>
          </w:p>
        </w:tc>
      </w:tr>
      <w:tr w:rsidR="00973E8F" w:rsidRPr="00973E8F" w14:paraId="7F68319A" w14:textId="77777777" w:rsidTr="00834A99">
        <w:tc>
          <w:tcPr>
            <w:tcW w:w="6212" w:type="dxa"/>
            <w:shd w:val="clear" w:color="auto" w:fill="FFFFFF"/>
          </w:tcPr>
          <w:p w14:paraId="3956998B"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спреды растительно-жировые, смеси топленые растительно-жировые, соусы на основе растительных масел, майонезы, соусы майонезные, кремы на растительных маслах</w:t>
            </w:r>
          </w:p>
        </w:tc>
        <w:tc>
          <w:tcPr>
            <w:tcW w:w="1701" w:type="dxa"/>
            <w:shd w:val="clear" w:color="auto" w:fill="FFFFFF"/>
            <w:vAlign w:val="center"/>
          </w:tcPr>
          <w:p w14:paraId="4A4D3001"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60</w:t>
            </w:r>
          </w:p>
        </w:tc>
        <w:tc>
          <w:tcPr>
            <w:tcW w:w="1418" w:type="dxa"/>
            <w:shd w:val="clear" w:color="auto" w:fill="FFFFFF"/>
            <w:vAlign w:val="center"/>
          </w:tcPr>
          <w:p w14:paraId="0E376D49"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80</w:t>
            </w:r>
          </w:p>
        </w:tc>
      </w:tr>
      <w:tr w:rsidR="00973E8F" w:rsidRPr="00973E8F" w14:paraId="0965A794" w14:textId="77777777" w:rsidTr="00834A99">
        <w:tc>
          <w:tcPr>
            <w:tcW w:w="6212" w:type="dxa"/>
            <w:shd w:val="clear" w:color="auto" w:fill="FFFFFF"/>
          </w:tcPr>
          <w:p w14:paraId="5B43E7F7"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Спреды растительно-сливочные, смеси топленые растительно-сливочные</w:t>
            </w:r>
          </w:p>
        </w:tc>
        <w:tc>
          <w:tcPr>
            <w:tcW w:w="1701" w:type="dxa"/>
            <w:shd w:val="clear" w:color="auto" w:fill="FFFFFF"/>
            <w:vAlign w:val="center"/>
          </w:tcPr>
          <w:p w14:paraId="5726D4DB"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100</w:t>
            </w:r>
          </w:p>
        </w:tc>
        <w:tc>
          <w:tcPr>
            <w:tcW w:w="1418" w:type="dxa"/>
            <w:shd w:val="clear" w:color="auto" w:fill="FFFFFF"/>
            <w:vAlign w:val="center"/>
          </w:tcPr>
          <w:p w14:paraId="07C0C581" w14:textId="77777777" w:rsidR="00973E8F" w:rsidRPr="00973E8F" w:rsidRDefault="00973E8F" w:rsidP="00973E8F">
            <w:pPr>
              <w:spacing w:after="0" w:line="240" w:lineRule="auto"/>
              <w:jc w:val="center"/>
              <w:rPr>
                <w:rFonts w:ascii="Times New Roman" w:eastAsia="Times New Roman" w:hAnsi="Times New Roman" w:cs="Times New Roman"/>
                <w:kern w:val="0"/>
                <w:sz w:val="24"/>
                <w:szCs w:val="24"/>
                <w:lang w:eastAsia="ru-RU"/>
                <w14:ligatures w14:val="none"/>
              </w:rPr>
            </w:pPr>
            <w:r w:rsidRPr="00973E8F">
              <w:rPr>
                <w:rFonts w:ascii="Times New Roman" w:eastAsia="Arial Unicode MS" w:hAnsi="Times New Roman" w:cs="Times New Roman"/>
                <w:kern w:val="0"/>
                <w:sz w:val="24"/>
                <w:szCs w:val="24"/>
                <w:lang w:eastAsia="ru-RU"/>
                <w14:ligatures w14:val="none"/>
              </w:rPr>
              <w:t>80</w:t>
            </w:r>
          </w:p>
        </w:tc>
      </w:tr>
    </w:tbl>
    <w:p w14:paraId="1BDA97B5" w14:textId="77777777" w:rsidR="00973E8F" w:rsidRPr="00973E8F" w:rsidRDefault="00973E8F" w:rsidP="00973E8F">
      <w:pPr>
        <w:widowControl w:val="0"/>
        <w:spacing w:after="0" w:line="240" w:lineRule="auto"/>
        <w:jc w:val="both"/>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color w:val="000000"/>
          <w:kern w:val="0"/>
          <w:szCs w:val="20"/>
          <w:lang w:eastAsia="ru-RU"/>
          <w14:ligatures w14:val="none"/>
        </w:rPr>
        <w:t> </w:t>
      </w:r>
      <w:r w:rsidRPr="00973E8F">
        <w:rPr>
          <w:rFonts w:ascii="Times New Roman" w:eastAsia="Calibri" w:hAnsi="Times New Roman" w:cs="Times New Roman"/>
          <w:kern w:val="0"/>
          <w:sz w:val="20"/>
          <w:szCs w:val="20"/>
          <w:lang w:eastAsia="ru-RU"/>
          <w14:ligatures w14:val="none"/>
        </w:rPr>
        <w:t xml:space="preserve">Примечания: </w:t>
      </w:r>
    </w:p>
    <w:p w14:paraId="2BFAC469" w14:textId="77777777" w:rsidR="00973E8F" w:rsidRPr="00973E8F" w:rsidRDefault="00973E8F" w:rsidP="00973E8F">
      <w:pPr>
        <w:widowControl w:val="0"/>
        <w:spacing w:after="0" w:line="240" w:lineRule="auto"/>
        <w:jc w:val="both"/>
        <w:rPr>
          <w:rFonts w:ascii="Times New Roman" w:eastAsia="Calibri" w:hAnsi="Times New Roman" w:cs="Times New Roman"/>
          <w:color w:val="000000"/>
          <w:kern w:val="0"/>
          <w:szCs w:val="20"/>
          <w:lang w:eastAsia="ru-RU"/>
          <w14:ligatures w14:val="none"/>
        </w:rPr>
      </w:pPr>
      <w:r w:rsidRPr="00973E8F">
        <w:rPr>
          <w:rFonts w:ascii="Times New Roman" w:eastAsia="Calibri" w:hAnsi="Times New Roman" w:cs="Times New Roman"/>
          <w:kern w:val="0"/>
          <w:sz w:val="20"/>
          <w:szCs w:val="20"/>
          <w:lang w:eastAsia="ru-RU"/>
          <w14:ligatures w14:val="none"/>
        </w:rPr>
        <w:t>&lt;*&gt; Для сублимированных продуктов удельная активность определяется в восстановленном продукте</w:t>
      </w:r>
    </w:p>
    <w:p w14:paraId="4E4DB8D3" w14:textId="77777777" w:rsidR="00973E8F" w:rsidRPr="00973E8F" w:rsidRDefault="00973E8F" w:rsidP="00973E8F">
      <w:pPr>
        <w:widowControl w:val="0"/>
        <w:spacing w:after="0" w:line="240" w:lineRule="auto"/>
        <w:jc w:val="both"/>
        <w:rPr>
          <w:rFonts w:ascii="Times New Roman" w:eastAsia="Calibri" w:hAnsi="Times New Roman" w:cs="Times New Roman"/>
          <w:kern w:val="0"/>
          <w:sz w:val="20"/>
          <w:szCs w:val="20"/>
          <w:lang w:eastAsia="ru-RU"/>
          <w14:ligatures w14:val="none"/>
        </w:rPr>
      </w:pPr>
      <w:r w:rsidRPr="00973E8F">
        <w:rPr>
          <w:rFonts w:ascii="Times New Roman" w:eastAsia="Calibri" w:hAnsi="Times New Roman" w:cs="Times New Roman"/>
          <w:kern w:val="0"/>
          <w:sz w:val="20"/>
          <w:szCs w:val="20"/>
          <w:lang w:eastAsia="ru-RU"/>
          <w14:ligatures w14:val="none"/>
        </w:rPr>
        <w:t>&lt;**&gt; Допустимый уровень в сухом продукте</w:t>
      </w:r>
    </w:p>
    <w:p w14:paraId="16B857D6" w14:textId="77777777" w:rsidR="00973E8F" w:rsidRPr="00973E8F" w:rsidRDefault="00973E8F" w:rsidP="00973E8F">
      <w:pPr>
        <w:rPr>
          <w:rFonts w:ascii="Times New Roman" w:eastAsia="Calibri" w:hAnsi="Times New Roman" w:cs="Times New Roman"/>
          <w:kern w:val="0"/>
          <w:sz w:val="20"/>
          <w:szCs w:val="20"/>
          <w:lang w:eastAsia="ru-RU"/>
          <w14:ligatures w14:val="none"/>
        </w:rPr>
      </w:pPr>
      <w:r w:rsidRPr="00973E8F">
        <w:rPr>
          <w:rFonts w:ascii="Times New Roman" w:eastAsia="Arial Unicode MS" w:hAnsi="Times New Roman" w:cs="Times New Roman"/>
          <w:kern w:val="0"/>
          <w:sz w:val="20"/>
          <w:szCs w:val="24"/>
          <w:lang w:eastAsia="ru-RU"/>
          <w14:ligatures w14:val="none"/>
        </w:rPr>
        <w:br w:type="page"/>
      </w:r>
    </w:p>
    <w:p w14:paraId="390E76C6" w14:textId="77777777" w:rsidR="00973E8F" w:rsidRPr="00973E8F" w:rsidRDefault="00973E8F" w:rsidP="00973E8F">
      <w:pPr>
        <w:spacing w:after="0" w:line="240" w:lineRule="auto"/>
        <w:jc w:val="right"/>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Приложение 10</w:t>
      </w:r>
    </w:p>
    <w:p w14:paraId="7AEF4F16"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 xml:space="preserve">Методика оценки эффективности применения новых видов удобрений для снижения накопления </w:t>
      </w:r>
      <w:r w:rsidRPr="00973E8F">
        <w:rPr>
          <w:rFonts w:ascii="Times New Roman" w:eastAsia="Times New Roman" w:hAnsi="Times New Roman" w:cs="Times New Roman"/>
          <w:b/>
          <w:kern w:val="0"/>
          <w:sz w:val="24"/>
          <w:szCs w:val="24"/>
          <w:vertAlign w:val="superscript"/>
          <w:lang w:eastAsia="ru-RU"/>
          <w14:ligatures w14:val="none"/>
        </w:rPr>
        <w:t>137</w:t>
      </w:r>
      <w:r w:rsidRPr="00973E8F">
        <w:rPr>
          <w:rFonts w:ascii="Times New Roman" w:eastAsia="Times New Roman" w:hAnsi="Times New Roman" w:cs="Times New Roman"/>
          <w:b/>
          <w:kern w:val="0"/>
          <w:sz w:val="24"/>
          <w:szCs w:val="24"/>
          <w:lang w:val="en-US" w:eastAsia="ru-RU"/>
          <w14:ligatures w14:val="none"/>
        </w:rPr>
        <w:t>Cs</w:t>
      </w:r>
      <w:r w:rsidRPr="00973E8F">
        <w:rPr>
          <w:rFonts w:ascii="Times New Roman" w:eastAsia="Times New Roman" w:hAnsi="Times New Roman" w:cs="Times New Roman"/>
          <w:b/>
          <w:kern w:val="0"/>
          <w:sz w:val="24"/>
          <w:szCs w:val="24"/>
          <w:lang w:eastAsia="ru-RU"/>
          <w14:ligatures w14:val="none"/>
        </w:rPr>
        <w:t xml:space="preserve"> в технологиях возделывания зерновых (яровых и озимых) культур и картофеля</w:t>
      </w:r>
    </w:p>
    <w:p w14:paraId="49B9F1EF" w14:textId="77777777" w:rsidR="00973E8F" w:rsidRPr="00973E8F" w:rsidRDefault="00973E8F" w:rsidP="00973E8F">
      <w:pPr>
        <w:spacing w:after="0" w:line="240" w:lineRule="auto"/>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Зерновые культуры</w:t>
      </w:r>
    </w:p>
    <w:p w14:paraId="7D8329D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Фактически экономическая эффективность технологий получения экологически безопасной продукции растениеводства, в том числе яровых и озимых зерновых культур, определяется по результатам их внедрения в производство на основе расчета показателей прибыли (прибыль от реализации, чистая прибыль), прироста прибыли и уровня рентабельности. Фактором формирования дополнительного дохода и прироста прибыли являются предотвращенный ущерб от нецелевого использования растениеводческой продукции или ее реализации по заниженным ценам и рост урожайности. Ожидаемая величина предотвращенного производственного ущерба, как и прироста доходов за счет роста урожайности, рассчитывается на основе определения доли продукции, отвечающей нормативным требованиям по содержанию радионуклидов, до и после применения соответствующих технологий.</w:t>
      </w:r>
    </w:p>
    <w:p w14:paraId="2BEA5E3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Таким образом, для расчета экономической эффективности применения новых видов удобрений при возделывании зерновых культур (яровые, озимые), используют следующие показатели: урожайность культуры (т/га посевов); валовый сбор (т/га); % отходов; учетный вес, т/га; товарность продукции, %; удельный вес товарной и нетоварной продукции, т/га; затраты на производство, руб./га; себестоимость продукции, руб./га; цена товарной и нетоварной продукции, руб./га; выручка от реализации товарной продукции (зерно), руб./га; нетоварной продукции (корм скоту), руб./га; суммарная выручка, руб./га; чистая прибыль, руб./га; прирост прибыли, руб./га; экономическая эффективность применения нового удобрения (руб./га); рентабельность, %; величина предотвращенного ущерба от нецелевого использования растениеводческой продукции (в частности, зерна) или ее реализации по заниженным ценам, руб. На крупных сельскохозяйственных предприятиях наиболее важными показателями являются: условно чистый полученный доход от применения новых видов удобрений в звене используемого севооборота, в руб./га или в рублях на 1 рубль затрат; а также суммарный дополнительный доход (прирост выручки) за счет предотвращенного ущерба и роста урожайности культур [1а].</w:t>
      </w:r>
    </w:p>
    <w:p w14:paraId="592DA79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Если в производственных условиях норма удобрений выше максимальной, то доля урожая определяется на уровне опытной, соответствующей максимальной норме. Доля урожая за счет удобрений пересчитывается при очень низкой урожайности. Примерный уровень урожайности, ниже которого не рассчитывается экономическая эффективность составляет: зерновые - 7 ц/га, картофель - 80 ц/га.</w:t>
      </w:r>
    </w:p>
    <w:p w14:paraId="47843C5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Прибыль от реализации – рассчитывается по разности между выручкой от реализации экологически безопасной продукции и затратами на ее производство:</w:t>
      </w:r>
    </w:p>
    <w:p w14:paraId="370C2E60"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(В</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–З</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O</w:t>
      </w:r>
      <w:r w:rsidRPr="00973E8F">
        <w:rPr>
          <w:rFonts w:ascii="Times New Roman" w:eastAsia="Times New Roman" w:hAnsi="Times New Roman" w:cs="Times New Roman"/>
          <w:b/>
          <w:kern w:val="0"/>
          <w:sz w:val="24"/>
          <w:szCs w:val="24"/>
          <w:lang w:eastAsia="ru-RU"/>
          <w14:ligatures w14:val="none"/>
        </w:rPr>
        <w:t xml:space="preserve"> (1), </w:t>
      </w:r>
    </w:p>
    <w:p w14:paraId="695BDF0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w:t>
      </w:r>
      <w:r w:rsidRPr="00973E8F">
        <w:rPr>
          <w:rFonts w:ascii="Times New Roman" w:eastAsia="Times New Roman" w:hAnsi="Times New Roman" w:cs="Times New Roman"/>
          <w:b/>
          <w:kern w:val="0"/>
          <w:sz w:val="20"/>
          <w:szCs w:val="20"/>
          <w:lang w:eastAsia="ru-RU"/>
          <w14:ligatures w14:val="none"/>
        </w:rPr>
        <w:t xml:space="preserve"> </w:t>
      </w:r>
      <w:r w:rsidRPr="00973E8F">
        <w:rPr>
          <w:rFonts w:ascii="Times New Roman" w:eastAsia="Times New Roman" w:hAnsi="Times New Roman" w:cs="Times New Roman"/>
          <w:kern w:val="0"/>
          <w:sz w:val="20"/>
          <w:szCs w:val="20"/>
          <w:lang w:eastAsia="ru-RU"/>
          <w14:ligatures w14:val="none"/>
        </w:rPr>
        <w:t>П</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xml:space="preserve"> – прибыль от реализации продукции по новой технологии, руб.;</w:t>
      </w:r>
    </w:p>
    <w:p w14:paraId="04872A2B" w14:textId="77777777" w:rsidR="00973E8F" w:rsidRPr="00973E8F" w:rsidRDefault="00973E8F" w:rsidP="00973E8F">
      <w:pPr>
        <w:spacing w:after="0" w:line="240" w:lineRule="auto"/>
        <w:ind w:firstLine="709"/>
        <w:jc w:val="both"/>
        <w:rPr>
          <w:rFonts w:ascii="Times New Roman" w:eastAsia="Times New Roman" w:hAnsi="Times New Roman" w:cs="Times New Roman"/>
          <w:b/>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В</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xml:space="preserve"> – выручка от реализации продукции по новой технологии, руб.;</w:t>
      </w:r>
    </w:p>
    <w:p w14:paraId="5069705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З</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xml:space="preserve"> – затраты на производство продукции по новой технологии, руб.;</w:t>
      </w:r>
    </w:p>
    <w:p w14:paraId="78068BD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 – объем внедрения новой технологии, га.</w:t>
      </w:r>
    </w:p>
    <w:p w14:paraId="2E2FD50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Формула (1) может быть представлена в виде:</w:t>
      </w:r>
    </w:p>
    <w:p w14:paraId="7C0D5006"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(Ц</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С</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А</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(2),</w:t>
      </w:r>
    </w:p>
    <w:p w14:paraId="25C4037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Ц</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xml:space="preserve"> – цена реализации экологически безопасной продукции, руб./т;</w:t>
      </w:r>
    </w:p>
    <w:p w14:paraId="6BC6E8C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val="en-US" w:eastAsia="ru-RU"/>
          <w14:ligatures w14:val="none"/>
        </w:rPr>
        <w:t>C</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xml:space="preserve"> – себестоимость единицы экологически безопасной продукции, руб./т;</w:t>
      </w:r>
    </w:p>
    <w:p w14:paraId="48DD7C6D"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А</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xml:space="preserve"> – количество продукции на единицу объема работ, т.</w:t>
      </w:r>
    </w:p>
    <w:p w14:paraId="73FB42ED"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Выручка от реализации продукции (стоимость валовой продукции с единицы объема работы) определяется как произведение продукции, полученной с гектара земельной площади, на ее реализационную цену. Затраты на производство продукции также определяются на единицу объема работы (на </w:t>
      </w:r>
      <w:smartTag w:uri="urn:schemas-microsoft-com:office:smarttags" w:element="metricconverter">
        <w:smartTagPr>
          <w:attr w:name="ProductID" w:val="1 га"/>
        </w:smartTagPr>
        <w:r w:rsidRPr="00973E8F">
          <w:rPr>
            <w:rFonts w:ascii="Times New Roman" w:eastAsia="Times New Roman" w:hAnsi="Times New Roman" w:cs="Times New Roman"/>
            <w:kern w:val="0"/>
            <w:sz w:val="24"/>
            <w:szCs w:val="24"/>
            <w:lang w:eastAsia="ru-RU"/>
            <w14:ligatures w14:val="none"/>
          </w:rPr>
          <w:t>1 га</w:t>
        </w:r>
      </w:smartTag>
      <w:r w:rsidRPr="00973E8F">
        <w:rPr>
          <w:rFonts w:ascii="Times New Roman" w:eastAsia="Times New Roman" w:hAnsi="Times New Roman" w:cs="Times New Roman"/>
          <w:kern w:val="0"/>
          <w:sz w:val="24"/>
          <w:szCs w:val="24"/>
          <w:lang w:eastAsia="ru-RU"/>
          <w14:ligatures w14:val="none"/>
        </w:rPr>
        <w:t>), при этом учитываются расходы, связанные с производством и уборкой дополнительного объема продукции.</w:t>
      </w:r>
    </w:p>
    <w:p w14:paraId="09437C6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 определении экономической эффективности агрохимических защитных мероприятий для получения экологически безопасной продукции в производственных условиях расчет фактической прибыли от реализации радиологически безопасной продукции (П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а также чистой прибыли (ЧП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производся с учетом действующей в хозяйстве системы налогообложения. Так, для предприятий, не перешедших на налогообложение в виде единого сельскохозяйственного налога (ЕСХН), расчет прибыли от реализации (П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производится с учетом действующей ставки НДС (по видам продукции) и доли НДС в выручке:</w:t>
      </w:r>
    </w:p>
    <w:p w14:paraId="7D094506"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[В</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(1-НДС) - З</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(3),</w:t>
      </w:r>
    </w:p>
    <w:p w14:paraId="67A9F8C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НДС – доля налога в выручке, в долях единицы.</w:t>
      </w:r>
    </w:p>
    <w:p w14:paraId="7EBAD9F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 этом чистая прибыль (ЧП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определяется с учетом действующей в хозяйстве ставки налога на прибыль:</w:t>
      </w:r>
    </w:p>
    <w:p w14:paraId="6148BE7B"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ЧП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(1 - н)]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(4),</w:t>
      </w:r>
    </w:p>
    <w:p w14:paraId="3EC0684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н – ставка на прибыль, в долях единицы.</w:t>
      </w:r>
    </w:p>
    <w:p w14:paraId="766E0FD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Для предприятий, перешедших на ЕСХН, расчет чистой прибыли производится с учетом ставки ЕСХН (при этом значение 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определяется по формулам 1-2):</w:t>
      </w:r>
    </w:p>
    <w:p w14:paraId="77636C78"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ЧП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(1 - ЕСХН)]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(5),</w:t>
      </w:r>
    </w:p>
    <w:p w14:paraId="3C453A0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ЕСХН – ставка налога, в долях единицы.</w:t>
      </w:r>
    </w:p>
    <w:p w14:paraId="46D09AF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u w:val="single"/>
          <w:lang w:eastAsia="ru-RU"/>
          <w14:ligatures w14:val="none"/>
        </w:rPr>
        <w:t xml:space="preserve">Прирост прибыли (ΔП) </w:t>
      </w:r>
      <w:r w:rsidRPr="00973E8F">
        <w:rPr>
          <w:rFonts w:ascii="Times New Roman" w:eastAsia="Times New Roman" w:hAnsi="Times New Roman" w:cs="Times New Roman"/>
          <w:kern w:val="0"/>
          <w:sz w:val="24"/>
          <w:szCs w:val="24"/>
          <w:lang w:eastAsia="ru-RU"/>
          <w14:ligatures w14:val="none"/>
        </w:rPr>
        <w:t>– является показателем сравнительной экономической эффективности технологии по производству экологически безопасной продукции:</w:t>
      </w:r>
    </w:p>
    <w:p w14:paraId="4BD640A3"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ΔП = [(В</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З</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 (В</w:t>
      </w:r>
      <w:r w:rsidRPr="00973E8F">
        <w:rPr>
          <w:rFonts w:ascii="Times New Roman" w:eastAsia="Times New Roman" w:hAnsi="Times New Roman" w:cs="Times New Roman"/>
          <w:b/>
          <w:kern w:val="0"/>
          <w:sz w:val="24"/>
          <w:szCs w:val="24"/>
          <w:vertAlign w:val="subscript"/>
          <w:lang w:eastAsia="ru-RU"/>
          <w14:ligatures w14:val="none"/>
        </w:rPr>
        <w:t>б</w:t>
      </w:r>
      <w:r w:rsidRPr="00973E8F">
        <w:rPr>
          <w:rFonts w:ascii="Times New Roman" w:eastAsia="Times New Roman" w:hAnsi="Times New Roman" w:cs="Times New Roman"/>
          <w:b/>
          <w:kern w:val="0"/>
          <w:sz w:val="24"/>
          <w:szCs w:val="24"/>
          <w:lang w:eastAsia="ru-RU"/>
          <w14:ligatures w14:val="none"/>
        </w:rPr>
        <w:t xml:space="preserve"> – З</w:t>
      </w:r>
      <w:r w:rsidRPr="00973E8F">
        <w:rPr>
          <w:rFonts w:ascii="Times New Roman" w:eastAsia="Times New Roman" w:hAnsi="Times New Roman" w:cs="Times New Roman"/>
          <w:b/>
          <w:kern w:val="0"/>
          <w:sz w:val="24"/>
          <w:szCs w:val="24"/>
          <w:vertAlign w:val="subscript"/>
          <w:lang w:eastAsia="ru-RU"/>
          <w14:ligatures w14:val="none"/>
        </w:rPr>
        <w:t>б</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(6),</w:t>
      </w:r>
    </w:p>
    <w:p w14:paraId="757A828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В</w:t>
      </w:r>
      <w:r w:rsidRPr="00973E8F">
        <w:rPr>
          <w:rFonts w:ascii="Times New Roman" w:eastAsia="Times New Roman" w:hAnsi="Times New Roman" w:cs="Times New Roman"/>
          <w:kern w:val="0"/>
          <w:sz w:val="20"/>
          <w:szCs w:val="20"/>
          <w:vertAlign w:val="subscript"/>
          <w:lang w:eastAsia="ru-RU"/>
          <w14:ligatures w14:val="none"/>
        </w:rPr>
        <w:t>б</w:t>
      </w:r>
      <w:r w:rsidRPr="00973E8F">
        <w:rPr>
          <w:rFonts w:ascii="Times New Roman" w:eastAsia="Times New Roman" w:hAnsi="Times New Roman" w:cs="Times New Roman"/>
          <w:kern w:val="0"/>
          <w:sz w:val="20"/>
          <w:szCs w:val="20"/>
          <w:lang w:eastAsia="ru-RU"/>
          <w14:ligatures w14:val="none"/>
        </w:rPr>
        <w:t xml:space="preserve"> – выручка от реализации продукции в заменяемом варианте, руб.;</w:t>
      </w:r>
    </w:p>
    <w:p w14:paraId="77EF7D8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З</w:t>
      </w:r>
      <w:r w:rsidRPr="00973E8F">
        <w:rPr>
          <w:rFonts w:ascii="Times New Roman" w:eastAsia="Times New Roman" w:hAnsi="Times New Roman" w:cs="Times New Roman"/>
          <w:kern w:val="0"/>
          <w:sz w:val="20"/>
          <w:szCs w:val="20"/>
          <w:vertAlign w:val="subscript"/>
          <w:lang w:eastAsia="ru-RU"/>
          <w14:ligatures w14:val="none"/>
        </w:rPr>
        <w:t>б</w:t>
      </w:r>
      <w:r w:rsidRPr="00973E8F">
        <w:rPr>
          <w:rFonts w:ascii="Times New Roman" w:eastAsia="Times New Roman" w:hAnsi="Times New Roman" w:cs="Times New Roman"/>
          <w:kern w:val="0"/>
          <w:sz w:val="20"/>
          <w:szCs w:val="20"/>
          <w:lang w:eastAsia="ru-RU"/>
          <w14:ligatures w14:val="none"/>
        </w:rPr>
        <w:t xml:space="preserve"> – затраты на производство продукции в заменяемом варианте, руб.</w:t>
      </w:r>
    </w:p>
    <w:p w14:paraId="39AF1B9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Формула (6) может быть представлена в виде разности между приростом дохода (выручки) от производства экологически безопасной сельскохозяйственной продукции и приростом затрат по новой технологии по сравнению с заменяемой [2а, 3а]:</w:t>
      </w:r>
    </w:p>
    <w:p w14:paraId="0DC1C287"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 xml:space="preserve">ΔП = (ΔВ – ΔЗ)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(7),</w:t>
      </w:r>
    </w:p>
    <w:p w14:paraId="5D506CA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ΔВ  - дополнительный доход (прирост выручки) в сравнении с заменяемым вариантом, руб.;</w:t>
      </w:r>
    </w:p>
    <w:p w14:paraId="7164A0D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ΔЗ – дополнительные затраты в сравнении с заменяемым вариантом, руб.</w:t>
      </w:r>
    </w:p>
    <w:p w14:paraId="3C7C8E49"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Прирост выручки (ΔВ) является совокупным дополнительным доходом от применения технологий по производству экологически безопасной продукции. Факторами формирования дополнительного дохода и прироста прибыли являются предотвращенный ущерб и рост урожайности (продуктивности) [15, 17]:</w:t>
      </w:r>
    </w:p>
    <w:p w14:paraId="116B695A"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ΔВ = (ПУ + ΔД</w:t>
      </w:r>
      <w:r w:rsidRPr="00973E8F">
        <w:rPr>
          <w:rFonts w:ascii="Times New Roman" w:eastAsia="Times New Roman" w:hAnsi="Times New Roman" w:cs="Times New Roman"/>
          <w:b/>
          <w:kern w:val="0"/>
          <w:sz w:val="24"/>
          <w:szCs w:val="24"/>
          <w:vertAlign w:val="subscript"/>
          <w:lang w:eastAsia="ru-RU"/>
          <w14:ligatures w14:val="none"/>
        </w:rPr>
        <w:t>у</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(8),</w:t>
      </w:r>
    </w:p>
    <w:p w14:paraId="60B56B9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ПУ – предотвращенный ущерб, руб.;</w:t>
      </w:r>
    </w:p>
    <w:p w14:paraId="2AECC3FD"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ΔДу – дополнительный доход за счет роста урожайности, руб.</w:t>
      </w:r>
    </w:p>
    <w:p w14:paraId="582795B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Для предприятий, не перешедших на ЕСХН, расчет прироста прибыли от реализации (ΔП) производится с учетом действующей ставки НДС:</w:t>
      </w:r>
    </w:p>
    <w:p w14:paraId="01A7F217"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 xml:space="preserve">ΔП = [ΔВ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(1 – НДС) - ΔЗ]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(9),</w:t>
      </w:r>
    </w:p>
    <w:p w14:paraId="22FF16F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Прирост чистой прибыли (ΔЧП) при этом также определяется с учетом действующей в хозяйстве ставки налога на прибыль:</w:t>
      </w:r>
    </w:p>
    <w:p w14:paraId="2F2043C4"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 xml:space="preserve">ΔЧП = [ΔП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(1-н)]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(10)</w:t>
      </w:r>
    </w:p>
    <w:p w14:paraId="03D4933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Для предприятий, перешедших на ЕСХН, расчет прироста чистой прибыли (ΔЧП) производится с учетом ставки ЕСХН (при этом значение ΔП определяется по формулам 6-7:</w:t>
      </w:r>
    </w:p>
    <w:p w14:paraId="0D20F22D"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 xml:space="preserve">ΔЧП = [ΔП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(1-ЕСХН)]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(11).</w:t>
      </w:r>
    </w:p>
    <w:p w14:paraId="43F758DD"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Использование только показателя прироста прибыли при определенных условиях может привести к ошибочным выводам относительно экономической эффективности новой технологии. Для случаев, когда себестоимость продукции выше закупочной цены, значение ΔП может быть представлено положительной величиной при убыточном производстве (т.е. при отрицательном значении 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В этом случае положительное значение ΔП свидетельствует только о снижении убыточности производства.</w:t>
      </w:r>
    </w:p>
    <w:p w14:paraId="0318F47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u w:val="single"/>
          <w:lang w:eastAsia="ru-RU"/>
          <w14:ligatures w14:val="none"/>
        </w:rPr>
        <w:t xml:space="preserve">Уровень рентабельности производства экологически безопасной продукции </w:t>
      </w:r>
      <w:r w:rsidRPr="00973E8F">
        <w:rPr>
          <w:rFonts w:ascii="Times New Roman" w:eastAsia="Times New Roman" w:hAnsi="Times New Roman" w:cs="Times New Roman"/>
          <w:kern w:val="0"/>
          <w:sz w:val="24"/>
          <w:szCs w:val="24"/>
          <w:lang w:eastAsia="ru-RU"/>
          <w14:ligatures w14:val="none"/>
        </w:rPr>
        <w:t>(Р</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 рассчитывается как отношение прибыли (чистой прибыли) к затратам на производство продукции в новом варианте, в процентах. Показатель в равной степени может рассчитываться как на основе соотношения прибыли и затрат на единицу объема работ (формула 12), так и на единицу продукции (формула 13):</w:t>
      </w:r>
    </w:p>
    <w:p w14:paraId="6F6615E5" w14:textId="77777777" w:rsidR="00973E8F" w:rsidRPr="00973E8F" w:rsidRDefault="00973E8F" w:rsidP="00973E8F">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Р</w:t>
      </w:r>
      <w:r w:rsidRPr="00973E8F">
        <w:rPr>
          <w:rFonts w:ascii="Times New Roman" w:eastAsia="Times New Roman" w:hAnsi="Times New Roman" w:cs="Times New Roman"/>
          <w:b/>
          <w:kern w:val="0"/>
          <w:sz w:val="24"/>
          <w:szCs w:val="24"/>
          <w:vertAlign w:val="subscript"/>
          <w:lang w:eastAsia="ru-RU"/>
          <w14:ligatures w14:val="none"/>
        </w:rPr>
        <w:t xml:space="preserve">н </w:t>
      </w:r>
      <w:r w:rsidRPr="00973E8F">
        <w:rPr>
          <w:rFonts w:ascii="Times New Roman" w:eastAsia="Times New Roman" w:hAnsi="Times New Roman" w:cs="Times New Roman"/>
          <w:b/>
          <w:kern w:val="0"/>
          <w:sz w:val="24"/>
          <w:szCs w:val="24"/>
          <w:lang w:eastAsia="ru-RU"/>
          <w14:ligatures w14:val="none"/>
        </w:rPr>
        <w:t>= 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(ЧП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)/З</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100% (12),</w:t>
      </w:r>
    </w:p>
    <w:p w14:paraId="3A62EEA6" w14:textId="77777777" w:rsidR="00973E8F" w:rsidRPr="00973E8F" w:rsidRDefault="00973E8F" w:rsidP="00973E8F">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Р</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п</w:t>
      </w:r>
      <w:r w:rsidRPr="00973E8F">
        <w:rPr>
          <w:rFonts w:ascii="Times New Roman" w:eastAsia="Times New Roman" w:hAnsi="Times New Roman" w:cs="Times New Roman"/>
          <w:b/>
          <w:kern w:val="0"/>
          <w:sz w:val="24"/>
          <w:szCs w:val="24"/>
          <w:vertAlign w:val="subscript"/>
          <w:lang w:eastAsia="ru-RU"/>
          <w14:ligatures w14:val="none"/>
        </w:rPr>
        <w:t xml:space="preserve">н </w:t>
      </w:r>
      <w:r w:rsidRPr="00973E8F">
        <w:rPr>
          <w:rFonts w:ascii="Times New Roman" w:eastAsia="Times New Roman" w:hAnsi="Times New Roman" w:cs="Times New Roman"/>
          <w:b/>
          <w:kern w:val="0"/>
          <w:sz w:val="24"/>
          <w:szCs w:val="24"/>
          <w:lang w:eastAsia="ru-RU"/>
          <w14:ligatures w14:val="none"/>
        </w:rPr>
        <w:t>(чп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)/С</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100% (13),</w:t>
      </w:r>
    </w:p>
    <w:p w14:paraId="006A3BD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п</w:t>
      </w:r>
      <w:r w:rsidRPr="00973E8F">
        <w:rPr>
          <w:rFonts w:ascii="Times New Roman" w:eastAsia="Times New Roman" w:hAnsi="Times New Roman" w:cs="Times New Roman"/>
          <w:kern w:val="0"/>
          <w:sz w:val="20"/>
          <w:szCs w:val="20"/>
          <w:vertAlign w:val="subscript"/>
          <w:lang w:eastAsia="ru-RU"/>
          <w14:ligatures w14:val="none"/>
        </w:rPr>
        <w:t xml:space="preserve">н </w:t>
      </w:r>
      <w:r w:rsidRPr="00973E8F">
        <w:rPr>
          <w:rFonts w:ascii="Times New Roman" w:eastAsia="Times New Roman" w:hAnsi="Times New Roman" w:cs="Times New Roman"/>
          <w:kern w:val="0"/>
          <w:sz w:val="20"/>
          <w:szCs w:val="20"/>
          <w:lang w:eastAsia="ru-RU"/>
          <w14:ligatures w14:val="none"/>
        </w:rPr>
        <w:t>(чп</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 прибыль (чистая прибыль) от реализации единицы продукции.</w:t>
      </w:r>
    </w:p>
    <w:p w14:paraId="068638F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Показатель уровня рентабельности используется при выборе альтернативных вариантов мероприятий по производству экологически безопасной продукции, имеющих примерно одинаковые значения прогнозируемой прибыли.</w:t>
      </w:r>
    </w:p>
    <w:p w14:paraId="664331D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В случае, когда в силу объективных причин, отсутствуют данные о размерах затрат и прибыли при использовании новой технологии, расчет рентабельности нередко производится на основе соотношения прироста прибыли к приросту затрат в новом варианте в сравнении с заменяемым, т.е. фактически рассчитывается рентабельность дополнительных затрат (Р</w:t>
      </w:r>
      <w:r w:rsidRPr="00973E8F">
        <w:rPr>
          <w:rFonts w:ascii="Times New Roman" w:eastAsia="Times New Roman" w:hAnsi="Times New Roman" w:cs="Times New Roman"/>
          <w:kern w:val="0"/>
          <w:sz w:val="24"/>
          <w:szCs w:val="24"/>
          <w:vertAlign w:val="subscript"/>
          <w:lang w:eastAsia="ru-RU"/>
          <w14:ligatures w14:val="none"/>
        </w:rPr>
        <w:t>доп</w:t>
      </w:r>
      <w:r w:rsidRPr="00973E8F">
        <w:rPr>
          <w:rFonts w:ascii="Times New Roman" w:eastAsia="Times New Roman" w:hAnsi="Times New Roman" w:cs="Times New Roman"/>
          <w:kern w:val="0"/>
          <w:sz w:val="24"/>
          <w:szCs w:val="24"/>
          <w:lang w:eastAsia="ru-RU"/>
          <w14:ligatures w14:val="none"/>
        </w:rPr>
        <w:t>). Практика показывает, что значение Р</w:t>
      </w:r>
      <w:r w:rsidRPr="00973E8F">
        <w:rPr>
          <w:rFonts w:ascii="Times New Roman" w:eastAsia="Times New Roman" w:hAnsi="Times New Roman" w:cs="Times New Roman"/>
          <w:kern w:val="0"/>
          <w:sz w:val="24"/>
          <w:szCs w:val="24"/>
          <w:vertAlign w:val="subscript"/>
          <w:lang w:eastAsia="ru-RU"/>
          <w14:ligatures w14:val="none"/>
        </w:rPr>
        <w:t>доп.</w:t>
      </w:r>
      <w:r w:rsidRPr="00973E8F">
        <w:rPr>
          <w:rFonts w:ascii="Times New Roman" w:eastAsia="Times New Roman" w:hAnsi="Times New Roman" w:cs="Times New Roman"/>
          <w:kern w:val="0"/>
          <w:sz w:val="24"/>
          <w:szCs w:val="24"/>
          <w:lang w:eastAsia="ru-RU"/>
          <w14:ligatures w14:val="none"/>
        </w:rPr>
        <w:t xml:space="preserve"> весьма существенно – до двух и более порядков – превышает реальный уровень рентабельности производства продукции по новой технологии. Рентабельность дополнительных затрат может иметь место даже при убыточном производстве.</w:t>
      </w:r>
    </w:p>
    <w:p w14:paraId="3ADCFF7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Нередко для оценки экономической эффективности также используется показатель, характеризующий величину дополнительно произведенной продукции (в стоимостном выражении) на рубль дополнительных затрат, но и это соотношение также нельзя рассматривать в качестве показателя экономической эффективности.</w:t>
      </w:r>
    </w:p>
    <w:p w14:paraId="4B40CBA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Еще одним важным показателем для расчета ожидаемой величины дополнительного дохода при применении новых видов удобрений является предотвращенный ущерб от нецелевого использования растениеводческой продукции (зерна, картофеля, кормов) или ее реализации по заниженным ценам.</w:t>
      </w:r>
    </w:p>
    <w:p w14:paraId="0FD1763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Вариант 1</w:t>
      </w:r>
      <w:r w:rsidRPr="00973E8F">
        <w:rPr>
          <w:rFonts w:ascii="Times New Roman" w:eastAsia="Times New Roman" w:hAnsi="Times New Roman" w:cs="Times New Roman"/>
          <w:kern w:val="0"/>
          <w:sz w:val="24"/>
          <w:szCs w:val="24"/>
          <w:lang w:eastAsia="ru-RU"/>
          <w14:ligatures w14:val="none"/>
        </w:rPr>
        <w:t xml:space="preserve">. Если вся продукция соответствует нормативу по содержанию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xml:space="preserve"> в зерне (соломе) (СанПиН 2.3.2.2650-10) при применении новых видов удобрений, расчет ожидаемой величины предотвращенного ущерба (ПУ) от нецелевого использования продукции (или ее реализации по заниженным ценам) производится по формулам:</w:t>
      </w:r>
    </w:p>
    <w:p w14:paraId="71B13727"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ПУ = д</w:t>
      </w:r>
      <w:r w:rsidRPr="00973E8F">
        <w:rPr>
          <w:rFonts w:ascii="Times New Roman" w:eastAsia="Times New Roman" w:hAnsi="Times New Roman" w:cs="Times New Roman"/>
          <w:b/>
          <w:kern w:val="0"/>
          <w:sz w:val="24"/>
          <w:szCs w:val="24"/>
          <w:vertAlign w:val="subscript"/>
          <w:lang w:eastAsia="ru-RU"/>
          <w14:ligatures w14:val="none"/>
        </w:rPr>
        <w:t>б</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У</w:t>
      </w:r>
      <w:r w:rsidRPr="00973E8F">
        <w:rPr>
          <w:rFonts w:ascii="Times New Roman" w:eastAsia="Times New Roman" w:hAnsi="Times New Roman" w:cs="Times New Roman"/>
          <w:b/>
          <w:kern w:val="0"/>
          <w:sz w:val="24"/>
          <w:szCs w:val="24"/>
          <w:vertAlign w:val="subscript"/>
          <w:lang w:eastAsia="ru-RU"/>
          <w14:ligatures w14:val="none"/>
        </w:rPr>
        <w:t>б</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ΔЦ (14),</w:t>
      </w:r>
    </w:p>
    <w:p w14:paraId="369DDA31"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ΔЦ = Ц</w:t>
      </w:r>
      <w:r w:rsidRPr="00973E8F">
        <w:rPr>
          <w:rFonts w:ascii="Times New Roman" w:eastAsia="Times New Roman" w:hAnsi="Times New Roman" w:cs="Times New Roman"/>
          <w:b/>
          <w:kern w:val="0"/>
          <w:sz w:val="24"/>
          <w:szCs w:val="24"/>
          <w:vertAlign w:val="subscript"/>
          <w:lang w:eastAsia="ru-RU"/>
          <w14:ligatures w14:val="none"/>
        </w:rPr>
        <w:t xml:space="preserve">н </w:t>
      </w:r>
      <w:r w:rsidRPr="00973E8F">
        <w:rPr>
          <w:rFonts w:ascii="Times New Roman" w:eastAsia="Times New Roman" w:hAnsi="Times New Roman" w:cs="Times New Roman"/>
          <w:b/>
          <w:kern w:val="0"/>
          <w:sz w:val="24"/>
          <w:szCs w:val="24"/>
          <w:lang w:eastAsia="ru-RU"/>
          <w14:ligatures w14:val="none"/>
        </w:rPr>
        <w:t>- Ц</w:t>
      </w:r>
      <w:r w:rsidRPr="00973E8F">
        <w:rPr>
          <w:rFonts w:ascii="Times New Roman" w:eastAsia="Times New Roman" w:hAnsi="Times New Roman" w:cs="Times New Roman"/>
          <w:b/>
          <w:kern w:val="0"/>
          <w:sz w:val="24"/>
          <w:szCs w:val="24"/>
          <w:vertAlign w:val="subscript"/>
          <w:lang w:eastAsia="ru-RU"/>
          <w14:ligatures w14:val="none"/>
        </w:rPr>
        <w:t>б</w:t>
      </w:r>
      <w:r w:rsidRPr="00973E8F">
        <w:rPr>
          <w:rFonts w:ascii="Times New Roman" w:eastAsia="Times New Roman" w:hAnsi="Times New Roman" w:cs="Times New Roman"/>
          <w:b/>
          <w:kern w:val="0"/>
          <w:sz w:val="24"/>
          <w:szCs w:val="24"/>
          <w:lang w:eastAsia="ru-RU"/>
          <w14:ligatures w14:val="none"/>
        </w:rPr>
        <w:t xml:space="preserve"> (15),</w:t>
      </w:r>
    </w:p>
    <w:p w14:paraId="60C8499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д</w:t>
      </w:r>
      <w:r w:rsidRPr="00973E8F">
        <w:rPr>
          <w:rFonts w:ascii="Times New Roman" w:eastAsia="Times New Roman" w:hAnsi="Times New Roman" w:cs="Times New Roman"/>
          <w:kern w:val="0"/>
          <w:sz w:val="20"/>
          <w:szCs w:val="20"/>
          <w:vertAlign w:val="subscript"/>
          <w:lang w:eastAsia="ru-RU"/>
          <w14:ligatures w14:val="none"/>
        </w:rPr>
        <w:t xml:space="preserve">б </w:t>
      </w:r>
      <w:r w:rsidRPr="00973E8F">
        <w:rPr>
          <w:rFonts w:ascii="Times New Roman" w:eastAsia="Times New Roman" w:hAnsi="Times New Roman" w:cs="Times New Roman"/>
          <w:kern w:val="0"/>
          <w:sz w:val="20"/>
          <w:szCs w:val="20"/>
          <w:lang w:eastAsia="ru-RU"/>
          <w14:ligatures w14:val="none"/>
        </w:rPr>
        <w:t xml:space="preserve">– доля продукции, не соответствующей нормативным требованиям до применении новых видов удобрений (прогноз для данной плотности загрязнения почв </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r w:rsidRPr="00973E8F">
        <w:rPr>
          <w:rFonts w:ascii="Times New Roman" w:eastAsia="Times New Roman" w:hAnsi="Times New Roman" w:cs="Times New Roman"/>
          <w:kern w:val="0"/>
          <w:sz w:val="20"/>
          <w:szCs w:val="20"/>
          <w:lang w:eastAsia="ru-RU"/>
          <w14:ligatures w14:val="none"/>
        </w:rPr>
        <w:t xml:space="preserve"> и вида продукции). В долях единицы;</w:t>
      </w:r>
    </w:p>
    <w:p w14:paraId="7EBB094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У</w:t>
      </w:r>
      <w:r w:rsidRPr="00973E8F">
        <w:rPr>
          <w:rFonts w:ascii="Times New Roman" w:eastAsia="Times New Roman" w:hAnsi="Times New Roman" w:cs="Times New Roman"/>
          <w:kern w:val="0"/>
          <w:sz w:val="20"/>
          <w:szCs w:val="20"/>
          <w:vertAlign w:val="subscript"/>
          <w:lang w:eastAsia="ru-RU"/>
          <w14:ligatures w14:val="none"/>
        </w:rPr>
        <w:t>б</w:t>
      </w:r>
      <w:r w:rsidRPr="00973E8F">
        <w:rPr>
          <w:rFonts w:ascii="Times New Roman" w:eastAsia="Times New Roman" w:hAnsi="Times New Roman" w:cs="Times New Roman"/>
          <w:kern w:val="0"/>
          <w:sz w:val="20"/>
          <w:szCs w:val="20"/>
          <w:lang w:eastAsia="ru-RU"/>
          <w14:ligatures w14:val="none"/>
        </w:rPr>
        <w:t xml:space="preserve"> – среднегодовая урожайность при применении новых видов удобрений, т/га;</w:t>
      </w:r>
    </w:p>
    <w:p w14:paraId="685EEAB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Ц</w:t>
      </w:r>
      <w:r w:rsidRPr="00973E8F">
        <w:rPr>
          <w:rFonts w:ascii="Times New Roman" w:eastAsia="Times New Roman" w:hAnsi="Times New Roman" w:cs="Times New Roman"/>
          <w:kern w:val="0"/>
          <w:sz w:val="20"/>
          <w:szCs w:val="20"/>
          <w:vertAlign w:val="subscript"/>
          <w:lang w:eastAsia="ru-RU"/>
          <w14:ligatures w14:val="none"/>
        </w:rPr>
        <w:t>б</w:t>
      </w:r>
      <w:r w:rsidRPr="00973E8F">
        <w:rPr>
          <w:rFonts w:ascii="Times New Roman" w:eastAsia="Times New Roman" w:hAnsi="Times New Roman" w:cs="Times New Roman"/>
          <w:kern w:val="0"/>
          <w:sz w:val="20"/>
          <w:szCs w:val="20"/>
          <w:lang w:eastAsia="ru-RU"/>
          <w14:ligatures w14:val="none"/>
        </w:rPr>
        <w:t xml:space="preserve"> – цена реализации продукции, не соответствующей нормативам (себестоимость продукции при внутрихозяйственном ее использовании), руб./т;</w:t>
      </w:r>
    </w:p>
    <w:p w14:paraId="1C5E475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Ц</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xml:space="preserve"> – цена реализации экологически безопасной продукции, руб./т.</w:t>
      </w:r>
    </w:p>
    <w:p w14:paraId="67E2BF0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Ожидаемый прирост доходов за счет роста урожайности культур (ΔД</w:t>
      </w:r>
      <w:r w:rsidRPr="00973E8F">
        <w:rPr>
          <w:rFonts w:ascii="Times New Roman" w:eastAsia="Times New Roman" w:hAnsi="Times New Roman" w:cs="Times New Roman"/>
          <w:kern w:val="0"/>
          <w:sz w:val="24"/>
          <w:szCs w:val="24"/>
          <w:vertAlign w:val="subscript"/>
          <w:lang w:eastAsia="ru-RU"/>
          <w14:ligatures w14:val="none"/>
        </w:rPr>
        <w:t>у</w:t>
      </w:r>
      <w:r w:rsidRPr="00973E8F">
        <w:rPr>
          <w:rFonts w:ascii="Times New Roman" w:eastAsia="Times New Roman" w:hAnsi="Times New Roman" w:cs="Times New Roman"/>
          <w:kern w:val="0"/>
          <w:sz w:val="24"/>
          <w:szCs w:val="24"/>
          <w:lang w:eastAsia="ru-RU"/>
          <w14:ligatures w14:val="none"/>
        </w:rPr>
        <w:t>) в расчете на гектар определяется как:</w:t>
      </w:r>
    </w:p>
    <w:p w14:paraId="00C81A49"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ΔД</w:t>
      </w:r>
      <w:r w:rsidRPr="00973E8F">
        <w:rPr>
          <w:rFonts w:ascii="Times New Roman" w:eastAsia="Times New Roman" w:hAnsi="Times New Roman" w:cs="Times New Roman"/>
          <w:b/>
          <w:kern w:val="0"/>
          <w:sz w:val="24"/>
          <w:szCs w:val="24"/>
          <w:vertAlign w:val="subscript"/>
          <w:lang w:eastAsia="ru-RU"/>
          <w14:ligatures w14:val="none"/>
        </w:rPr>
        <w:t xml:space="preserve">у </w:t>
      </w:r>
      <w:r w:rsidRPr="00973E8F">
        <w:rPr>
          <w:rFonts w:ascii="Times New Roman" w:eastAsia="Times New Roman" w:hAnsi="Times New Roman" w:cs="Times New Roman"/>
          <w:b/>
          <w:kern w:val="0"/>
          <w:sz w:val="24"/>
          <w:szCs w:val="24"/>
          <w:lang w:eastAsia="ru-RU"/>
          <w14:ligatures w14:val="none"/>
        </w:rPr>
        <w:t xml:space="preserve">= ΔУ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Ц</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(16),</w:t>
      </w:r>
    </w:p>
    <w:p w14:paraId="17A51DB7"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ΔУ = У</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–У</w:t>
      </w:r>
      <w:r w:rsidRPr="00973E8F">
        <w:rPr>
          <w:rFonts w:ascii="Times New Roman" w:eastAsia="Times New Roman" w:hAnsi="Times New Roman" w:cs="Times New Roman"/>
          <w:b/>
          <w:kern w:val="0"/>
          <w:sz w:val="24"/>
          <w:szCs w:val="24"/>
          <w:vertAlign w:val="subscript"/>
          <w:lang w:eastAsia="ru-RU"/>
          <w14:ligatures w14:val="none"/>
        </w:rPr>
        <w:t>б</w:t>
      </w:r>
      <w:r w:rsidRPr="00973E8F">
        <w:rPr>
          <w:rFonts w:ascii="Times New Roman" w:eastAsia="Times New Roman" w:hAnsi="Times New Roman" w:cs="Times New Roman"/>
          <w:b/>
          <w:kern w:val="0"/>
          <w:sz w:val="24"/>
          <w:szCs w:val="24"/>
          <w:lang w:eastAsia="ru-RU"/>
          <w14:ligatures w14:val="none"/>
        </w:rPr>
        <w:t xml:space="preserve"> (17),</w:t>
      </w:r>
    </w:p>
    <w:p w14:paraId="3471BBFD"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У</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xml:space="preserve"> – урожайность с применением новых видов удобрений, т/га.</w:t>
      </w:r>
    </w:p>
    <w:p w14:paraId="0A45BB55"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 расчете ожидаемой величины предотвращенного ущерба и роста доходов за счет роста урожайности культур в качестве базовой урожайности (У</w:t>
      </w:r>
      <w:r w:rsidRPr="00973E8F">
        <w:rPr>
          <w:rFonts w:ascii="Times New Roman" w:eastAsia="Times New Roman" w:hAnsi="Times New Roman" w:cs="Times New Roman"/>
          <w:kern w:val="0"/>
          <w:sz w:val="24"/>
          <w:szCs w:val="24"/>
          <w:vertAlign w:val="subscript"/>
          <w:lang w:eastAsia="ru-RU"/>
          <w14:ligatures w14:val="none"/>
        </w:rPr>
        <w:t>б</w:t>
      </w:r>
      <w:r w:rsidRPr="00973E8F">
        <w:rPr>
          <w:rFonts w:ascii="Times New Roman" w:eastAsia="Times New Roman" w:hAnsi="Times New Roman" w:cs="Times New Roman"/>
          <w:kern w:val="0"/>
          <w:sz w:val="24"/>
          <w:szCs w:val="24"/>
          <w:lang w:eastAsia="ru-RU"/>
          <w14:ligatures w14:val="none"/>
        </w:rPr>
        <w:t>) используются среднегодовые показатели хозяйства (района, области), где предполагается применение новых удобрений. Цена реализации экологически безопасной продукции и продукции, не соответствующей установленным нормативам, определяется по ценам на момент расчета, действующим там же. Значение показателя (У</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определяется по результатам экспериментальной проверки применения разработанной технологии производства экологически безопасной продукции (с использованием новых видов удобрений).</w:t>
      </w:r>
    </w:p>
    <w:p w14:paraId="3030629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Вариант 2.</w:t>
      </w:r>
      <w:r w:rsidRPr="00973E8F">
        <w:rPr>
          <w:rFonts w:ascii="Times New Roman" w:eastAsia="Times New Roman" w:hAnsi="Times New Roman" w:cs="Times New Roman"/>
          <w:kern w:val="0"/>
          <w:sz w:val="24"/>
          <w:szCs w:val="24"/>
          <w:lang w:eastAsia="ru-RU"/>
          <w14:ligatures w14:val="none"/>
        </w:rPr>
        <w:t xml:space="preserve"> Если не вся продукция (зерно, солома) соответствует нормативу после применения новых удобрений, расчет ожидаемой удельной величины предотвращенного ущерба от нецелевого использования продукции (или ее реализации по заниженным ценам) производится с учетом прироста доли экологически безопасной продукции:</w:t>
      </w:r>
    </w:p>
    <w:p w14:paraId="4B44021B"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 xml:space="preserve">ПУ= Δд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У</w:t>
      </w:r>
      <w:r w:rsidRPr="00973E8F">
        <w:rPr>
          <w:rFonts w:ascii="Times New Roman" w:eastAsia="Times New Roman" w:hAnsi="Times New Roman" w:cs="Times New Roman"/>
          <w:b/>
          <w:kern w:val="0"/>
          <w:sz w:val="24"/>
          <w:szCs w:val="24"/>
          <w:vertAlign w:val="subscript"/>
          <w:lang w:eastAsia="ru-RU"/>
          <w14:ligatures w14:val="none"/>
        </w:rPr>
        <w:t>б</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ΔЦ (18),</w:t>
      </w:r>
    </w:p>
    <w:p w14:paraId="0B11989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 xml:space="preserve">где: Δд – прирост доли экологически безопасной продукции при применении новых видов удобрений (прогноз для данной плотности загрязнения почв </w:t>
      </w:r>
      <w:r w:rsidRPr="00973E8F">
        <w:rPr>
          <w:rFonts w:ascii="Times New Roman" w:eastAsia="Times New Roman" w:hAnsi="Times New Roman" w:cs="Times New Roman"/>
          <w:kern w:val="0"/>
          <w:sz w:val="20"/>
          <w:szCs w:val="20"/>
          <w:vertAlign w:val="superscript"/>
          <w:lang w:eastAsia="ru-RU"/>
          <w14:ligatures w14:val="none"/>
        </w:rPr>
        <w:t>137</w:t>
      </w:r>
      <w:r w:rsidRPr="00973E8F">
        <w:rPr>
          <w:rFonts w:ascii="Times New Roman" w:eastAsia="Times New Roman" w:hAnsi="Times New Roman" w:cs="Times New Roman"/>
          <w:kern w:val="0"/>
          <w:sz w:val="20"/>
          <w:szCs w:val="20"/>
          <w:lang w:val="en-US" w:eastAsia="ru-RU"/>
          <w14:ligatures w14:val="none"/>
        </w:rPr>
        <w:t>Cs</w:t>
      </w:r>
      <w:r w:rsidRPr="00973E8F">
        <w:rPr>
          <w:rFonts w:ascii="Times New Roman" w:eastAsia="Times New Roman" w:hAnsi="Times New Roman" w:cs="Times New Roman"/>
          <w:kern w:val="0"/>
          <w:sz w:val="20"/>
          <w:szCs w:val="20"/>
          <w:lang w:eastAsia="ru-RU"/>
          <w14:ligatures w14:val="none"/>
        </w:rPr>
        <w:t xml:space="preserve"> и вида продукции), в долях единицы.</w:t>
      </w:r>
    </w:p>
    <w:p w14:paraId="3D16D13C"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Ожидаемый прирост доходов за счет роста урожайности зерновых культур определяется в этом случае также с учетом прироста доли экологически безопасной продукции:</w:t>
      </w:r>
    </w:p>
    <w:p w14:paraId="2F65CD7B" w14:textId="77777777" w:rsidR="00973E8F" w:rsidRPr="00973E8F" w:rsidRDefault="00973E8F" w:rsidP="00973E8F">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ΔД</w:t>
      </w:r>
      <w:r w:rsidRPr="00973E8F">
        <w:rPr>
          <w:rFonts w:ascii="Times New Roman" w:eastAsia="Times New Roman" w:hAnsi="Times New Roman" w:cs="Times New Roman"/>
          <w:b/>
          <w:kern w:val="0"/>
          <w:sz w:val="24"/>
          <w:szCs w:val="24"/>
          <w:vertAlign w:val="subscript"/>
          <w:lang w:eastAsia="ru-RU"/>
          <w14:ligatures w14:val="none"/>
        </w:rPr>
        <w:t xml:space="preserve">у = </w:t>
      </w:r>
      <w:r w:rsidRPr="00973E8F">
        <w:rPr>
          <w:rFonts w:ascii="Times New Roman" w:eastAsia="Times New Roman" w:hAnsi="Times New Roman" w:cs="Times New Roman"/>
          <w:b/>
          <w:kern w:val="0"/>
          <w:sz w:val="24"/>
          <w:szCs w:val="24"/>
          <w:lang w:eastAsia="ru-RU"/>
          <w14:ligatures w14:val="none"/>
        </w:rPr>
        <w:t xml:space="preserve">Δд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ΔУ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Ц</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(19).</w:t>
      </w:r>
    </w:p>
    <w:p w14:paraId="6F88A3A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Если до внесения в почву новых видов удобрений уровень концентрации </w:t>
      </w:r>
      <w:r w:rsidRPr="00973E8F">
        <w:rPr>
          <w:rFonts w:ascii="Times New Roman" w:eastAsia="Times New Roman" w:hAnsi="Times New Roman" w:cs="Times New Roman"/>
          <w:kern w:val="0"/>
          <w:sz w:val="24"/>
          <w:szCs w:val="24"/>
          <w:vertAlign w:val="superscript"/>
          <w:lang w:eastAsia="ru-RU"/>
          <w14:ligatures w14:val="none"/>
        </w:rPr>
        <w:t>137</w:t>
      </w:r>
      <w:r w:rsidRPr="00973E8F">
        <w:rPr>
          <w:rFonts w:ascii="Times New Roman" w:eastAsia="Times New Roman" w:hAnsi="Times New Roman" w:cs="Times New Roman"/>
          <w:kern w:val="0"/>
          <w:sz w:val="24"/>
          <w:szCs w:val="24"/>
          <w:lang w:val="en-US" w:eastAsia="ru-RU"/>
          <w14:ligatures w14:val="none"/>
        </w:rPr>
        <w:t>Cs</w:t>
      </w:r>
      <w:r w:rsidRPr="00973E8F">
        <w:rPr>
          <w:rFonts w:ascii="Times New Roman" w:eastAsia="Times New Roman" w:hAnsi="Times New Roman" w:cs="Times New Roman"/>
          <w:kern w:val="0"/>
          <w:sz w:val="24"/>
          <w:szCs w:val="24"/>
          <w:lang w:eastAsia="ru-RU"/>
          <w14:ligatures w14:val="none"/>
        </w:rPr>
        <w:t xml:space="preserve"> в зерне и соломе исключал реализацию продукции или ее внутрихозяйственное использование, в формулы расчета величины предотвращенного ущерба (формулы 14 и 18) вместо ΔЦ подставляется Ц</w:t>
      </w:r>
      <w:r w:rsidRPr="00973E8F">
        <w:rPr>
          <w:rFonts w:ascii="Times New Roman" w:eastAsia="Times New Roman" w:hAnsi="Times New Roman" w:cs="Times New Roman"/>
          <w:kern w:val="0"/>
          <w:sz w:val="24"/>
          <w:szCs w:val="24"/>
          <w:vertAlign w:val="subscript"/>
          <w:lang w:eastAsia="ru-RU"/>
          <w14:ligatures w14:val="none"/>
        </w:rPr>
        <w:t xml:space="preserve">н, </w:t>
      </w:r>
      <w:r w:rsidRPr="00973E8F">
        <w:rPr>
          <w:rFonts w:ascii="Times New Roman" w:eastAsia="Times New Roman" w:hAnsi="Times New Roman" w:cs="Times New Roman"/>
          <w:kern w:val="0"/>
          <w:sz w:val="24"/>
          <w:szCs w:val="24"/>
          <w:lang w:eastAsia="ru-RU"/>
          <w14:ligatures w14:val="none"/>
        </w:rPr>
        <w:t>так как Ц</w:t>
      </w:r>
      <w:r w:rsidRPr="00973E8F">
        <w:rPr>
          <w:rFonts w:ascii="Times New Roman" w:eastAsia="Times New Roman" w:hAnsi="Times New Roman" w:cs="Times New Roman"/>
          <w:kern w:val="0"/>
          <w:sz w:val="24"/>
          <w:szCs w:val="24"/>
          <w:vertAlign w:val="subscript"/>
          <w:lang w:eastAsia="ru-RU"/>
          <w14:ligatures w14:val="none"/>
        </w:rPr>
        <w:t xml:space="preserve">б </w:t>
      </w:r>
      <w:r w:rsidRPr="00973E8F">
        <w:rPr>
          <w:rFonts w:ascii="Times New Roman" w:eastAsia="Times New Roman" w:hAnsi="Times New Roman" w:cs="Times New Roman"/>
          <w:kern w:val="0"/>
          <w:sz w:val="24"/>
          <w:szCs w:val="24"/>
          <w:lang w:eastAsia="ru-RU"/>
          <w14:ligatures w14:val="none"/>
        </w:rPr>
        <w:t>= 0.</w:t>
      </w:r>
    </w:p>
    <w:p w14:paraId="67FA16F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С учетом прогнозируемого объема применения новых видов удобрений определяется суммарное значение предотвращенного ущерба и прироста доходов, а также суммарная величина дополнительного дохода от внесения новых удобрений (формула 8).</w:t>
      </w:r>
    </w:p>
    <w:p w14:paraId="004F62C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Дополнительные затраты в растениеводстве (в том числе при выращивании яровых и озимых зерновых культур) включают расходы на расходы по внесению новых видов удобрений, а также расходы, связанные с уборкой дополнительного (по сравнению с технологией хозяйства) урожая. Например, дополнительные расходы по внесению удобрений рассчитываются по формуле:</w:t>
      </w:r>
    </w:p>
    <w:p w14:paraId="008D9230"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ΔЗ = (УД + З</w:t>
      </w:r>
      <w:r w:rsidRPr="00973E8F">
        <w:rPr>
          <w:rFonts w:ascii="Times New Roman" w:eastAsia="Times New Roman" w:hAnsi="Times New Roman" w:cs="Times New Roman"/>
          <w:b/>
          <w:kern w:val="0"/>
          <w:sz w:val="24"/>
          <w:szCs w:val="24"/>
          <w:vertAlign w:val="subscript"/>
          <w:lang w:eastAsia="ru-RU"/>
          <w14:ligatures w14:val="none"/>
        </w:rPr>
        <w:t>в</w:t>
      </w:r>
      <w:r w:rsidRPr="00973E8F">
        <w:rPr>
          <w:rFonts w:ascii="Times New Roman" w:eastAsia="Times New Roman" w:hAnsi="Times New Roman" w:cs="Times New Roman"/>
          <w:b/>
          <w:kern w:val="0"/>
          <w:sz w:val="24"/>
          <w:szCs w:val="24"/>
          <w:lang w:eastAsia="ru-RU"/>
          <w14:ligatures w14:val="none"/>
        </w:rPr>
        <w:t xml:space="preserve"> + З</w:t>
      </w:r>
      <w:r w:rsidRPr="00973E8F">
        <w:rPr>
          <w:rFonts w:ascii="Times New Roman" w:eastAsia="Times New Roman" w:hAnsi="Times New Roman" w:cs="Times New Roman"/>
          <w:b/>
          <w:kern w:val="0"/>
          <w:sz w:val="24"/>
          <w:szCs w:val="24"/>
          <w:vertAlign w:val="subscript"/>
          <w:lang w:eastAsia="ru-RU"/>
          <w14:ligatures w14:val="none"/>
        </w:rPr>
        <w:t>у</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(20),</w:t>
      </w:r>
    </w:p>
    <w:p w14:paraId="522DF4C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УД – стоимость гектарной нормы удобрений (или стоимость ее превышения в сравнении с базовой технологией), руб./га;</w:t>
      </w:r>
    </w:p>
    <w:p w14:paraId="48139CF7"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З</w:t>
      </w:r>
      <w:r w:rsidRPr="00973E8F">
        <w:rPr>
          <w:rFonts w:ascii="Times New Roman" w:eastAsia="Times New Roman" w:hAnsi="Times New Roman" w:cs="Times New Roman"/>
          <w:kern w:val="0"/>
          <w:sz w:val="20"/>
          <w:szCs w:val="20"/>
          <w:vertAlign w:val="subscript"/>
          <w:lang w:eastAsia="ru-RU"/>
          <w14:ligatures w14:val="none"/>
        </w:rPr>
        <w:t>в</w:t>
      </w:r>
      <w:r w:rsidRPr="00973E8F">
        <w:rPr>
          <w:rFonts w:ascii="Times New Roman" w:eastAsia="Times New Roman" w:hAnsi="Times New Roman" w:cs="Times New Roman"/>
          <w:kern w:val="0"/>
          <w:sz w:val="20"/>
          <w:szCs w:val="20"/>
          <w:lang w:eastAsia="ru-RU"/>
          <w14:ligatures w14:val="none"/>
        </w:rPr>
        <w:t xml:space="preserve"> – затраты на внесение удобрений, руб./га;</w:t>
      </w:r>
    </w:p>
    <w:p w14:paraId="337990C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З</w:t>
      </w:r>
      <w:r w:rsidRPr="00973E8F">
        <w:rPr>
          <w:rFonts w:ascii="Times New Roman" w:eastAsia="Times New Roman" w:hAnsi="Times New Roman" w:cs="Times New Roman"/>
          <w:kern w:val="0"/>
          <w:sz w:val="20"/>
          <w:szCs w:val="20"/>
          <w:vertAlign w:val="subscript"/>
          <w:lang w:eastAsia="ru-RU"/>
          <w14:ligatures w14:val="none"/>
        </w:rPr>
        <w:t>у</w:t>
      </w:r>
      <w:r w:rsidRPr="00973E8F">
        <w:rPr>
          <w:rFonts w:ascii="Times New Roman" w:eastAsia="Times New Roman" w:hAnsi="Times New Roman" w:cs="Times New Roman"/>
          <w:kern w:val="0"/>
          <w:sz w:val="20"/>
          <w:szCs w:val="20"/>
          <w:lang w:eastAsia="ru-RU"/>
          <w14:ligatures w14:val="none"/>
        </w:rPr>
        <w:t xml:space="preserve"> – затраты на уборку дополнительного урожая, руб./га.</w:t>
      </w:r>
    </w:p>
    <w:p w14:paraId="59B36B4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Ожидаемая величина прибыли от реализации экологически безопасной продукции (в частности, зерна) – 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и ЧП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а также ее прирост (ΔП и ΔЧП) рассчитываются в соответствии с формулами 1-11. Прогнозируемый уровень рентабельности при применении новых видов удобрений рассчитывается на основе формул 12-13 [2а].</w:t>
      </w:r>
    </w:p>
    <w:p w14:paraId="5328100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В растениеводстве (в том числе при возделывании зерновых культур) нередко для оценки экономической эффективности новых видов удобрений предлагается использовать так называемые показатели оплаты (иначе окупаемости) удобрений урожаем [4а].</w:t>
      </w:r>
    </w:p>
    <w:p w14:paraId="42FB0EE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Таким образом, для расчета экономической эффективности применения новых видов удобрений при возделывании зерновых культур (яровые, озимые), используют следующие показатели: урожайность культуры (т/га посевов); валовый сбор (т/га); % отходов; учетный вес, т/га; товарность продукции, %; удельный вес товарной и нетоварной продукции, т/га; затраты на производство, руб./га; себестоимость продукции, руб./га; цена товарной и нетоварной продукции, руб./га; выручка от реализации товарной продукции (зерно), руб./га; нетоварной продукции (корм скоту), руб./га; суммарная выручка, руб./га; чистая прибыль, руб./га; прирост прибыли, руб./га; экономическая эффективность применения нового удобрения (руб./га); рентабельность, %; величина предотвращенного ущерба от нецелевого использования растениеводческой продукции (в частности, зерна) или ее реализации по заниженным ценам, руб. На крупных сельскохозяйственных предприятиях наиболее важными показателями являются: условно чистый полученный доход от применения новых видов удобрений в звене используемого севооборота, в руб./га или в рублях на 1 рубль затрат; а также суммарный дополнительный доход (прирост выручки) за счет предотвращенного ущерба и роста урожайности культур.</w:t>
      </w:r>
    </w:p>
    <w:p w14:paraId="34782051"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Если в производственных условиях норма удобрений выше максимальной, то доля урожая определяется на уровне опытной, соответствующей максимальной норме. Доля урожая за счет удобрений пересчитывается при очень низкой урожайности. Примерный уровень урожайности, ниже которого не рассчитывается экономическая эффективность составляет: зерновые - 7 ц/га, картофель - 80 ц/га.</w:t>
      </w:r>
    </w:p>
    <w:p w14:paraId="7F7CA02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В рамках выполнения работ по Программе совместной деятельности России и Беларуси в рамках Союзного государства по защите населения и реабилитации территорий, пострадавших в результате катастрофы на Чернобыльской АЭС (утверждена Советом Министров Союзного Государства 29 августа 2019 года) в 2019-2022 гг. на территории Брянской области для оценки экономической эффективности применения агрохимических средств, в том числе новых видов агромелиорантов, основное внимание было уделено двум наиболее важным показателям: условно чистому доходу (руб./га) и окупаемости затрат (руб./руб.).</w:t>
      </w:r>
    </w:p>
    <w:p w14:paraId="6B1A2654" w14:textId="77777777" w:rsidR="00973E8F" w:rsidRPr="00973E8F" w:rsidRDefault="00973E8F" w:rsidP="00973E8F">
      <w:pPr>
        <w:spacing w:after="0" w:line="240" w:lineRule="auto"/>
        <w:jc w:val="center"/>
        <w:rPr>
          <w:rFonts w:ascii="Times New Roman" w:eastAsia="Times New Roman" w:hAnsi="Times New Roman" w:cs="Times New Roman"/>
          <w:b/>
          <w:kern w:val="0"/>
          <w:sz w:val="24"/>
          <w:szCs w:val="24"/>
          <w:lang w:eastAsia="ru-RU"/>
          <w14:ligatures w14:val="none"/>
        </w:rPr>
      </w:pPr>
    </w:p>
    <w:p w14:paraId="653D5D13" w14:textId="77777777" w:rsidR="00973E8F" w:rsidRPr="00973E8F" w:rsidRDefault="00973E8F" w:rsidP="00973E8F">
      <w:pPr>
        <w:spacing w:after="0" w:line="240" w:lineRule="auto"/>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Картофель</w:t>
      </w:r>
    </w:p>
    <w:p w14:paraId="7E2885C7" w14:textId="77777777" w:rsidR="00973E8F" w:rsidRPr="00973E8F" w:rsidRDefault="00973E8F" w:rsidP="00973E8F">
      <w:pPr>
        <w:spacing w:after="0" w:line="240" w:lineRule="auto"/>
        <w:ind w:firstLine="709"/>
        <w:jc w:val="both"/>
        <w:rPr>
          <w:rFonts w:ascii="Times New Roman" w:eastAsia="MS Mincho" w:hAnsi="Times New Roman" w:cs="Times New Roman"/>
          <w:kern w:val="0"/>
          <w:sz w:val="24"/>
          <w:szCs w:val="24"/>
          <w:lang w:eastAsia="ja-JP"/>
          <w14:ligatures w14:val="none"/>
        </w:rPr>
      </w:pPr>
      <w:r w:rsidRPr="00973E8F">
        <w:rPr>
          <w:rFonts w:ascii="Times New Roman" w:eastAsia="MS Mincho" w:hAnsi="Times New Roman" w:cs="Times New Roman"/>
          <w:kern w:val="0"/>
          <w:sz w:val="24"/>
          <w:szCs w:val="24"/>
          <w:lang w:eastAsia="ja-JP"/>
          <w14:ligatures w14:val="none"/>
        </w:rPr>
        <w:t xml:space="preserve">Картофелеводство – одна из прибыльных отраслей растениеводства. Но урожайность картофеля составляет не более 50% биологического потенциала. Для ведения картофелеводства, особенно на загрязненных угодьях, необходимо комплексное окультуривание почв, внедрение районированных сортов и перспективных ресурсосберегающих технологий. Соблюдение комплекса технологических приемов возделывания картофеля позволяет получать в зависимости от сорта до 40-50 т/га клубней. </w:t>
      </w:r>
    </w:p>
    <w:p w14:paraId="73A1285D" w14:textId="77777777" w:rsidR="00973E8F" w:rsidRPr="00973E8F" w:rsidRDefault="00973E8F" w:rsidP="00973E8F">
      <w:pPr>
        <w:widowControl w:val="0"/>
        <w:tabs>
          <w:tab w:val="left" w:pos="9540"/>
        </w:tabs>
        <w:autoSpaceDE w:val="0"/>
        <w:autoSpaceDN w:val="0"/>
        <w:adjustRightInd w:val="0"/>
        <w:spacing w:after="0" w:line="240" w:lineRule="auto"/>
        <w:ind w:firstLine="737"/>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Для расчета экономической эффективности применения новых видов удобрений при возделывании картофеля в целом используются те же показатели, что и при возделывании зерновых культур. Фактическая экономическая эффективность применения новых видов удобрений на картофеле определяется по результатам их внедрения в производство на основе расчета показателей прибыли, прироста прибыли и уровня рентабельности (формулы 1-2, 5-7, 12-13). </w:t>
      </w:r>
    </w:p>
    <w:p w14:paraId="08966868"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Прибыль от реализации – рассчитывается по разности между выручкой от реализации экологически безопасной продукции и затратами на ее производство:</w:t>
      </w:r>
    </w:p>
    <w:p w14:paraId="0D30118F"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(В</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–З</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O</w:t>
      </w:r>
      <w:r w:rsidRPr="00973E8F">
        <w:rPr>
          <w:rFonts w:ascii="Times New Roman" w:eastAsia="Times New Roman" w:hAnsi="Times New Roman" w:cs="Times New Roman"/>
          <w:b/>
          <w:kern w:val="0"/>
          <w:sz w:val="24"/>
          <w:szCs w:val="24"/>
          <w:lang w:eastAsia="ru-RU"/>
          <w14:ligatures w14:val="none"/>
        </w:rPr>
        <w:t xml:space="preserve"> (1), </w:t>
      </w:r>
    </w:p>
    <w:p w14:paraId="081E622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где:</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kern w:val="0"/>
          <w:sz w:val="24"/>
          <w:szCs w:val="24"/>
          <w:lang w:eastAsia="ru-RU"/>
          <w14:ligatures w14:val="none"/>
        </w:rPr>
        <w:t>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 прибыль от реализации продукции по новой технологии, руб.;</w:t>
      </w:r>
    </w:p>
    <w:p w14:paraId="10A77B43" w14:textId="77777777" w:rsidR="00973E8F" w:rsidRPr="00973E8F" w:rsidRDefault="00973E8F" w:rsidP="00973E8F">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В</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 выручка от реализации продукции по новой технологии, руб.;</w:t>
      </w:r>
    </w:p>
    <w:p w14:paraId="043062B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З</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xml:space="preserve"> – затраты на производство продукции по новой технологии, руб.;</w:t>
      </w:r>
    </w:p>
    <w:p w14:paraId="4F47510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О – объем внедрения новой технологии, га.</w:t>
      </w:r>
    </w:p>
    <w:p w14:paraId="7DFD72BA"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Формула (1) может быть представлена в виде:</w:t>
      </w:r>
    </w:p>
    <w:p w14:paraId="7F27584E"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(Ц</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С</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А</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(2),</w:t>
      </w:r>
    </w:p>
    <w:p w14:paraId="2373A997"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Ц</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xml:space="preserve"> – цена реализации экологически безопасной продукции, руб./т;</w:t>
      </w:r>
    </w:p>
    <w:p w14:paraId="273DC61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val="en-US" w:eastAsia="ru-RU"/>
          <w14:ligatures w14:val="none"/>
        </w:rPr>
        <w:t>C</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xml:space="preserve"> – себестоимость единицы экологически безопасной продукции, руб./т;</w:t>
      </w:r>
    </w:p>
    <w:p w14:paraId="07E46D9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А</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xml:space="preserve"> – количество продукции на единицу объема работ, т.</w:t>
      </w:r>
    </w:p>
    <w:p w14:paraId="614C230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Для предприятий, перешедших на ЕСХН, расчет чистой прибыли производится с учетом ставки ЕСХН (при этом значение 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определяется по формулам 1-2):</w:t>
      </w:r>
    </w:p>
    <w:p w14:paraId="40E884BB"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ЧП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(1 - ЕСХН)]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(5),</w:t>
      </w:r>
    </w:p>
    <w:p w14:paraId="3338D4D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ЕСХН – ставка налога, в долях единицы.</w:t>
      </w:r>
    </w:p>
    <w:p w14:paraId="264962CB"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u w:val="single"/>
          <w:lang w:eastAsia="ru-RU"/>
          <w14:ligatures w14:val="none"/>
        </w:rPr>
        <w:t xml:space="preserve">Прирост прибыли (ΔП) </w:t>
      </w:r>
      <w:r w:rsidRPr="00973E8F">
        <w:rPr>
          <w:rFonts w:ascii="Times New Roman" w:eastAsia="Times New Roman" w:hAnsi="Times New Roman" w:cs="Times New Roman"/>
          <w:kern w:val="0"/>
          <w:sz w:val="24"/>
          <w:szCs w:val="24"/>
          <w:lang w:eastAsia="ru-RU"/>
          <w14:ligatures w14:val="none"/>
        </w:rPr>
        <w:t>– является показателем сравнительной экономической эффективности технологии по производству экологически безопасной продукции:</w:t>
      </w:r>
    </w:p>
    <w:p w14:paraId="685FCBCD"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ΔП = [(В</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З</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 (В</w:t>
      </w:r>
      <w:r w:rsidRPr="00973E8F">
        <w:rPr>
          <w:rFonts w:ascii="Times New Roman" w:eastAsia="Times New Roman" w:hAnsi="Times New Roman" w:cs="Times New Roman"/>
          <w:b/>
          <w:kern w:val="0"/>
          <w:sz w:val="24"/>
          <w:szCs w:val="24"/>
          <w:vertAlign w:val="subscript"/>
          <w:lang w:eastAsia="ru-RU"/>
          <w14:ligatures w14:val="none"/>
        </w:rPr>
        <w:t>б</w:t>
      </w:r>
      <w:r w:rsidRPr="00973E8F">
        <w:rPr>
          <w:rFonts w:ascii="Times New Roman" w:eastAsia="Times New Roman" w:hAnsi="Times New Roman" w:cs="Times New Roman"/>
          <w:b/>
          <w:kern w:val="0"/>
          <w:sz w:val="24"/>
          <w:szCs w:val="24"/>
          <w:lang w:eastAsia="ru-RU"/>
          <w14:ligatures w14:val="none"/>
        </w:rPr>
        <w:t xml:space="preserve"> – З</w:t>
      </w:r>
      <w:r w:rsidRPr="00973E8F">
        <w:rPr>
          <w:rFonts w:ascii="Times New Roman" w:eastAsia="Times New Roman" w:hAnsi="Times New Roman" w:cs="Times New Roman"/>
          <w:b/>
          <w:kern w:val="0"/>
          <w:sz w:val="24"/>
          <w:szCs w:val="24"/>
          <w:vertAlign w:val="subscript"/>
          <w:lang w:eastAsia="ru-RU"/>
          <w14:ligatures w14:val="none"/>
        </w:rPr>
        <w:t>б</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(6),</w:t>
      </w:r>
    </w:p>
    <w:p w14:paraId="3E1A714E"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В</w:t>
      </w:r>
      <w:r w:rsidRPr="00973E8F">
        <w:rPr>
          <w:rFonts w:ascii="Times New Roman" w:eastAsia="Times New Roman" w:hAnsi="Times New Roman" w:cs="Times New Roman"/>
          <w:kern w:val="0"/>
          <w:sz w:val="20"/>
          <w:szCs w:val="20"/>
          <w:vertAlign w:val="subscript"/>
          <w:lang w:eastAsia="ru-RU"/>
          <w14:ligatures w14:val="none"/>
        </w:rPr>
        <w:t>б</w:t>
      </w:r>
      <w:r w:rsidRPr="00973E8F">
        <w:rPr>
          <w:rFonts w:ascii="Times New Roman" w:eastAsia="Times New Roman" w:hAnsi="Times New Roman" w:cs="Times New Roman"/>
          <w:kern w:val="0"/>
          <w:sz w:val="20"/>
          <w:szCs w:val="20"/>
          <w:lang w:eastAsia="ru-RU"/>
          <w14:ligatures w14:val="none"/>
        </w:rPr>
        <w:t xml:space="preserve"> – выручка от реализации продукции в заменямом варианте, руб.;</w:t>
      </w:r>
    </w:p>
    <w:p w14:paraId="1779A48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З</w:t>
      </w:r>
      <w:r w:rsidRPr="00973E8F">
        <w:rPr>
          <w:rFonts w:ascii="Times New Roman" w:eastAsia="Times New Roman" w:hAnsi="Times New Roman" w:cs="Times New Roman"/>
          <w:kern w:val="0"/>
          <w:sz w:val="20"/>
          <w:szCs w:val="20"/>
          <w:vertAlign w:val="subscript"/>
          <w:lang w:eastAsia="ru-RU"/>
          <w14:ligatures w14:val="none"/>
        </w:rPr>
        <w:t>б</w:t>
      </w:r>
      <w:r w:rsidRPr="00973E8F">
        <w:rPr>
          <w:rFonts w:ascii="Times New Roman" w:eastAsia="Times New Roman" w:hAnsi="Times New Roman" w:cs="Times New Roman"/>
          <w:kern w:val="0"/>
          <w:sz w:val="20"/>
          <w:szCs w:val="20"/>
          <w:lang w:eastAsia="ru-RU"/>
          <w14:ligatures w14:val="none"/>
        </w:rPr>
        <w:t xml:space="preserve"> – затраты на производство продукции в заменямом варианте, руб.</w:t>
      </w:r>
    </w:p>
    <w:p w14:paraId="30A91400"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Формула (6) может быть представлена в виде разности между приростом дохода (выручки) от производства экологически безопасной сельскохозяйственной продукции и приростом затрат по новой технологии по сравнению с заменяемой [9, 15, 16]:</w:t>
      </w:r>
    </w:p>
    <w:p w14:paraId="617118BE" w14:textId="77777777" w:rsidR="00973E8F" w:rsidRPr="00973E8F" w:rsidRDefault="00973E8F" w:rsidP="00973E8F">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 xml:space="preserve">ΔП = (ΔВ – ΔЗ)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О (7),</w:t>
      </w:r>
    </w:p>
    <w:p w14:paraId="4ACF1B9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ΔВ  - дополнительный доход (прирост выручки) в сравнении с заменяемым вариантом, руб.;</w:t>
      </w:r>
    </w:p>
    <w:p w14:paraId="0661951F"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ΔЗ – дополнительные затраты в сравнении с заменяемым вариантом, руб.</w:t>
      </w:r>
    </w:p>
    <w:p w14:paraId="68A27B02"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u w:val="single"/>
          <w:lang w:eastAsia="ru-RU"/>
          <w14:ligatures w14:val="none"/>
        </w:rPr>
        <w:t xml:space="preserve">Уровень рентабельности производства экологически безопасной продукции </w:t>
      </w:r>
      <w:r w:rsidRPr="00973E8F">
        <w:rPr>
          <w:rFonts w:ascii="Times New Roman" w:eastAsia="Times New Roman" w:hAnsi="Times New Roman" w:cs="Times New Roman"/>
          <w:kern w:val="0"/>
          <w:sz w:val="24"/>
          <w:szCs w:val="24"/>
          <w:lang w:eastAsia="ru-RU"/>
          <w14:ligatures w14:val="none"/>
        </w:rPr>
        <w:t>(Р</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 рассчитывается как отношение прибыли (чистой прибыли) к затратам на производство продукции в новом варианте, в процентах. Показатель в равной степени может рассчитываться как на основе соотношения прибыли и затрат на единицу объема работ (формула 12), так и на единицу продукции (формула 13):</w:t>
      </w:r>
    </w:p>
    <w:p w14:paraId="3C55F722" w14:textId="77777777" w:rsidR="00973E8F" w:rsidRPr="00973E8F" w:rsidRDefault="00973E8F" w:rsidP="00973E8F">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Р</w:t>
      </w:r>
      <w:r w:rsidRPr="00973E8F">
        <w:rPr>
          <w:rFonts w:ascii="Times New Roman" w:eastAsia="Times New Roman" w:hAnsi="Times New Roman" w:cs="Times New Roman"/>
          <w:b/>
          <w:kern w:val="0"/>
          <w:sz w:val="24"/>
          <w:szCs w:val="24"/>
          <w:vertAlign w:val="subscript"/>
          <w:lang w:eastAsia="ru-RU"/>
          <w14:ligatures w14:val="none"/>
        </w:rPr>
        <w:t xml:space="preserve">н </w:t>
      </w:r>
      <w:r w:rsidRPr="00973E8F">
        <w:rPr>
          <w:rFonts w:ascii="Times New Roman" w:eastAsia="Times New Roman" w:hAnsi="Times New Roman" w:cs="Times New Roman"/>
          <w:b/>
          <w:kern w:val="0"/>
          <w:sz w:val="24"/>
          <w:szCs w:val="24"/>
          <w:lang w:eastAsia="ru-RU"/>
          <w14:ligatures w14:val="none"/>
        </w:rPr>
        <w:t>= 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(ЧП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)/З</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100% (12),</w:t>
      </w:r>
    </w:p>
    <w:p w14:paraId="48F6B369" w14:textId="77777777" w:rsidR="00973E8F" w:rsidRPr="00973E8F" w:rsidRDefault="00973E8F" w:rsidP="00973E8F">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973E8F">
        <w:rPr>
          <w:rFonts w:ascii="Times New Roman" w:eastAsia="Times New Roman" w:hAnsi="Times New Roman" w:cs="Times New Roman"/>
          <w:b/>
          <w:kern w:val="0"/>
          <w:sz w:val="24"/>
          <w:szCs w:val="24"/>
          <w:lang w:eastAsia="ru-RU"/>
          <w14:ligatures w14:val="none"/>
        </w:rPr>
        <w:t>Р</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 п</w:t>
      </w:r>
      <w:r w:rsidRPr="00973E8F">
        <w:rPr>
          <w:rFonts w:ascii="Times New Roman" w:eastAsia="Times New Roman" w:hAnsi="Times New Roman" w:cs="Times New Roman"/>
          <w:b/>
          <w:kern w:val="0"/>
          <w:sz w:val="24"/>
          <w:szCs w:val="24"/>
          <w:vertAlign w:val="subscript"/>
          <w:lang w:eastAsia="ru-RU"/>
          <w14:ligatures w14:val="none"/>
        </w:rPr>
        <w:t xml:space="preserve">н </w:t>
      </w:r>
      <w:r w:rsidRPr="00973E8F">
        <w:rPr>
          <w:rFonts w:ascii="Times New Roman" w:eastAsia="Times New Roman" w:hAnsi="Times New Roman" w:cs="Times New Roman"/>
          <w:b/>
          <w:kern w:val="0"/>
          <w:sz w:val="24"/>
          <w:szCs w:val="24"/>
          <w:lang w:eastAsia="ru-RU"/>
          <w14:ligatures w14:val="none"/>
        </w:rPr>
        <w:t>(чп</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)/С</w:t>
      </w:r>
      <w:r w:rsidRPr="00973E8F">
        <w:rPr>
          <w:rFonts w:ascii="Times New Roman" w:eastAsia="Times New Roman" w:hAnsi="Times New Roman" w:cs="Times New Roman"/>
          <w:b/>
          <w:kern w:val="0"/>
          <w:sz w:val="24"/>
          <w:szCs w:val="24"/>
          <w:vertAlign w:val="subscript"/>
          <w:lang w:eastAsia="ru-RU"/>
          <w14:ligatures w14:val="none"/>
        </w:rPr>
        <w:t>н</w:t>
      </w:r>
      <w:r w:rsidRPr="00973E8F">
        <w:rPr>
          <w:rFonts w:ascii="Times New Roman" w:eastAsia="Times New Roman" w:hAnsi="Times New Roman" w:cs="Times New Roman"/>
          <w:b/>
          <w:kern w:val="0"/>
          <w:sz w:val="24"/>
          <w:szCs w:val="24"/>
          <w:lang w:eastAsia="ru-RU"/>
          <w14:ligatures w14:val="none"/>
        </w:rPr>
        <w:t xml:space="preserve"> </w:t>
      </w:r>
      <w:r w:rsidRPr="00973E8F">
        <w:rPr>
          <w:rFonts w:ascii="Times New Roman" w:eastAsia="Times New Roman" w:hAnsi="Times New Roman" w:cs="Times New Roman"/>
          <w:b/>
          <w:kern w:val="0"/>
          <w:sz w:val="24"/>
          <w:szCs w:val="24"/>
          <w:lang w:val="en-US" w:eastAsia="ru-RU"/>
          <w14:ligatures w14:val="none"/>
        </w:rPr>
        <w:t>x</w:t>
      </w:r>
      <w:r w:rsidRPr="00973E8F">
        <w:rPr>
          <w:rFonts w:ascii="Times New Roman" w:eastAsia="Times New Roman" w:hAnsi="Times New Roman" w:cs="Times New Roman"/>
          <w:b/>
          <w:kern w:val="0"/>
          <w:sz w:val="24"/>
          <w:szCs w:val="24"/>
          <w:lang w:eastAsia="ru-RU"/>
          <w14:ligatures w14:val="none"/>
        </w:rPr>
        <w:t xml:space="preserve"> 100% (13),</w:t>
      </w:r>
    </w:p>
    <w:p w14:paraId="3B4D97BD"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0"/>
          <w:szCs w:val="20"/>
          <w:lang w:eastAsia="ru-RU"/>
          <w14:ligatures w14:val="none"/>
        </w:rPr>
      </w:pPr>
      <w:r w:rsidRPr="00973E8F">
        <w:rPr>
          <w:rFonts w:ascii="Times New Roman" w:eastAsia="Times New Roman" w:hAnsi="Times New Roman" w:cs="Times New Roman"/>
          <w:kern w:val="0"/>
          <w:sz w:val="20"/>
          <w:szCs w:val="20"/>
          <w:lang w:eastAsia="ru-RU"/>
          <w14:ligatures w14:val="none"/>
        </w:rPr>
        <w:t>где: п</w:t>
      </w:r>
      <w:r w:rsidRPr="00973E8F">
        <w:rPr>
          <w:rFonts w:ascii="Times New Roman" w:eastAsia="Times New Roman" w:hAnsi="Times New Roman" w:cs="Times New Roman"/>
          <w:kern w:val="0"/>
          <w:sz w:val="20"/>
          <w:szCs w:val="20"/>
          <w:vertAlign w:val="subscript"/>
          <w:lang w:eastAsia="ru-RU"/>
          <w14:ligatures w14:val="none"/>
        </w:rPr>
        <w:t xml:space="preserve">н </w:t>
      </w:r>
      <w:r w:rsidRPr="00973E8F">
        <w:rPr>
          <w:rFonts w:ascii="Times New Roman" w:eastAsia="Times New Roman" w:hAnsi="Times New Roman" w:cs="Times New Roman"/>
          <w:kern w:val="0"/>
          <w:sz w:val="20"/>
          <w:szCs w:val="20"/>
          <w:lang w:eastAsia="ru-RU"/>
          <w14:ligatures w14:val="none"/>
        </w:rPr>
        <w:t>(чп</w:t>
      </w:r>
      <w:r w:rsidRPr="00973E8F">
        <w:rPr>
          <w:rFonts w:ascii="Times New Roman" w:eastAsia="Times New Roman" w:hAnsi="Times New Roman" w:cs="Times New Roman"/>
          <w:kern w:val="0"/>
          <w:sz w:val="20"/>
          <w:szCs w:val="20"/>
          <w:vertAlign w:val="subscript"/>
          <w:lang w:eastAsia="ru-RU"/>
          <w14:ligatures w14:val="none"/>
        </w:rPr>
        <w:t>н</w:t>
      </w:r>
      <w:r w:rsidRPr="00973E8F">
        <w:rPr>
          <w:rFonts w:ascii="Times New Roman" w:eastAsia="Times New Roman" w:hAnsi="Times New Roman" w:cs="Times New Roman"/>
          <w:kern w:val="0"/>
          <w:sz w:val="20"/>
          <w:szCs w:val="20"/>
          <w:lang w:eastAsia="ru-RU"/>
          <w14:ligatures w14:val="none"/>
        </w:rPr>
        <w:t>) – прибыль (чистая прибыль) от реализации единицы продукции.</w:t>
      </w:r>
    </w:p>
    <w:p w14:paraId="2AC30A46"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Показатель уровня рентабельности используется при выборе альтернативных вариантов мероприятий по производству экологически безопасной продукции, имеющих примерно одинаковые значения прогнозируемой прибыли.</w:t>
      </w:r>
    </w:p>
    <w:p w14:paraId="176DE664"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Основными факторами прироста доходов и экономической эффективности применения минеральных удобрений являются предотвращенный ущерб от нецелевого использования продовольственного картофеля, не соответствующего нормативным требованиям, и рост урожайности (формулы 14-15).</w:t>
      </w:r>
    </w:p>
    <w:p w14:paraId="6E2C3E53" w14:textId="77777777" w:rsidR="00973E8F" w:rsidRPr="00973E8F" w:rsidRDefault="00973E8F" w:rsidP="00973E8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 расчете экономической эффективности применения агрохимических средств, в том числе новых видов агромелиорантов, основное внимание уделяется двум наиболее важным показателям: условно чистому доходу (руб./га) и окупаемости затрат (руб./руб.).</w:t>
      </w:r>
    </w:p>
    <w:p w14:paraId="325FF89B" w14:textId="77777777" w:rsidR="00973E8F" w:rsidRPr="00973E8F" w:rsidRDefault="00973E8F" w:rsidP="00973E8F">
      <w:pPr>
        <w:spacing w:after="0" w:line="240" w:lineRule="auto"/>
        <w:ind w:firstLine="709"/>
        <w:jc w:val="both"/>
        <w:rPr>
          <w:rFonts w:ascii="Times New Roman" w:eastAsia="Times New Roman" w:hAnsi="Times New Roman" w:cs="Times New Roman"/>
          <w:b/>
          <w:bCs/>
          <w:kern w:val="0"/>
          <w:sz w:val="24"/>
          <w:szCs w:val="24"/>
          <w:lang w:eastAsia="ru-RU"/>
          <w14:ligatures w14:val="none"/>
        </w:rPr>
      </w:pPr>
    </w:p>
    <w:p w14:paraId="26D10EED" w14:textId="77777777" w:rsidR="00973E8F" w:rsidRPr="00973E8F" w:rsidRDefault="00973E8F" w:rsidP="00973E8F">
      <w:pPr>
        <w:spacing w:after="0" w:line="240" w:lineRule="auto"/>
        <w:ind w:firstLine="709"/>
        <w:jc w:val="both"/>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Литература</w:t>
      </w:r>
    </w:p>
    <w:p w14:paraId="3D3671EA"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1а. Прудников П.В. Использование агрономических руд и новых комплексных минеральных удобрений на радиоактивно загрязненных почвах. Брянск, 2012. - 296 с.</w:t>
      </w:r>
    </w:p>
    <w:p w14:paraId="6CBCF359"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bCs/>
          <w:kern w:val="0"/>
          <w:sz w:val="24"/>
          <w:szCs w:val="24"/>
          <w:lang w:eastAsia="ru-RU"/>
          <w14:ligatures w14:val="none"/>
        </w:rPr>
        <w:t xml:space="preserve">2а. </w:t>
      </w:r>
      <w:r w:rsidRPr="00973E8F">
        <w:rPr>
          <w:rFonts w:ascii="Times New Roman" w:eastAsia="Times New Roman" w:hAnsi="Times New Roman" w:cs="Times New Roman"/>
          <w:kern w:val="0"/>
          <w:sz w:val="24"/>
          <w:szCs w:val="24"/>
          <w:lang w:eastAsia="ru-RU"/>
          <w14:ligatures w14:val="none"/>
        </w:rPr>
        <w:t>Методика определения экономической эффективности технологических приемов, используемых при ведении растениеводства, кормопроизводства и животноводства на техногенно загрязненных территориях. Обнинск: ГНУ ВНИИСХРАЭ, 2009. – 55 с.</w:t>
      </w:r>
    </w:p>
    <w:p w14:paraId="27D09944" w14:textId="77777777" w:rsidR="00973E8F" w:rsidRPr="00973E8F" w:rsidRDefault="00973E8F" w:rsidP="00973E8F">
      <w:pPr>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3а. Методика оценки радиологической безопасности и экономической эффективности применения реабилитационных мероприятий в агропромышленном комплексе. Обнинск: ВНИИСХРАЭ, 2007. – 23 с. </w:t>
      </w:r>
    </w:p>
    <w:p w14:paraId="089489F7" w14:textId="77777777" w:rsidR="00973E8F" w:rsidRPr="00973E8F" w:rsidRDefault="00973E8F" w:rsidP="00973E8F">
      <w:pPr>
        <w:spacing w:after="0" w:line="240" w:lineRule="auto"/>
        <w:jc w:val="both"/>
        <w:rPr>
          <w:rFonts w:ascii="Times New Roman" w:eastAsia="Times New Roman" w:hAnsi="Times New Roman" w:cs="Times New Roman"/>
          <w:color w:val="00B0F0"/>
          <w:kern w:val="0"/>
          <w:sz w:val="24"/>
          <w:szCs w:val="26"/>
          <w:lang w:eastAsia="ru-RU"/>
          <w14:ligatures w14:val="none"/>
        </w:rPr>
      </w:pPr>
      <w:r w:rsidRPr="00973E8F">
        <w:rPr>
          <w:rFonts w:ascii="Times New Roman" w:eastAsia="Times New Roman" w:hAnsi="Times New Roman" w:cs="Times New Roman"/>
          <w:kern w:val="0"/>
          <w:sz w:val="24"/>
          <w:szCs w:val="24"/>
          <w:lang w:eastAsia="ru-RU"/>
          <w14:ligatures w14:val="none"/>
        </w:rPr>
        <w:t>4а. Методика и нормативы по определению экономической эффективности применения удобрений в колхозах и совхозах Брянской области. Брянск, ЦНТИ, 1988. – 12 с.</w:t>
      </w:r>
    </w:p>
    <w:p w14:paraId="457D8E6A"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br/>
      </w:r>
    </w:p>
    <w:p w14:paraId="7CCD4F7F" w14:textId="77777777" w:rsidR="00973E8F" w:rsidRPr="00973E8F" w:rsidRDefault="00973E8F" w:rsidP="00973E8F">
      <w:pPr>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br w:type="page"/>
      </w:r>
    </w:p>
    <w:p w14:paraId="6B6FB6EA" w14:textId="77777777" w:rsidR="00973E8F" w:rsidRPr="00973E8F" w:rsidRDefault="00973E8F" w:rsidP="00973E8F">
      <w:pPr>
        <w:spacing w:after="0" w:line="240" w:lineRule="auto"/>
        <w:jc w:val="right"/>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 xml:space="preserve">Приложение 12 </w:t>
      </w:r>
    </w:p>
    <w:p w14:paraId="37C931E9" w14:textId="77777777" w:rsidR="00973E8F" w:rsidRPr="00973E8F" w:rsidRDefault="00973E8F" w:rsidP="00973E8F">
      <w:pPr>
        <w:spacing w:after="0" w:line="240" w:lineRule="auto"/>
        <w:rPr>
          <w:rFonts w:ascii="Times New Roman" w:eastAsia="Times New Roman" w:hAnsi="Times New Roman" w:cs="Times New Roman"/>
          <w:b/>
          <w:bCs/>
          <w:kern w:val="0"/>
          <w:sz w:val="24"/>
          <w:szCs w:val="24"/>
          <w:lang w:eastAsia="ru-RU"/>
          <w14:ligatures w14:val="none"/>
        </w:rPr>
      </w:pPr>
      <w:r w:rsidRPr="00973E8F">
        <w:rPr>
          <w:rFonts w:ascii="Times New Roman" w:eastAsia="Times New Roman" w:hAnsi="Times New Roman" w:cs="Times New Roman"/>
          <w:b/>
          <w:bCs/>
          <w:kern w:val="0"/>
          <w:sz w:val="24"/>
          <w:szCs w:val="24"/>
          <w:lang w:eastAsia="ru-RU"/>
          <w14:ligatures w14:val="none"/>
        </w:rPr>
        <w:t xml:space="preserve">Методика оценки экономической эффективности применения ферроцинсодержащих препаратов для производства молока </w:t>
      </w:r>
    </w:p>
    <w:p w14:paraId="3C8C77B5" w14:textId="77777777" w:rsidR="00973E8F" w:rsidRPr="00973E8F" w:rsidRDefault="00973E8F" w:rsidP="00973E8F">
      <w:pPr>
        <w:spacing w:after="0" w:line="240" w:lineRule="auto"/>
        <w:rPr>
          <w:rFonts w:ascii="Times New Roman" w:eastAsia="Times New Roman" w:hAnsi="Times New Roman" w:cs="Times New Roman"/>
          <w:kern w:val="0"/>
          <w:sz w:val="24"/>
          <w:szCs w:val="24"/>
          <w:lang w:eastAsia="ru-RU"/>
          <w14:ligatures w14:val="none"/>
        </w:rPr>
      </w:pPr>
    </w:p>
    <w:p w14:paraId="73D9403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Прибыль от реализации – рассчитывается по разности между выручкой от реализации экологически безопасной продукции и затратами на ее производство:</w:t>
      </w:r>
    </w:p>
    <w:p w14:paraId="708108D8" w14:textId="77777777" w:rsidR="00973E8F" w:rsidRPr="00973E8F" w:rsidRDefault="00973E8F" w:rsidP="00973E8F">
      <w:pPr>
        <w:widowControl w:val="0"/>
        <w:tabs>
          <w:tab w:val="right" w:pos="9356"/>
        </w:tabs>
        <w:spacing w:before="120" w:after="120" w:line="240" w:lineRule="auto"/>
        <w:ind w:firstLine="709"/>
        <w:jc w:val="right"/>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П</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(В</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З</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 Г                                                                                            (5.1),</w:t>
      </w:r>
    </w:p>
    <w:p w14:paraId="213D2D59" w14:textId="77777777" w:rsidR="00973E8F" w:rsidRPr="00973E8F" w:rsidRDefault="00973E8F" w:rsidP="00973E8F">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где: П</w:t>
      </w:r>
      <w:r w:rsidRPr="00973E8F">
        <w:rPr>
          <w:rFonts w:ascii="Times New Roman" w:eastAsia="Times New Roman" w:hAnsi="Times New Roman" w:cs="Times New Roman"/>
          <w:kern w:val="0"/>
          <w:sz w:val="24"/>
          <w:szCs w:val="24"/>
          <w:vertAlign w:val="subscript"/>
          <w:lang w:eastAsia="ru-RU"/>
          <w14:ligatures w14:val="none"/>
        </w:rPr>
        <w:t xml:space="preserve">н </w:t>
      </w:r>
      <w:r w:rsidRPr="00973E8F">
        <w:rPr>
          <w:rFonts w:ascii="Times New Roman" w:eastAsia="Times New Roman" w:hAnsi="Times New Roman" w:cs="Times New Roman"/>
          <w:kern w:val="0"/>
          <w:sz w:val="24"/>
          <w:szCs w:val="24"/>
          <w:lang w:eastAsia="ru-RU"/>
          <w14:ligatures w14:val="none"/>
        </w:rPr>
        <w:t>- прибыль от реализации продукции при применении добавок, руб.; В</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 выручка от реализации продукции при применении добавок, руб.; З</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 затраты на производство продукции при применении добавок, руб.; Г – число коров, гол.</w:t>
      </w:r>
    </w:p>
    <w:p w14:paraId="430171F2"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Выручка от реализации продукции (здесь – стоимость валового производства молока с единицы объема работы) определяется как произведение продукции, полученной от одного животного, на ее реализационную цену. Затраты на производство молока также определяются на 1 голову, при этом учитываются расходы, связанные с производством дополнительного объема сельскохозяйственной продукции. </w:t>
      </w:r>
    </w:p>
    <w:p w14:paraId="297D16C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Формула 5.1 может быть представлена в виде:</w:t>
      </w:r>
    </w:p>
    <w:p w14:paraId="3EDE8251"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П</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(Ц</w:t>
      </w:r>
      <w:r w:rsidRPr="00973E8F">
        <w:rPr>
          <w:rFonts w:ascii="Times New Roman" w:eastAsia="Times New Roman" w:hAnsi="Times New Roman" w:cs="Times New Roman"/>
          <w:i/>
          <w:kern w:val="0"/>
          <w:sz w:val="24"/>
          <w:szCs w:val="24"/>
          <w:vertAlign w:val="subscript"/>
          <w:lang w:eastAsia="ru-RU"/>
          <w14:ligatures w14:val="none"/>
        </w:rPr>
        <w:t xml:space="preserve">н </w:t>
      </w:r>
      <w:r w:rsidRPr="00973E8F">
        <w:rPr>
          <w:rFonts w:ascii="Times New Roman" w:eastAsia="Times New Roman" w:hAnsi="Times New Roman" w:cs="Times New Roman"/>
          <w:i/>
          <w:kern w:val="0"/>
          <w:sz w:val="24"/>
          <w:szCs w:val="24"/>
          <w:lang w:eastAsia="ru-RU"/>
          <w14:ligatures w14:val="none"/>
        </w:rPr>
        <w:t>- С</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 А</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Г </w:t>
      </w:r>
      <w:r w:rsidRPr="00973E8F">
        <w:rPr>
          <w:rFonts w:ascii="Times New Roman" w:eastAsia="Times New Roman" w:hAnsi="Times New Roman" w:cs="Times New Roman"/>
          <w:i/>
          <w:kern w:val="0"/>
          <w:sz w:val="24"/>
          <w:szCs w:val="24"/>
          <w:lang w:eastAsia="ru-RU"/>
          <w14:ligatures w14:val="none"/>
        </w:rPr>
        <w:tab/>
        <w:t>(5.2),</w:t>
      </w:r>
    </w:p>
    <w:p w14:paraId="793A2A99"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где: Ц</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 цена реализации экологически безопасной продукции (молоко), руб./л; С</w:t>
      </w:r>
      <w:r w:rsidRPr="00973E8F">
        <w:rPr>
          <w:rFonts w:ascii="Times New Roman" w:eastAsia="Times New Roman" w:hAnsi="Times New Roman" w:cs="Times New Roman"/>
          <w:kern w:val="0"/>
          <w:sz w:val="24"/>
          <w:szCs w:val="24"/>
          <w:vertAlign w:val="subscript"/>
          <w:lang w:eastAsia="ru-RU"/>
          <w14:ligatures w14:val="none"/>
        </w:rPr>
        <w:t xml:space="preserve">н </w:t>
      </w:r>
      <w:r w:rsidRPr="00973E8F">
        <w:rPr>
          <w:rFonts w:ascii="Times New Roman" w:eastAsia="Times New Roman" w:hAnsi="Times New Roman" w:cs="Times New Roman"/>
          <w:kern w:val="0"/>
          <w:sz w:val="24"/>
          <w:szCs w:val="24"/>
          <w:lang w:eastAsia="ru-RU"/>
          <w14:ligatures w14:val="none"/>
        </w:rPr>
        <w:t>– себестоимость единицы экологически безопасной продукции, руб./л; А</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 среднесуточный удой коров, л.</w:t>
      </w:r>
    </w:p>
    <w:p w14:paraId="4781333B"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Расчет фактической прибыли от реализации экологически безопасной продукции (П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а также чистой прибыли (ЧП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должен производиться с учетом действующей в хозяйстве системы налогообложения. Так, для предприятий, не перешедших на налогообложение в виде единого сельскохозяйственного налога (ЕСХН), расчет прибыли от реализации (П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производится с учетом действующей ставки НДС (по видам продукции) и доли НДС в выручке:</w:t>
      </w:r>
    </w:p>
    <w:p w14:paraId="42973DD1"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П</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[В</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(1 - НДС) – З</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Г </w:t>
      </w:r>
      <w:r w:rsidRPr="00973E8F">
        <w:rPr>
          <w:rFonts w:ascii="Times New Roman" w:eastAsia="Times New Roman" w:hAnsi="Times New Roman" w:cs="Times New Roman"/>
          <w:i/>
          <w:kern w:val="0"/>
          <w:sz w:val="24"/>
          <w:szCs w:val="24"/>
          <w:lang w:eastAsia="ru-RU"/>
          <w14:ligatures w14:val="none"/>
        </w:rPr>
        <w:tab/>
        <w:t xml:space="preserve">(5.3), </w:t>
      </w:r>
    </w:p>
    <w:p w14:paraId="3F2B5D8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где: НДС – доля налога в выручке, в долях единицы.</w:t>
      </w:r>
    </w:p>
    <w:p w14:paraId="7DB005BE"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 этом чистая прибыль (ЧП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определяется с учетом действующей в хозяйстве ставки налога на прибыль:</w:t>
      </w:r>
    </w:p>
    <w:p w14:paraId="64D933F8"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ЧП</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[П</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(1 - н)] × Г </w:t>
      </w:r>
      <w:r w:rsidRPr="00973E8F">
        <w:rPr>
          <w:rFonts w:ascii="Times New Roman" w:eastAsia="Times New Roman" w:hAnsi="Times New Roman" w:cs="Times New Roman"/>
          <w:i/>
          <w:kern w:val="0"/>
          <w:sz w:val="24"/>
          <w:szCs w:val="24"/>
          <w:lang w:eastAsia="ru-RU"/>
          <w14:ligatures w14:val="none"/>
        </w:rPr>
        <w:tab/>
        <w:t>(5.4),</w:t>
      </w:r>
    </w:p>
    <w:p w14:paraId="7BABAB4C"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где: н – ставка налога на прибыль, в долях единицы.</w:t>
      </w:r>
    </w:p>
    <w:p w14:paraId="03D78CA2"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Для предприятий, перешедших на ЕСХН, расчет чистой прибыли производится с учетом ставки ЕСХН (при этом значение П</w:t>
      </w:r>
      <w:r w:rsidRPr="00973E8F">
        <w:rPr>
          <w:rFonts w:ascii="Times New Roman" w:eastAsia="Times New Roman" w:hAnsi="Times New Roman" w:cs="Times New Roman"/>
          <w:kern w:val="0"/>
          <w:sz w:val="24"/>
          <w:szCs w:val="24"/>
          <w:vertAlign w:val="subscript"/>
          <w:lang w:eastAsia="ru-RU"/>
          <w14:ligatures w14:val="none"/>
        </w:rPr>
        <w:t xml:space="preserve">н </w:t>
      </w:r>
      <w:r w:rsidRPr="00973E8F">
        <w:rPr>
          <w:rFonts w:ascii="Times New Roman" w:eastAsia="Times New Roman" w:hAnsi="Times New Roman" w:cs="Times New Roman"/>
          <w:kern w:val="0"/>
          <w:sz w:val="24"/>
          <w:szCs w:val="24"/>
          <w:lang w:eastAsia="ru-RU"/>
          <w14:ligatures w14:val="none"/>
        </w:rPr>
        <w:t>определяется по формулам 5.1–5.2):</w:t>
      </w:r>
    </w:p>
    <w:p w14:paraId="7F3AC670"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ЧП</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[П</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(1 - ЕСХН)] × Г</w:t>
      </w:r>
      <w:r w:rsidRPr="00973E8F">
        <w:rPr>
          <w:rFonts w:ascii="Times New Roman" w:eastAsia="Times New Roman" w:hAnsi="Times New Roman" w:cs="Times New Roman"/>
          <w:i/>
          <w:kern w:val="0"/>
          <w:sz w:val="24"/>
          <w:szCs w:val="24"/>
          <w:lang w:eastAsia="ru-RU"/>
          <w14:ligatures w14:val="none"/>
        </w:rPr>
        <w:tab/>
        <w:t xml:space="preserve">(5.5), </w:t>
      </w:r>
    </w:p>
    <w:p w14:paraId="0CDBC19C"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где: ЕСХН – ставка налога, в долях единицы.</w:t>
      </w:r>
    </w:p>
    <w:p w14:paraId="659F282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Прирост прибыли (∆П) – является показателем сравнительной экономической эффективности технологии по производству экологически безопасной продукции:</w:t>
      </w:r>
    </w:p>
    <w:p w14:paraId="25D45FFF"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∆П = [(В</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З</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 (В</w:t>
      </w:r>
      <w:r w:rsidRPr="00973E8F">
        <w:rPr>
          <w:rFonts w:ascii="Times New Roman" w:eastAsia="Times New Roman" w:hAnsi="Times New Roman" w:cs="Times New Roman"/>
          <w:i/>
          <w:kern w:val="0"/>
          <w:sz w:val="24"/>
          <w:szCs w:val="24"/>
          <w:vertAlign w:val="subscript"/>
          <w:lang w:eastAsia="ru-RU"/>
          <w14:ligatures w14:val="none"/>
        </w:rPr>
        <w:t>б</w:t>
      </w:r>
      <w:r w:rsidRPr="00973E8F">
        <w:rPr>
          <w:rFonts w:ascii="Times New Roman" w:eastAsia="Times New Roman" w:hAnsi="Times New Roman" w:cs="Times New Roman"/>
          <w:i/>
          <w:kern w:val="0"/>
          <w:sz w:val="24"/>
          <w:szCs w:val="24"/>
          <w:lang w:eastAsia="ru-RU"/>
          <w14:ligatures w14:val="none"/>
        </w:rPr>
        <w:t xml:space="preserve"> – З</w:t>
      </w:r>
      <w:r w:rsidRPr="00973E8F">
        <w:rPr>
          <w:rFonts w:ascii="Times New Roman" w:eastAsia="Times New Roman" w:hAnsi="Times New Roman" w:cs="Times New Roman"/>
          <w:i/>
          <w:kern w:val="0"/>
          <w:sz w:val="24"/>
          <w:szCs w:val="24"/>
          <w:vertAlign w:val="subscript"/>
          <w:lang w:eastAsia="ru-RU"/>
          <w14:ligatures w14:val="none"/>
        </w:rPr>
        <w:t>б</w:t>
      </w:r>
      <w:r w:rsidRPr="00973E8F">
        <w:rPr>
          <w:rFonts w:ascii="Times New Roman" w:eastAsia="Times New Roman" w:hAnsi="Times New Roman" w:cs="Times New Roman"/>
          <w:i/>
          <w:kern w:val="0"/>
          <w:sz w:val="24"/>
          <w:szCs w:val="24"/>
          <w:lang w:eastAsia="ru-RU"/>
          <w14:ligatures w14:val="none"/>
        </w:rPr>
        <w:t xml:space="preserve">)] × Г </w:t>
      </w:r>
      <w:r w:rsidRPr="00973E8F">
        <w:rPr>
          <w:rFonts w:ascii="Times New Roman" w:eastAsia="Times New Roman" w:hAnsi="Times New Roman" w:cs="Times New Roman"/>
          <w:i/>
          <w:kern w:val="0"/>
          <w:sz w:val="24"/>
          <w:szCs w:val="24"/>
          <w:lang w:eastAsia="ru-RU"/>
          <w14:ligatures w14:val="none"/>
        </w:rPr>
        <w:tab/>
        <w:t>(5.6),</w:t>
      </w:r>
    </w:p>
    <w:p w14:paraId="5F738ED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где: В</w:t>
      </w:r>
      <w:r w:rsidRPr="00973E8F">
        <w:rPr>
          <w:rFonts w:ascii="Times New Roman" w:eastAsia="Times New Roman" w:hAnsi="Times New Roman" w:cs="Times New Roman"/>
          <w:kern w:val="0"/>
          <w:sz w:val="24"/>
          <w:szCs w:val="24"/>
          <w:vertAlign w:val="subscript"/>
          <w:lang w:eastAsia="ru-RU"/>
          <w14:ligatures w14:val="none"/>
        </w:rPr>
        <w:t xml:space="preserve">б </w:t>
      </w:r>
      <w:r w:rsidRPr="00973E8F">
        <w:rPr>
          <w:rFonts w:ascii="Times New Roman" w:eastAsia="Times New Roman" w:hAnsi="Times New Roman" w:cs="Times New Roman"/>
          <w:kern w:val="0"/>
          <w:sz w:val="24"/>
          <w:szCs w:val="24"/>
          <w:lang w:eastAsia="ru-RU"/>
          <w14:ligatures w14:val="none"/>
        </w:rPr>
        <w:t xml:space="preserve">– выручка от реализации продукции в заменяемом варианте, руб.; </w:t>
      </w:r>
    </w:p>
    <w:p w14:paraId="6F3B4902"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З</w:t>
      </w:r>
      <w:r w:rsidRPr="00973E8F">
        <w:rPr>
          <w:rFonts w:ascii="Times New Roman" w:eastAsia="Times New Roman" w:hAnsi="Times New Roman" w:cs="Times New Roman"/>
          <w:kern w:val="0"/>
          <w:sz w:val="24"/>
          <w:szCs w:val="24"/>
          <w:vertAlign w:val="subscript"/>
          <w:lang w:eastAsia="ru-RU"/>
          <w14:ligatures w14:val="none"/>
        </w:rPr>
        <w:t xml:space="preserve">б </w:t>
      </w:r>
      <w:r w:rsidRPr="00973E8F">
        <w:rPr>
          <w:rFonts w:ascii="Times New Roman" w:eastAsia="Times New Roman" w:hAnsi="Times New Roman" w:cs="Times New Roman"/>
          <w:kern w:val="0"/>
          <w:sz w:val="24"/>
          <w:szCs w:val="24"/>
          <w:lang w:eastAsia="ru-RU"/>
          <w14:ligatures w14:val="none"/>
        </w:rPr>
        <w:t>- затраты на производство продукции в заменяемом варианте, руб.</w:t>
      </w:r>
    </w:p>
    <w:p w14:paraId="506CC47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Формула (5.6) может быть представлена в виде разности между приростом дохода (выручки) от производства экологически безопасной сельскохозяйственной продукции и приростом затрат при применении кормовых добавок в сравнении с заменяемой:</w:t>
      </w:r>
    </w:p>
    <w:p w14:paraId="77B9007C"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 xml:space="preserve">∆П = (∆В - ∆З) × Г </w:t>
      </w:r>
      <w:r w:rsidRPr="00973E8F">
        <w:rPr>
          <w:rFonts w:ascii="Times New Roman" w:eastAsia="Times New Roman" w:hAnsi="Times New Roman" w:cs="Times New Roman"/>
          <w:i/>
          <w:kern w:val="0"/>
          <w:sz w:val="24"/>
          <w:szCs w:val="24"/>
          <w:lang w:eastAsia="ru-RU"/>
          <w14:ligatures w14:val="none"/>
        </w:rPr>
        <w:tab/>
        <w:t>(5.7),</w:t>
      </w:r>
    </w:p>
    <w:p w14:paraId="0F54824C"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где: ∆В – дополнительный доход (прирост выручки) в сравнении с заменяемым вариантом, руб.; ∆З – дополнительные затраты в сравнении с заменяемым вариантом, руб.</w:t>
      </w:r>
    </w:p>
    <w:p w14:paraId="38174ACB"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Прирост выручки (∆В) является совокупным дополнительным доходом от применения кормовых добавок по производству экологически безопасной продукции. Факторами формирования дополнительного дохода и прироста прибыли являются предотвращенный ущерб и рост продуктивности коров:</w:t>
      </w:r>
    </w:p>
    <w:p w14:paraId="709D1586"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∆В = (ПУ + ∆Д</w:t>
      </w:r>
      <w:r w:rsidRPr="00973E8F">
        <w:rPr>
          <w:rFonts w:ascii="Times New Roman" w:eastAsia="Times New Roman" w:hAnsi="Times New Roman" w:cs="Times New Roman"/>
          <w:i/>
          <w:kern w:val="0"/>
          <w:sz w:val="24"/>
          <w:szCs w:val="24"/>
          <w:vertAlign w:val="subscript"/>
          <w:lang w:eastAsia="ru-RU"/>
          <w14:ligatures w14:val="none"/>
        </w:rPr>
        <w:t>у</w:t>
      </w:r>
      <w:r w:rsidRPr="00973E8F">
        <w:rPr>
          <w:rFonts w:ascii="Times New Roman" w:eastAsia="Times New Roman" w:hAnsi="Times New Roman" w:cs="Times New Roman"/>
          <w:i/>
          <w:kern w:val="0"/>
          <w:sz w:val="24"/>
          <w:szCs w:val="24"/>
          <w:lang w:eastAsia="ru-RU"/>
          <w14:ligatures w14:val="none"/>
        </w:rPr>
        <w:t>) × Г</w:t>
      </w:r>
      <w:r w:rsidRPr="00973E8F">
        <w:rPr>
          <w:rFonts w:ascii="Times New Roman" w:eastAsia="Times New Roman" w:hAnsi="Times New Roman" w:cs="Times New Roman"/>
          <w:i/>
          <w:kern w:val="0"/>
          <w:sz w:val="24"/>
          <w:szCs w:val="24"/>
          <w:lang w:eastAsia="ru-RU"/>
          <w14:ligatures w14:val="none"/>
        </w:rPr>
        <w:tab/>
        <w:t>(5.8),</w:t>
      </w:r>
    </w:p>
    <w:p w14:paraId="554FB655"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где: ПУ – предотвращенный ущерб, руб.; ∆Д</w:t>
      </w:r>
      <w:r w:rsidRPr="00973E8F">
        <w:rPr>
          <w:rFonts w:ascii="Times New Roman" w:eastAsia="Times New Roman" w:hAnsi="Times New Roman" w:cs="Times New Roman"/>
          <w:kern w:val="0"/>
          <w:sz w:val="24"/>
          <w:szCs w:val="24"/>
          <w:vertAlign w:val="subscript"/>
          <w:lang w:eastAsia="ru-RU"/>
          <w14:ligatures w14:val="none"/>
        </w:rPr>
        <w:t xml:space="preserve">у </w:t>
      </w:r>
      <w:r w:rsidRPr="00973E8F">
        <w:rPr>
          <w:rFonts w:ascii="Times New Roman" w:eastAsia="Times New Roman" w:hAnsi="Times New Roman" w:cs="Times New Roman"/>
          <w:kern w:val="0"/>
          <w:sz w:val="24"/>
          <w:szCs w:val="24"/>
          <w:lang w:eastAsia="ru-RU"/>
          <w14:ligatures w14:val="none"/>
        </w:rPr>
        <w:t>– дополнительный доход за счет роста продуктивности коров, руб.</w:t>
      </w:r>
    </w:p>
    <w:p w14:paraId="6E12B012"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В производственных условиях расчет прироста прибыли и чистой прибыли при применении кормовых добавок также должен производиться с учетом действующей в хозяйстве системы налогообложения. Так, для предприятий, не перешедших на единый сельскохозяйственный налог, расчет прироста прибыли от реализации (∆П) производится с учетом действующей ставки НДС:</w:t>
      </w:r>
    </w:p>
    <w:p w14:paraId="5DF99088"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 xml:space="preserve">∆П = [∆В × (1 - НДС) - ∆З] × Г </w:t>
      </w:r>
      <w:r w:rsidRPr="00973E8F">
        <w:rPr>
          <w:rFonts w:ascii="Times New Roman" w:eastAsia="Times New Roman" w:hAnsi="Times New Roman" w:cs="Times New Roman"/>
          <w:i/>
          <w:kern w:val="0"/>
          <w:sz w:val="24"/>
          <w:szCs w:val="24"/>
          <w:lang w:eastAsia="ru-RU"/>
          <w14:ligatures w14:val="none"/>
        </w:rPr>
        <w:tab/>
        <w:t>(5.9)</w:t>
      </w:r>
    </w:p>
    <w:p w14:paraId="4A2AA41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Прирост чистой прибыли (∆ЧП) при этом также определяется с учетом действующей в хозяйстве ставки налога на прибыль:</w:t>
      </w:r>
    </w:p>
    <w:p w14:paraId="60E7169F"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 xml:space="preserve">∆ЧП = [∆П × (1 - н)] × Г </w:t>
      </w:r>
      <w:r w:rsidRPr="00973E8F">
        <w:rPr>
          <w:rFonts w:ascii="Times New Roman" w:eastAsia="Times New Roman" w:hAnsi="Times New Roman" w:cs="Times New Roman"/>
          <w:i/>
          <w:kern w:val="0"/>
          <w:sz w:val="24"/>
          <w:szCs w:val="24"/>
          <w:lang w:eastAsia="ru-RU"/>
          <w14:ligatures w14:val="none"/>
        </w:rPr>
        <w:tab/>
        <w:t>(5.10)</w:t>
      </w:r>
    </w:p>
    <w:p w14:paraId="1C5BB80B"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Для предприятий, перешедших на ЕСХН, расчет прироста чистой прибыли (∆ЧП) производится с учетом ставки ЕСХН (при этом значение ∆П определяется по формулам 5.6–5.7):</w:t>
      </w:r>
    </w:p>
    <w:p w14:paraId="05B02F27"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 xml:space="preserve">∆ЧП = [∆П × (1 - ЕСХН)] × Г </w:t>
      </w:r>
      <w:r w:rsidRPr="00973E8F">
        <w:rPr>
          <w:rFonts w:ascii="Times New Roman" w:eastAsia="Times New Roman" w:hAnsi="Times New Roman" w:cs="Times New Roman"/>
          <w:i/>
          <w:kern w:val="0"/>
          <w:sz w:val="24"/>
          <w:szCs w:val="24"/>
          <w:lang w:eastAsia="ru-RU"/>
          <w14:ligatures w14:val="none"/>
        </w:rPr>
        <w:tab/>
        <w:t>(5.11)</w:t>
      </w:r>
    </w:p>
    <w:p w14:paraId="530DA4A3"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Необходимо отметить, что использование только показателя прироста прибыли при определенных условиях может привести к ошибочным выводам относительно экономической эффективности новой технологии. Так, для случаев, когда себестоимость производства молока выше закупочной цены, значение ∆П может быть представлено положительной величиной при убыточном производстве (т. е. при отрицательном значении 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В этом случае положительное значение ∆П свидетельствует только о снижении убыточности производства. </w:t>
      </w:r>
    </w:p>
    <w:p w14:paraId="4D71E74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Уровень рентабельности производства экологически безопасной продукции (Р</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 рассчитывается как отношение прибыли (чистой прибыли) к затратам на производство продукции при применении кормовой добавки, в процентах. Показатель в равной степени может рассчитываться как на основе соотношения прибыли и затрат на единицу объема работ (формула 5.12), так и на единицу продукции (формула 5.13):</w:t>
      </w:r>
    </w:p>
    <w:p w14:paraId="25C204AE"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Р</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П</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(ЧП</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 З</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100 % </w:t>
      </w:r>
      <w:r w:rsidRPr="00973E8F">
        <w:rPr>
          <w:rFonts w:ascii="Times New Roman" w:eastAsia="Times New Roman" w:hAnsi="Times New Roman" w:cs="Times New Roman"/>
          <w:i/>
          <w:kern w:val="0"/>
          <w:sz w:val="24"/>
          <w:szCs w:val="24"/>
          <w:lang w:eastAsia="ru-RU"/>
          <w14:ligatures w14:val="none"/>
        </w:rPr>
        <w:tab/>
        <w:t>(5.12),</w:t>
      </w:r>
    </w:p>
    <w:p w14:paraId="1F3A4D0C"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Р</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П</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(ЧП</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 С</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100 % </w:t>
      </w:r>
      <w:r w:rsidRPr="00973E8F">
        <w:rPr>
          <w:rFonts w:ascii="Times New Roman" w:eastAsia="Times New Roman" w:hAnsi="Times New Roman" w:cs="Times New Roman"/>
          <w:i/>
          <w:kern w:val="0"/>
          <w:sz w:val="24"/>
          <w:szCs w:val="24"/>
          <w:lang w:eastAsia="ru-RU"/>
          <w14:ligatures w14:val="none"/>
        </w:rPr>
        <w:tab/>
        <w:t>(5.13),</w:t>
      </w:r>
    </w:p>
    <w:p w14:paraId="1AAA83ED"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где: 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(ЧП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 прибыль (чистая прибыль) от реализации единицы продукции.</w:t>
      </w:r>
    </w:p>
    <w:p w14:paraId="1A93E84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Показатель уровня рентабельности используется при выборе альтернативных вариантов кормовых добавок, имеющих примерно одинаковые значения прогнозируемой прибыли. </w:t>
      </w:r>
    </w:p>
    <w:p w14:paraId="3742A2B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Экономическая эффективность технологий по производству экологически безопасной продукции (молока) определяется на основе оценки прогнозируемых (ожидаемых) значений показателей эффективности. Их расчет производится на основе соответствующих параметров базовой технологии с использованием отдельных параметров, полученных в ходе экспериментальных проверок применения разработанной технологии. В качестве параметров базовой технологии используются формы федерального статистического наблюдения № 24-СХ, содержащие соответствующие показатели производства молока в хозяйстве, где предполагается применение кормовых добавок: </w:t>
      </w:r>
    </w:p>
    <w:p w14:paraId="126925CB"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себестоимость продукции;</w:t>
      </w:r>
    </w:p>
    <w:p w14:paraId="66DB9205"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среднегодовая удой коров;</w:t>
      </w:r>
    </w:p>
    <w:p w14:paraId="107DA94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цена реализации молока и его товарность;</w:t>
      </w:r>
    </w:p>
    <w:p w14:paraId="3FD3CC0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себестоимость производства молока;</w:t>
      </w:r>
    </w:p>
    <w:p w14:paraId="3B461995"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u w:val="single"/>
          <w:lang w:eastAsia="ru-RU"/>
          <w14:ligatures w14:val="none"/>
        </w:rPr>
      </w:pPr>
      <w:r w:rsidRPr="00973E8F">
        <w:rPr>
          <w:rFonts w:ascii="Times New Roman" w:eastAsia="Times New Roman" w:hAnsi="Times New Roman" w:cs="Times New Roman"/>
          <w:kern w:val="0"/>
          <w:sz w:val="24"/>
          <w:szCs w:val="24"/>
          <w:lang w:eastAsia="ru-RU"/>
          <w14:ligatures w14:val="none"/>
        </w:rPr>
        <w:t>– прибыль и рентабельность производства молока.</w:t>
      </w:r>
      <w:r w:rsidRPr="00973E8F">
        <w:rPr>
          <w:rFonts w:ascii="Times New Roman" w:eastAsia="Times New Roman" w:hAnsi="Times New Roman" w:cs="Times New Roman"/>
          <w:kern w:val="0"/>
          <w:sz w:val="24"/>
          <w:szCs w:val="24"/>
          <w:u w:val="single"/>
          <w:lang w:eastAsia="ru-RU"/>
          <w14:ligatures w14:val="none"/>
        </w:rPr>
        <w:t xml:space="preserve"> </w:t>
      </w:r>
    </w:p>
    <w:p w14:paraId="0B502D1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Доля, не соответствующей установленным нормативам (СанПиН) в общем объеме производимого в хозяйстве молока, рассчитывается из данных радиологического контроля.</w:t>
      </w:r>
    </w:p>
    <w:p w14:paraId="1DDE9B8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Исходные данные базового варианта берутся за год, предшествующий расчетному году.</w:t>
      </w:r>
    </w:p>
    <w:p w14:paraId="00017186"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В качестве исходных параметров применения кормовых добавок используются следующие данные, полученные при экспериментальной проверке:</w:t>
      </w:r>
    </w:p>
    <w:p w14:paraId="526CCF3C"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дополнительные затраты (в сравнении с технологией, применяемой в хозяйстве);</w:t>
      </w:r>
    </w:p>
    <w:p w14:paraId="33571B6C"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продуктивность при применении кормовой добавки;</w:t>
      </w:r>
    </w:p>
    <w:p w14:paraId="2FC3D1C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прогнозируемая доля экологически безопасной продукции после применения кормовой добавки, исходя из существующих уровней загрязнения сельскохозяйственных угодий и молока в хозяйстве.</w:t>
      </w:r>
    </w:p>
    <w:p w14:paraId="0653AD7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Расчет показателей экономической эффективности производится исходя из их ожидаемых удельных величин и предполагаемого объема применения кормовой добавки в хозяйстве.</w:t>
      </w:r>
    </w:p>
    <w:p w14:paraId="53317BFA"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Если на момент проведения расчетов по экономическому обоснованию вопрос с выбором хозяйства не решен, то в качестве параметров базовой технологии принимаются: соответствующие среднеобластные (среднерайонные) показатели производства молока – среднегодовая продуктивность, себестоимость, цена реализации, прибыль и рентабельность;</w:t>
      </w:r>
    </w:p>
    <w:p w14:paraId="2C6DFAF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При этом прогнозируемыми величинами являются доля (удельный вес) продукции, не соответствующей установленным нормативам при использовании кормовых добавок (при данной плотности загрязнения сельскохозяйственных угодий), и доля экологически безопасной продукции (молока) после внедрения новой технологии. </w:t>
      </w:r>
    </w:p>
    <w:p w14:paraId="1240B03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Ожидаемая величина прибыли, прироста прибыли и уровня рентабельности рассчитывается в данном случае на единицу объема работ – на 1 гол.</w:t>
      </w:r>
    </w:p>
    <w:p w14:paraId="56B4FE7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При проведении расчетов затраты на единицу объема работ (1 гол.) и себестоимость литра молока определяются с учетом продуктивности в новом и заменяемом вариантах.</w:t>
      </w:r>
    </w:p>
    <w:p w14:paraId="78928520"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Так, если в качестве базовых затрат используются данные о затратах по типовой технологии (приводятся, как правило, на единицу объема работ – на 1 гол.), затраты и себестоимость продукции при применении кормовой добавки (З</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и С</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рассчитываются по формулам:</w:t>
      </w:r>
    </w:p>
    <w:p w14:paraId="280A066D"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З</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З</w:t>
      </w:r>
      <w:r w:rsidRPr="00973E8F">
        <w:rPr>
          <w:rFonts w:ascii="Times New Roman" w:eastAsia="Times New Roman" w:hAnsi="Times New Roman" w:cs="Times New Roman"/>
          <w:i/>
          <w:kern w:val="0"/>
          <w:sz w:val="24"/>
          <w:szCs w:val="24"/>
          <w:vertAlign w:val="subscript"/>
          <w:lang w:eastAsia="ru-RU"/>
          <w14:ligatures w14:val="none"/>
        </w:rPr>
        <w:t>б</w:t>
      </w:r>
      <w:r w:rsidRPr="00973E8F">
        <w:rPr>
          <w:rFonts w:ascii="Times New Roman" w:eastAsia="Times New Roman" w:hAnsi="Times New Roman" w:cs="Times New Roman"/>
          <w:i/>
          <w:kern w:val="0"/>
          <w:sz w:val="24"/>
          <w:szCs w:val="24"/>
          <w:lang w:eastAsia="ru-RU"/>
          <w14:ligatures w14:val="none"/>
        </w:rPr>
        <w:t xml:space="preserve"> + ∆З </w:t>
      </w:r>
      <w:r w:rsidRPr="00973E8F">
        <w:rPr>
          <w:rFonts w:ascii="Times New Roman" w:eastAsia="Times New Roman" w:hAnsi="Times New Roman" w:cs="Times New Roman"/>
          <w:i/>
          <w:kern w:val="0"/>
          <w:sz w:val="24"/>
          <w:szCs w:val="24"/>
          <w:lang w:eastAsia="ru-RU"/>
          <w14:ligatures w14:val="none"/>
        </w:rPr>
        <w:tab/>
        <w:t>(5.14),</w:t>
      </w:r>
    </w:p>
    <w:p w14:paraId="23A5495C"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С</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З</w:t>
      </w:r>
      <w:r w:rsidRPr="00973E8F">
        <w:rPr>
          <w:rFonts w:ascii="Times New Roman" w:eastAsia="Times New Roman" w:hAnsi="Times New Roman" w:cs="Times New Roman"/>
          <w:i/>
          <w:kern w:val="0"/>
          <w:sz w:val="24"/>
          <w:szCs w:val="24"/>
          <w:vertAlign w:val="subscript"/>
          <w:lang w:eastAsia="ru-RU"/>
          <w14:ligatures w14:val="none"/>
        </w:rPr>
        <w:t xml:space="preserve">н </w:t>
      </w:r>
      <w:r w:rsidRPr="00973E8F">
        <w:rPr>
          <w:rFonts w:ascii="Times New Roman" w:eastAsia="Times New Roman" w:hAnsi="Times New Roman" w:cs="Times New Roman"/>
          <w:i/>
          <w:kern w:val="0"/>
          <w:sz w:val="24"/>
          <w:szCs w:val="24"/>
          <w:lang w:eastAsia="ru-RU"/>
          <w14:ligatures w14:val="none"/>
        </w:rPr>
        <w:t>/ ПР</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w:t>
      </w:r>
      <w:r w:rsidRPr="00973E8F">
        <w:rPr>
          <w:rFonts w:ascii="Times New Roman" w:eastAsia="Times New Roman" w:hAnsi="Times New Roman" w:cs="Times New Roman"/>
          <w:i/>
          <w:kern w:val="0"/>
          <w:sz w:val="24"/>
          <w:szCs w:val="24"/>
          <w:lang w:eastAsia="ru-RU"/>
          <w14:ligatures w14:val="none"/>
        </w:rPr>
        <w:tab/>
        <w:t>(5.15),</w:t>
      </w:r>
    </w:p>
    <w:p w14:paraId="16FC0606"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где: З</w:t>
      </w:r>
      <w:r w:rsidRPr="00973E8F">
        <w:rPr>
          <w:rFonts w:ascii="Times New Roman" w:eastAsia="Times New Roman" w:hAnsi="Times New Roman" w:cs="Times New Roman"/>
          <w:kern w:val="0"/>
          <w:sz w:val="24"/>
          <w:szCs w:val="24"/>
          <w:vertAlign w:val="subscript"/>
          <w:lang w:eastAsia="ru-RU"/>
          <w14:ligatures w14:val="none"/>
        </w:rPr>
        <w:t>б</w:t>
      </w:r>
      <w:r w:rsidRPr="00973E8F">
        <w:rPr>
          <w:rFonts w:ascii="Times New Roman" w:eastAsia="Times New Roman" w:hAnsi="Times New Roman" w:cs="Times New Roman"/>
          <w:kern w:val="0"/>
          <w:sz w:val="24"/>
          <w:szCs w:val="24"/>
          <w:lang w:eastAsia="ru-RU"/>
          <w14:ligatures w14:val="none"/>
        </w:rPr>
        <w:t xml:space="preserve"> – затраты по типовой технологии, (руб./гол.);</w:t>
      </w:r>
    </w:p>
    <w:p w14:paraId="5D7FBF1D"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 продуктивность при применении кормовой добавки, (л / гол).</w:t>
      </w:r>
    </w:p>
    <w:p w14:paraId="08D39873"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Расчет дополнительных затрат (∆З) желательно производить с учетом доли накладных расходов (общепроизводственных и общехозяйственных) в себестоимости продукции в среднем по хозяйствам.</w:t>
      </w:r>
    </w:p>
    <w:p w14:paraId="388C303F"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Если в качестве базовых затрат используются среднеобластные (среднерайонные) статистические данные о себестоимости конкретного вида продукции, расчет затрат по новой технологии на 1 гол. производится по формуле: </w:t>
      </w:r>
    </w:p>
    <w:p w14:paraId="7523AAC3" w14:textId="77777777" w:rsidR="00973E8F" w:rsidRPr="00973E8F" w:rsidRDefault="00973E8F" w:rsidP="00973E8F">
      <w:pPr>
        <w:widowControl w:val="0"/>
        <w:tabs>
          <w:tab w:val="right" w:pos="9356"/>
        </w:tabs>
        <w:spacing w:before="120" w:after="120" w:line="240" w:lineRule="auto"/>
        <w:ind w:firstLine="709"/>
        <w:jc w:val="both"/>
        <w:rPr>
          <w:rFonts w:ascii="Times New Roman" w:eastAsia="Times New Roman" w:hAnsi="Times New Roman" w:cs="Times New Roman"/>
          <w:i/>
          <w:kern w:val="0"/>
          <w:sz w:val="24"/>
          <w:szCs w:val="24"/>
          <w:lang w:eastAsia="ru-RU"/>
          <w14:ligatures w14:val="none"/>
        </w:rPr>
      </w:pPr>
      <w:r w:rsidRPr="00973E8F">
        <w:rPr>
          <w:rFonts w:ascii="Times New Roman" w:eastAsia="Times New Roman" w:hAnsi="Times New Roman" w:cs="Times New Roman"/>
          <w:i/>
          <w:kern w:val="0"/>
          <w:sz w:val="24"/>
          <w:szCs w:val="24"/>
          <w:lang w:eastAsia="ru-RU"/>
          <w14:ligatures w14:val="none"/>
        </w:rPr>
        <w:t>З</w:t>
      </w:r>
      <w:r w:rsidRPr="00973E8F">
        <w:rPr>
          <w:rFonts w:ascii="Times New Roman" w:eastAsia="Times New Roman" w:hAnsi="Times New Roman" w:cs="Times New Roman"/>
          <w:i/>
          <w:kern w:val="0"/>
          <w:sz w:val="24"/>
          <w:szCs w:val="24"/>
          <w:vertAlign w:val="subscript"/>
          <w:lang w:eastAsia="ru-RU"/>
          <w14:ligatures w14:val="none"/>
        </w:rPr>
        <w:t>н</w:t>
      </w:r>
      <w:r w:rsidRPr="00973E8F">
        <w:rPr>
          <w:rFonts w:ascii="Times New Roman" w:eastAsia="Times New Roman" w:hAnsi="Times New Roman" w:cs="Times New Roman"/>
          <w:i/>
          <w:kern w:val="0"/>
          <w:sz w:val="24"/>
          <w:szCs w:val="24"/>
          <w:lang w:eastAsia="ru-RU"/>
          <w14:ligatures w14:val="none"/>
        </w:rPr>
        <w:t xml:space="preserve"> = [С</w:t>
      </w:r>
      <w:r w:rsidRPr="00973E8F">
        <w:rPr>
          <w:rFonts w:ascii="Times New Roman" w:eastAsia="Times New Roman" w:hAnsi="Times New Roman" w:cs="Times New Roman"/>
          <w:i/>
          <w:kern w:val="0"/>
          <w:sz w:val="24"/>
          <w:szCs w:val="24"/>
          <w:vertAlign w:val="subscript"/>
          <w:lang w:eastAsia="ru-RU"/>
          <w14:ligatures w14:val="none"/>
        </w:rPr>
        <w:t xml:space="preserve">обл. </w:t>
      </w:r>
      <w:r w:rsidRPr="00973E8F">
        <w:rPr>
          <w:rFonts w:ascii="Times New Roman" w:eastAsia="Times New Roman" w:hAnsi="Times New Roman" w:cs="Times New Roman"/>
          <w:i/>
          <w:kern w:val="0"/>
          <w:sz w:val="24"/>
          <w:szCs w:val="24"/>
          <w:lang w:eastAsia="ru-RU"/>
          <w14:ligatures w14:val="none"/>
        </w:rPr>
        <w:t>× ПР</w:t>
      </w:r>
      <w:r w:rsidRPr="00973E8F">
        <w:rPr>
          <w:rFonts w:ascii="Times New Roman" w:eastAsia="Times New Roman" w:hAnsi="Times New Roman" w:cs="Times New Roman"/>
          <w:i/>
          <w:kern w:val="0"/>
          <w:sz w:val="24"/>
          <w:szCs w:val="24"/>
          <w:vertAlign w:val="subscript"/>
          <w:lang w:eastAsia="ru-RU"/>
          <w14:ligatures w14:val="none"/>
        </w:rPr>
        <w:t>обл.</w:t>
      </w:r>
      <w:r w:rsidRPr="00973E8F">
        <w:rPr>
          <w:rFonts w:ascii="Times New Roman" w:eastAsia="Times New Roman" w:hAnsi="Times New Roman" w:cs="Times New Roman"/>
          <w:i/>
          <w:kern w:val="0"/>
          <w:sz w:val="24"/>
          <w:szCs w:val="24"/>
          <w:lang w:eastAsia="ru-RU"/>
          <w14:ligatures w14:val="none"/>
        </w:rPr>
        <w:t xml:space="preserve">] + ∆З </w:t>
      </w:r>
      <w:r w:rsidRPr="00973E8F">
        <w:rPr>
          <w:rFonts w:ascii="Times New Roman" w:eastAsia="Times New Roman" w:hAnsi="Times New Roman" w:cs="Times New Roman"/>
          <w:i/>
          <w:kern w:val="0"/>
          <w:sz w:val="24"/>
          <w:szCs w:val="24"/>
          <w:lang w:eastAsia="ru-RU"/>
          <w14:ligatures w14:val="none"/>
        </w:rPr>
        <w:tab/>
        <w:t>(5.16),</w:t>
      </w:r>
    </w:p>
    <w:p w14:paraId="745AFEC9"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где: С</w:t>
      </w:r>
      <w:r w:rsidRPr="00973E8F">
        <w:rPr>
          <w:rFonts w:ascii="Times New Roman" w:eastAsia="Times New Roman" w:hAnsi="Times New Roman" w:cs="Times New Roman"/>
          <w:kern w:val="0"/>
          <w:sz w:val="24"/>
          <w:szCs w:val="24"/>
          <w:vertAlign w:val="subscript"/>
          <w:lang w:eastAsia="ru-RU"/>
          <w14:ligatures w14:val="none"/>
        </w:rPr>
        <w:t xml:space="preserve">обл </w:t>
      </w:r>
      <w:r w:rsidRPr="00973E8F">
        <w:rPr>
          <w:rFonts w:ascii="Times New Roman" w:eastAsia="Times New Roman" w:hAnsi="Times New Roman" w:cs="Times New Roman"/>
          <w:kern w:val="0"/>
          <w:sz w:val="24"/>
          <w:szCs w:val="24"/>
          <w:lang w:eastAsia="ru-RU"/>
          <w14:ligatures w14:val="none"/>
        </w:rPr>
        <w:t>– среднеобластная (среднерайонная) себестоимость молока, руб./ц;</w:t>
      </w:r>
    </w:p>
    <w:p w14:paraId="61ED6046"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w:t>
      </w:r>
      <w:r w:rsidRPr="00973E8F">
        <w:rPr>
          <w:rFonts w:ascii="Times New Roman" w:eastAsia="Times New Roman" w:hAnsi="Times New Roman" w:cs="Times New Roman"/>
          <w:kern w:val="0"/>
          <w:sz w:val="24"/>
          <w:szCs w:val="24"/>
          <w:vertAlign w:val="subscript"/>
          <w:lang w:eastAsia="ru-RU"/>
          <w14:ligatures w14:val="none"/>
        </w:rPr>
        <w:t>обл.</w:t>
      </w:r>
      <w:r w:rsidRPr="00973E8F">
        <w:rPr>
          <w:rFonts w:ascii="Times New Roman" w:eastAsia="Times New Roman" w:hAnsi="Times New Roman" w:cs="Times New Roman"/>
          <w:kern w:val="0"/>
          <w:sz w:val="24"/>
          <w:szCs w:val="24"/>
          <w:lang w:eastAsia="ru-RU"/>
          <w14:ligatures w14:val="none"/>
        </w:rPr>
        <w:t xml:space="preserve"> – среднеобластная (среднерайонная) продуктивность по видам продукции, ц / гол.</w:t>
      </w:r>
    </w:p>
    <w:p w14:paraId="6A9355FD"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Расчет себестоимости единицы продукции при применении кормовой добавки (С</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в этом случае производится в соответствии с формулой 5.15.</w:t>
      </w:r>
    </w:p>
    <w:p w14:paraId="3156AEB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По тому же принципу, т. е. на основе формул 5.14–5.16, производится расчет показателей З</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и С</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в случае, когда в качестве базовых параметров используются соответствующие показатели хозяйства, где предполагается внедрение кормовой добавки. При этом в формуле 5.16 вместо показателей С</w:t>
      </w:r>
      <w:r w:rsidRPr="00973E8F">
        <w:rPr>
          <w:rFonts w:ascii="Times New Roman" w:eastAsia="Times New Roman" w:hAnsi="Times New Roman" w:cs="Times New Roman"/>
          <w:kern w:val="0"/>
          <w:sz w:val="24"/>
          <w:szCs w:val="24"/>
          <w:vertAlign w:val="subscript"/>
          <w:lang w:eastAsia="ru-RU"/>
          <w14:ligatures w14:val="none"/>
        </w:rPr>
        <w:t>обл.</w:t>
      </w:r>
      <w:r w:rsidRPr="00973E8F">
        <w:rPr>
          <w:rFonts w:ascii="Times New Roman" w:eastAsia="Times New Roman" w:hAnsi="Times New Roman" w:cs="Times New Roman"/>
          <w:kern w:val="0"/>
          <w:sz w:val="24"/>
          <w:szCs w:val="24"/>
          <w:lang w:eastAsia="ru-RU"/>
          <w14:ligatures w14:val="none"/>
        </w:rPr>
        <w:t xml:space="preserve"> и ПР</w:t>
      </w:r>
      <w:r w:rsidRPr="00973E8F">
        <w:rPr>
          <w:rFonts w:ascii="Times New Roman" w:eastAsia="Times New Roman" w:hAnsi="Times New Roman" w:cs="Times New Roman"/>
          <w:kern w:val="0"/>
          <w:sz w:val="24"/>
          <w:szCs w:val="24"/>
          <w:vertAlign w:val="subscript"/>
          <w:lang w:eastAsia="ru-RU"/>
          <w14:ligatures w14:val="none"/>
        </w:rPr>
        <w:t>обл.</w:t>
      </w:r>
      <w:r w:rsidRPr="00973E8F">
        <w:rPr>
          <w:rFonts w:ascii="Times New Roman" w:eastAsia="Times New Roman" w:hAnsi="Times New Roman" w:cs="Times New Roman"/>
          <w:kern w:val="0"/>
          <w:sz w:val="24"/>
          <w:szCs w:val="24"/>
          <w:lang w:eastAsia="ru-RU"/>
          <w14:ligatures w14:val="none"/>
        </w:rPr>
        <w:t xml:space="preserve"> используются данные о себестоимости и продуктивности в хозяйстве.</w:t>
      </w:r>
    </w:p>
    <w:p w14:paraId="65797A38"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Поскольку полная себестоимость продукции включает накладные расходы (общепроизводственные и общехозяйственные), расчет дополнительных затрат желательно производить с их учетом, увеличивая сумму прямых расходов, составляющих ∆З, в соответствии с долей накладных расходов в себестоимости продукции в среднем по хозяйствам.</w:t>
      </w:r>
    </w:p>
    <w:p w14:paraId="0052AB16"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Прогнозируемая величина выручки от реализации экологически безопасной продукции (на единицу объема работ или на единицу продукции) определяется на основе данных о выручке в заменяемом (базовом) варианте (В</w:t>
      </w:r>
      <w:r w:rsidRPr="00973E8F">
        <w:rPr>
          <w:rFonts w:ascii="Times New Roman" w:eastAsia="Times New Roman" w:hAnsi="Times New Roman" w:cs="Times New Roman"/>
          <w:kern w:val="0"/>
          <w:sz w:val="24"/>
          <w:szCs w:val="24"/>
          <w:vertAlign w:val="subscript"/>
          <w:lang w:eastAsia="ru-RU"/>
          <w14:ligatures w14:val="none"/>
        </w:rPr>
        <w:t>б</w:t>
      </w:r>
      <w:r w:rsidRPr="00973E8F">
        <w:rPr>
          <w:rFonts w:ascii="Times New Roman" w:eastAsia="Times New Roman" w:hAnsi="Times New Roman" w:cs="Times New Roman"/>
          <w:kern w:val="0"/>
          <w:sz w:val="24"/>
          <w:szCs w:val="24"/>
          <w:lang w:eastAsia="ru-RU"/>
          <w14:ligatures w14:val="none"/>
        </w:rPr>
        <w:t>) и расчете прогнозируемой величины дополнительного дохода (∆В) в новом варианте. Ожидаемое значение (∆В) рассчитывается в соответствии с формулой 5.8.</w:t>
      </w:r>
    </w:p>
    <w:p w14:paraId="7E7A1E51"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На основе расчета прогнозируемых значений затрат (З</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и их прироста (∆З) при использовании кормовой добавки, выручки (В</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и прироста выручки (∆В) рассчитывается ожидаемое значение прибыли (П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xml:space="preserve"> и ЧП</w:t>
      </w:r>
      <w:r w:rsidRPr="00973E8F">
        <w:rPr>
          <w:rFonts w:ascii="Times New Roman" w:eastAsia="Times New Roman" w:hAnsi="Times New Roman" w:cs="Times New Roman"/>
          <w:kern w:val="0"/>
          <w:sz w:val="24"/>
          <w:szCs w:val="24"/>
          <w:vertAlign w:val="subscript"/>
          <w:lang w:eastAsia="ru-RU"/>
          <w14:ligatures w14:val="none"/>
        </w:rPr>
        <w:t>н</w:t>
      </w:r>
      <w:r w:rsidRPr="00973E8F">
        <w:rPr>
          <w:rFonts w:ascii="Times New Roman" w:eastAsia="Times New Roman" w:hAnsi="Times New Roman" w:cs="Times New Roman"/>
          <w:kern w:val="0"/>
          <w:sz w:val="24"/>
          <w:szCs w:val="24"/>
          <w:lang w:eastAsia="ru-RU"/>
          <w14:ligatures w14:val="none"/>
        </w:rPr>
        <w:t>) и прироста прибыли (∆П и ∆ЧП) в соответствии с формулами 5.1–5.11.</w:t>
      </w:r>
    </w:p>
    <w:p w14:paraId="2DE9F387"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Прогнозируемый уровень рентабельности при использовании кормовой добавки рассчитывается на основе формул 5.12–5.13. </w:t>
      </w:r>
    </w:p>
    <w:p w14:paraId="03304BB4" w14:textId="77777777" w:rsidR="00973E8F" w:rsidRPr="00973E8F" w:rsidRDefault="00973E8F" w:rsidP="00973E8F">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973E8F">
        <w:rPr>
          <w:rFonts w:ascii="Times New Roman" w:eastAsia="Times New Roman" w:hAnsi="Times New Roman" w:cs="Times New Roman"/>
          <w:kern w:val="0"/>
          <w:sz w:val="24"/>
          <w:szCs w:val="24"/>
          <w:lang w:eastAsia="ru-RU"/>
          <w14:ligatures w14:val="none"/>
        </w:rPr>
        <w:t xml:space="preserve">В зависимости от изменения доли продукции, не соответствующей установленным нормативам после применения ферроцин содержащих препаратов ФСП, возможны следующие варианты расчета ожидаемой величины предотвращенного ущерба. </w:t>
      </w:r>
    </w:p>
    <w:p w14:paraId="6B9EA7F2" w14:textId="77777777" w:rsidR="00430CD6" w:rsidRDefault="00430CD6"/>
    <w:sectPr w:rsidR="00430C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B87C3" w14:textId="77777777" w:rsidR="009B6987" w:rsidRDefault="009B6987">
      <w:pPr>
        <w:spacing w:after="0" w:line="240" w:lineRule="auto"/>
      </w:pPr>
      <w:r>
        <w:separator/>
      </w:r>
    </w:p>
  </w:endnote>
  <w:endnote w:type="continuationSeparator" w:id="0">
    <w:p w14:paraId="0EF54CC9" w14:textId="77777777" w:rsidR="009B6987" w:rsidRDefault="009B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Cond">
    <w:charset w:val="00"/>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PTSans-Regular">
    <w:altName w:val="Arial Unicode MS"/>
    <w:panose1 w:val="00000000000000000000"/>
    <w:charset w:val="86"/>
    <w:family w:val="auto"/>
    <w:notTrueType/>
    <w:pitch w:val="default"/>
    <w:sig w:usb0="00000003" w:usb1="080E0000" w:usb2="00000010" w:usb3="00000000" w:csb0="00040001"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8796186"/>
      <w:docPartObj>
        <w:docPartGallery w:val="Page Numbers (Bottom of Page)"/>
        <w:docPartUnique/>
      </w:docPartObj>
    </w:sdtPr>
    <w:sdtEndPr>
      <w:rPr>
        <w:rFonts w:ascii="Times New Roman" w:hAnsi="Times New Roman" w:cs="Times New Roman"/>
      </w:rPr>
    </w:sdtEndPr>
    <w:sdtContent>
      <w:p w14:paraId="66925AEB" w14:textId="1A9FAD93" w:rsidR="00973E8F" w:rsidRPr="00417D84" w:rsidRDefault="00973E8F">
        <w:pPr>
          <w:pStyle w:val="a8"/>
          <w:jc w:val="center"/>
          <w:rPr>
            <w:rFonts w:ascii="Times New Roman" w:hAnsi="Times New Roman" w:cs="Times New Roman"/>
          </w:rPr>
        </w:pPr>
        <w:r w:rsidRPr="00417D84">
          <w:rPr>
            <w:rFonts w:ascii="Times New Roman" w:hAnsi="Times New Roman" w:cs="Times New Roman"/>
          </w:rPr>
          <w:fldChar w:fldCharType="begin"/>
        </w:r>
        <w:r w:rsidRPr="00417D84">
          <w:rPr>
            <w:rFonts w:ascii="Times New Roman" w:hAnsi="Times New Roman" w:cs="Times New Roman"/>
          </w:rPr>
          <w:instrText>PAGE   \* MERGEFORMAT</w:instrText>
        </w:r>
        <w:r w:rsidRPr="00417D84">
          <w:rPr>
            <w:rFonts w:ascii="Times New Roman" w:hAnsi="Times New Roman" w:cs="Times New Roman"/>
          </w:rPr>
          <w:fldChar w:fldCharType="separate"/>
        </w:r>
        <w:r w:rsidRPr="00417D84">
          <w:rPr>
            <w:rFonts w:ascii="Times New Roman" w:hAnsi="Times New Roman" w:cs="Times New Roman"/>
          </w:rPr>
          <w:t>2</w:t>
        </w:r>
        <w:r w:rsidRPr="00417D84">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6F327" w14:textId="77777777" w:rsidR="00973E8F" w:rsidRDefault="00973E8F">
    <w:pPr>
      <w:pStyle w:val="a3"/>
      <w:spacing w:line="14" w:lineRule="auto"/>
    </w:pPr>
    <w:r>
      <w:rPr>
        <w:noProof/>
      </w:rPr>
      <mc:AlternateContent>
        <mc:Choice Requires="wps">
          <w:drawing>
            <wp:anchor distT="0" distB="0" distL="114300" distR="114300" simplePos="0" relativeHeight="251659264" behindDoc="1" locked="0" layoutInCell="1" allowOverlap="1" wp14:anchorId="702E34A1" wp14:editId="37A5E91E">
              <wp:simplePos x="0" y="0"/>
              <wp:positionH relativeFrom="page">
                <wp:posOffset>676910</wp:posOffset>
              </wp:positionH>
              <wp:positionV relativeFrom="page">
                <wp:posOffset>6964045</wp:posOffset>
              </wp:positionV>
              <wp:extent cx="180340" cy="196850"/>
              <wp:effectExtent l="635" t="1270" r="0" b="190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FD7B0" w14:textId="77777777" w:rsidR="00973E8F" w:rsidRDefault="00973E8F">
                          <w:pPr>
                            <w:pStyle w:val="a3"/>
                            <w:spacing w:before="31"/>
                            <w:ind w:left="40"/>
                          </w:pPr>
                          <w:r>
                            <w:fldChar w:fldCharType="begin"/>
                          </w:r>
                          <w:r>
                            <w:rPr>
                              <w:color w:val="231F20"/>
                            </w:rPr>
                            <w:instrText xml:space="preserve"> PAGE </w:instrText>
                          </w:r>
                          <w:r>
                            <w:fldChar w:fldCharType="separate"/>
                          </w:r>
                          <w:r>
                            <w:rPr>
                              <w:noProof/>
                              <w:color w:val="231F20"/>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02E34A1" id="_x0000_t202" coordsize="21600,21600" o:spt="202" path="m,l,21600r21600,l21600,xe">
              <v:stroke joinstyle="miter"/>
              <v:path gradientshapeok="t" o:connecttype="rect"/>
            </v:shapetype>
            <v:shape id="Text Box 13" o:spid="_x0000_s1026" type="#_x0000_t202" style="position:absolute;margin-left:53.3pt;margin-top:548.35pt;width:14.2pt;height: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" filled="f" stroked="f">
              <v:textbox inset="0,0,0,0">
                <w:txbxContent>
                  <w:p w14:paraId="5ECFD7B0" w14:textId="77777777" w:rsidR="00973E8F" w:rsidRDefault="00973E8F">
                    <w:pPr>
                      <w:pStyle w:val="a3"/>
                      <w:spacing w:before="31"/>
                      <w:ind w:left="40"/>
                    </w:pPr>
                    <w:r>
                      <w:fldChar w:fldCharType="begin"/>
                    </w:r>
                    <w:r>
                      <w:rPr>
                        <w:color w:val="231F20"/>
                      </w:rPr>
                      <w:instrText xml:space="preserve"> PAGE </w:instrText>
                    </w:r>
                    <w:r>
                      <w:fldChar w:fldCharType="separate"/>
                    </w:r>
                    <w:r>
                      <w:rPr>
                        <w:noProof/>
                        <w:color w:val="231F20"/>
                      </w:rPr>
                      <w:t>27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1242754"/>
      <w:docPartObj>
        <w:docPartGallery w:val="Page Numbers (Bottom of Page)"/>
        <w:docPartUnique/>
      </w:docPartObj>
    </w:sdtPr>
    <w:sdtEndPr>
      <w:rPr>
        <w:rFonts w:ascii="Times New Roman" w:hAnsi="Times New Roman" w:cs="Times New Roman"/>
      </w:rPr>
    </w:sdtEndPr>
    <w:sdtContent>
      <w:p w14:paraId="01CC926D" w14:textId="77777777" w:rsidR="00973E8F" w:rsidRPr="00032A28" w:rsidRDefault="00973E8F" w:rsidP="00032A28">
        <w:pPr>
          <w:pStyle w:val="a8"/>
          <w:jc w:val="center"/>
          <w:rPr>
            <w:rFonts w:ascii="Times New Roman" w:hAnsi="Times New Roman" w:cs="Times New Roman"/>
          </w:rPr>
        </w:pPr>
        <w:r w:rsidRPr="00032A28">
          <w:rPr>
            <w:rFonts w:ascii="Times New Roman" w:hAnsi="Times New Roman" w:cs="Times New Roman"/>
          </w:rPr>
          <w:fldChar w:fldCharType="begin"/>
        </w:r>
        <w:r w:rsidRPr="00032A28">
          <w:rPr>
            <w:rFonts w:ascii="Times New Roman" w:hAnsi="Times New Roman" w:cs="Times New Roman"/>
          </w:rPr>
          <w:instrText>PAGE   \* MERGEFORMAT</w:instrText>
        </w:r>
        <w:r w:rsidRPr="00032A28">
          <w:rPr>
            <w:rFonts w:ascii="Times New Roman" w:hAnsi="Times New Roman" w:cs="Times New Roman"/>
          </w:rPr>
          <w:fldChar w:fldCharType="separate"/>
        </w:r>
        <w:r w:rsidRPr="00032A28">
          <w:rPr>
            <w:rFonts w:ascii="Times New Roman" w:hAnsi="Times New Roman" w:cs="Times New Roman"/>
            <w:noProof/>
          </w:rPr>
          <w:t>4</w:t>
        </w:r>
        <w:r w:rsidRPr="00032A28">
          <w:rPr>
            <w:rFonts w:ascii="Times New Roman" w:hAnsi="Times New Roman"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5521628"/>
      <w:docPartObj>
        <w:docPartGallery w:val="Page Numbers (Bottom of Page)"/>
        <w:docPartUnique/>
      </w:docPartObj>
    </w:sdtPr>
    <w:sdtEndPr>
      <w:rPr>
        <w:rFonts w:ascii="Times New Roman" w:hAnsi="Times New Roman" w:cs="Times New Roman"/>
        <w:sz w:val="18"/>
        <w:szCs w:val="18"/>
      </w:rPr>
    </w:sdtEndPr>
    <w:sdtContent>
      <w:p w14:paraId="210A6C38" w14:textId="77777777" w:rsidR="00973E8F" w:rsidRPr="00E94C88" w:rsidRDefault="00973E8F">
        <w:pPr>
          <w:pStyle w:val="a8"/>
          <w:jc w:val="right"/>
          <w:rPr>
            <w:rFonts w:ascii="Times New Roman" w:hAnsi="Times New Roman" w:cs="Times New Roman"/>
            <w:sz w:val="18"/>
            <w:szCs w:val="18"/>
          </w:rPr>
        </w:pPr>
        <w:r w:rsidRPr="00E94C88">
          <w:rPr>
            <w:rFonts w:ascii="Times New Roman" w:hAnsi="Times New Roman" w:cs="Times New Roman"/>
            <w:sz w:val="18"/>
            <w:szCs w:val="18"/>
          </w:rPr>
          <w:fldChar w:fldCharType="begin"/>
        </w:r>
        <w:r w:rsidRPr="00E94C88">
          <w:rPr>
            <w:rFonts w:ascii="Times New Roman" w:hAnsi="Times New Roman" w:cs="Times New Roman"/>
            <w:sz w:val="18"/>
            <w:szCs w:val="18"/>
          </w:rPr>
          <w:instrText>PAGE   \* MERGEFORMAT</w:instrText>
        </w:r>
        <w:r w:rsidRPr="00E94C88">
          <w:rPr>
            <w:rFonts w:ascii="Times New Roman" w:hAnsi="Times New Roman" w:cs="Times New Roman"/>
            <w:sz w:val="18"/>
            <w:szCs w:val="18"/>
          </w:rPr>
          <w:fldChar w:fldCharType="separate"/>
        </w:r>
        <w:r>
          <w:rPr>
            <w:rFonts w:ascii="Times New Roman" w:hAnsi="Times New Roman" w:cs="Times New Roman"/>
            <w:noProof/>
            <w:sz w:val="18"/>
            <w:szCs w:val="18"/>
          </w:rPr>
          <w:t>1</w:t>
        </w:r>
        <w:r w:rsidRPr="00E94C88">
          <w:rPr>
            <w:rFonts w:ascii="Times New Roman" w:hAnsi="Times New Roman" w:cs="Times New Roman"/>
            <w:sz w:val="18"/>
            <w:szCs w:val="18"/>
          </w:rPr>
          <w:fldChar w:fldCharType="end"/>
        </w:r>
      </w:p>
    </w:sdtContent>
  </w:sdt>
  <w:p w14:paraId="27E66F52" w14:textId="77777777" w:rsidR="00973E8F" w:rsidRDefault="00973E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414BB" w14:textId="77777777" w:rsidR="009B6987" w:rsidRDefault="009B6987">
      <w:pPr>
        <w:spacing w:after="0" w:line="240" w:lineRule="auto"/>
      </w:pPr>
      <w:r>
        <w:separator/>
      </w:r>
    </w:p>
  </w:footnote>
  <w:footnote w:type="continuationSeparator" w:id="0">
    <w:p w14:paraId="69C34315" w14:textId="77777777" w:rsidR="009B6987" w:rsidRDefault="009B6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abstractNum>
  <w:abstractNum w:abstractNumId="1" w15:restartNumberingAfterBreak="0">
    <w:nsid w:val="058C00A1"/>
    <w:multiLevelType w:val="hybridMultilevel"/>
    <w:tmpl w:val="7F660988"/>
    <w:lvl w:ilvl="0" w:tplc="E45A0BFC">
      <w:numFmt w:val="bullet"/>
      <w:lvlText w:val="•"/>
      <w:lvlJc w:val="left"/>
      <w:pPr>
        <w:ind w:left="212" w:hanging="171"/>
      </w:pPr>
      <w:rPr>
        <w:rFonts w:ascii="Times New Roman" w:eastAsia="Times New Roman" w:hAnsi="Times New Roman" w:cs="Times New Roman" w:hint="default"/>
        <w:color w:val="231F20"/>
        <w:w w:val="111"/>
        <w:sz w:val="20"/>
        <w:szCs w:val="20"/>
      </w:rPr>
    </w:lvl>
    <w:lvl w:ilvl="1" w:tplc="12EA1E24">
      <w:numFmt w:val="bullet"/>
      <w:lvlText w:val="•"/>
      <w:lvlJc w:val="left"/>
      <w:pPr>
        <w:ind w:left="546" w:hanging="171"/>
      </w:pPr>
      <w:rPr>
        <w:rFonts w:hint="default"/>
      </w:rPr>
    </w:lvl>
    <w:lvl w:ilvl="2" w:tplc="9AC64EA4">
      <w:numFmt w:val="bullet"/>
      <w:lvlText w:val="•"/>
      <w:lvlJc w:val="left"/>
      <w:pPr>
        <w:ind w:left="873" w:hanging="171"/>
      </w:pPr>
      <w:rPr>
        <w:rFonts w:hint="default"/>
      </w:rPr>
    </w:lvl>
    <w:lvl w:ilvl="3" w:tplc="4594A406">
      <w:numFmt w:val="bullet"/>
      <w:lvlText w:val="•"/>
      <w:lvlJc w:val="left"/>
      <w:pPr>
        <w:ind w:left="1199" w:hanging="171"/>
      </w:pPr>
      <w:rPr>
        <w:rFonts w:hint="default"/>
      </w:rPr>
    </w:lvl>
    <w:lvl w:ilvl="4" w:tplc="2342E79A">
      <w:numFmt w:val="bullet"/>
      <w:lvlText w:val="•"/>
      <w:lvlJc w:val="left"/>
      <w:pPr>
        <w:ind w:left="1526" w:hanging="171"/>
      </w:pPr>
      <w:rPr>
        <w:rFonts w:hint="default"/>
      </w:rPr>
    </w:lvl>
    <w:lvl w:ilvl="5" w:tplc="8BF817D0">
      <w:numFmt w:val="bullet"/>
      <w:lvlText w:val="•"/>
      <w:lvlJc w:val="left"/>
      <w:pPr>
        <w:ind w:left="1853" w:hanging="171"/>
      </w:pPr>
      <w:rPr>
        <w:rFonts w:hint="default"/>
      </w:rPr>
    </w:lvl>
    <w:lvl w:ilvl="6" w:tplc="C95E8DC6">
      <w:numFmt w:val="bullet"/>
      <w:lvlText w:val="•"/>
      <w:lvlJc w:val="left"/>
      <w:pPr>
        <w:ind w:left="2179" w:hanging="171"/>
      </w:pPr>
      <w:rPr>
        <w:rFonts w:hint="default"/>
      </w:rPr>
    </w:lvl>
    <w:lvl w:ilvl="7" w:tplc="73DC349C">
      <w:numFmt w:val="bullet"/>
      <w:lvlText w:val="•"/>
      <w:lvlJc w:val="left"/>
      <w:pPr>
        <w:ind w:left="2506" w:hanging="171"/>
      </w:pPr>
      <w:rPr>
        <w:rFonts w:hint="default"/>
      </w:rPr>
    </w:lvl>
    <w:lvl w:ilvl="8" w:tplc="B3983AB0">
      <w:numFmt w:val="bullet"/>
      <w:lvlText w:val="•"/>
      <w:lvlJc w:val="left"/>
      <w:pPr>
        <w:ind w:left="2832" w:hanging="171"/>
      </w:pPr>
      <w:rPr>
        <w:rFonts w:hint="default"/>
      </w:rPr>
    </w:lvl>
  </w:abstractNum>
  <w:abstractNum w:abstractNumId="2" w15:restartNumberingAfterBreak="0">
    <w:nsid w:val="079E6D70"/>
    <w:multiLevelType w:val="hybridMultilevel"/>
    <w:tmpl w:val="561E34BE"/>
    <w:lvl w:ilvl="0" w:tplc="CF184F8C">
      <w:numFmt w:val="bullet"/>
      <w:lvlText w:val="•"/>
      <w:lvlJc w:val="left"/>
      <w:pPr>
        <w:ind w:left="212" w:hanging="171"/>
      </w:pPr>
      <w:rPr>
        <w:rFonts w:ascii="Times New Roman" w:eastAsia="Times New Roman" w:hAnsi="Times New Roman" w:cs="Times New Roman" w:hint="default"/>
        <w:color w:val="231F20"/>
        <w:w w:val="111"/>
        <w:sz w:val="20"/>
        <w:szCs w:val="20"/>
      </w:rPr>
    </w:lvl>
    <w:lvl w:ilvl="1" w:tplc="1D72DF6C">
      <w:numFmt w:val="bullet"/>
      <w:lvlText w:val="•"/>
      <w:lvlJc w:val="left"/>
      <w:pPr>
        <w:ind w:left="546" w:hanging="171"/>
      </w:pPr>
      <w:rPr>
        <w:rFonts w:hint="default"/>
      </w:rPr>
    </w:lvl>
    <w:lvl w:ilvl="2" w:tplc="F7B455C2">
      <w:numFmt w:val="bullet"/>
      <w:lvlText w:val="•"/>
      <w:lvlJc w:val="left"/>
      <w:pPr>
        <w:ind w:left="873" w:hanging="171"/>
      </w:pPr>
      <w:rPr>
        <w:rFonts w:hint="default"/>
      </w:rPr>
    </w:lvl>
    <w:lvl w:ilvl="3" w:tplc="567C3DDE">
      <w:numFmt w:val="bullet"/>
      <w:lvlText w:val="•"/>
      <w:lvlJc w:val="left"/>
      <w:pPr>
        <w:ind w:left="1199" w:hanging="171"/>
      </w:pPr>
      <w:rPr>
        <w:rFonts w:hint="default"/>
      </w:rPr>
    </w:lvl>
    <w:lvl w:ilvl="4" w:tplc="E93C31C2">
      <w:numFmt w:val="bullet"/>
      <w:lvlText w:val="•"/>
      <w:lvlJc w:val="left"/>
      <w:pPr>
        <w:ind w:left="1526" w:hanging="171"/>
      </w:pPr>
      <w:rPr>
        <w:rFonts w:hint="default"/>
      </w:rPr>
    </w:lvl>
    <w:lvl w:ilvl="5" w:tplc="57ACC044">
      <w:numFmt w:val="bullet"/>
      <w:lvlText w:val="•"/>
      <w:lvlJc w:val="left"/>
      <w:pPr>
        <w:ind w:left="1853" w:hanging="171"/>
      </w:pPr>
      <w:rPr>
        <w:rFonts w:hint="default"/>
      </w:rPr>
    </w:lvl>
    <w:lvl w:ilvl="6" w:tplc="6270C9C8">
      <w:numFmt w:val="bullet"/>
      <w:lvlText w:val="•"/>
      <w:lvlJc w:val="left"/>
      <w:pPr>
        <w:ind w:left="2179" w:hanging="171"/>
      </w:pPr>
      <w:rPr>
        <w:rFonts w:hint="default"/>
      </w:rPr>
    </w:lvl>
    <w:lvl w:ilvl="7" w:tplc="B91E4B84">
      <w:numFmt w:val="bullet"/>
      <w:lvlText w:val="•"/>
      <w:lvlJc w:val="left"/>
      <w:pPr>
        <w:ind w:left="2506" w:hanging="171"/>
      </w:pPr>
      <w:rPr>
        <w:rFonts w:hint="default"/>
      </w:rPr>
    </w:lvl>
    <w:lvl w:ilvl="8" w:tplc="9782CBF6">
      <w:numFmt w:val="bullet"/>
      <w:lvlText w:val="•"/>
      <w:lvlJc w:val="left"/>
      <w:pPr>
        <w:ind w:left="2832" w:hanging="171"/>
      </w:pPr>
      <w:rPr>
        <w:rFonts w:hint="default"/>
      </w:rPr>
    </w:lvl>
  </w:abstractNum>
  <w:abstractNum w:abstractNumId="3" w15:restartNumberingAfterBreak="0">
    <w:nsid w:val="0928004F"/>
    <w:multiLevelType w:val="hybridMultilevel"/>
    <w:tmpl w:val="F9805FCC"/>
    <w:lvl w:ilvl="0" w:tplc="CDB4213C">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4CCE"/>
    <w:multiLevelType w:val="hybridMultilevel"/>
    <w:tmpl w:val="5EF2ECE8"/>
    <w:lvl w:ilvl="0" w:tplc="1F02E39E">
      <w:numFmt w:val="bullet"/>
      <w:lvlText w:val="•"/>
      <w:lvlJc w:val="left"/>
      <w:pPr>
        <w:ind w:left="212" w:hanging="171"/>
      </w:pPr>
      <w:rPr>
        <w:rFonts w:ascii="Times New Roman" w:eastAsia="Times New Roman" w:hAnsi="Times New Roman" w:cs="Times New Roman" w:hint="default"/>
        <w:color w:val="231F20"/>
        <w:w w:val="111"/>
        <w:sz w:val="20"/>
        <w:szCs w:val="20"/>
      </w:rPr>
    </w:lvl>
    <w:lvl w:ilvl="1" w:tplc="A0985BE8">
      <w:numFmt w:val="bullet"/>
      <w:lvlText w:val="•"/>
      <w:lvlJc w:val="left"/>
      <w:pPr>
        <w:ind w:left="546" w:hanging="171"/>
      </w:pPr>
      <w:rPr>
        <w:rFonts w:hint="default"/>
      </w:rPr>
    </w:lvl>
    <w:lvl w:ilvl="2" w:tplc="657A833E">
      <w:numFmt w:val="bullet"/>
      <w:lvlText w:val="•"/>
      <w:lvlJc w:val="left"/>
      <w:pPr>
        <w:ind w:left="873" w:hanging="171"/>
      </w:pPr>
      <w:rPr>
        <w:rFonts w:hint="default"/>
      </w:rPr>
    </w:lvl>
    <w:lvl w:ilvl="3" w:tplc="567C68A8">
      <w:numFmt w:val="bullet"/>
      <w:lvlText w:val="•"/>
      <w:lvlJc w:val="left"/>
      <w:pPr>
        <w:ind w:left="1199" w:hanging="171"/>
      </w:pPr>
      <w:rPr>
        <w:rFonts w:hint="default"/>
      </w:rPr>
    </w:lvl>
    <w:lvl w:ilvl="4" w:tplc="7664408A">
      <w:numFmt w:val="bullet"/>
      <w:lvlText w:val="•"/>
      <w:lvlJc w:val="left"/>
      <w:pPr>
        <w:ind w:left="1526" w:hanging="171"/>
      </w:pPr>
      <w:rPr>
        <w:rFonts w:hint="default"/>
      </w:rPr>
    </w:lvl>
    <w:lvl w:ilvl="5" w:tplc="558AF14E">
      <w:numFmt w:val="bullet"/>
      <w:lvlText w:val="•"/>
      <w:lvlJc w:val="left"/>
      <w:pPr>
        <w:ind w:left="1853" w:hanging="171"/>
      </w:pPr>
      <w:rPr>
        <w:rFonts w:hint="default"/>
      </w:rPr>
    </w:lvl>
    <w:lvl w:ilvl="6" w:tplc="D28E4500">
      <w:numFmt w:val="bullet"/>
      <w:lvlText w:val="•"/>
      <w:lvlJc w:val="left"/>
      <w:pPr>
        <w:ind w:left="2179" w:hanging="171"/>
      </w:pPr>
      <w:rPr>
        <w:rFonts w:hint="default"/>
      </w:rPr>
    </w:lvl>
    <w:lvl w:ilvl="7" w:tplc="8E2CB492">
      <w:numFmt w:val="bullet"/>
      <w:lvlText w:val="•"/>
      <w:lvlJc w:val="left"/>
      <w:pPr>
        <w:ind w:left="2506" w:hanging="171"/>
      </w:pPr>
      <w:rPr>
        <w:rFonts w:hint="default"/>
      </w:rPr>
    </w:lvl>
    <w:lvl w:ilvl="8" w:tplc="CB867168">
      <w:numFmt w:val="bullet"/>
      <w:lvlText w:val="•"/>
      <w:lvlJc w:val="left"/>
      <w:pPr>
        <w:ind w:left="2832" w:hanging="171"/>
      </w:pPr>
      <w:rPr>
        <w:rFonts w:hint="default"/>
      </w:rPr>
    </w:lvl>
  </w:abstractNum>
  <w:abstractNum w:abstractNumId="5" w15:restartNumberingAfterBreak="0">
    <w:nsid w:val="0A8D0364"/>
    <w:multiLevelType w:val="hybridMultilevel"/>
    <w:tmpl w:val="085E54FA"/>
    <w:lvl w:ilvl="0" w:tplc="A5EE3420">
      <w:start w:val="1"/>
      <w:numFmt w:val="decimal"/>
      <w:lvlText w:val="%1."/>
      <w:lvlJc w:val="left"/>
      <w:pPr>
        <w:ind w:left="1047" w:hanging="480"/>
      </w:pPr>
      <w:rPr>
        <w:rFont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0E9D5D6D"/>
    <w:multiLevelType w:val="hybridMultilevel"/>
    <w:tmpl w:val="C3E83210"/>
    <w:lvl w:ilvl="0" w:tplc="EBC0D342">
      <w:numFmt w:val="bullet"/>
      <w:lvlText w:val="•"/>
      <w:lvlJc w:val="left"/>
      <w:pPr>
        <w:ind w:left="212" w:hanging="171"/>
      </w:pPr>
      <w:rPr>
        <w:rFonts w:ascii="Times New Roman" w:eastAsia="Times New Roman" w:hAnsi="Times New Roman" w:cs="Times New Roman" w:hint="default"/>
        <w:color w:val="231F20"/>
        <w:w w:val="111"/>
        <w:sz w:val="20"/>
        <w:szCs w:val="20"/>
      </w:rPr>
    </w:lvl>
    <w:lvl w:ilvl="1" w:tplc="36C0CDB8">
      <w:numFmt w:val="bullet"/>
      <w:lvlText w:val="•"/>
      <w:lvlJc w:val="left"/>
      <w:pPr>
        <w:ind w:left="546" w:hanging="171"/>
      </w:pPr>
      <w:rPr>
        <w:rFonts w:hint="default"/>
      </w:rPr>
    </w:lvl>
    <w:lvl w:ilvl="2" w:tplc="C88A053A">
      <w:numFmt w:val="bullet"/>
      <w:lvlText w:val="•"/>
      <w:lvlJc w:val="left"/>
      <w:pPr>
        <w:ind w:left="873" w:hanging="171"/>
      </w:pPr>
      <w:rPr>
        <w:rFonts w:hint="default"/>
      </w:rPr>
    </w:lvl>
    <w:lvl w:ilvl="3" w:tplc="DA36CB18">
      <w:numFmt w:val="bullet"/>
      <w:lvlText w:val="•"/>
      <w:lvlJc w:val="left"/>
      <w:pPr>
        <w:ind w:left="1199" w:hanging="171"/>
      </w:pPr>
      <w:rPr>
        <w:rFonts w:hint="default"/>
      </w:rPr>
    </w:lvl>
    <w:lvl w:ilvl="4" w:tplc="01542F82">
      <w:numFmt w:val="bullet"/>
      <w:lvlText w:val="•"/>
      <w:lvlJc w:val="left"/>
      <w:pPr>
        <w:ind w:left="1526" w:hanging="171"/>
      </w:pPr>
      <w:rPr>
        <w:rFonts w:hint="default"/>
      </w:rPr>
    </w:lvl>
    <w:lvl w:ilvl="5" w:tplc="F5626BB6">
      <w:numFmt w:val="bullet"/>
      <w:lvlText w:val="•"/>
      <w:lvlJc w:val="left"/>
      <w:pPr>
        <w:ind w:left="1853" w:hanging="171"/>
      </w:pPr>
      <w:rPr>
        <w:rFonts w:hint="default"/>
      </w:rPr>
    </w:lvl>
    <w:lvl w:ilvl="6" w:tplc="9F945BFC">
      <w:numFmt w:val="bullet"/>
      <w:lvlText w:val="•"/>
      <w:lvlJc w:val="left"/>
      <w:pPr>
        <w:ind w:left="2179" w:hanging="171"/>
      </w:pPr>
      <w:rPr>
        <w:rFonts w:hint="default"/>
      </w:rPr>
    </w:lvl>
    <w:lvl w:ilvl="7" w:tplc="52364136">
      <w:numFmt w:val="bullet"/>
      <w:lvlText w:val="•"/>
      <w:lvlJc w:val="left"/>
      <w:pPr>
        <w:ind w:left="2506" w:hanging="171"/>
      </w:pPr>
      <w:rPr>
        <w:rFonts w:hint="default"/>
      </w:rPr>
    </w:lvl>
    <w:lvl w:ilvl="8" w:tplc="0DD288EA">
      <w:numFmt w:val="bullet"/>
      <w:lvlText w:val="•"/>
      <w:lvlJc w:val="left"/>
      <w:pPr>
        <w:ind w:left="2832" w:hanging="171"/>
      </w:pPr>
      <w:rPr>
        <w:rFonts w:hint="default"/>
      </w:rPr>
    </w:lvl>
  </w:abstractNum>
  <w:abstractNum w:abstractNumId="7" w15:restartNumberingAfterBreak="0">
    <w:nsid w:val="0F9F06FF"/>
    <w:multiLevelType w:val="hybridMultilevel"/>
    <w:tmpl w:val="4A7CFD9A"/>
    <w:lvl w:ilvl="0" w:tplc="863400E2">
      <w:numFmt w:val="bullet"/>
      <w:lvlText w:val="•"/>
      <w:lvlJc w:val="left"/>
      <w:pPr>
        <w:ind w:left="212" w:hanging="171"/>
      </w:pPr>
      <w:rPr>
        <w:rFonts w:ascii="Times New Roman" w:eastAsia="Times New Roman" w:hAnsi="Times New Roman" w:cs="Times New Roman" w:hint="default"/>
        <w:color w:val="231F20"/>
        <w:w w:val="111"/>
        <w:sz w:val="20"/>
        <w:szCs w:val="20"/>
      </w:rPr>
    </w:lvl>
    <w:lvl w:ilvl="1" w:tplc="16425FB4">
      <w:numFmt w:val="bullet"/>
      <w:lvlText w:val="•"/>
      <w:lvlJc w:val="left"/>
      <w:pPr>
        <w:ind w:left="546" w:hanging="171"/>
      </w:pPr>
      <w:rPr>
        <w:rFonts w:hint="default"/>
      </w:rPr>
    </w:lvl>
    <w:lvl w:ilvl="2" w:tplc="FA96D7D0">
      <w:numFmt w:val="bullet"/>
      <w:lvlText w:val="•"/>
      <w:lvlJc w:val="left"/>
      <w:pPr>
        <w:ind w:left="873" w:hanging="171"/>
      </w:pPr>
      <w:rPr>
        <w:rFonts w:hint="default"/>
      </w:rPr>
    </w:lvl>
    <w:lvl w:ilvl="3" w:tplc="D4C4FC06">
      <w:numFmt w:val="bullet"/>
      <w:lvlText w:val="•"/>
      <w:lvlJc w:val="left"/>
      <w:pPr>
        <w:ind w:left="1199" w:hanging="171"/>
      </w:pPr>
      <w:rPr>
        <w:rFonts w:hint="default"/>
      </w:rPr>
    </w:lvl>
    <w:lvl w:ilvl="4" w:tplc="35AEC43E">
      <w:numFmt w:val="bullet"/>
      <w:lvlText w:val="•"/>
      <w:lvlJc w:val="left"/>
      <w:pPr>
        <w:ind w:left="1526" w:hanging="171"/>
      </w:pPr>
      <w:rPr>
        <w:rFonts w:hint="default"/>
      </w:rPr>
    </w:lvl>
    <w:lvl w:ilvl="5" w:tplc="0C8A83BC">
      <w:numFmt w:val="bullet"/>
      <w:lvlText w:val="•"/>
      <w:lvlJc w:val="left"/>
      <w:pPr>
        <w:ind w:left="1853" w:hanging="171"/>
      </w:pPr>
      <w:rPr>
        <w:rFonts w:hint="default"/>
      </w:rPr>
    </w:lvl>
    <w:lvl w:ilvl="6" w:tplc="26FA8D2E">
      <w:numFmt w:val="bullet"/>
      <w:lvlText w:val="•"/>
      <w:lvlJc w:val="left"/>
      <w:pPr>
        <w:ind w:left="2179" w:hanging="171"/>
      </w:pPr>
      <w:rPr>
        <w:rFonts w:hint="default"/>
      </w:rPr>
    </w:lvl>
    <w:lvl w:ilvl="7" w:tplc="8368A73E">
      <w:numFmt w:val="bullet"/>
      <w:lvlText w:val="•"/>
      <w:lvlJc w:val="left"/>
      <w:pPr>
        <w:ind w:left="2506" w:hanging="171"/>
      </w:pPr>
      <w:rPr>
        <w:rFonts w:hint="default"/>
      </w:rPr>
    </w:lvl>
    <w:lvl w:ilvl="8" w:tplc="73785B7A">
      <w:numFmt w:val="bullet"/>
      <w:lvlText w:val="•"/>
      <w:lvlJc w:val="left"/>
      <w:pPr>
        <w:ind w:left="2832" w:hanging="171"/>
      </w:pPr>
      <w:rPr>
        <w:rFonts w:hint="default"/>
      </w:rPr>
    </w:lvl>
  </w:abstractNum>
  <w:abstractNum w:abstractNumId="8" w15:restartNumberingAfterBreak="0">
    <w:nsid w:val="15EF3189"/>
    <w:multiLevelType w:val="hybridMultilevel"/>
    <w:tmpl w:val="108409B2"/>
    <w:lvl w:ilvl="0" w:tplc="AD925974">
      <w:start w:val="2021"/>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1C4E1CDD"/>
    <w:multiLevelType w:val="hybridMultilevel"/>
    <w:tmpl w:val="07B4F00A"/>
    <w:lvl w:ilvl="0" w:tplc="7542F0FE">
      <w:start w:val="12"/>
      <w:numFmt w:val="decimal"/>
      <w:lvlText w:val="%1."/>
      <w:lvlJc w:val="left"/>
      <w:pPr>
        <w:ind w:left="1085" w:hanging="375"/>
      </w:pPr>
      <w:rPr>
        <w:rFonts w:ascii="Calibri" w:hAnsi="Calibri" w:cs="Calibri" w:hint="default"/>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 w15:restartNumberingAfterBreak="0">
    <w:nsid w:val="20D70611"/>
    <w:multiLevelType w:val="multilevel"/>
    <w:tmpl w:val="C65E8C10"/>
    <w:lvl w:ilvl="0">
      <w:start w:val="3"/>
      <w:numFmt w:val="decimal"/>
      <w:lvlText w:val="%1"/>
      <w:lvlJc w:val="left"/>
      <w:pPr>
        <w:ind w:left="375" w:hanging="375"/>
      </w:pPr>
      <w:rPr>
        <w:rFonts w:hint="default"/>
      </w:rPr>
    </w:lvl>
    <w:lvl w:ilvl="1">
      <w:start w:val="3"/>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1" w15:restartNumberingAfterBreak="0">
    <w:nsid w:val="28686348"/>
    <w:multiLevelType w:val="hybridMultilevel"/>
    <w:tmpl w:val="6454570C"/>
    <w:lvl w:ilvl="0" w:tplc="03228DD4">
      <w:start w:val="13"/>
      <w:numFmt w:val="decimal"/>
      <w:lvlText w:val="%1."/>
      <w:lvlJc w:val="left"/>
      <w:pPr>
        <w:ind w:left="1084" w:hanging="375"/>
      </w:pPr>
      <w:rPr>
        <w:rFonts w:ascii="Times New Roman" w:hAnsi="Times New Roman" w:cs="Times New Roman"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BE52CE5"/>
    <w:multiLevelType w:val="multilevel"/>
    <w:tmpl w:val="21343F00"/>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2F4048"/>
    <w:multiLevelType w:val="hybridMultilevel"/>
    <w:tmpl w:val="93082034"/>
    <w:lvl w:ilvl="0" w:tplc="F21A4E24">
      <w:numFmt w:val="bullet"/>
      <w:lvlText w:val="•"/>
      <w:lvlJc w:val="left"/>
      <w:pPr>
        <w:ind w:left="212" w:hanging="171"/>
      </w:pPr>
      <w:rPr>
        <w:rFonts w:ascii="Times New Roman" w:eastAsia="Times New Roman" w:hAnsi="Times New Roman" w:cs="Times New Roman" w:hint="default"/>
        <w:color w:val="231F20"/>
        <w:w w:val="111"/>
        <w:sz w:val="20"/>
        <w:szCs w:val="20"/>
      </w:rPr>
    </w:lvl>
    <w:lvl w:ilvl="1" w:tplc="30324A66">
      <w:numFmt w:val="bullet"/>
      <w:lvlText w:val="•"/>
      <w:lvlJc w:val="left"/>
      <w:pPr>
        <w:ind w:left="546" w:hanging="171"/>
      </w:pPr>
      <w:rPr>
        <w:rFonts w:hint="default"/>
      </w:rPr>
    </w:lvl>
    <w:lvl w:ilvl="2" w:tplc="913C4666">
      <w:numFmt w:val="bullet"/>
      <w:lvlText w:val="•"/>
      <w:lvlJc w:val="left"/>
      <w:pPr>
        <w:ind w:left="873" w:hanging="171"/>
      </w:pPr>
      <w:rPr>
        <w:rFonts w:hint="default"/>
      </w:rPr>
    </w:lvl>
    <w:lvl w:ilvl="3" w:tplc="3E0A781E">
      <w:numFmt w:val="bullet"/>
      <w:lvlText w:val="•"/>
      <w:lvlJc w:val="left"/>
      <w:pPr>
        <w:ind w:left="1199" w:hanging="171"/>
      </w:pPr>
      <w:rPr>
        <w:rFonts w:hint="default"/>
      </w:rPr>
    </w:lvl>
    <w:lvl w:ilvl="4" w:tplc="AECE9D02">
      <w:numFmt w:val="bullet"/>
      <w:lvlText w:val="•"/>
      <w:lvlJc w:val="left"/>
      <w:pPr>
        <w:ind w:left="1526" w:hanging="171"/>
      </w:pPr>
      <w:rPr>
        <w:rFonts w:hint="default"/>
      </w:rPr>
    </w:lvl>
    <w:lvl w:ilvl="5" w:tplc="DAF0A298">
      <w:numFmt w:val="bullet"/>
      <w:lvlText w:val="•"/>
      <w:lvlJc w:val="left"/>
      <w:pPr>
        <w:ind w:left="1853" w:hanging="171"/>
      </w:pPr>
      <w:rPr>
        <w:rFonts w:hint="default"/>
      </w:rPr>
    </w:lvl>
    <w:lvl w:ilvl="6" w:tplc="44446E38">
      <w:numFmt w:val="bullet"/>
      <w:lvlText w:val="•"/>
      <w:lvlJc w:val="left"/>
      <w:pPr>
        <w:ind w:left="2179" w:hanging="171"/>
      </w:pPr>
      <w:rPr>
        <w:rFonts w:hint="default"/>
      </w:rPr>
    </w:lvl>
    <w:lvl w:ilvl="7" w:tplc="EEEEAF92">
      <w:numFmt w:val="bullet"/>
      <w:lvlText w:val="•"/>
      <w:lvlJc w:val="left"/>
      <w:pPr>
        <w:ind w:left="2506" w:hanging="171"/>
      </w:pPr>
      <w:rPr>
        <w:rFonts w:hint="default"/>
      </w:rPr>
    </w:lvl>
    <w:lvl w:ilvl="8" w:tplc="2A80C05A">
      <w:numFmt w:val="bullet"/>
      <w:lvlText w:val="•"/>
      <w:lvlJc w:val="left"/>
      <w:pPr>
        <w:ind w:left="2832" w:hanging="171"/>
      </w:pPr>
      <w:rPr>
        <w:rFonts w:hint="default"/>
      </w:rPr>
    </w:lvl>
  </w:abstractNum>
  <w:abstractNum w:abstractNumId="14" w15:restartNumberingAfterBreak="0">
    <w:nsid w:val="2C6E3B2D"/>
    <w:multiLevelType w:val="hybridMultilevel"/>
    <w:tmpl w:val="F9D869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ECB3C47"/>
    <w:multiLevelType w:val="hybridMultilevel"/>
    <w:tmpl w:val="069839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FB96355"/>
    <w:multiLevelType w:val="hybridMultilevel"/>
    <w:tmpl w:val="DC369DD4"/>
    <w:lvl w:ilvl="0" w:tplc="692ADAFC">
      <w:numFmt w:val="bullet"/>
      <w:lvlText w:val="•"/>
      <w:lvlJc w:val="left"/>
      <w:pPr>
        <w:ind w:left="212" w:hanging="171"/>
      </w:pPr>
      <w:rPr>
        <w:rFonts w:ascii="Times New Roman" w:eastAsia="Times New Roman" w:hAnsi="Times New Roman" w:cs="Times New Roman" w:hint="default"/>
        <w:color w:val="231F20"/>
        <w:w w:val="111"/>
        <w:sz w:val="20"/>
        <w:szCs w:val="20"/>
      </w:rPr>
    </w:lvl>
    <w:lvl w:ilvl="1" w:tplc="844CC294">
      <w:numFmt w:val="bullet"/>
      <w:lvlText w:val="•"/>
      <w:lvlJc w:val="left"/>
      <w:pPr>
        <w:ind w:left="546" w:hanging="171"/>
      </w:pPr>
      <w:rPr>
        <w:rFonts w:hint="default"/>
      </w:rPr>
    </w:lvl>
    <w:lvl w:ilvl="2" w:tplc="2ECCC98A">
      <w:numFmt w:val="bullet"/>
      <w:lvlText w:val="•"/>
      <w:lvlJc w:val="left"/>
      <w:pPr>
        <w:ind w:left="873" w:hanging="171"/>
      </w:pPr>
      <w:rPr>
        <w:rFonts w:hint="default"/>
      </w:rPr>
    </w:lvl>
    <w:lvl w:ilvl="3" w:tplc="32B6D916">
      <w:numFmt w:val="bullet"/>
      <w:lvlText w:val="•"/>
      <w:lvlJc w:val="left"/>
      <w:pPr>
        <w:ind w:left="1199" w:hanging="171"/>
      </w:pPr>
      <w:rPr>
        <w:rFonts w:hint="default"/>
      </w:rPr>
    </w:lvl>
    <w:lvl w:ilvl="4" w:tplc="98E2802A">
      <w:numFmt w:val="bullet"/>
      <w:lvlText w:val="•"/>
      <w:lvlJc w:val="left"/>
      <w:pPr>
        <w:ind w:left="1526" w:hanging="171"/>
      </w:pPr>
      <w:rPr>
        <w:rFonts w:hint="default"/>
      </w:rPr>
    </w:lvl>
    <w:lvl w:ilvl="5" w:tplc="4B3C8E38">
      <w:numFmt w:val="bullet"/>
      <w:lvlText w:val="•"/>
      <w:lvlJc w:val="left"/>
      <w:pPr>
        <w:ind w:left="1853" w:hanging="171"/>
      </w:pPr>
      <w:rPr>
        <w:rFonts w:hint="default"/>
      </w:rPr>
    </w:lvl>
    <w:lvl w:ilvl="6" w:tplc="5F5CA904">
      <w:numFmt w:val="bullet"/>
      <w:lvlText w:val="•"/>
      <w:lvlJc w:val="left"/>
      <w:pPr>
        <w:ind w:left="2179" w:hanging="171"/>
      </w:pPr>
      <w:rPr>
        <w:rFonts w:hint="default"/>
      </w:rPr>
    </w:lvl>
    <w:lvl w:ilvl="7" w:tplc="A9280D8A">
      <w:numFmt w:val="bullet"/>
      <w:lvlText w:val="•"/>
      <w:lvlJc w:val="left"/>
      <w:pPr>
        <w:ind w:left="2506" w:hanging="171"/>
      </w:pPr>
      <w:rPr>
        <w:rFonts w:hint="default"/>
      </w:rPr>
    </w:lvl>
    <w:lvl w:ilvl="8" w:tplc="CF2077C6">
      <w:numFmt w:val="bullet"/>
      <w:lvlText w:val="•"/>
      <w:lvlJc w:val="left"/>
      <w:pPr>
        <w:ind w:left="2832" w:hanging="171"/>
      </w:pPr>
      <w:rPr>
        <w:rFonts w:hint="default"/>
      </w:rPr>
    </w:lvl>
  </w:abstractNum>
  <w:abstractNum w:abstractNumId="17" w15:restartNumberingAfterBreak="0">
    <w:nsid w:val="4BFB2A8B"/>
    <w:multiLevelType w:val="hybridMultilevel"/>
    <w:tmpl w:val="84588A7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5641358C"/>
    <w:multiLevelType w:val="hybridMultilevel"/>
    <w:tmpl w:val="2180AEC2"/>
    <w:lvl w:ilvl="0" w:tplc="5176841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57522988"/>
    <w:multiLevelType w:val="multilevel"/>
    <w:tmpl w:val="E32808CE"/>
    <w:lvl w:ilvl="0">
      <w:start w:val="1"/>
      <w:numFmt w:val="bullet"/>
      <w:lvlText w:val="-"/>
      <w:lvlJc w:val="left"/>
      <w:rPr>
        <w:rFonts w:ascii="Arial Unicode MS" w:eastAsia="Arial Unicode MS" w:hAnsi="Arial Unicode MS"/>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A6172CB"/>
    <w:multiLevelType w:val="hybridMultilevel"/>
    <w:tmpl w:val="339AF20C"/>
    <w:lvl w:ilvl="0" w:tplc="371449B0">
      <w:numFmt w:val="bullet"/>
      <w:lvlText w:val="•"/>
      <w:lvlJc w:val="left"/>
      <w:pPr>
        <w:ind w:left="212" w:hanging="171"/>
      </w:pPr>
      <w:rPr>
        <w:rFonts w:ascii="Times New Roman" w:eastAsia="Times New Roman" w:hAnsi="Times New Roman" w:cs="Times New Roman" w:hint="default"/>
        <w:color w:val="231F20"/>
        <w:w w:val="111"/>
        <w:sz w:val="20"/>
        <w:szCs w:val="20"/>
      </w:rPr>
    </w:lvl>
    <w:lvl w:ilvl="1" w:tplc="4FC82C98">
      <w:numFmt w:val="bullet"/>
      <w:lvlText w:val="•"/>
      <w:lvlJc w:val="left"/>
      <w:pPr>
        <w:ind w:left="546" w:hanging="171"/>
      </w:pPr>
      <w:rPr>
        <w:rFonts w:hint="default"/>
      </w:rPr>
    </w:lvl>
    <w:lvl w:ilvl="2" w:tplc="3B4A0E0C">
      <w:numFmt w:val="bullet"/>
      <w:lvlText w:val="•"/>
      <w:lvlJc w:val="left"/>
      <w:pPr>
        <w:ind w:left="873" w:hanging="171"/>
      </w:pPr>
      <w:rPr>
        <w:rFonts w:hint="default"/>
      </w:rPr>
    </w:lvl>
    <w:lvl w:ilvl="3" w:tplc="32569D8E">
      <w:numFmt w:val="bullet"/>
      <w:lvlText w:val="•"/>
      <w:lvlJc w:val="left"/>
      <w:pPr>
        <w:ind w:left="1199" w:hanging="171"/>
      </w:pPr>
      <w:rPr>
        <w:rFonts w:hint="default"/>
      </w:rPr>
    </w:lvl>
    <w:lvl w:ilvl="4" w:tplc="BD4EE13A">
      <w:numFmt w:val="bullet"/>
      <w:lvlText w:val="•"/>
      <w:lvlJc w:val="left"/>
      <w:pPr>
        <w:ind w:left="1526" w:hanging="171"/>
      </w:pPr>
      <w:rPr>
        <w:rFonts w:hint="default"/>
      </w:rPr>
    </w:lvl>
    <w:lvl w:ilvl="5" w:tplc="27B6DD98">
      <w:numFmt w:val="bullet"/>
      <w:lvlText w:val="•"/>
      <w:lvlJc w:val="left"/>
      <w:pPr>
        <w:ind w:left="1853" w:hanging="171"/>
      </w:pPr>
      <w:rPr>
        <w:rFonts w:hint="default"/>
      </w:rPr>
    </w:lvl>
    <w:lvl w:ilvl="6" w:tplc="8DD23A02">
      <w:numFmt w:val="bullet"/>
      <w:lvlText w:val="•"/>
      <w:lvlJc w:val="left"/>
      <w:pPr>
        <w:ind w:left="2179" w:hanging="171"/>
      </w:pPr>
      <w:rPr>
        <w:rFonts w:hint="default"/>
      </w:rPr>
    </w:lvl>
    <w:lvl w:ilvl="7" w:tplc="E6F63084">
      <w:numFmt w:val="bullet"/>
      <w:lvlText w:val="•"/>
      <w:lvlJc w:val="left"/>
      <w:pPr>
        <w:ind w:left="2506" w:hanging="171"/>
      </w:pPr>
      <w:rPr>
        <w:rFonts w:hint="default"/>
      </w:rPr>
    </w:lvl>
    <w:lvl w:ilvl="8" w:tplc="C4D476FC">
      <w:numFmt w:val="bullet"/>
      <w:lvlText w:val="•"/>
      <w:lvlJc w:val="left"/>
      <w:pPr>
        <w:ind w:left="2832" w:hanging="171"/>
      </w:pPr>
      <w:rPr>
        <w:rFonts w:hint="default"/>
      </w:rPr>
    </w:lvl>
  </w:abstractNum>
  <w:abstractNum w:abstractNumId="21" w15:restartNumberingAfterBreak="0">
    <w:nsid w:val="5D17733A"/>
    <w:multiLevelType w:val="hybridMultilevel"/>
    <w:tmpl w:val="A4967E4C"/>
    <w:lvl w:ilvl="0" w:tplc="ADDC85DC">
      <w:numFmt w:val="bullet"/>
      <w:lvlText w:val="•"/>
      <w:lvlJc w:val="left"/>
      <w:pPr>
        <w:ind w:left="212" w:hanging="171"/>
      </w:pPr>
      <w:rPr>
        <w:rFonts w:ascii="Times New Roman" w:eastAsia="Times New Roman" w:hAnsi="Times New Roman" w:cs="Times New Roman" w:hint="default"/>
        <w:color w:val="231F20"/>
        <w:w w:val="111"/>
        <w:sz w:val="20"/>
        <w:szCs w:val="20"/>
      </w:rPr>
    </w:lvl>
    <w:lvl w:ilvl="1" w:tplc="DF2C50E2">
      <w:numFmt w:val="bullet"/>
      <w:lvlText w:val="•"/>
      <w:lvlJc w:val="left"/>
      <w:pPr>
        <w:ind w:left="546" w:hanging="171"/>
      </w:pPr>
      <w:rPr>
        <w:rFonts w:hint="default"/>
      </w:rPr>
    </w:lvl>
    <w:lvl w:ilvl="2" w:tplc="870EAB5A">
      <w:numFmt w:val="bullet"/>
      <w:lvlText w:val="•"/>
      <w:lvlJc w:val="left"/>
      <w:pPr>
        <w:ind w:left="873" w:hanging="171"/>
      </w:pPr>
      <w:rPr>
        <w:rFonts w:hint="default"/>
      </w:rPr>
    </w:lvl>
    <w:lvl w:ilvl="3" w:tplc="0CBCE854">
      <w:numFmt w:val="bullet"/>
      <w:lvlText w:val="•"/>
      <w:lvlJc w:val="left"/>
      <w:pPr>
        <w:ind w:left="1199" w:hanging="171"/>
      </w:pPr>
      <w:rPr>
        <w:rFonts w:hint="default"/>
      </w:rPr>
    </w:lvl>
    <w:lvl w:ilvl="4" w:tplc="8886FCB2">
      <w:numFmt w:val="bullet"/>
      <w:lvlText w:val="•"/>
      <w:lvlJc w:val="left"/>
      <w:pPr>
        <w:ind w:left="1526" w:hanging="171"/>
      </w:pPr>
      <w:rPr>
        <w:rFonts w:hint="default"/>
      </w:rPr>
    </w:lvl>
    <w:lvl w:ilvl="5" w:tplc="E8440DC6">
      <w:numFmt w:val="bullet"/>
      <w:lvlText w:val="•"/>
      <w:lvlJc w:val="left"/>
      <w:pPr>
        <w:ind w:left="1853" w:hanging="171"/>
      </w:pPr>
      <w:rPr>
        <w:rFonts w:hint="default"/>
      </w:rPr>
    </w:lvl>
    <w:lvl w:ilvl="6" w:tplc="BB787B8C">
      <w:numFmt w:val="bullet"/>
      <w:lvlText w:val="•"/>
      <w:lvlJc w:val="left"/>
      <w:pPr>
        <w:ind w:left="2179" w:hanging="171"/>
      </w:pPr>
      <w:rPr>
        <w:rFonts w:hint="default"/>
      </w:rPr>
    </w:lvl>
    <w:lvl w:ilvl="7" w:tplc="3ED25B16">
      <w:numFmt w:val="bullet"/>
      <w:lvlText w:val="•"/>
      <w:lvlJc w:val="left"/>
      <w:pPr>
        <w:ind w:left="2506" w:hanging="171"/>
      </w:pPr>
      <w:rPr>
        <w:rFonts w:hint="default"/>
      </w:rPr>
    </w:lvl>
    <w:lvl w:ilvl="8" w:tplc="B42A4C78">
      <w:numFmt w:val="bullet"/>
      <w:lvlText w:val="•"/>
      <w:lvlJc w:val="left"/>
      <w:pPr>
        <w:ind w:left="2832" w:hanging="171"/>
      </w:pPr>
      <w:rPr>
        <w:rFonts w:hint="default"/>
      </w:rPr>
    </w:lvl>
  </w:abstractNum>
  <w:abstractNum w:abstractNumId="22" w15:restartNumberingAfterBreak="0">
    <w:nsid w:val="5E99678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61043432"/>
    <w:multiLevelType w:val="hybridMultilevel"/>
    <w:tmpl w:val="C6D099D8"/>
    <w:lvl w:ilvl="0" w:tplc="5E764BE4">
      <w:start w:val="3"/>
      <w:numFmt w:val="decimal"/>
      <w:lvlText w:val="%1."/>
      <w:lvlJc w:val="left"/>
      <w:pPr>
        <w:ind w:left="1440" w:hanging="360"/>
      </w:pPr>
      <w:rPr>
        <w:rFonts w:hint="default"/>
        <w:color w:val="00000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15:restartNumberingAfterBreak="0">
    <w:nsid w:val="64BD7E18"/>
    <w:multiLevelType w:val="multilevel"/>
    <w:tmpl w:val="4F06F516"/>
    <w:lvl w:ilvl="0">
      <w:start w:val="3"/>
      <w:numFmt w:val="decimal"/>
      <w:lvlText w:val="%1"/>
      <w:lvlJc w:val="left"/>
      <w:pPr>
        <w:ind w:left="360" w:hanging="360"/>
      </w:pPr>
      <w:rPr>
        <w:rFonts w:hint="default"/>
      </w:rPr>
    </w:lvl>
    <w:lvl w:ilvl="1">
      <w:start w:val="6"/>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25" w15:restartNumberingAfterBreak="0">
    <w:nsid w:val="67014C27"/>
    <w:multiLevelType w:val="hybridMultilevel"/>
    <w:tmpl w:val="1B62D954"/>
    <w:lvl w:ilvl="0" w:tplc="50AC2E56">
      <w:start w:val="1"/>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26" w15:restartNumberingAfterBreak="0">
    <w:nsid w:val="6A6E45D3"/>
    <w:multiLevelType w:val="hybridMultilevel"/>
    <w:tmpl w:val="684CAF7C"/>
    <w:lvl w:ilvl="0" w:tplc="227C7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46A5481"/>
    <w:multiLevelType w:val="multilevel"/>
    <w:tmpl w:val="3CF4E0C6"/>
    <w:lvl w:ilvl="0">
      <w:start w:val="2"/>
      <w:numFmt w:val="decimal"/>
      <w:lvlText w:val="5.%1."/>
      <w:lvlJc w:val="left"/>
      <w:rPr>
        <w:rFonts w:ascii="Arial Unicode MS" w:eastAsia="Arial Unicode MS" w:hAnsi="Arial Unicode MS" w:cs="Arial Unicode MS"/>
        <w:b/>
        <w:bCs/>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DD77934"/>
    <w:multiLevelType w:val="hybridMultilevel"/>
    <w:tmpl w:val="637CFFF2"/>
    <w:lvl w:ilvl="0" w:tplc="FFFFFFFF">
      <w:start w:val="8"/>
      <w:numFmt w:val="decimal"/>
      <w:lvlText w:val="%1."/>
      <w:lvlJc w:val="left"/>
      <w:pPr>
        <w:ind w:left="1430" w:hanging="360"/>
      </w:pPr>
      <w:rPr>
        <w:rFonts w:cs="Times New Roman" w:hint="default"/>
      </w:rPr>
    </w:lvl>
    <w:lvl w:ilvl="1" w:tplc="FFFFFFFF">
      <w:start w:val="1"/>
      <w:numFmt w:val="lowerLetter"/>
      <w:lvlText w:val="%2."/>
      <w:lvlJc w:val="left"/>
      <w:pPr>
        <w:ind w:left="2150" w:hanging="360"/>
      </w:pPr>
      <w:rPr>
        <w:rFonts w:cs="Times New Roman"/>
      </w:rPr>
    </w:lvl>
    <w:lvl w:ilvl="2" w:tplc="FFFFFFFF">
      <w:start w:val="1"/>
      <w:numFmt w:val="lowerRoman"/>
      <w:lvlText w:val="%3."/>
      <w:lvlJc w:val="right"/>
      <w:pPr>
        <w:ind w:left="2870" w:hanging="180"/>
      </w:pPr>
      <w:rPr>
        <w:rFonts w:cs="Times New Roman"/>
      </w:rPr>
    </w:lvl>
    <w:lvl w:ilvl="3" w:tplc="FFFFFFFF">
      <w:start w:val="1"/>
      <w:numFmt w:val="decimal"/>
      <w:lvlText w:val="%4."/>
      <w:lvlJc w:val="left"/>
      <w:pPr>
        <w:ind w:left="3590" w:hanging="360"/>
      </w:pPr>
      <w:rPr>
        <w:rFonts w:cs="Times New Roman"/>
      </w:rPr>
    </w:lvl>
    <w:lvl w:ilvl="4" w:tplc="FFFFFFFF">
      <w:start w:val="1"/>
      <w:numFmt w:val="lowerLetter"/>
      <w:lvlText w:val="%5."/>
      <w:lvlJc w:val="left"/>
      <w:pPr>
        <w:ind w:left="4310" w:hanging="360"/>
      </w:pPr>
      <w:rPr>
        <w:rFonts w:cs="Times New Roman"/>
      </w:rPr>
    </w:lvl>
    <w:lvl w:ilvl="5" w:tplc="FFFFFFFF">
      <w:start w:val="1"/>
      <w:numFmt w:val="lowerRoman"/>
      <w:lvlText w:val="%6."/>
      <w:lvlJc w:val="right"/>
      <w:pPr>
        <w:ind w:left="5030" w:hanging="180"/>
      </w:pPr>
      <w:rPr>
        <w:rFonts w:cs="Times New Roman"/>
      </w:rPr>
    </w:lvl>
    <w:lvl w:ilvl="6" w:tplc="FFFFFFFF">
      <w:start w:val="1"/>
      <w:numFmt w:val="decimal"/>
      <w:lvlText w:val="%7."/>
      <w:lvlJc w:val="left"/>
      <w:pPr>
        <w:ind w:left="5750" w:hanging="360"/>
      </w:pPr>
      <w:rPr>
        <w:rFonts w:cs="Times New Roman"/>
      </w:rPr>
    </w:lvl>
    <w:lvl w:ilvl="7" w:tplc="FFFFFFFF">
      <w:start w:val="1"/>
      <w:numFmt w:val="lowerLetter"/>
      <w:lvlText w:val="%8."/>
      <w:lvlJc w:val="left"/>
      <w:pPr>
        <w:ind w:left="6470" w:hanging="360"/>
      </w:pPr>
      <w:rPr>
        <w:rFonts w:cs="Times New Roman"/>
      </w:rPr>
    </w:lvl>
    <w:lvl w:ilvl="8" w:tplc="FFFFFFFF">
      <w:start w:val="1"/>
      <w:numFmt w:val="lowerRoman"/>
      <w:lvlText w:val="%9."/>
      <w:lvlJc w:val="right"/>
      <w:pPr>
        <w:ind w:left="7190" w:hanging="180"/>
      </w:pPr>
      <w:rPr>
        <w:rFonts w:cs="Times New Roman"/>
      </w:rPr>
    </w:lvl>
  </w:abstractNum>
  <w:abstractNum w:abstractNumId="29" w15:restartNumberingAfterBreak="0">
    <w:nsid w:val="7E3E658F"/>
    <w:multiLevelType w:val="hybridMultilevel"/>
    <w:tmpl w:val="DB3ADF00"/>
    <w:lvl w:ilvl="0" w:tplc="8054BE2E">
      <w:numFmt w:val="bullet"/>
      <w:lvlText w:val="•"/>
      <w:lvlJc w:val="left"/>
      <w:pPr>
        <w:ind w:left="212" w:hanging="171"/>
      </w:pPr>
      <w:rPr>
        <w:rFonts w:ascii="Times New Roman" w:eastAsia="Times New Roman" w:hAnsi="Times New Roman" w:cs="Times New Roman" w:hint="default"/>
        <w:color w:val="231F20"/>
        <w:w w:val="111"/>
        <w:sz w:val="20"/>
        <w:szCs w:val="20"/>
      </w:rPr>
    </w:lvl>
    <w:lvl w:ilvl="1" w:tplc="79BCA788">
      <w:numFmt w:val="bullet"/>
      <w:lvlText w:val="•"/>
      <w:lvlJc w:val="left"/>
      <w:pPr>
        <w:ind w:left="546" w:hanging="171"/>
      </w:pPr>
      <w:rPr>
        <w:rFonts w:hint="default"/>
      </w:rPr>
    </w:lvl>
    <w:lvl w:ilvl="2" w:tplc="74DEFA7E">
      <w:numFmt w:val="bullet"/>
      <w:lvlText w:val="•"/>
      <w:lvlJc w:val="left"/>
      <w:pPr>
        <w:ind w:left="873" w:hanging="171"/>
      </w:pPr>
      <w:rPr>
        <w:rFonts w:hint="default"/>
      </w:rPr>
    </w:lvl>
    <w:lvl w:ilvl="3" w:tplc="6914C4DE">
      <w:numFmt w:val="bullet"/>
      <w:lvlText w:val="•"/>
      <w:lvlJc w:val="left"/>
      <w:pPr>
        <w:ind w:left="1199" w:hanging="171"/>
      </w:pPr>
      <w:rPr>
        <w:rFonts w:hint="default"/>
      </w:rPr>
    </w:lvl>
    <w:lvl w:ilvl="4" w:tplc="09CE70AC">
      <w:numFmt w:val="bullet"/>
      <w:lvlText w:val="•"/>
      <w:lvlJc w:val="left"/>
      <w:pPr>
        <w:ind w:left="1526" w:hanging="171"/>
      </w:pPr>
      <w:rPr>
        <w:rFonts w:hint="default"/>
      </w:rPr>
    </w:lvl>
    <w:lvl w:ilvl="5" w:tplc="E63288E0">
      <w:numFmt w:val="bullet"/>
      <w:lvlText w:val="•"/>
      <w:lvlJc w:val="left"/>
      <w:pPr>
        <w:ind w:left="1853" w:hanging="171"/>
      </w:pPr>
      <w:rPr>
        <w:rFonts w:hint="default"/>
      </w:rPr>
    </w:lvl>
    <w:lvl w:ilvl="6" w:tplc="9BA44956">
      <w:numFmt w:val="bullet"/>
      <w:lvlText w:val="•"/>
      <w:lvlJc w:val="left"/>
      <w:pPr>
        <w:ind w:left="2179" w:hanging="171"/>
      </w:pPr>
      <w:rPr>
        <w:rFonts w:hint="default"/>
      </w:rPr>
    </w:lvl>
    <w:lvl w:ilvl="7" w:tplc="CD606C92">
      <w:numFmt w:val="bullet"/>
      <w:lvlText w:val="•"/>
      <w:lvlJc w:val="left"/>
      <w:pPr>
        <w:ind w:left="2506" w:hanging="171"/>
      </w:pPr>
      <w:rPr>
        <w:rFonts w:hint="default"/>
      </w:rPr>
    </w:lvl>
    <w:lvl w:ilvl="8" w:tplc="B9662ABE">
      <w:numFmt w:val="bullet"/>
      <w:lvlText w:val="•"/>
      <w:lvlJc w:val="left"/>
      <w:pPr>
        <w:ind w:left="2832" w:hanging="171"/>
      </w:pPr>
      <w:rPr>
        <w:rFonts w:hint="default"/>
      </w:rPr>
    </w:lvl>
  </w:abstractNum>
  <w:abstractNum w:abstractNumId="30" w15:restartNumberingAfterBreak="0">
    <w:nsid w:val="7FCE453C"/>
    <w:multiLevelType w:val="multilevel"/>
    <w:tmpl w:val="C70A6762"/>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6"/>
  </w:num>
  <w:num w:numId="2">
    <w:abstractNumId w:val="13"/>
  </w:num>
  <w:num w:numId="3">
    <w:abstractNumId w:val="21"/>
  </w:num>
  <w:num w:numId="4">
    <w:abstractNumId w:val="1"/>
  </w:num>
  <w:num w:numId="5">
    <w:abstractNumId w:val="29"/>
  </w:num>
  <w:num w:numId="6">
    <w:abstractNumId w:val="2"/>
  </w:num>
  <w:num w:numId="7">
    <w:abstractNumId w:val="4"/>
  </w:num>
  <w:num w:numId="8">
    <w:abstractNumId w:val="6"/>
  </w:num>
  <w:num w:numId="9">
    <w:abstractNumId w:val="7"/>
  </w:num>
  <w:num w:numId="10">
    <w:abstractNumId w:val="20"/>
  </w:num>
  <w:num w:numId="11">
    <w:abstractNumId w:val="22"/>
  </w:num>
  <w:num w:numId="12">
    <w:abstractNumId w:val="8"/>
  </w:num>
  <w:num w:numId="13">
    <w:abstractNumId w:val="14"/>
  </w:num>
  <w:num w:numId="14">
    <w:abstractNumId w:val="11"/>
  </w:num>
  <w:num w:numId="15">
    <w:abstractNumId w:val="5"/>
  </w:num>
  <w:num w:numId="16">
    <w:abstractNumId w:val="30"/>
  </w:num>
  <w:num w:numId="17">
    <w:abstractNumId w:val="18"/>
  </w:num>
  <w:num w:numId="18">
    <w:abstractNumId w:val="24"/>
  </w:num>
  <w:num w:numId="19">
    <w:abstractNumId w:val="15"/>
  </w:num>
  <w:num w:numId="20">
    <w:abstractNumId w:val="23"/>
  </w:num>
  <w:num w:numId="21">
    <w:abstractNumId w:val="9"/>
  </w:num>
  <w:num w:numId="22">
    <w:abstractNumId w:val="10"/>
  </w:num>
  <w:num w:numId="23">
    <w:abstractNumId w:val="25"/>
  </w:num>
  <w:num w:numId="24">
    <w:abstractNumId w:val="12"/>
  </w:num>
  <w:num w:numId="2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8"/>
  </w:num>
  <w:num w:numId="28">
    <w:abstractNumId w:val="27"/>
  </w:num>
  <w:num w:numId="29">
    <w:abstractNumId w:val="19"/>
  </w:num>
  <w:num w:numId="30">
    <w:abstractNumId w:val="17"/>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8F"/>
    <w:rsid w:val="00192297"/>
    <w:rsid w:val="002C14FA"/>
    <w:rsid w:val="003251A5"/>
    <w:rsid w:val="003C433B"/>
    <w:rsid w:val="00430CD6"/>
    <w:rsid w:val="00605984"/>
    <w:rsid w:val="006925C1"/>
    <w:rsid w:val="00833E1A"/>
    <w:rsid w:val="00973E8F"/>
    <w:rsid w:val="009B6987"/>
    <w:rsid w:val="00AC2FD4"/>
    <w:rsid w:val="00B05E24"/>
    <w:rsid w:val="00DF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560165"/>
  <w15:chartTrackingRefBased/>
  <w15:docId w15:val="{47C84424-42B6-4B7E-9C7B-D8B1CE51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0"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Headline 1,Заг. 1_М,H1,Заг.П_1,Главы,новая страница"/>
    <w:basedOn w:val="a"/>
    <w:link w:val="10"/>
    <w:qFormat/>
    <w:rsid w:val="00973E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aliases w:val="Знак22,Headline 2"/>
    <w:basedOn w:val="a"/>
    <w:next w:val="a"/>
    <w:link w:val="20"/>
    <w:unhideWhenUsed/>
    <w:qFormat/>
    <w:rsid w:val="00973E8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ru-RU"/>
      <w14:ligatures w14:val="none"/>
    </w:rPr>
  </w:style>
  <w:style w:type="paragraph" w:styleId="3">
    <w:name w:val="heading 3"/>
    <w:aliases w:val="Headline 3,Знак21"/>
    <w:basedOn w:val="a"/>
    <w:next w:val="a"/>
    <w:link w:val="30"/>
    <w:unhideWhenUsed/>
    <w:qFormat/>
    <w:rsid w:val="00973E8F"/>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ru-RU"/>
      <w14:ligatures w14:val="none"/>
    </w:rPr>
  </w:style>
  <w:style w:type="paragraph" w:styleId="4">
    <w:name w:val="heading 4"/>
    <w:aliases w:val="Headline 4,Знак20"/>
    <w:basedOn w:val="a"/>
    <w:next w:val="a"/>
    <w:link w:val="40"/>
    <w:uiPriority w:val="1"/>
    <w:unhideWhenUsed/>
    <w:qFormat/>
    <w:rsid w:val="00973E8F"/>
    <w:pPr>
      <w:keepNext/>
      <w:keepLines/>
      <w:spacing w:before="40" w:after="0" w:line="240" w:lineRule="auto"/>
      <w:outlineLvl w:val="3"/>
    </w:pPr>
    <w:rPr>
      <w:rFonts w:asciiTheme="majorHAnsi" w:eastAsiaTheme="majorEastAsia" w:hAnsiTheme="majorHAnsi" w:cstheme="majorBidi"/>
      <w:i/>
      <w:iCs/>
      <w:color w:val="2F5496" w:themeColor="accent1" w:themeShade="BF"/>
      <w:kern w:val="0"/>
      <w:sz w:val="24"/>
      <w:szCs w:val="24"/>
      <w:lang w:eastAsia="ru-RU"/>
      <w14:ligatures w14:val="none"/>
    </w:rPr>
  </w:style>
  <w:style w:type="paragraph" w:styleId="5">
    <w:name w:val="heading 5"/>
    <w:aliases w:val="Знак19"/>
    <w:basedOn w:val="a"/>
    <w:next w:val="a"/>
    <w:link w:val="50"/>
    <w:qFormat/>
    <w:rsid w:val="00973E8F"/>
    <w:pPr>
      <w:keepNext/>
      <w:spacing w:after="0" w:line="240" w:lineRule="auto"/>
      <w:jc w:val="center"/>
      <w:outlineLvl w:val="4"/>
    </w:pPr>
    <w:rPr>
      <w:rFonts w:ascii="Times New Roman" w:eastAsia="Times New Roman" w:hAnsi="Times New Roman" w:cs="Times New Roman"/>
      <w:b/>
      <w:bCs/>
      <w:kern w:val="0"/>
      <w:sz w:val="24"/>
      <w:szCs w:val="24"/>
      <w:lang w:eastAsia="ru-RU"/>
      <w14:ligatures w14:val="none"/>
    </w:rPr>
  </w:style>
  <w:style w:type="paragraph" w:styleId="6">
    <w:name w:val="heading 6"/>
    <w:aliases w:val="Знак18"/>
    <w:basedOn w:val="a"/>
    <w:next w:val="a"/>
    <w:link w:val="60"/>
    <w:qFormat/>
    <w:rsid w:val="00973E8F"/>
    <w:pPr>
      <w:spacing w:before="240" w:after="60" w:line="240" w:lineRule="auto"/>
      <w:outlineLvl w:val="5"/>
    </w:pPr>
    <w:rPr>
      <w:rFonts w:ascii="Times New Roman" w:eastAsia="Times New Roman" w:hAnsi="Times New Roman" w:cs="Times New Roman"/>
      <w:b/>
      <w:bCs/>
      <w:kern w:val="0"/>
      <w:lang w:eastAsia="ru-RU"/>
      <w14:ligatures w14:val="none"/>
    </w:rPr>
  </w:style>
  <w:style w:type="paragraph" w:styleId="7">
    <w:name w:val="heading 7"/>
    <w:aliases w:val="Знак17"/>
    <w:basedOn w:val="a"/>
    <w:next w:val="a"/>
    <w:link w:val="70"/>
    <w:qFormat/>
    <w:rsid w:val="00973E8F"/>
    <w:pPr>
      <w:spacing w:before="240" w:after="60" w:line="360" w:lineRule="auto"/>
      <w:jc w:val="both"/>
      <w:outlineLvl w:val="6"/>
    </w:pPr>
    <w:rPr>
      <w:rFonts w:ascii="Arial" w:eastAsia="Times New Roman" w:hAnsi="Arial" w:cs="Times New Roman"/>
      <w:kern w:val="0"/>
      <w:sz w:val="20"/>
      <w:szCs w:val="20"/>
      <w:lang w:eastAsia="ru-RU"/>
      <w14:ligatures w14:val="none"/>
    </w:rPr>
  </w:style>
  <w:style w:type="paragraph" w:styleId="8">
    <w:name w:val="heading 8"/>
    <w:aliases w:val="Знак16"/>
    <w:basedOn w:val="a"/>
    <w:next w:val="a"/>
    <w:link w:val="80"/>
    <w:qFormat/>
    <w:rsid w:val="00973E8F"/>
    <w:pPr>
      <w:spacing w:before="240" w:after="60" w:line="360" w:lineRule="auto"/>
      <w:jc w:val="both"/>
      <w:outlineLvl w:val="7"/>
    </w:pPr>
    <w:rPr>
      <w:rFonts w:ascii="Arial" w:eastAsia="Times New Roman" w:hAnsi="Arial" w:cs="Times New Roman"/>
      <w:i/>
      <w:kern w:val="0"/>
      <w:sz w:val="20"/>
      <w:szCs w:val="20"/>
      <w:lang w:eastAsia="ru-RU"/>
      <w14:ligatures w14:val="none"/>
    </w:rPr>
  </w:style>
  <w:style w:type="paragraph" w:styleId="9">
    <w:name w:val="heading 9"/>
    <w:basedOn w:val="a"/>
    <w:next w:val="a"/>
    <w:link w:val="90"/>
    <w:qFormat/>
    <w:rsid w:val="00973E8F"/>
    <w:pPr>
      <w:spacing w:before="240" w:after="60" w:line="360" w:lineRule="auto"/>
      <w:jc w:val="both"/>
      <w:outlineLvl w:val="8"/>
    </w:pPr>
    <w:rPr>
      <w:rFonts w:ascii="Arial" w:eastAsia="Times New Roman" w:hAnsi="Arial" w:cs="Times New Roman"/>
      <w:b/>
      <w:i/>
      <w:kern w:val="0"/>
      <w:sz w:val="1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Заг. 1_М Знак,H1 Знак,Заг.П_1 Знак,Главы Знак,новая страница Знак"/>
    <w:basedOn w:val="a0"/>
    <w:link w:val="1"/>
    <w:rsid w:val="00973E8F"/>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aliases w:val="Знак22 Знак,Headline 2 Знак"/>
    <w:basedOn w:val="a0"/>
    <w:link w:val="2"/>
    <w:rsid w:val="00973E8F"/>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aliases w:val="Headline 3 Знак,Знак21 Знак1"/>
    <w:basedOn w:val="a0"/>
    <w:link w:val="3"/>
    <w:rsid w:val="00973E8F"/>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40">
    <w:name w:val="Заголовок 4 Знак"/>
    <w:aliases w:val="Headline 4 Знак,Знак20 Знак"/>
    <w:basedOn w:val="a0"/>
    <w:link w:val="4"/>
    <w:uiPriority w:val="1"/>
    <w:rsid w:val="00973E8F"/>
    <w:rPr>
      <w:rFonts w:asciiTheme="majorHAnsi" w:eastAsiaTheme="majorEastAsia" w:hAnsiTheme="majorHAnsi" w:cstheme="majorBidi"/>
      <w:i/>
      <w:iCs/>
      <w:color w:val="2F5496" w:themeColor="accent1" w:themeShade="BF"/>
      <w:kern w:val="0"/>
      <w:sz w:val="24"/>
      <w:szCs w:val="24"/>
      <w:lang w:eastAsia="ru-RU"/>
      <w14:ligatures w14:val="none"/>
    </w:rPr>
  </w:style>
  <w:style w:type="character" w:customStyle="1" w:styleId="50">
    <w:name w:val="Заголовок 5 Знак"/>
    <w:aliases w:val="Знак19 Знак"/>
    <w:basedOn w:val="a0"/>
    <w:link w:val="5"/>
    <w:rsid w:val="00973E8F"/>
    <w:rPr>
      <w:rFonts w:ascii="Times New Roman" w:eastAsia="Times New Roman" w:hAnsi="Times New Roman" w:cs="Times New Roman"/>
      <w:b/>
      <w:bCs/>
      <w:kern w:val="0"/>
      <w:sz w:val="24"/>
      <w:szCs w:val="24"/>
      <w:lang w:eastAsia="ru-RU"/>
      <w14:ligatures w14:val="none"/>
    </w:rPr>
  </w:style>
  <w:style w:type="character" w:customStyle="1" w:styleId="60">
    <w:name w:val="Заголовок 6 Знак"/>
    <w:aliases w:val="Знак18 Знак"/>
    <w:basedOn w:val="a0"/>
    <w:link w:val="6"/>
    <w:rsid w:val="00973E8F"/>
    <w:rPr>
      <w:rFonts w:ascii="Times New Roman" w:eastAsia="Times New Roman" w:hAnsi="Times New Roman" w:cs="Times New Roman"/>
      <w:b/>
      <w:bCs/>
      <w:kern w:val="0"/>
      <w:lang w:eastAsia="ru-RU"/>
      <w14:ligatures w14:val="none"/>
    </w:rPr>
  </w:style>
  <w:style w:type="character" w:customStyle="1" w:styleId="70">
    <w:name w:val="Заголовок 7 Знак"/>
    <w:aliases w:val="Знак17 Знак"/>
    <w:basedOn w:val="a0"/>
    <w:link w:val="7"/>
    <w:rsid w:val="00973E8F"/>
    <w:rPr>
      <w:rFonts w:ascii="Arial" w:eastAsia="Times New Roman" w:hAnsi="Arial" w:cs="Times New Roman"/>
      <w:kern w:val="0"/>
      <w:sz w:val="20"/>
      <w:szCs w:val="20"/>
      <w:lang w:eastAsia="ru-RU"/>
      <w14:ligatures w14:val="none"/>
    </w:rPr>
  </w:style>
  <w:style w:type="character" w:customStyle="1" w:styleId="80">
    <w:name w:val="Заголовок 8 Знак"/>
    <w:aliases w:val="Знак16 Знак"/>
    <w:basedOn w:val="a0"/>
    <w:link w:val="8"/>
    <w:rsid w:val="00973E8F"/>
    <w:rPr>
      <w:rFonts w:ascii="Arial" w:eastAsia="Times New Roman" w:hAnsi="Arial" w:cs="Times New Roman"/>
      <w:i/>
      <w:kern w:val="0"/>
      <w:sz w:val="20"/>
      <w:szCs w:val="20"/>
      <w:lang w:eastAsia="ru-RU"/>
      <w14:ligatures w14:val="none"/>
    </w:rPr>
  </w:style>
  <w:style w:type="character" w:customStyle="1" w:styleId="90">
    <w:name w:val="Заголовок 9 Знак"/>
    <w:basedOn w:val="a0"/>
    <w:link w:val="9"/>
    <w:rsid w:val="00973E8F"/>
    <w:rPr>
      <w:rFonts w:ascii="Arial" w:eastAsia="Times New Roman" w:hAnsi="Arial" w:cs="Times New Roman"/>
      <w:b/>
      <w:i/>
      <w:kern w:val="0"/>
      <w:sz w:val="18"/>
      <w:szCs w:val="20"/>
      <w:lang w:eastAsia="ru-RU"/>
      <w14:ligatures w14:val="none"/>
    </w:rPr>
  </w:style>
  <w:style w:type="numbering" w:customStyle="1" w:styleId="11">
    <w:name w:val="Нет списка1"/>
    <w:next w:val="a2"/>
    <w:uiPriority w:val="99"/>
    <w:semiHidden/>
    <w:unhideWhenUsed/>
    <w:rsid w:val="00973E8F"/>
  </w:style>
  <w:style w:type="paragraph" w:customStyle="1" w:styleId="HellyRIR">
    <w:name w:val="Helly RIR"/>
    <w:link w:val="HellyRIR4"/>
    <w:rsid w:val="00973E8F"/>
    <w:pPr>
      <w:spacing w:after="0" w:line="360" w:lineRule="auto"/>
      <w:ind w:firstLine="720"/>
      <w:jc w:val="both"/>
    </w:pPr>
    <w:rPr>
      <w:rFonts w:ascii="Times New Roman" w:eastAsia="Times New Roman" w:hAnsi="Times New Roman" w:cs="Times New Roman"/>
      <w:kern w:val="0"/>
      <w:sz w:val="24"/>
      <w:szCs w:val="24"/>
      <w:lang w:eastAsia="ru-RU"/>
      <w14:ligatures w14:val="none"/>
    </w:rPr>
  </w:style>
  <w:style w:type="paragraph" w:styleId="31">
    <w:name w:val="Body Text Indent 3"/>
    <w:aliases w:val="Знак9"/>
    <w:basedOn w:val="a"/>
    <w:link w:val="310"/>
    <w:rsid w:val="00973E8F"/>
    <w:pPr>
      <w:spacing w:after="120" w:line="240" w:lineRule="auto"/>
      <w:ind w:left="283"/>
    </w:pPr>
    <w:rPr>
      <w:rFonts w:ascii="Arial" w:hAnsi="Arial" w:cs="Arial"/>
      <w:kern w:val="0"/>
      <w:sz w:val="16"/>
      <w:szCs w:val="16"/>
      <w14:ligatures w14:val="none"/>
    </w:rPr>
  </w:style>
  <w:style w:type="character" w:customStyle="1" w:styleId="32">
    <w:name w:val="Основной текст с отступом 3 Знак"/>
    <w:aliases w:val="Знак9 Знак1"/>
    <w:basedOn w:val="a0"/>
    <w:rsid w:val="00973E8F"/>
    <w:rPr>
      <w:sz w:val="16"/>
      <w:szCs w:val="16"/>
    </w:rPr>
  </w:style>
  <w:style w:type="character" w:customStyle="1" w:styleId="310">
    <w:name w:val="Основной текст с отступом 3 Знак1"/>
    <w:aliases w:val="Знак9 Знак"/>
    <w:link w:val="31"/>
    <w:locked/>
    <w:rsid w:val="00973E8F"/>
    <w:rPr>
      <w:rFonts w:ascii="Arial" w:hAnsi="Arial" w:cs="Arial"/>
      <w:kern w:val="0"/>
      <w:sz w:val="16"/>
      <w:szCs w:val="16"/>
      <w14:ligatures w14:val="none"/>
    </w:rPr>
  </w:style>
  <w:style w:type="character" w:customStyle="1" w:styleId="HellyRIR4">
    <w:name w:val="Helly RIR Знак4"/>
    <w:link w:val="HellyRIR"/>
    <w:rsid w:val="00973E8F"/>
    <w:rPr>
      <w:rFonts w:ascii="Times New Roman" w:eastAsia="Times New Roman" w:hAnsi="Times New Roman" w:cs="Times New Roman"/>
      <w:kern w:val="0"/>
      <w:sz w:val="24"/>
      <w:szCs w:val="24"/>
      <w:lang w:eastAsia="ru-RU"/>
      <w14:ligatures w14:val="none"/>
    </w:rPr>
  </w:style>
  <w:style w:type="paragraph" w:styleId="a3">
    <w:name w:val="Body Text"/>
    <w:aliases w:val=" Знак,Основной текст Знак Знак Знак,Основной текст Знак Знак,Подпункт,Основной текст Знак Знак Знак Знак,Основной текст Знак Знак Знак Знак Знак, Знак1,Знак1,Знак Знак Знак Знак Знак1,Знак Знак Знак Знак3,Заг1,BO,ID,body indent,ändrad"/>
    <w:basedOn w:val="a"/>
    <w:link w:val="a4"/>
    <w:unhideWhenUsed/>
    <w:qFormat/>
    <w:rsid w:val="00973E8F"/>
    <w:pPr>
      <w:spacing w:after="120"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Основной текст Знак"/>
    <w:aliases w:val=" Знак Знак,Основной текст Знак Знак Знак Знак1,Основной текст Знак Знак Знак1,Подпункт Знак,Основной текст Знак Знак Знак Знак Знак1,Основной текст Знак Знак Знак Знак Знак Знак, Знак1 Знак,Знак1 Знак,Знак Знак Знак Знак Знак1 Знак"/>
    <w:basedOn w:val="a0"/>
    <w:link w:val="a3"/>
    <w:rsid w:val="00973E8F"/>
    <w:rPr>
      <w:rFonts w:ascii="Times New Roman" w:eastAsia="Times New Roman" w:hAnsi="Times New Roman" w:cs="Times New Roman"/>
      <w:kern w:val="0"/>
      <w:sz w:val="24"/>
      <w:szCs w:val="24"/>
      <w:lang w:eastAsia="ru-RU"/>
      <w14:ligatures w14:val="none"/>
    </w:rPr>
  </w:style>
  <w:style w:type="paragraph" w:styleId="a5">
    <w:name w:val="Body Text Indent"/>
    <w:aliases w:val="Знак15,Знак15 Знак"/>
    <w:basedOn w:val="a"/>
    <w:link w:val="a6"/>
    <w:unhideWhenUsed/>
    <w:rsid w:val="00973E8F"/>
    <w:pPr>
      <w:spacing w:after="120" w:line="240" w:lineRule="auto"/>
      <w:ind w:left="283"/>
    </w:pPr>
    <w:rPr>
      <w:rFonts w:ascii="Times New Roman" w:eastAsia="Times New Roman" w:hAnsi="Times New Roman" w:cs="Times New Roman"/>
      <w:kern w:val="0"/>
      <w:sz w:val="24"/>
      <w:szCs w:val="24"/>
      <w:lang w:eastAsia="ru-RU"/>
      <w14:ligatures w14:val="none"/>
    </w:rPr>
  </w:style>
  <w:style w:type="character" w:customStyle="1" w:styleId="a6">
    <w:name w:val="Основной текст с отступом Знак"/>
    <w:aliases w:val="Знак15 Знак1,Знак15 Знак Знак"/>
    <w:basedOn w:val="a0"/>
    <w:link w:val="a5"/>
    <w:rsid w:val="00973E8F"/>
    <w:rPr>
      <w:rFonts w:ascii="Times New Roman" w:eastAsia="Times New Roman" w:hAnsi="Times New Roman" w:cs="Times New Roman"/>
      <w:kern w:val="0"/>
      <w:sz w:val="24"/>
      <w:szCs w:val="24"/>
      <w:lang w:eastAsia="ru-RU"/>
      <w14:ligatures w14:val="none"/>
    </w:rPr>
  </w:style>
  <w:style w:type="paragraph" w:styleId="21">
    <w:name w:val="Body Text 2"/>
    <w:aliases w:val="Знак12"/>
    <w:basedOn w:val="a"/>
    <w:link w:val="210"/>
    <w:rsid w:val="00973E8F"/>
    <w:pPr>
      <w:spacing w:after="120" w:line="480" w:lineRule="auto"/>
    </w:pPr>
    <w:rPr>
      <w:rFonts w:ascii="Arial" w:hAnsi="Arial" w:cs="Arial"/>
      <w:kern w:val="0"/>
      <w:sz w:val="28"/>
      <w:szCs w:val="28"/>
      <w14:ligatures w14:val="none"/>
    </w:rPr>
  </w:style>
  <w:style w:type="character" w:customStyle="1" w:styleId="22">
    <w:name w:val="Основной текст 2 Знак"/>
    <w:aliases w:val="Знак12 Знак1"/>
    <w:basedOn w:val="a0"/>
    <w:rsid w:val="00973E8F"/>
  </w:style>
  <w:style w:type="character" w:customStyle="1" w:styleId="210">
    <w:name w:val="Основной текст 2 Знак1"/>
    <w:aliases w:val="Знак12 Знак"/>
    <w:link w:val="21"/>
    <w:locked/>
    <w:rsid w:val="00973E8F"/>
    <w:rPr>
      <w:rFonts w:ascii="Arial" w:hAnsi="Arial" w:cs="Arial"/>
      <w:kern w:val="0"/>
      <w:sz w:val="28"/>
      <w:szCs w:val="28"/>
      <w14:ligatures w14:val="none"/>
    </w:rPr>
  </w:style>
  <w:style w:type="character" w:customStyle="1" w:styleId="a7">
    <w:name w:val="Нижний колонтитул Знак"/>
    <w:aliases w:val="Знак8 Знак"/>
    <w:link w:val="a8"/>
    <w:uiPriority w:val="99"/>
    <w:rsid w:val="00973E8F"/>
    <w:rPr>
      <w:sz w:val="24"/>
      <w:szCs w:val="24"/>
    </w:rPr>
  </w:style>
  <w:style w:type="paragraph" w:styleId="a8">
    <w:name w:val="footer"/>
    <w:aliases w:val="Знак8"/>
    <w:basedOn w:val="a"/>
    <w:link w:val="a7"/>
    <w:uiPriority w:val="99"/>
    <w:rsid w:val="00973E8F"/>
    <w:pPr>
      <w:tabs>
        <w:tab w:val="center" w:pos="4677"/>
        <w:tab w:val="right" w:pos="9355"/>
      </w:tabs>
      <w:spacing w:after="0" w:line="240" w:lineRule="auto"/>
    </w:pPr>
    <w:rPr>
      <w:sz w:val="24"/>
      <w:szCs w:val="24"/>
    </w:rPr>
  </w:style>
  <w:style w:type="character" w:customStyle="1" w:styleId="12">
    <w:name w:val="Нижний колонтитул Знак1"/>
    <w:aliases w:val="Знак8 Знак1"/>
    <w:basedOn w:val="a0"/>
    <w:uiPriority w:val="99"/>
    <w:semiHidden/>
    <w:rsid w:val="00973E8F"/>
  </w:style>
  <w:style w:type="table" w:styleId="a9">
    <w:name w:val="Table Grid"/>
    <w:basedOn w:val="a1"/>
    <w:uiPriority w:val="99"/>
    <w:rsid w:val="00973E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anagercardsurname">
    <w:name w:val="b-managercard__surname"/>
    <w:basedOn w:val="a0"/>
    <w:rsid w:val="00973E8F"/>
  </w:style>
  <w:style w:type="character" w:customStyle="1" w:styleId="b-managercardpost">
    <w:name w:val="b-managercard__post"/>
    <w:basedOn w:val="a0"/>
    <w:rsid w:val="00973E8F"/>
  </w:style>
  <w:style w:type="character" w:customStyle="1" w:styleId="js-phone-number">
    <w:name w:val="js-phone-number"/>
    <w:basedOn w:val="a0"/>
    <w:rsid w:val="00973E8F"/>
  </w:style>
  <w:style w:type="paragraph" w:styleId="aa">
    <w:name w:val="List Paragraph"/>
    <w:basedOn w:val="a"/>
    <w:link w:val="ab"/>
    <w:uiPriority w:val="34"/>
    <w:qFormat/>
    <w:rsid w:val="00973E8F"/>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paragraph" w:customStyle="1" w:styleId="Default">
    <w:name w:val="Default"/>
    <w:rsid w:val="00973E8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c">
    <w:name w:val="Normal (Web)"/>
    <w:basedOn w:val="a"/>
    <w:link w:val="ad"/>
    <w:unhideWhenUsed/>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e">
    <w:name w:val="Strong"/>
    <w:basedOn w:val="a0"/>
    <w:qFormat/>
    <w:rsid w:val="00973E8F"/>
    <w:rPr>
      <w:b/>
      <w:bCs/>
    </w:rPr>
  </w:style>
  <w:style w:type="character" w:styleId="af">
    <w:name w:val="Hyperlink"/>
    <w:basedOn w:val="a0"/>
    <w:uiPriority w:val="99"/>
    <w:unhideWhenUsed/>
    <w:rsid w:val="00973E8F"/>
    <w:rPr>
      <w:color w:val="0000FF"/>
      <w:u w:val="single"/>
    </w:rPr>
  </w:style>
  <w:style w:type="character" w:styleId="af0">
    <w:name w:val="Emphasis"/>
    <w:basedOn w:val="a0"/>
    <w:qFormat/>
    <w:rsid w:val="00973E8F"/>
    <w:rPr>
      <w:i/>
      <w:iCs/>
    </w:rPr>
  </w:style>
  <w:style w:type="character" w:customStyle="1" w:styleId="src2">
    <w:name w:val="src2"/>
    <w:basedOn w:val="a0"/>
    <w:rsid w:val="00973E8F"/>
  </w:style>
  <w:style w:type="character" w:customStyle="1" w:styleId="ad">
    <w:name w:val="Обычный (Интернет) Знак"/>
    <w:link w:val="ac"/>
    <w:locked/>
    <w:rsid w:val="00973E8F"/>
    <w:rPr>
      <w:rFonts w:ascii="Times New Roman" w:eastAsia="Times New Roman" w:hAnsi="Times New Roman" w:cs="Times New Roman"/>
      <w:kern w:val="0"/>
      <w:sz w:val="24"/>
      <w:szCs w:val="24"/>
      <w:lang w:eastAsia="ru-RU"/>
      <w14:ligatures w14:val="none"/>
    </w:rPr>
  </w:style>
  <w:style w:type="paragraph" w:styleId="af1">
    <w:name w:val="Plain Text"/>
    <w:aliases w:val="Знак7"/>
    <w:basedOn w:val="a"/>
    <w:link w:val="af2"/>
    <w:rsid w:val="00973E8F"/>
    <w:pPr>
      <w:spacing w:after="0" w:line="240" w:lineRule="auto"/>
    </w:pPr>
    <w:rPr>
      <w:rFonts w:ascii="Courier New" w:eastAsia="MS Mincho" w:hAnsi="Courier New" w:cs="Courier New"/>
      <w:kern w:val="0"/>
      <w:sz w:val="20"/>
      <w:szCs w:val="20"/>
      <w:lang w:eastAsia="ja-JP"/>
      <w14:ligatures w14:val="none"/>
    </w:rPr>
  </w:style>
  <w:style w:type="character" w:customStyle="1" w:styleId="af2">
    <w:name w:val="Текст Знак"/>
    <w:aliases w:val="Знак7 Знак"/>
    <w:basedOn w:val="a0"/>
    <w:link w:val="af1"/>
    <w:rsid w:val="00973E8F"/>
    <w:rPr>
      <w:rFonts w:ascii="Courier New" w:eastAsia="MS Mincho" w:hAnsi="Courier New" w:cs="Courier New"/>
      <w:kern w:val="0"/>
      <w:sz w:val="20"/>
      <w:szCs w:val="20"/>
      <w:lang w:eastAsia="ja-JP"/>
      <w14:ligatures w14:val="none"/>
    </w:rPr>
  </w:style>
  <w:style w:type="paragraph" w:customStyle="1" w:styleId="af3">
    <w:name w:val="_Обычный абзац"/>
    <w:basedOn w:val="a"/>
    <w:link w:val="af4"/>
    <w:autoRedefine/>
    <w:rsid w:val="00973E8F"/>
    <w:pPr>
      <w:overflowPunct w:val="0"/>
      <w:autoSpaceDE w:val="0"/>
      <w:autoSpaceDN w:val="0"/>
      <w:adjustRightInd w:val="0"/>
      <w:spacing w:after="0" w:line="240" w:lineRule="auto"/>
      <w:jc w:val="both"/>
      <w:textAlignment w:val="baseline"/>
    </w:pPr>
    <w:rPr>
      <w:rFonts w:ascii="Times New Roman" w:eastAsia="Calibri" w:hAnsi="Times New Roman" w:cs="Times New Roman"/>
      <w:kern w:val="0"/>
      <w:sz w:val="24"/>
      <w:szCs w:val="24"/>
      <w:lang w:eastAsia="ru-RU"/>
      <w14:ligatures w14:val="none"/>
    </w:rPr>
  </w:style>
  <w:style w:type="character" w:customStyle="1" w:styleId="af4">
    <w:name w:val="_Обычный абзац Знак"/>
    <w:link w:val="af3"/>
    <w:rsid w:val="00973E8F"/>
    <w:rPr>
      <w:rFonts w:ascii="Times New Roman" w:eastAsia="Calibri" w:hAnsi="Times New Roman" w:cs="Times New Roman"/>
      <w:kern w:val="0"/>
      <w:sz w:val="24"/>
      <w:szCs w:val="24"/>
      <w:lang w:eastAsia="ru-RU"/>
      <w14:ligatures w14:val="none"/>
    </w:rPr>
  </w:style>
  <w:style w:type="paragraph" w:customStyle="1" w:styleId="23">
    <w:name w:val="Абзац списка2"/>
    <w:basedOn w:val="a"/>
    <w:rsid w:val="00973E8F"/>
    <w:pPr>
      <w:widowControl w:val="0"/>
      <w:spacing w:after="0" w:line="240" w:lineRule="auto"/>
      <w:ind w:leftChars="400" w:left="840"/>
      <w:jc w:val="both"/>
    </w:pPr>
    <w:rPr>
      <w:rFonts w:ascii="Times New Roman" w:eastAsia="Times New Roman" w:hAnsi="Times New Roman" w:cs="Times New Roman"/>
      <w:kern w:val="0"/>
      <w:sz w:val="20"/>
      <w:szCs w:val="20"/>
      <w:lang w:val="en-GB" w:eastAsia="ja-JP"/>
      <w14:ligatures w14:val="none"/>
    </w:rPr>
  </w:style>
  <w:style w:type="paragraph" w:customStyle="1" w:styleId="headertext">
    <w:name w:val="headertext"/>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rmattext">
    <w:name w:val="formattext"/>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b">
    <w:name w:val="Абзац списка Знак"/>
    <w:link w:val="aa"/>
    <w:uiPriority w:val="34"/>
    <w:locked/>
    <w:rsid w:val="00973E8F"/>
    <w:rPr>
      <w:rFonts w:ascii="Times New Roman" w:eastAsia="Times New Roman" w:hAnsi="Times New Roman" w:cs="Times New Roman"/>
      <w:kern w:val="0"/>
      <w:sz w:val="24"/>
      <w:szCs w:val="24"/>
      <w:lang w:eastAsia="ru-RU"/>
      <w14:ligatures w14:val="none"/>
    </w:rPr>
  </w:style>
  <w:style w:type="character" w:styleId="af5">
    <w:name w:val="annotation reference"/>
    <w:basedOn w:val="a0"/>
    <w:uiPriority w:val="99"/>
    <w:unhideWhenUsed/>
    <w:rsid w:val="00973E8F"/>
    <w:rPr>
      <w:sz w:val="16"/>
      <w:szCs w:val="16"/>
    </w:rPr>
  </w:style>
  <w:style w:type="paragraph" w:styleId="af6">
    <w:name w:val="annotation text"/>
    <w:aliases w:val="Знак6"/>
    <w:basedOn w:val="a"/>
    <w:link w:val="af7"/>
    <w:unhideWhenUsed/>
    <w:rsid w:val="00973E8F"/>
    <w:pPr>
      <w:spacing w:line="240" w:lineRule="auto"/>
    </w:pPr>
    <w:rPr>
      <w:kern w:val="0"/>
      <w:sz w:val="20"/>
      <w:szCs w:val="20"/>
      <w14:ligatures w14:val="none"/>
    </w:rPr>
  </w:style>
  <w:style w:type="character" w:customStyle="1" w:styleId="af7">
    <w:name w:val="Текст примечания Знак"/>
    <w:aliases w:val="Знак6 Знак"/>
    <w:basedOn w:val="a0"/>
    <w:link w:val="af6"/>
    <w:rsid w:val="00973E8F"/>
    <w:rPr>
      <w:kern w:val="0"/>
      <w:sz w:val="20"/>
      <w:szCs w:val="20"/>
      <w14:ligatures w14:val="none"/>
    </w:rPr>
  </w:style>
  <w:style w:type="paragraph" w:styleId="af8">
    <w:name w:val="annotation subject"/>
    <w:basedOn w:val="af6"/>
    <w:next w:val="af6"/>
    <w:link w:val="af9"/>
    <w:uiPriority w:val="99"/>
    <w:unhideWhenUsed/>
    <w:rsid w:val="00973E8F"/>
    <w:rPr>
      <w:b/>
      <w:bCs/>
    </w:rPr>
  </w:style>
  <w:style w:type="character" w:customStyle="1" w:styleId="af9">
    <w:name w:val="Тема примечания Знак"/>
    <w:basedOn w:val="af7"/>
    <w:link w:val="af8"/>
    <w:uiPriority w:val="99"/>
    <w:rsid w:val="00973E8F"/>
    <w:rPr>
      <w:b/>
      <w:bCs/>
      <w:kern w:val="0"/>
      <w:sz w:val="20"/>
      <w:szCs w:val="20"/>
      <w14:ligatures w14:val="none"/>
    </w:rPr>
  </w:style>
  <w:style w:type="paragraph" w:customStyle="1" w:styleId="afa">
    <w:name w:val="Краткий обратный адрес"/>
    <w:basedOn w:val="a"/>
    <w:uiPriority w:val="99"/>
    <w:rsid w:val="00973E8F"/>
    <w:pPr>
      <w:spacing w:after="0" w:line="240" w:lineRule="auto"/>
    </w:pPr>
    <w:rPr>
      <w:rFonts w:ascii="Times New Roman" w:eastAsia="Times New Roman" w:hAnsi="Times New Roman" w:cs="Times New Roman"/>
      <w:kern w:val="0"/>
      <w:sz w:val="20"/>
      <w:szCs w:val="20"/>
      <w:lang w:eastAsia="ru-RU"/>
      <w14:ligatures w14:val="none"/>
    </w:rPr>
  </w:style>
  <w:style w:type="paragraph" w:styleId="afb">
    <w:name w:val="Title"/>
    <w:aliases w:val="Знак3"/>
    <w:basedOn w:val="a"/>
    <w:link w:val="afc"/>
    <w:qFormat/>
    <w:rsid w:val="00973E8F"/>
    <w:pPr>
      <w:spacing w:after="0" w:line="240" w:lineRule="auto"/>
      <w:jc w:val="center"/>
    </w:pPr>
    <w:rPr>
      <w:rFonts w:ascii="Times New Roman" w:eastAsia="Times New Roman" w:hAnsi="Times New Roman" w:cs="Times New Roman"/>
      <w:b/>
      <w:kern w:val="0"/>
      <w:sz w:val="26"/>
      <w:szCs w:val="20"/>
      <w:lang w:eastAsia="ru-RU"/>
      <w14:ligatures w14:val="none"/>
    </w:rPr>
  </w:style>
  <w:style w:type="character" w:customStyle="1" w:styleId="afc">
    <w:name w:val="Заголовок Знак"/>
    <w:aliases w:val="Знак3 Знак"/>
    <w:basedOn w:val="a0"/>
    <w:link w:val="afb"/>
    <w:rsid w:val="00973E8F"/>
    <w:rPr>
      <w:rFonts w:ascii="Times New Roman" w:eastAsia="Times New Roman" w:hAnsi="Times New Roman" w:cs="Times New Roman"/>
      <w:b/>
      <w:kern w:val="0"/>
      <w:sz w:val="26"/>
      <w:szCs w:val="20"/>
      <w:lang w:eastAsia="ru-RU"/>
      <w14:ligatures w14:val="none"/>
    </w:rPr>
  </w:style>
  <w:style w:type="character" w:customStyle="1" w:styleId="24">
    <w:name w:val="Основной текст (2)_"/>
    <w:link w:val="25"/>
    <w:uiPriority w:val="99"/>
    <w:rsid w:val="00973E8F"/>
    <w:rPr>
      <w:b/>
      <w:bCs/>
      <w:spacing w:val="15"/>
      <w:sz w:val="23"/>
      <w:szCs w:val="23"/>
      <w:shd w:val="clear" w:color="auto" w:fill="FFFFFF"/>
    </w:rPr>
  </w:style>
  <w:style w:type="paragraph" w:customStyle="1" w:styleId="25">
    <w:name w:val="Основной текст (2)"/>
    <w:basedOn w:val="a"/>
    <w:link w:val="24"/>
    <w:uiPriority w:val="99"/>
    <w:rsid w:val="00973E8F"/>
    <w:pPr>
      <w:widowControl w:val="0"/>
      <w:shd w:val="clear" w:color="auto" w:fill="FFFFFF"/>
      <w:spacing w:before="300" w:after="60" w:line="240" w:lineRule="atLeast"/>
      <w:jc w:val="center"/>
    </w:pPr>
    <w:rPr>
      <w:b/>
      <w:bCs/>
      <w:spacing w:val="15"/>
      <w:sz w:val="23"/>
      <w:szCs w:val="23"/>
    </w:rPr>
  </w:style>
  <w:style w:type="paragraph" w:customStyle="1" w:styleId="CharChar3">
    <w:name w:val="Char Char3 Знак"/>
    <w:basedOn w:val="a"/>
    <w:uiPriority w:val="99"/>
    <w:rsid w:val="00973E8F"/>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afd">
    <w:name w:val="Знак"/>
    <w:basedOn w:val="a"/>
    <w:autoRedefine/>
    <w:uiPriority w:val="99"/>
    <w:rsid w:val="00973E8F"/>
    <w:pPr>
      <w:autoSpaceDE w:val="0"/>
      <w:autoSpaceDN w:val="0"/>
      <w:adjustRightInd w:val="0"/>
      <w:spacing w:after="0" w:line="240" w:lineRule="auto"/>
    </w:pPr>
    <w:rPr>
      <w:rFonts w:ascii="Times New Roman" w:eastAsia="Times New Roman" w:hAnsi="Times New Roman" w:cs="Times New Roman"/>
      <w:kern w:val="0"/>
      <w:sz w:val="20"/>
      <w:szCs w:val="20"/>
      <w:lang w:val="en-ZA" w:eastAsia="en-ZA"/>
      <w14:ligatures w14:val="none"/>
    </w:rPr>
  </w:style>
  <w:style w:type="table" w:customStyle="1" w:styleId="13">
    <w:name w:val="Сетка таблицы1"/>
    <w:basedOn w:val="a1"/>
    <w:next w:val="a9"/>
    <w:uiPriority w:val="99"/>
    <w:rsid w:val="00973E8F"/>
    <w:pPr>
      <w:spacing w:after="0" w:line="240" w:lineRule="auto"/>
    </w:pPr>
    <w:rPr>
      <w:rFonts w:ascii="Calibri" w:eastAsia="Calibri" w:hAnsi="Calibri" w:cs="Calibri"/>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ofTableRIR">
    <w:name w:val="Number of Table RIR"/>
    <w:basedOn w:val="a"/>
    <w:next w:val="a"/>
    <w:rsid w:val="00973E8F"/>
    <w:pPr>
      <w:spacing w:after="0" w:line="360" w:lineRule="auto"/>
      <w:jc w:val="right"/>
    </w:pPr>
    <w:rPr>
      <w:rFonts w:ascii="Times New Roman" w:eastAsia="Times New Roman" w:hAnsi="Times New Roman" w:cs="Times New Roman"/>
      <w:kern w:val="0"/>
      <w:sz w:val="24"/>
      <w:szCs w:val="20"/>
      <w:lang w:eastAsia="ru-RU"/>
      <w14:ligatures w14:val="none"/>
    </w:rPr>
  </w:style>
  <w:style w:type="character" w:styleId="afe">
    <w:name w:val="footnote reference"/>
    <w:unhideWhenUsed/>
    <w:rsid w:val="00973E8F"/>
    <w:rPr>
      <w:vertAlign w:val="superscript"/>
    </w:rPr>
  </w:style>
  <w:style w:type="character" w:customStyle="1" w:styleId="aff">
    <w:name w:val="Текст сноски Знак"/>
    <w:link w:val="aff0"/>
    <w:rsid w:val="00973E8F"/>
  </w:style>
  <w:style w:type="paragraph" w:styleId="aff0">
    <w:name w:val="footnote text"/>
    <w:basedOn w:val="a"/>
    <w:link w:val="aff"/>
    <w:unhideWhenUsed/>
    <w:rsid w:val="00973E8F"/>
    <w:pPr>
      <w:spacing w:after="200" w:line="276" w:lineRule="auto"/>
    </w:pPr>
  </w:style>
  <w:style w:type="character" w:customStyle="1" w:styleId="14">
    <w:name w:val="Текст сноски Знак1"/>
    <w:basedOn w:val="a0"/>
    <w:uiPriority w:val="99"/>
    <w:rsid w:val="00973E8F"/>
    <w:rPr>
      <w:sz w:val="20"/>
      <w:szCs w:val="20"/>
    </w:rPr>
  </w:style>
  <w:style w:type="paragraph" w:styleId="aff1">
    <w:name w:val="No Spacing"/>
    <w:link w:val="aff2"/>
    <w:qFormat/>
    <w:rsid w:val="00973E8F"/>
    <w:pPr>
      <w:spacing w:after="0" w:line="240" w:lineRule="auto"/>
    </w:pPr>
    <w:rPr>
      <w:kern w:val="0"/>
      <w14:ligatures w14:val="none"/>
    </w:rPr>
  </w:style>
  <w:style w:type="paragraph" w:styleId="33">
    <w:name w:val="Body Text 3"/>
    <w:aliases w:val="Знак10"/>
    <w:basedOn w:val="a"/>
    <w:link w:val="34"/>
    <w:rsid w:val="00973E8F"/>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aliases w:val="Знак10 Знак"/>
    <w:basedOn w:val="a0"/>
    <w:link w:val="33"/>
    <w:rsid w:val="00973E8F"/>
    <w:rPr>
      <w:rFonts w:ascii="Times New Roman" w:eastAsia="Times New Roman" w:hAnsi="Times New Roman" w:cs="Times New Roman"/>
      <w:kern w:val="0"/>
      <w:sz w:val="16"/>
      <w:szCs w:val="16"/>
      <w:lang w:eastAsia="ru-RU"/>
      <w14:ligatures w14:val="none"/>
    </w:rPr>
  </w:style>
  <w:style w:type="paragraph" w:customStyle="1" w:styleId="15">
    <w:name w:val="Ñòèëü1"/>
    <w:basedOn w:val="a"/>
    <w:rsid w:val="00973E8F"/>
    <w:pPr>
      <w:widowControl w:val="0"/>
      <w:spacing w:after="0" w:line="360" w:lineRule="auto"/>
      <w:ind w:firstLine="709"/>
      <w:jc w:val="both"/>
    </w:pPr>
    <w:rPr>
      <w:rFonts w:ascii="Arial" w:eastAsia="Times New Roman" w:hAnsi="Arial" w:cs="Times New Roman"/>
      <w:bCs/>
      <w:kern w:val="0"/>
      <w:szCs w:val="20"/>
      <w:lang w:eastAsia="ru-RU"/>
      <w14:ligatures w14:val="none"/>
    </w:rPr>
  </w:style>
  <w:style w:type="paragraph" w:customStyle="1" w:styleId="1-">
    <w:name w:val="1-ТекстОтч"/>
    <w:basedOn w:val="a"/>
    <w:link w:val="1-0"/>
    <w:uiPriority w:val="99"/>
    <w:qFormat/>
    <w:rsid w:val="00973E8F"/>
    <w:pPr>
      <w:spacing w:after="0" w:line="360" w:lineRule="auto"/>
      <w:ind w:firstLine="709"/>
      <w:jc w:val="both"/>
    </w:pPr>
    <w:rPr>
      <w:rFonts w:ascii="Times New Roman" w:eastAsia="Calibri" w:hAnsi="Times New Roman" w:cs="Times New Roman"/>
      <w:kern w:val="0"/>
      <w:sz w:val="24"/>
      <w:szCs w:val="24"/>
      <w:lang w:eastAsia="ru-RU"/>
      <w14:ligatures w14:val="none"/>
    </w:rPr>
  </w:style>
  <w:style w:type="character" w:customStyle="1" w:styleId="1-0">
    <w:name w:val="1-ТекстОтч Знак"/>
    <w:link w:val="1-"/>
    <w:uiPriority w:val="99"/>
    <w:locked/>
    <w:rsid w:val="00973E8F"/>
    <w:rPr>
      <w:rFonts w:ascii="Times New Roman" w:eastAsia="Calibri" w:hAnsi="Times New Roman" w:cs="Times New Roman"/>
      <w:kern w:val="0"/>
      <w:sz w:val="24"/>
      <w:szCs w:val="24"/>
      <w:lang w:eastAsia="ru-RU"/>
      <w14:ligatures w14:val="none"/>
    </w:rPr>
  </w:style>
  <w:style w:type="paragraph" w:customStyle="1" w:styleId="51">
    <w:name w:val="подз5"/>
    <w:basedOn w:val="a"/>
    <w:link w:val="52"/>
    <w:qFormat/>
    <w:rsid w:val="00973E8F"/>
    <w:pPr>
      <w:spacing w:after="0" w:line="240" w:lineRule="auto"/>
      <w:jc w:val="center"/>
    </w:pPr>
    <w:rPr>
      <w:rFonts w:ascii="Times New Roman" w:eastAsia="Calibri" w:hAnsi="Times New Roman" w:cs="Times New Roman"/>
      <w:spacing w:val="20"/>
      <w:kern w:val="0"/>
      <w:sz w:val="24"/>
      <w:szCs w:val="24"/>
      <w:lang w:eastAsia="ru-RU"/>
      <w14:ligatures w14:val="none"/>
    </w:rPr>
  </w:style>
  <w:style w:type="character" w:customStyle="1" w:styleId="52">
    <w:name w:val="подз5 Знак"/>
    <w:link w:val="51"/>
    <w:locked/>
    <w:rsid w:val="00973E8F"/>
    <w:rPr>
      <w:rFonts w:ascii="Times New Roman" w:eastAsia="Calibri" w:hAnsi="Times New Roman" w:cs="Times New Roman"/>
      <w:spacing w:val="20"/>
      <w:kern w:val="0"/>
      <w:sz w:val="24"/>
      <w:szCs w:val="24"/>
      <w:lang w:eastAsia="ru-RU"/>
      <w14:ligatures w14:val="none"/>
    </w:rPr>
  </w:style>
  <w:style w:type="paragraph" w:customStyle="1" w:styleId="aff3">
    <w:name w:val="Разреж"/>
    <w:basedOn w:val="1-"/>
    <w:link w:val="aff4"/>
    <w:uiPriority w:val="99"/>
    <w:qFormat/>
    <w:rsid w:val="00973E8F"/>
    <w:rPr>
      <w:spacing w:val="20"/>
    </w:rPr>
  </w:style>
  <w:style w:type="character" w:customStyle="1" w:styleId="aff4">
    <w:name w:val="Разреж Знак"/>
    <w:link w:val="aff3"/>
    <w:uiPriority w:val="99"/>
    <w:locked/>
    <w:rsid w:val="00973E8F"/>
    <w:rPr>
      <w:rFonts w:ascii="Times New Roman" w:eastAsia="Calibri" w:hAnsi="Times New Roman" w:cs="Times New Roman"/>
      <w:spacing w:val="20"/>
      <w:kern w:val="0"/>
      <w:sz w:val="24"/>
      <w:szCs w:val="24"/>
      <w:lang w:eastAsia="ru-RU"/>
      <w14:ligatures w14:val="none"/>
    </w:rPr>
  </w:style>
  <w:style w:type="character" w:customStyle="1" w:styleId="apple-converted-space">
    <w:name w:val="apple-converted-space"/>
    <w:basedOn w:val="a0"/>
    <w:uiPriority w:val="99"/>
    <w:rsid w:val="00973E8F"/>
  </w:style>
  <w:style w:type="paragraph" w:customStyle="1" w:styleId="aff5">
    <w:name w:val="Знак Знак Знак Знак Знак Знак Знак Знак Знак Знак Знак Знак Знак"/>
    <w:basedOn w:val="a"/>
    <w:rsid w:val="00973E8F"/>
    <w:pPr>
      <w:spacing w:line="240" w:lineRule="exact"/>
    </w:pPr>
    <w:rPr>
      <w:rFonts w:ascii="Verdana" w:eastAsia="Times New Roman" w:hAnsi="Verdana" w:cs="Verdana"/>
      <w:kern w:val="0"/>
      <w:sz w:val="20"/>
      <w:szCs w:val="20"/>
      <w:lang w:val="en-US"/>
      <w14:ligatures w14:val="none"/>
    </w:rPr>
  </w:style>
  <w:style w:type="character" w:styleId="aff6">
    <w:name w:val="page number"/>
    <w:basedOn w:val="a0"/>
    <w:rsid w:val="00973E8F"/>
  </w:style>
  <w:style w:type="character" w:customStyle="1" w:styleId="16">
    <w:name w:val="Основной текст с отступом Знак1"/>
    <w:aliases w:val="Основной текст с отступом Знак Знак,Знак15 Знак2"/>
    <w:rsid w:val="00973E8F"/>
    <w:rPr>
      <w:sz w:val="24"/>
      <w:szCs w:val="24"/>
      <w:lang w:val="x-none" w:eastAsia="ru-RU" w:bidi="ar-SA"/>
    </w:rPr>
  </w:style>
  <w:style w:type="paragraph" w:customStyle="1" w:styleId="17">
    <w:name w:val="Абзац списка1"/>
    <w:basedOn w:val="a"/>
    <w:rsid w:val="00973E8F"/>
    <w:pPr>
      <w:spacing w:after="200" w:line="276" w:lineRule="auto"/>
      <w:ind w:left="720"/>
    </w:pPr>
    <w:rPr>
      <w:rFonts w:ascii="Calibri" w:eastAsia="Calibri" w:hAnsi="Calibri" w:cs="Calibri"/>
      <w:kern w:val="0"/>
      <w14:ligatures w14:val="none"/>
    </w:rPr>
  </w:style>
  <w:style w:type="character" w:customStyle="1" w:styleId="53">
    <w:name w:val="Основной текст (5)_"/>
    <w:basedOn w:val="a0"/>
    <w:rsid w:val="00973E8F"/>
    <w:rPr>
      <w:b w:val="0"/>
      <w:bCs w:val="0"/>
      <w:i w:val="0"/>
      <w:iCs w:val="0"/>
      <w:smallCaps w:val="0"/>
      <w:strike w:val="0"/>
      <w:spacing w:val="0"/>
      <w:sz w:val="18"/>
      <w:szCs w:val="18"/>
      <w:u w:val="none"/>
    </w:rPr>
  </w:style>
  <w:style w:type="character" w:customStyle="1" w:styleId="54">
    <w:name w:val="Основной текст (5)"/>
    <w:basedOn w:val="53"/>
    <w:rsid w:val="00973E8F"/>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en-US" w:bidi="en-US"/>
    </w:rPr>
  </w:style>
  <w:style w:type="character" w:customStyle="1" w:styleId="aff7">
    <w:name w:val="Подпись к таблице_"/>
    <w:basedOn w:val="a0"/>
    <w:link w:val="aff8"/>
    <w:rsid w:val="00973E8F"/>
    <w:rPr>
      <w:rFonts w:ascii="Arial" w:hAnsi="Arial" w:cs="Arial"/>
      <w:b/>
      <w:bCs/>
      <w:sz w:val="19"/>
      <w:szCs w:val="19"/>
    </w:rPr>
  </w:style>
  <w:style w:type="character" w:customStyle="1" w:styleId="aff9">
    <w:name w:val="Другое_"/>
    <w:basedOn w:val="a0"/>
    <w:link w:val="affa"/>
    <w:rsid w:val="00973E8F"/>
    <w:rPr>
      <w:rFonts w:ascii="Arial" w:hAnsi="Arial" w:cs="Arial"/>
      <w:sz w:val="18"/>
      <w:szCs w:val="18"/>
    </w:rPr>
  </w:style>
  <w:style w:type="paragraph" w:customStyle="1" w:styleId="aff8">
    <w:name w:val="Подпись к таблице"/>
    <w:basedOn w:val="a"/>
    <w:link w:val="aff7"/>
    <w:rsid w:val="00973E8F"/>
    <w:pPr>
      <w:widowControl w:val="0"/>
      <w:spacing w:after="0" w:line="290" w:lineRule="auto"/>
      <w:jc w:val="center"/>
    </w:pPr>
    <w:rPr>
      <w:rFonts w:ascii="Arial" w:hAnsi="Arial" w:cs="Arial"/>
      <w:b/>
      <w:bCs/>
      <w:sz w:val="19"/>
      <w:szCs w:val="19"/>
    </w:rPr>
  </w:style>
  <w:style w:type="paragraph" w:customStyle="1" w:styleId="affa">
    <w:name w:val="Другое"/>
    <w:basedOn w:val="a"/>
    <w:link w:val="aff9"/>
    <w:rsid w:val="00973E8F"/>
    <w:pPr>
      <w:widowControl w:val="0"/>
      <w:spacing w:after="0" w:line="240" w:lineRule="auto"/>
    </w:pPr>
    <w:rPr>
      <w:rFonts w:ascii="Arial" w:hAnsi="Arial" w:cs="Arial"/>
      <w:sz w:val="18"/>
      <w:szCs w:val="18"/>
    </w:rPr>
  </w:style>
  <w:style w:type="character" w:customStyle="1" w:styleId="55">
    <w:name w:val="Основной текст (5) + Полужирный"/>
    <w:basedOn w:val="53"/>
    <w:rsid w:val="00973E8F"/>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58pt">
    <w:name w:val="Основной текст (5) + 8 pt"/>
    <w:basedOn w:val="53"/>
    <w:rsid w:val="00973E8F"/>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35">
    <w:name w:val="Основной текст (3)_"/>
    <w:basedOn w:val="a0"/>
    <w:link w:val="36"/>
    <w:rsid w:val="00973E8F"/>
    <w:rPr>
      <w:b/>
      <w:bCs/>
      <w:sz w:val="16"/>
      <w:szCs w:val="16"/>
      <w:shd w:val="clear" w:color="auto" w:fill="FFFFFF"/>
    </w:rPr>
  </w:style>
  <w:style w:type="character" w:customStyle="1" w:styleId="41">
    <w:name w:val="Основной текст (4)_"/>
    <w:basedOn w:val="a0"/>
    <w:link w:val="42"/>
    <w:rsid w:val="00973E8F"/>
    <w:rPr>
      <w:b/>
      <w:bCs/>
      <w:i/>
      <w:iCs/>
      <w:spacing w:val="-10"/>
      <w:sz w:val="17"/>
      <w:szCs w:val="17"/>
      <w:shd w:val="clear" w:color="auto" w:fill="FFFFFF"/>
    </w:rPr>
  </w:style>
  <w:style w:type="character" w:customStyle="1" w:styleId="48pt0pt">
    <w:name w:val="Основной текст (4) + 8 pt;Не полужирный;Не курсив;Интервал 0 pt"/>
    <w:basedOn w:val="41"/>
    <w:rsid w:val="00973E8F"/>
    <w:rPr>
      <w:rFonts w:ascii="Arial Unicode MS" w:eastAsia="Arial Unicode MS" w:hAnsi="Arial Unicode MS" w:cs="Arial Unicode MS"/>
      <w:b/>
      <w:bCs/>
      <w:i/>
      <w:iCs/>
      <w:color w:val="000000"/>
      <w:spacing w:val="0"/>
      <w:w w:val="100"/>
      <w:position w:val="0"/>
      <w:sz w:val="16"/>
      <w:szCs w:val="16"/>
      <w:shd w:val="clear" w:color="auto" w:fill="FFFFFF"/>
      <w:lang w:val="ru-RU" w:eastAsia="ru-RU" w:bidi="ru-RU"/>
    </w:rPr>
  </w:style>
  <w:style w:type="character" w:customStyle="1" w:styleId="411pt-1pt">
    <w:name w:val="Основной текст (4) + 11 pt;Не полужирный;Не курсив;Интервал -1 pt"/>
    <w:basedOn w:val="41"/>
    <w:rsid w:val="00973E8F"/>
    <w:rPr>
      <w:rFonts w:ascii="Arial Unicode MS" w:eastAsia="Arial Unicode MS" w:hAnsi="Arial Unicode MS" w:cs="Arial Unicode MS"/>
      <w:b/>
      <w:bCs/>
      <w:i/>
      <w:iCs/>
      <w:color w:val="000000"/>
      <w:spacing w:val="-20"/>
      <w:w w:val="100"/>
      <w:position w:val="0"/>
      <w:sz w:val="22"/>
      <w:szCs w:val="22"/>
      <w:shd w:val="clear" w:color="auto" w:fill="FFFFFF"/>
      <w:lang w:val="ru-RU" w:eastAsia="ru-RU" w:bidi="ru-RU"/>
    </w:rPr>
  </w:style>
  <w:style w:type="character" w:customStyle="1" w:styleId="43">
    <w:name w:val="Основной текст (4) + Не полужирный"/>
    <w:basedOn w:val="41"/>
    <w:rsid w:val="00973E8F"/>
    <w:rPr>
      <w:rFonts w:ascii="Arial Unicode MS" w:eastAsia="Arial Unicode MS" w:hAnsi="Arial Unicode MS" w:cs="Arial Unicode MS"/>
      <w:b/>
      <w:bCs/>
      <w:i/>
      <w:iCs/>
      <w:color w:val="000000"/>
      <w:spacing w:val="-10"/>
      <w:w w:val="100"/>
      <w:position w:val="0"/>
      <w:sz w:val="17"/>
      <w:szCs w:val="17"/>
      <w:shd w:val="clear" w:color="auto" w:fill="FFFFFF"/>
      <w:lang w:val="ru-RU" w:eastAsia="ru-RU" w:bidi="ru-RU"/>
    </w:rPr>
  </w:style>
  <w:style w:type="paragraph" w:customStyle="1" w:styleId="36">
    <w:name w:val="Основной текст (3)"/>
    <w:basedOn w:val="a"/>
    <w:link w:val="35"/>
    <w:rsid w:val="00973E8F"/>
    <w:pPr>
      <w:widowControl w:val="0"/>
      <w:shd w:val="clear" w:color="auto" w:fill="FFFFFF"/>
      <w:spacing w:before="180" w:after="0" w:line="192" w:lineRule="exact"/>
      <w:jc w:val="both"/>
    </w:pPr>
    <w:rPr>
      <w:b/>
      <w:bCs/>
      <w:sz w:val="16"/>
      <w:szCs w:val="16"/>
    </w:rPr>
  </w:style>
  <w:style w:type="paragraph" w:customStyle="1" w:styleId="42">
    <w:name w:val="Основной текст (4)"/>
    <w:basedOn w:val="a"/>
    <w:link w:val="41"/>
    <w:rsid w:val="00973E8F"/>
    <w:pPr>
      <w:widowControl w:val="0"/>
      <w:shd w:val="clear" w:color="auto" w:fill="FFFFFF"/>
      <w:spacing w:after="180" w:line="192" w:lineRule="exact"/>
      <w:ind w:firstLine="260"/>
      <w:jc w:val="both"/>
    </w:pPr>
    <w:rPr>
      <w:b/>
      <w:bCs/>
      <w:i/>
      <w:iCs/>
      <w:spacing w:val="-10"/>
      <w:sz w:val="17"/>
      <w:szCs w:val="17"/>
    </w:rPr>
  </w:style>
  <w:style w:type="paragraph" w:styleId="26">
    <w:name w:val="toc 2"/>
    <w:basedOn w:val="a"/>
    <w:next w:val="a"/>
    <w:autoRedefine/>
    <w:qFormat/>
    <w:rsid w:val="00973E8F"/>
    <w:pPr>
      <w:spacing w:after="0" w:line="240" w:lineRule="auto"/>
      <w:ind w:firstLine="709"/>
      <w:jc w:val="both"/>
    </w:pPr>
    <w:rPr>
      <w:rFonts w:ascii="Times New Roman" w:eastAsia="Times New Roman" w:hAnsi="Times New Roman" w:cs="Times New Roman"/>
      <w:kern w:val="0"/>
      <w:sz w:val="24"/>
      <w:szCs w:val="24"/>
      <w:lang w:eastAsia="ru-RU"/>
      <w14:ligatures w14:val="none"/>
    </w:rPr>
  </w:style>
  <w:style w:type="paragraph" w:styleId="27">
    <w:name w:val="Body Text First Indent 2"/>
    <w:basedOn w:val="a5"/>
    <w:link w:val="28"/>
    <w:unhideWhenUsed/>
    <w:rsid w:val="00973E8F"/>
    <w:pPr>
      <w:spacing w:after="200" w:line="276" w:lineRule="auto"/>
      <w:ind w:left="360" w:firstLine="360"/>
    </w:pPr>
    <w:rPr>
      <w:rFonts w:asciiTheme="minorHAnsi" w:eastAsiaTheme="minorHAnsi" w:hAnsiTheme="minorHAnsi" w:cstheme="minorBidi"/>
      <w:sz w:val="22"/>
      <w:szCs w:val="22"/>
      <w:lang w:eastAsia="en-US"/>
    </w:rPr>
  </w:style>
  <w:style w:type="character" w:customStyle="1" w:styleId="28">
    <w:name w:val="Красная строка 2 Знак"/>
    <w:basedOn w:val="a6"/>
    <w:link w:val="27"/>
    <w:rsid w:val="00973E8F"/>
    <w:rPr>
      <w:rFonts w:ascii="Times New Roman" w:eastAsia="Times New Roman" w:hAnsi="Times New Roman" w:cs="Times New Roman"/>
      <w:kern w:val="0"/>
      <w:sz w:val="24"/>
      <w:szCs w:val="24"/>
      <w:lang w:eastAsia="ru-RU"/>
      <w14:ligatures w14:val="none"/>
    </w:rPr>
  </w:style>
  <w:style w:type="paragraph" w:customStyle="1" w:styleId="120">
    <w:name w:val="Стиль СтильРекомендаций + 12 пт"/>
    <w:basedOn w:val="a"/>
    <w:link w:val="121"/>
    <w:rsid w:val="00973E8F"/>
    <w:pPr>
      <w:spacing w:before="60" w:after="0" w:line="240" w:lineRule="auto"/>
      <w:ind w:firstLine="720"/>
      <w:jc w:val="both"/>
    </w:pPr>
    <w:rPr>
      <w:rFonts w:ascii="Times New Roman" w:eastAsia="Times New Roman" w:hAnsi="Times New Roman" w:cs="Times New Roman"/>
      <w:kern w:val="0"/>
      <w:sz w:val="28"/>
      <w:szCs w:val="20"/>
      <w:lang w:val="x-none" w:eastAsia="x-none"/>
      <w14:ligatures w14:val="none"/>
    </w:rPr>
  </w:style>
  <w:style w:type="character" w:customStyle="1" w:styleId="121">
    <w:name w:val="Стиль СтильРекомендаций + 12 пт Знак"/>
    <w:link w:val="120"/>
    <w:rsid w:val="00973E8F"/>
    <w:rPr>
      <w:rFonts w:ascii="Times New Roman" w:eastAsia="Times New Roman" w:hAnsi="Times New Roman" w:cs="Times New Roman"/>
      <w:kern w:val="0"/>
      <w:sz w:val="28"/>
      <w:szCs w:val="20"/>
      <w:lang w:val="x-none" w:eastAsia="x-none"/>
      <w14:ligatures w14:val="none"/>
    </w:rPr>
  </w:style>
  <w:style w:type="character" w:customStyle="1" w:styleId="HellyRIR1">
    <w:name w:val="Helly RIR Знак1"/>
    <w:locked/>
    <w:rsid w:val="00973E8F"/>
    <w:rPr>
      <w:rFonts w:ascii="Times New Roman" w:eastAsia="Times New Roman" w:hAnsi="Times New Roman" w:cs="Times New Roman"/>
      <w:sz w:val="24"/>
      <w:szCs w:val="20"/>
      <w:lang w:eastAsia="ru-RU"/>
    </w:rPr>
  </w:style>
  <w:style w:type="paragraph" w:customStyle="1" w:styleId="affb">
    <w:name w:val="Обычный с подчерком до конца"/>
    <w:basedOn w:val="a"/>
    <w:next w:val="a"/>
    <w:rsid w:val="00973E8F"/>
    <w:pPr>
      <w:tabs>
        <w:tab w:val="right" w:leader="underscore" w:pos="9356"/>
      </w:tabs>
      <w:spacing w:after="0" w:line="240" w:lineRule="auto"/>
      <w:jc w:val="both"/>
    </w:pPr>
    <w:rPr>
      <w:rFonts w:ascii="Times New Roman" w:eastAsia="Times New Roman" w:hAnsi="Times New Roman" w:cs="Times New Roman"/>
      <w:kern w:val="0"/>
      <w:sz w:val="24"/>
      <w:szCs w:val="20"/>
      <w:lang w:eastAsia="ru-RU"/>
      <w14:ligatures w14:val="none"/>
    </w:rPr>
  </w:style>
  <w:style w:type="character" w:customStyle="1" w:styleId="affc">
    <w:name w:val="Основной текст_"/>
    <w:link w:val="18"/>
    <w:locked/>
    <w:rsid w:val="00973E8F"/>
    <w:rPr>
      <w:rFonts w:ascii="Arial" w:hAnsi="Arial"/>
      <w:sz w:val="18"/>
      <w:shd w:val="clear" w:color="auto" w:fill="FFFFFF"/>
    </w:rPr>
  </w:style>
  <w:style w:type="character" w:customStyle="1" w:styleId="0pt">
    <w:name w:val="Основной текст + Интервал 0 pt"/>
    <w:rsid w:val="00973E8F"/>
    <w:rPr>
      <w:rFonts w:ascii="Arial" w:hAnsi="Arial"/>
      <w:color w:val="000000"/>
      <w:spacing w:val="4"/>
      <w:w w:val="100"/>
      <w:position w:val="0"/>
      <w:sz w:val="18"/>
      <w:lang w:val="ru-RU" w:eastAsia="x-none"/>
    </w:rPr>
  </w:style>
  <w:style w:type="paragraph" w:customStyle="1" w:styleId="18">
    <w:name w:val="Основной текст1"/>
    <w:basedOn w:val="a"/>
    <w:link w:val="affc"/>
    <w:rsid w:val="00973E8F"/>
    <w:pPr>
      <w:widowControl w:val="0"/>
      <w:shd w:val="clear" w:color="auto" w:fill="FFFFFF"/>
      <w:spacing w:before="1080" w:after="300" w:line="240" w:lineRule="atLeast"/>
      <w:jc w:val="both"/>
    </w:pPr>
    <w:rPr>
      <w:rFonts w:ascii="Arial" w:hAnsi="Arial"/>
      <w:sz w:val="18"/>
    </w:rPr>
  </w:style>
  <w:style w:type="paragraph" w:customStyle="1" w:styleId="19">
    <w:name w:val="Без интервала1"/>
    <w:rsid w:val="00973E8F"/>
    <w:pPr>
      <w:spacing w:after="0" w:line="240" w:lineRule="auto"/>
    </w:pPr>
    <w:rPr>
      <w:rFonts w:ascii="Calibri" w:eastAsia="Calibri" w:hAnsi="Calibri" w:cs="Calibri"/>
      <w:kern w:val="0"/>
      <w14:ligatures w14:val="none"/>
    </w:rPr>
  </w:style>
  <w:style w:type="paragraph" w:customStyle="1" w:styleId="44">
    <w:name w:val="Абзац списка4"/>
    <w:basedOn w:val="a"/>
    <w:rsid w:val="00973E8F"/>
    <w:pPr>
      <w:spacing w:after="200" w:line="276" w:lineRule="auto"/>
      <w:ind w:left="720"/>
    </w:pPr>
    <w:rPr>
      <w:rFonts w:ascii="Calibri" w:eastAsia="Times New Roman" w:hAnsi="Calibri" w:cs="Calibri"/>
      <w:kern w:val="0"/>
      <w14:ligatures w14:val="none"/>
    </w:rPr>
  </w:style>
  <w:style w:type="paragraph" w:customStyle="1" w:styleId="affd">
    <w:name w:val="ТаблОтч"/>
    <w:basedOn w:val="a"/>
    <w:link w:val="affe"/>
    <w:uiPriority w:val="99"/>
    <w:qFormat/>
    <w:rsid w:val="00973E8F"/>
    <w:pPr>
      <w:spacing w:before="240" w:after="0" w:line="240" w:lineRule="auto"/>
      <w:jc w:val="both"/>
    </w:pPr>
    <w:rPr>
      <w:rFonts w:ascii="Times New Roman" w:eastAsia="Calibri" w:hAnsi="Times New Roman" w:cs="Times New Roman"/>
      <w:kern w:val="0"/>
      <w:sz w:val="26"/>
      <w:lang w:eastAsia="ru-RU"/>
      <w14:ligatures w14:val="none"/>
    </w:rPr>
  </w:style>
  <w:style w:type="character" w:customStyle="1" w:styleId="affe">
    <w:name w:val="ТаблОтч Знак"/>
    <w:link w:val="affd"/>
    <w:uiPriority w:val="99"/>
    <w:rsid w:val="00973E8F"/>
    <w:rPr>
      <w:rFonts w:ascii="Times New Roman" w:eastAsia="Calibri" w:hAnsi="Times New Roman" w:cs="Times New Roman"/>
      <w:kern w:val="0"/>
      <w:sz w:val="26"/>
      <w:lang w:eastAsia="ru-RU"/>
      <w14:ligatures w14:val="none"/>
    </w:rPr>
  </w:style>
  <w:style w:type="paragraph" w:customStyle="1" w:styleId="afff">
    <w:name w:val="Примечания"/>
    <w:basedOn w:val="1-"/>
    <w:link w:val="afff0"/>
    <w:qFormat/>
    <w:rsid w:val="00973E8F"/>
    <w:pPr>
      <w:spacing w:line="240" w:lineRule="auto"/>
      <w:ind w:firstLine="0"/>
    </w:pPr>
    <w:rPr>
      <w:sz w:val="22"/>
      <w:szCs w:val="20"/>
      <w:lang w:eastAsia="en-US"/>
    </w:rPr>
  </w:style>
  <w:style w:type="character" w:customStyle="1" w:styleId="afff0">
    <w:name w:val="Примечания Знак"/>
    <w:link w:val="afff"/>
    <w:rsid w:val="00973E8F"/>
    <w:rPr>
      <w:rFonts w:ascii="Times New Roman" w:eastAsia="Calibri" w:hAnsi="Times New Roman" w:cs="Times New Roman"/>
      <w:kern w:val="0"/>
      <w:szCs w:val="20"/>
      <w14:ligatures w14:val="none"/>
    </w:rPr>
  </w:style>
  <w:style w:type="paragraph" w:customStyle="1" w:styleId="Iauiue1">
    <w:name w:val="Iau?iue1"/>
    <w:rsid w:val="00973E8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ru-RU"/>
      <w14:ligatures w14:val="none"/>
    </w:rPr>
  </w:style>
  <w:style w:type="paragraph" w:customStyle="1" w:styleId="afff1">
    <w:name w:val="ЗагРаздел"/>
    <w:basedOn w:val="a"/>
    <w:link w:val="afff2"/>
    <w:qFormat/>
    <w:rsid w:val="00973E8F"/>
    <w:pPr>
      <w:widowControl w:val="0"/>
      <w:tabs>
        <w:tab w:val="right" w:leader="dot" w:pos="9356"/>
      </w:tabs>
      <w:spacing w:after="480" w:line="288" w:lineRule="auto"/>
      <w:jc w:val="center"/>
    </w:pPr>
    <w:rPr>
      <w:rFonts w:ascii="Times New Roman" w:eastAsia="Calibri" w:hAnsi="Times New Roman" w:cs="Times New Roman"/>
      <w:b/>
      <w:bCs/>
      <w:kern w:val="0"/>
      <w:sz w:val="26"/>
      <w:szCs w:val="24"/>
      <w14:ligatures w14:val="none"/>
    </w:rPr>
  </w:style>
  <w:style w:type="character" w:customStyle="1" w:styleId="afff2">
    <w:name w:val="ЗагРаздел Знак"/>
    <w:link w:val="afff1"/>
    <w:rsid w:val="00973E8F"/>
    <w:rPr>
      <w:rFonts w:ascii="Times New Roman" w:eastAsia="Calibri" w:hAnsi="Times New Roman" w:cs="Times New Roman"/>
      <w:b/>
      <w:bCs/>
      <w:kern w:val="0"/>
      <w:sz w:val="26"/>
      <w:szCs w:val="24"/>
      <w14:ligatures w14:val="none"/>
    </w:rPr>
  </w:style>
  <w:style w:type="paragraph" w:customStyle="1" w:styleId="0-">
    <w:name w:val="0-ТекстОтч"/>
    <w:basedOn w:val="a"/>
    <w:link w:val="0-0"/>
    <w:uiPriority w:val="99"/>
    <w:qFormat/>
    <w:rsid w:val="00973E8F"/>
    <w:pPr>
      <w:widowControl w:val="0"/>
      <w:spacing w:after="0" w:line="360" w:lineRule="auto"/>
      <w:ind w:firstLine="709"/>
      <w:jc w:val="both"/>
    </w:pPr>
    <w:rPr>
      <w:rFonts w:ascii="Times New Roman" w:eastAsia="Times New Roman" w:hAnsi="Times New Roman" w:cs="Times New Roman"/>
      <w:kern w:val="0"/>
      <w:sz w:val="26"/>
      <w:szCs w:val="24"/>
      <w:lang w:eastAsia="ru-RU"/>
      <w14:ligatures w14:val="none"/>
    </w:rPr>
  </w:style>
  <w:style w:type="character" w:customStyle="1" w:styleId="0-0">
    <w:name w:val="0-ТекстОтч Знак"/>
    <w:link w:val="0-"/>
    <w:uiPriority w:val="99"/>
    <w:locked/>
    <w:rsid w:val="00973E8F"/>
    <w:rPr>
      <w:rFonts w:ascii="Times New Roman" w:eastAsia="Times New Roman" w:hAnsi="Times New Roman" w:cs="Times New Roman"/>
      <w:kern w:val="0"/>
      <w:sz w:val="26"/>
      <w:szCs w:val="24"/>
      <w:lang w:eastAsia="ru-RU"/>
      <w14:ligatures w14:val="none"/>
    </w:rPr>
  </w:style>
  <w:style w:type="paragraph" w:customStyle="1" w:styleId="1-1">
    <w:name w:val="1-ТаблОтч"/>
    <w:basedOn w:val="a"/>
    <w:link w:val="1-2"/>
    <w:qFormat/>
    <w:rsid w:val="00973E8F"/>
    <w:pPr>
      <w:spacing w:before="240" w:after="0" w:line="240" w:lineRule="auto"/>
      <w:jc w:val="both"/>
    </w:pPr>
    <w:rPr>
      <w:rFonts w:ascii="Times New Roman" w:eastAsia="Times New Roman" w:hAnsi="Times New Roman" w:cs="Times New Roman"/>
      <w:kern w:val="0"/>
      <w:sz w:val="26"/>
      <w:lang w:eastAsia="ru-RU"/>
      <w14:ligatures w14:val="none"/>
    </w:rPr>
  </w:style>
  <w:style w:type="character" w:customStyle="1" w:styleId="1-2">
    <w:name w:val="1-ТаблОтч Знак"/>
    <w:link w:val="1-1"/>
    <w:locked/>
    <w:rsid w:val="00973E8F"/>
    <w:rPr>
      <w:rFonts w:ascii="Times New Roman" w:eastAsia="Times New Roman" w:hAnsi="Times New Roman" w:cs="Times New Roman"/>
      <w:kern w:val="0"/>
      <w:sz w:val="26"/>
      <w:lang w:eastAsia="ru-RU"/>
      <w14:ligatures w14:val="none"/>
    </w:rPr>
  </w:style>
  <w:style w:type="paragraph" w:customStyle="1" w:styleId="1-3">
    <w:name w:val="1-РИС"/>
    <w:basedOn w:val="a"/>
    <w:link w:val="1-4"/>
    <w:uiPriority w:val="99"/>
    <w:qFormat/>
    <w:rsid w:val="00973E8F"/>
    <w:pPr>
      <w:spacing w:before="240" w:after="0" w:line="240" w:lineRule="auto"/>
      <w:jc w:val="center"/>
    </w:pPr>
    <w:rPr>
      <w:rFonts w:ascii="Times New Roman" w:eastAsia="Times New Roman" w:hAnsi="Times New Roman" w:cs="Times New Roman"/>
      <w:noProof/>
      <w:kern w:val="0"/>
      <w:sz w:val="26"/>
      <w:szCs w:val="26"/>
      <w:lang w:eastAsia="ru-RU"/>
      <w14:ligatures w14:val="none"/>
    </w:rPr>
  </w:style>
  <w:style w:type="character" w:customStyle="1" w:styleId="1-4">
    <w:name w:val="1-РИС Знак"/>
    <w:link w:val="1-3"/>
    <w:uiPriority w:val="99"/>
    <w:locked/>
    <w:rsid w:val="00973E8F"/>
    <w:rPr>
      <w:rFonts w:ascii="Times New Roman" w:eastAsia="Times New Roman" w:hAnsi="Times New Roman" w:cs="Times New Roman"/>
      <w:noProof/>
      <w:kern w:val="0"/>
      <w:sz w:val="26"/>
      <w:szCs w:val="26"/>
      <w:lang w:eastAsia="ru-RU"/>
      <w14:ligatures w14:val="none"/>
    </w:rPr>
  </w:style>
  <w:style w:type="paragraph" w:customStyle="1" w:styleId="1-5">
    <w:name w:val="1-РисПодп"/>
    <w:basedOn w:val="a"/>
    <w:link w:val="1-6"/>
    <w:uiPriority w:val="99"/>
    <w:qFormat/>
    <w:rsid w:val="00973E8F"/>
    <w:pPr>
      <w:spacing w:before="120" w:after="240" w:line="240" w:lineRule="auto"/>
      <w:jc w:val="center"/>
    </w:pPr>
    <w:rPr>
      <w:rFonts w:ascii="Times New Roman" w:eastAsia="Times New Roman" w:hAnsi="Times New Roman" w:cs="Times New Roman"/>
      <w:kern w:val="0"/>
      <w:sz w:val="26"/>
      <w:szCs w:val="26"/>
      <w14:ligatures w14:val="none"/>
    </w:rPr>
  </w:style>
  <w:style w:type="character" w:customStyle="1" w:styleId="1-6">
    <w:name w:val="1-РисПодп Знак"/>
    <w:link w:val="1-5"/>
    <w:uiPriority w:val="99"/>
    <w:locked/>
    <w:rsid w:val="00973E8F"/>
    <w:rPr>
      <w:rFonts w:ascii="Times New Roman" w:eastAsia="Times New Roman" w:hAnsi="Times New Roman" w:cs="Times New Roman"/>
      <w:kern w:val="0"/>
      <w:sz w:val="26"/>
      <w:szCs w:val="26"/>
      <w14:ligatures w14:val="none"/>
    </w:rPr>
  </w:style>
  <w:style w:type="paragraph" w:customStyle="1" w:styleId="-">
    <w:name w:val="ф-ла"/>
    <w:basedOn w:val="0-"/>
    <w:link w:val="-0"/>
    <w:uiPriority w:val="99"/>
    <w:qFormat/>
    <w:rsid w:val="00973E8F"/>
    <w:pPr>
      <w:tabs>
        <w:tab w:val="right" w:pos="9356"/>
      </w:tabs>
      <w:spacing w:before="120" w:after="120"/>
    </w:pPr>
    <w:rPr>
      <w:i/>
    </w:rPr>
  </w:style>
  <w:style w:type="character" w:customStyle="1" w:styleId="-0">
    <w:name w:val="ф-ла Знак"/>
    <w:link w:val="-"/>
    <w:uiPriority w:val="99"/>
    <w:locked/>
    <w:rsid w:val="00973E8F"/>
    <w:rPr>
      <w:rFonts w:ascii="Times New Roman" w:eastAsia="Times New Roman" w:hAnsi="Times New Roman" w:cs="Times New Roman"/>
      <w:i/>
      <w:kern w:val="0"/>
      <w:sz w:val="26"/>
      <w:szCs w:val="24"/>
      <w:lang w:eastAsia="ru-RU"/>
      <w14:ligatures w14:val="none"/>
    </w:rPr>
  </w:style>
  <w:style w:type="paragraph" w:customStyle="1" w:styleId="29">
    <w:name w:val="Без интервала2"/>
    <w:rsid w:val="00973E8F"/>
    <w:pPr>
      <w:spacing w:after="0" w:line="240" w:lineRule="auto"/>
    </w:pPr>
    <w:rPr>
      <w:rFonts w:ascii="Calibri" w:eastAsia="Calibri" w:hAnsi="Calibri" w:cs="Times New Roman"/>
      <w:kern w:val="0"/>
      <w:lang w:eastAsia="ru-RU"/>
      <w14:ligatures w14:val="none"/>
    </w:rPr>
  </w:style>
  <w:style w:type="paragraph" w:customStyle="1" w:styleId="1a">
    <w:name w:val="Обычный1"/>
    <w:link w:val="1b"/>
    <w:uiPriority w:val="99"/>
    <w:rsid w:val="00973E8F"/>
    <w:pPr>
      <w:spacing w:after="0" w:line="240" w:lineRule="auto"/>
    </w:pPr>
    <w:rPr>
      <w:rFonts w:ascii="Times New Roman" w:eastAsia="Times New Roman" w:hAnsi="Times New Roman" w:cs="Times New Roman"/>
      <w:kern w:val="0"/>
      <w:sz w:val="24"/>
      <w:szCs w:val="20"/>
      <w:lang w:eastAsia="ru-RU"/>
      <w14:ligatures w14:val="none"/>
    </w:rPr>
  </w:style>
  <w:style w:type="paragraph" w:customStyle="1" w:styleId="Noeeu1">
    <w:name w:val="Noeeu1"/>
    <w:basedOn w:val="1a"/>
    <w:rsid w:val="00973E8F"/>
    <w:pPr>
      <w:snapToGrid w:val="0"/>
      <w:jc w:val="both"/>
    </w:pPr>
    <w:rPr>
      <w:rFonts w:ascii="Arial" w:hAnsi="Arial"/>
      <w:sz w:val="22"/>
    </w:rPr>
  </w:style>
  <w:style w:type="paragraph" w:customStyle="1" w:styleId="DogAbzats">
    <w:name w:val="DogAbzats"/>
    <w:basedOn w:val="a"/>
    <w:rsid w:val="00973E8F"/>
    <w:pPr>
      <w:autoSpaceDE w:val="0"/>
      <w:autoSpaceDN w:val="0"/>
      <w:adjustRightInd w:val="0"/>
      <w:spacing w:after="0" w:line="240" w:lineRule="auto"/>
      <w:ind w:firstLine="709"/>
      <w:jc w:val="both"/>
    </w:pPr>
    <w:rPr>
      <w:rFonts w:ascii="Times New Roman" w:eastAsia="Times New Roman" w:hAnsi="Times New Roman" w:cs="Times New Roman"/>
      <w:kern w:val="0"/>
      <w:sz w:val="24"/>
      <w:szCs w:val="24"/>
      <w:lang w:eastAsia="ru-RU"/>
      <w14:ligatures w14:val="none"/>
    </w:rPr>
  </w:style>
  <w:style w:type="paragraph" w:customStyle="1" w:styleId="afff3">
    <w:name w:val="Заголовок таблицы"/>
    <w:basedOn w:val="a"/>
    <w:link w:val="afff4"/>
    <w:rsid w:val="00973E8F"/>
    <w:pPr>
      <w:spacing w:after="120" w:line="240" w:lineRule="auto"/>
      <w:jc w:val="center"/>
    </w:pPr>
    <w:rPr>
      <w:rFonts w:ascii="Times New Roman" w:eastAsia="Times New Roman" w:hAnsi="Times New Roman" w:cs="Times New Roman"/>
      <w:kern w:val="0"/>
      <w:sz w:val="24"/>
      <w:szCs w:val="20"/>
      <w:lang w:eastAsia="ru-RU"/>
      <w14:ligatures w14:val="none"/>
    </w:rPr>
  </w:style>
  <w:style w:type="paragraph" w:customStyle="1" w:styleId="afff5">
    <w:name w:val="Подпись под рисунком"/>
    <w:basedOn w:val="afff3"/>
    <w:next w:val="a"/>
    <w:rsid w:val="00973E8F"/>
    <w:pPr>
      <w:spacing w:before="120" w:after="0" w:line="360" w:lineRule="auto"/>
    </w:pPr>
    <w:rPr>
      <w:rFonts w:ascii="Arial" w:hAnsi="Arial"/>
      <w:b/>
      <w:sz w:val="20"/>
    </w:rPr>
  </w:style>
  <w:style w:type="paragraph" w:styleId="2a">
    <w:name w:val="Body Text Indent 2"/>
    <w:aliases w:val="Знак11"/>
    <w:basedOn w:val="a"/>
    <w:link w:val="2b"/>
    <w:unhideWhenUsed/>
    <w:rsid w:val="00973E8F"/>
    <w:pPr>
      <w:spacing w:after="120" w:line="480" w:lineRule="auto"/>
      <w:ind w:left="283"/>
    </w:pPr>
    <w:rPr>
      <w:rFonts w:ascii="Times New Roman" w:eastAsia="Times New Roman" w:hAnsi="Times New Roman" w:cs="Times New Roman"/>
      <w:kern w:val="0"/>
      <w:sz w:val="24"/>
      <w:szCs w:val="24"/>
      <w:lang w:eastAsia="ru-RU"/>
      <w14:ligatures w14:val="none"/>
    </w:rPr>
  </w:style>
  <w:style w:type="character" w:customStyle="1" w:styleId="2b">
    <w:name w:val="Основной текст с отступом 2 Знак"/>
    <w:aliases w:val="Знак11 Знак"/>
    <w:basedOn w:val="a0"/>
    <w:link w:val="2a"/>
    <w:rsid w:val="00973E8F"/>
    <w:rPr>
      <w:rFonts w:ascii="Times New Roman" w:eastAsia="Times New Roman" w:hAnsi="Times New Roman" w:cs="Times New Roman"/>
      <w:kern w:val="0"/>
      <w:sz w:val="24"/>
      <w:szCs w:val="24"/>
      <w:lang w:eastAsia="ru-RU"/>
      <w14:ligatures w14:val="none"/>
    </w:rPr>
  </w:style>
  <w:style w:type="paragraph" w:customStyle="1" w:styleId="Iauiue">
    <w:name w:val="Iau?iue"/>
    <w:rsid w:val="00973E8F"/>
    <w:pPr>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caaieiaie2">
    <w:name w:val="caaieiaie 2"/>
    <w:basedOn w:val="a"/>
    <w:next w:val="a"/>
    <w:rsid w:val="00973E8F"/>
    <w:pPr>
      <w:keepNext/>
      <w:spacing w:after="0" w:line="240" w:lineRule="auto"/>
      <w:jc w:val="center"/>
    </w:pPr>
    <w:rPr>
      <w:rFonts w:ascii="Times New Roman" w:eastAsia="Times New Roman" w:hAnsi="Times New Roman" w:cs="Times New Roman"/>
      <w:kern w:val="0"/>
      <w:sz w:val="24"/>
      <w:szCs w:val="20"/>
      <w:lang w:eastAsia="ru-RU"/>
      <w14:ligatures w14:val="none"/>
    </w:rPr>
  </w:style>
  <w:style w:type="paragraph" w:customStyle="1" w:styleId="2c">
    <w:name w:val="Обычный2"/>
    <w:rsid w:val="00973E8F"/>
    <w:pPr>
      <w:spacing w:after="0" w:line="240" w:lineRule="auto"/>
    </w:pPr>
    <w:rPr>
      <w:rFonts w:ascii="Times New Roman" w:eastAsia="Times New Roman" w:hAnsi="Times New Roman" w:cs="Times New Roman"/>
      <w:kern w:val="0"/>
      <w:sz w:val="24"/>
      <w:szCs w:val="20"/>
      <w:lang w:eastAsia="ru-RU"/>
      <w14:ligatures w14:val="none"/>
    </w:rPr>
  </w:style>
  <w:style w:type="table" w:customStyle="1" w:styleId="TableNormal">
    <w:name w:val="Table Normal"/>
    <w:uiPriority w:val="2"/>
    <w:semiHidden/>
    <w:unhideWhenUsed/>
    <w:qFormat/>
    <w:rsid w:val="00973E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73E8F"/>
    <w:pPr>
      <w:widowControl w:val="0"/>
      <w:autoSpaceDE w:val="0"/>
      <w:autoSpaceDN w:val="0"/>
      <w:spacing w:before="1" w:after="0" w:line="209" w:lineRule="exact"/>
      <w:ind w:left="42"/>
      <w:jc w:val="center"/>
    </w:pPr>
    <w:rPr>
      <w:rFonts w:ascii="Times New Roman" w:eastAsia="Times New Roman" w:hAnsi="Times New Roman" w:cs="Times New Roman"/>
      <w:kern w:val="0"/>
      <w:lang w:val="en-US"/>
      <w14:ligatures w14:val="none"/>
    </w:rPr>
  </w:style>
  <w:style w:type="character" w:styleId="afff6">
    <w:name w:val="Placeholder Text"/>
    <w:basedOn w:val="a0"/>
    <w:uiPriority w:val="99"/>
    <w:semiHidden/>
    <w:rsid w:val="00973E8F"/>
    <w:rPr>
      <w:color w:val="808080"/>
    </w:rPr>
  </w:style>
  <w:style w:type="character" w:customStyle="1" w:styleId="aff2">
    <w:name w:val="Без интервала Знак"/>
    <w:link w:val="aff1"/>
    <w:rsid w:val="00973E8F"/>
    <w:rPr>
      <w:kern w:val="0"/>
      <w14:ligatures w14:val="none"/>
    </w:rPr>
  </w:style>
  <w:style w:type="character" w:customStyle="1" w:styleId="afff7">
    <w:name w:val="Верхний колонтитул Знак"/>
    <w:aliases w:val="Знак14 Знак"/>
    <w:link w:val="afff8"/>
    <w:rsid w:val="00973E8F"/>
    <w:rPr>
      <w:sz w:val="24"/>
      <w:szCs w:val="24"/>
    </w:rPr>
  </w:style>
  <w:style w:type="paragraph" w:styleId="afff8">
    <w:name w:val="header"/>
    <w:aliases w:val="Знак14"/>
    <w:basedOn w:val="a"/>
    <w:link w:val="afff7"/>
    <w:rsid w:val="00973E8F"/>
    <w:pPr>
      <w:tabs>
        <w:tab w:val="center" w:pos="4677"/>
        <w:tab w:val="right" w:pos="9355"/>
      </w:tabs>
      <w:spacing w:after="0" w:line="240" w:lineRule="auto"/>
    </w:pPr>
    <w:rPr>
      <w:sz w:val="24"/>
      <w:szCs w:val="24"/>
    </w:rPr>
  </w:style>
  <w:style w:type="character" w:customStyle="1" w:styleId="1c">
    <w:name w:val="Верхний колонтитул Знак1"/>
    <w:aliases w:val="Знак14 Знак1"/>
    <w:basedOn w:val="a0"/>
    <w:uiPriority w:val="99"/>
    <w:semiHidden/>
    <w:rsid w:val="00973E8F"/>
  </w:style>
  <w:style w:type="character" w:customStyle="1" w:styleId="45">
    <w:name w:val="Знак Знак4"/>
    <w:rsid w:val="00973E8F"/>
    <w:rPr>
      <w:rFonts w:ascii="Times New Roman" w:eastAsia="Times New Roman" w:hAnsi="Times New Roman"/>
      <w:sz w:val="24"/>
      <w:szCs w:val="24"/>
    </w:rPr>
  </w:style>
  <w:style w:type="paragraph" w:customStyle="1" w:styleId="ConsPlusNonformat">
    <w:name w:val="ConsPlusNonformat"/>
    <w:link w:val="ConsPlusNonformat0"/>
    <w:rsid w:val="00973E8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ConsPlusNonformat0">
    <w:name w:val="ConsPlusNonformat Знак"/>
    <w:link w:val="ConsPlusNonformat"/>
    <w:locked/>
    <w:rsid w:val="00973E8F"/>
    <w:rPr>
      <w:rFonts w:ascii="Courier New" w:eastAsia="Times New Roman" w:hAnsi="Courier New" w:cs="Courier New"/>
      <w:kern w:val="0"/>
      <w:sz w:val="20"/>
      <w:szCs w:val="20"/>
      <w:lang w:eastAsia="ru-RU"/>
      <w14:ligatures w14:val="none"/>
    </w:rPr>
  </w:style>
  <w:style w:type="character" w:customStyle="1" w:styleId="t5">
    <w:name w:val="t5"/>
    <w:basedOn w:val="a0"/>
    <w:rsid w:val="00973E8F"/>
  </w:style>
  <w:style w:type="paragraph" w:styleId="afff9">
    <w:name w:val="Balloon Text"/>
    <w:aliases w:val="Знак4"/>
    <w:basedOn w:val="a"/>
    <w:link w:val="afffa"/>
    <w:rsid w:val="00973E8F"/>
    <w:pPr>
      <w:spacing w:after="0" w:line="240" w:lineRule="auto"/>
    </w:pPr>
    <w:rPr>
      <w:rFonts w:ascii="Segoe UI" w:eastAsia="Times New Roman" w:hAnsi="Segoe UI" w:cs="Segoe UI"/>
      <w:kern w:val="0"/>
      <w:sz w:val="18"/>
      <w:szCs w:val="18"/>
      <w:lang w:eastAsia="ru-RU"/>
      <w14:ligatures w14:val="none"/>
    </w:rPr>
  </w:style>
  <w:style w:type="character" w:customStyle="1" w:styleId="afffa">
    <w:name w:val="Текст выноски Знак"/>
    <w:aliases w:val="Знак4 Знак"/>
    <w:basedOn w:val="a0"/>
    <w:link w:val="afff9"/>
    <w:rsid w:val="00973E8F"/>
    <w:rPr>
      <w:rFonts w:ascii="Segoe UI" w:eastAsia="Times New Roman" w:hAnsi="Segoe UI" w:cs="Segoe UI"/>
      <w:kern w:val="0"/>
      <w:sz w:val="18"/>
      <w:szCs w:val="18"/>
      <w:lang w:eastAsia="ru-RU"/>
      <w14:ligatures w14:val="none"/>
    </w:rPr>
  </w:style>
  <w:style w:type="paragraph" w:customStyle="1" w:styleId="afffb">
    <w:name w:val="Осн.текст"/>
    <w:basedOn w:val="a"/>
    <w:rsid w:val="00973E8F"/>
    <w:pPr>
      <w:spacing w:before="60" w:after="60" w:line="240" w:lineRule="auto"/>
      <w:ind w:firstLine="567"/>
      <w:jc w:val="both"/>
    </w:pPr>
    <w:rPr>
      <w:rFonts w:ascii="Times New Roman" w:eastAsia="Times New Roman" w:hAnsi="Times New Roman" w:cs="Times New Roman"/>
      <w:kern w:val="0"/>
      <w:szCs w:val="20"/>
      <w:lang w:eastAsia="ru-RU"/>
      <w14:ligatures w14:val="none"/>
    </w:rPr>
  </w:style>
  <w:style w:type="character" w:customStyle="1" w:styleId="2d">
    <w:name w:val="Обычный (веб) Знак2"/>
    <w:rsid w:val="00973E8F"/>
    <w:rPr>
      <w:sz w:val="24"/>
      <w:szCs w:val="24"/>
    </w:rPr>
  </w:style>
  <w:style w:type="paragraph" w:customStyle="1" w:styleId="msonospacing0">
    <w:name w:val="msonospacing"/>
    <w:rsid w:val="00973E8F"/>
    <w:pPr>
      <w:spacing w:after="0" w:line="240" w:lineRule="auto"/>
    </w:pPr>
    <w:rPr>
      <w:rFonts w:ascii="Calibri" w:eastAsia="Times New Roman" w:hAnsi="Calibri" w:cs="Times New Roman"/>
      <w:kern w:val="0"/>
      <w14:ligatures w14:val="none"/>
    </w:rPr>
  </w:style>
  <w:style w:type="paragraph" w:customStyle="1" w:styleId="afffc">
    <w:name w:val="Обычный текст"/>
    <w:basedOn w:val="a"/>
    <w:rsid w:val="00973E8F"/>
    <w:pPr>
      <w:spacing w:after="0" w:line="360" w:lineRule="exact"/>
      <w:ind w:firstLine="567"/>
      <w:jc w:val="both"/>
    </w:pPr>
    <w:rPr>
      <w:rFonts w:ascii="Times New Roman" w:eastAsia="Times New Roman" w:hAnsi="Times New Roman" w:cs="Times New Roman"/>
      <w:kern w:val="0"/>
      <w:sz w:val="28"/>
      <w:szCs w:val="24"/>
      <w:lang w:eastAsia="ru-RU"/>
      <w14:ligatures w14:val="none"/>
    </w:rPr>
  </w:style>
  <w:style w:type="paragraph" w:customStyle="1" w:styleId="newncpi2">
    <w:name w:val="newncpi2"/>
    <w:basedOn w:val="a"/>
    <w:uiPriority w:val="99"/>
    <w:rsid w:val="00973E8F"/>
    <w:pPr>
      <w:spacing w:after="0" w:line="240" w:lineRule="auto"/>
      <w:ind w:firstLine="567"/>
      <w:jc w:val="both"/>
    </w:pPr>
    <w:rPr>
      <w:rFonts w:ascii="Times New Roman" w:eastAsia="Times New Roman" w:hAnsi="Times New Roman" w:cs="Times New Roman"/>
      <w:kern w:val="0"/>
      <w:sz w:val="24"/>
      <w:szCs w:val="24"/>
      <w:lang w:eastAsia="ru-RU"/>
      <w14:ligatures w14:val="none"/>
    </w:rPr>
  </w:style>
  <w:style w:type="paragraph" w:customStyle="1" w:styleId="FR1">
    <w:name w:val="FR1"/>
    <w:rsid w:val="00973E8F"/>
    <w:pPr>
      <w:widowControl w:val="0"/>
      <w:autoSpaceDE w:val="0"/>
      <w:autoSpaceDN w:val="0"/>
      <w:adjustRightInd w:val="0"/>
      <w:spacing w:before="140" w:after="0" w:line="300" w:lineRule="auto"/>
      <w:ind w:right="3200"/>
    </w:pPr>
    <w:rPr>
      <w:rFonts w:ascii="Arial Narrow" w:eastAsia="Times New Roman" w:hAnsi="Arial Narrow" w:cs="Times New Roman"/>
      <w:kern w:val="0"/>
      <w:sz w:val="24"/>
      <w:szCs w:val="24"/>
      <w:lang w:eastAsia="ru-RU"/>
      <w14:ligatures w14:val="none"/>
    </w:rPr>
  </w:style>
  <w:style w:type="paragraph" w:customStyle="1" w:styleId="afffd">
    <w:name w:val="БГУ Основной"/>
    <w:basedOn w:val="a3"/>
    <w:link w:val="afffe"/>
    <w:qFormat/>
    <w:rsid w:val="00973E8F"/>
    <w:pPr>
      <w:tabs>
        <w:tab w:val="left" w:pos="567"/>
      </w:tabs>
      <w:spacing w:after="0" w:line="360" w:lineRule="exact"/>
      <w:ind w:firstLine="567"/>
      <w:jc w:val="both"/>
    </w:pPr>
    <w:rPr>
      <w:color w:val="000000"/>
      <w:sz w:val="28"/>
      <w:szCs w:val="28"/>
    </w:rPr>
  </w:style>
  <w:style w:type="character" w:customStyle="1" w:styleId="afffe">
    <w:name w:val="БГУ Основной Знак"/>
    <w:link w:val="afffd"/>
    <w:rsid w:val="00973E8F"/>
    <w:rPr>
      <w:rFonts w:ascii="Times New Roman" w:eastAsia="Times New Roman" w:hAnsi="Times New Roman" w:cs="Times New Roman"/>
      <w:color w:val="000000"/>
      <w:kern w:val="0"/>
      <w:sz w:val="28"/>
      <w:szCs w:val="28"/>
      <w:lang w:eastAsia="ru-RU"/>
      <w14:ligatures w14:val="none"/>
    </w:rPr>
  </w:style>
  <w:style w:type="character" w:customStyle="1" w:styleId="71">
    <w:name w:val="Подпись к таблице (7)_"/>
    <w:link w:val="72"/>
    <w:rsid w:val="00973E8F"/>
    <w:rPr>
      <w:shd w:val="clear" w:color="auto" w:fill="FFFFFF"/>
    </w:rPr>
  </w:style>
  <w:style w:type="character" w:customStyle="1" w:styleId="73">
    <w:name w:val="Подпись к таблице (7) + Полужирный"/>
    <w:rsid w:val="00973E8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72">
    <w:name w:val="Подпись к таблице (7)"/>
    <w:basedOn w:val="a"/>
    <w:link w:val="71"/>
    <w:rsid w:val="00973E8F"/>
    <w:pPr>
      <w:widowControl w:val="0"/>
      <w:shd w:val="clear" w:color="auto" w:fill="FFFFFF"/>
      <w:spacing w:after="0" w:line="0" w:lineRule="atLeast"/>
    </w:pPr>
  </w:style>
  <w:style w:type="paragraph" w:customStyle="1" w:styleId="affff">
    <w:name w:val="Зина"/>
    <w:basedOn w:val="a"/>
    <w:rsid w:val="00973E8F"/>
    <w:pPr>
      <w:spacing w:after="0" w:line="240" w:lineRule="auto"/>
      <w:ind w:right="567"/>
      <w:jc w:val="both"/>
    </w:pPr>
    <w:rPr>
      <w:rFonts w:ascii="Times New Roman" w:eastAsia="Times New Roman" w:hAnsi="Times New Roman" w:cs="Times New Roman"/>
      <w:kern w:val="0"/>
      <w:sz w:val="26"/>
      <w:szCs w:val="20"/>
      <w:lang w:eastAsia="ru-RU"/>
      <w14:ligatures w14:val="none"/>
    </w:rPr>
  </w:style>
  <w:style w:type="paragraph" w:customStyle="1" w:styleId="msolistparagraph0">
    <w:name w:val="msolistparagraph"/>
    <w:basedOn w:val="a"/>
    <w:rsid w:val="00973E8F"/>
    <w:pPr>
      <w:spacing w:after="200" w:line="276" w:lineRule="auto"/>
      <w:ind w:left="720"/>
      <w:contextualSpacing/>
    </w:pPr>
    <w:rPr>
      <w:rFonts w:ascii="Calibri" w:eastAsia="Calibri" w:hAnsi="Calibri" w:cs="Times New Roman"/>
      <w:kern w:val="0"/>
      <w14:ligatures w14:val="none"/>
    </w:rPr>
  </w:style>
  <w:style w:type="paragraph" w:customStyle="1" w:styleId="paragraph">
    <w:name w:val="paragraph"/>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w:basedOn w:val="a"/>
    <w:autoRedefine/>
    <w:rsid w:val="00973E8F"/>
    <w:pPr>
      <w:autoSpaceDE w:val="0"/>
      <w:autoSpaceDN w:val="0"/>
      <w:adjustRightInd w:val="0"/>
      <w:spacing w:after="0" w:line="240" w:lineRule="auto"/>
    </w:pPr>
    <w:rPr>
      <w:rFonts w:ascii="Arial" w:eastAsia="Times New Roman" w:hAnsi="Arial" w:cs="Arial"/>
      <w:kern w:val="0"/>
      <w:sz w:val="20"/>
      <w:szCs w:val="20"/>
      <w:lang w:val="en-ZA" w:eastAsia="en-ZA"/>
      <w14:ligatures w14:val="none"/>
    </w:rPr>
  </w:style>
  <w:style w:type="paragraph" w:customStyle="1" w:styleId="point">
    <w:name w:val="point"/>
    <w:basedOn w:val="a"/>
    <w:rsid w:val="00973E8F"/>
    <w:pPr>
      <w:spacing w:after="0" w:line="240" w:lineRule="auto"/>
      <w:ind w:firstLine="567"/>
      <w:jc w:val="both"/>
    </w:pPr>
    <w:rPr>
      <w:rFonts w:ascii="Times New Roman" w:eastAsia="Times New Roman" w:hAnsi="Times New Roman" w:cs="Times New Roman"/>
      <w:kern w:val="0"/>
      <w:sz w:val="24"/>
      <w:szCs w:val="24"/>
      <w:lang w:eastAsia="ru-RU"/>
      <w14:ligatures w14:val="none"/>
    </w:rPr>
  </w:style>
  <w:style w:type="paragraph" w:customStyle="1" w:styleId="affff0">
    <w:name w:val="Знак Знак"/>
    <w:basedOn w:val="a"/>
    <w:autoRedefine/>
    <w:rsid w:val="00973E8F"/>
    <w:pPr>
      <w:autoSpaceDE w:val="0"/>
      <w:autoSpaceDN w:val="0"/>
      <w:adjustRightInd w:val="0"/>
      <w:spacing w:after="0" w:line="240" w:lineRule="auto"/>
    </w:pPr>
    <w:rPr>
      <w:rFonts w:ascii="Arial" w:eastAsia="Times New Roman" w:hAnsi="Arial" w:cs="Arial"/>
      <w:kern w:val="0"/>
      <w:sz w:val="20"/>
      <w:szCs w:val="20"/>
      <w:lang w:val="en-ZA" w:eastAsia="en-ZA"/>
      <w14:ligatures w14:val="none"/>
    </w:rPr>
  </w:style>
  <w:style w:type="paragraph" w:customStyle="1" w:styleId="211">
    <w:name w:val="Основной текст 21"/>
    <w:basedOn w:val="a"/>
    <w:rsid w:val="00973E8F"/>
    <w:pPr>
      <w:tabs>
        <w:tab w:val="left" w:pos="1560"/>
      </w:tabs>
      <w:spacing w:after="0" w:line="240" w:lineRule="auto"/>
      <w:ind w:left="851" w:hanging="851"/>
    </w:pPr>
    <w:rPr>
      <w:rFonts w:ascii="Times New Roman" w:eastAsia="Times New Roman" w:hAnsi="Times New Roman" w:cs="Times New Roman"/>
      <w:kern w:val="0"/>
      <w:sz w:val="26"/>
      <w:szCs w:val="20"/>
      <w:lang w:eastAsia="ru-RU"/>
      <w14:ligatures w14:val="none"/>
    </w:rPr>
  </w:style>
  <w:style w:type="character" w:customStyle="1" w:styleId="56">
    <w:name w:val="Знак Знак5"/>
    <w:rsid w:val="00973E8F"/>
    <w:rPr>
      <w:sz w:val="24"/>
      <w:szCs w:val="24"/>
      <w:lang w:val="ru-RU" w:eastAsia="ru-RU" w:bidi="ar-SA"/>
    </w:rPr>
  </w:style>
  <w:style w:type="paragraph" w:customStyle="1" w:styleId="affff1">
    <w:name w:val="Список источников"/>
    <w:basedOn w:val="a"/>
    <w:rsid w:val="00973E8F"/>
    <w:pPr>
      <w:tabs>
        <w:tab w:val="left" w:pos="567"/>
      </w:tabs>
      <w:spacing w:after="0" w:line="240" w:lineRule="auto"/>
      <w:ind w:left="813" w:hanging="273"/>
      <w:jc w:val="both"/>
    </w:pPr>
    <w:rPr>
      <w:rFonts w:ascii="Times New Roman" w:eastAsia="Times New Roman" w:hAnsi="Times New Roman" w:cs="Times New Roman"/>
      <w:kern w:val="0"/>
      <w:sz w:val="24"/>
      <w:szCs w:val="28"/>
      <w:lang w:eastAsia="ru-RU"/>
      <w14:ligatures w14:val="none"/>
    </w:rPr>
  </w:style>
  <w:style w:type="paragraph" w:styleId="affff2">
    <w:name w:val="endnote text"/>
    <w:basedOn w:val="a"/>
    <w:link w:val="1d"/>
    <w:rsid w:val="00973E8F"/>
    <w:pPr>
      <w:tabs>
        <w:tab w:val="left" w:pos="510"/>
      </w:tabs>
      <w:spacing w:after="0" w:line="240" w:lineRule="auto"/>
      <w:jc w:val="both"/>
    </w:pPr>
    <w:rPr>
      <w:rFonts w:ascii="Times New Roman" w:eastAsia="Times New Roman" w:hAnsi="Times New Roman" w:cs="Times New Roman"/>
      <w:kern w:val="0"/>
      <w:sz w:val="24"/>
      <w:szCs w:val="20"/>
      <w:lang w:eastAsia="ru-RU"/>
      <w14:ligatures w14:val="none"/>
    </w:rPr>
  </w:style>
  <w:style w:type="character" w:customStyle="1" w:styleId="affff3">
    <w:name w:val="Текст концевой сноски Знак"/>
    <w:basedOn w:val="a0"/>
    <w:rsid w:val="00973E8F"/>
    <w:rPr>
      <w:sz w:val="20"/>
      <w:szCs w:val="20"/>
    </w:rPr>
  </w:style>
  <w:style w:type="character" w:customStyle="1" w:styleId="FontStyle51">
    <w:name w:val="Font Style51"/>
    <w:rsid w:val="00973E8F"/>
    <w:rPr>
      <w:rFonts w:ascii="Arial Unicode MS" w:eastAsia="Arial Unicode MS" w:cs="Arial Unicode MS"/>
      <w:b/>
      <w:bCs/>
      <w:sz w:val="22"/>
      <w:szCs w:val="22"/>
    </w:rPr>
  </w:style>
  <w:style w:type="character" w:customStyle="1" w:styleId="160">
    <w:name w:val="Знак Знак16"/>
    <w:rsid w:val="00973E8F"/>
    <w:rPr>
      <w:rFonts w:ascii="Cambria" w:hAnsi="Cambria"/>
      <w:b/>
      <w:bCs/>
      <w:i/>
      <w:iCs/>
      <w:sz w:val="28"/>
      <w:szCs w:val="28"/>
      <w:lang w:val="ru-RU" w:eastAsia="ru-RU" w:bidi="ar-SA"/>
    </w:rPr>
  </w:style>
  <w:style w:type="paragraph" w:customStyle="1" w:styleId="ConsPlusTitle">
    <w:name w:val="ConsPlusTitle"/>
    <w:rsid w:val="00973E8F"/>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customStyle="1" w:styleId="affff4">
    <w:name w:val="Стиль"/>
    <w:rsid w:val="00973E8F"/>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Bodytext2">
    <w:name w:val="Body text (2)_"/>
    <w:link w:val="Bodytext20"/>
    <w:rsid w:val="00973E8F"/>
    <w:rPr>
      <w:b/>
      <w:bCs/>
      <w:sz w:val="15"/>
      <w:szCs w:val="15"/>
      <w:shd w:val="clear" w:color="auto" w:fill="FFFFFF"/>
    </w:rPr>
  </w:style>
  <w:style w:type="paragraph" w:customStyle="1" w:styleId="Bodytext20">
    <w:name w:val="Body text (2)"/>
    <w:basedOn w:val="a"/>
    <w:link w:val="Bodytext2"/>
    <w:rsid w:val="00973E8F"/>
    <w:pPr>
      <w:widowControl w:val="0"/>
      <w:shd w:val="clear" w:color="auto" w:fill="FFFFFF"/>
      <w:spacing w:after="180" w:line="192" w:lineRule="exact"/>
      <w:ind w:firstLine="180"/>
      <w:jc w:val="both"/>
    </w:pPr>
    <w:rPr>
      <w:b/>
      <w:bCs/>
      <w:sz w:val="15"/>
      <w:szCs w:val="15"/>
    </w:rPr>
  </w:style>
  <w:style w:type="paragraph" w:customStyle="1" w:styleId="newncpi">
    <w:name w:val="newncpi"/>
    <w:basedOn w:val="a"/>
    <w:link w:val="newncpi0"/>
    <w:uiPriority w:val="99"/>
    <w:rsid w:val="00973E8F"/>
    <w:pPr>
      <w:spacing w:after="0" w:line="240" w:lineRule="auto"/>
      <w:ind w:firstLine="567"/>
      <w:jc w:val="both"/>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iPriority w:val="99"/>
    <w:rsid w:val="0097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973E8F"/>
    <w:rPr>
      <w:rFonts w:ascii="Courier New" w:eastAsia="Times New Roman" w:hAnsi="Courier New" w:cs="Courier New"/>
      <w:kern w:val="0"/>
      <w:sz w:val="20"/>
      <w:szCs w:val="20"/>
      <w:lang w:eastAsia="ru-RU"/>
      <w14:ligatures w14:val="none"/>
    </w:rPr>
  </w:style>
  <w:style w:type="character" w:customStyle="1" w:styleId="1e">
    <w:name w:val="Обычный (веб) Знак1"/>
    <w:rsid w:val="00973E8F"/>
    <w:rPr>
      <w:sz w:val="24"/>
      <w:szCs w:val="24"/>
    </w:rPr>
  </w:style>
  <w:style w:type="paragraph" w:customStyle="1" w:styleId="affff5">
    <w:name w:val="Знак Знак Знак Знак Знак Знак"/>
    <w:basedOn w:val="a"/>
    <w:autoRedefine/>
    <w:rsid w:val="00973E8F"/>
    <w:pPr>
      <w:autoSpaceDE w:val="0"/>
      <w:autoSpaceDN w:val="0"/>
      <w:adjustRightInd w:val="0"/>
      <w:spacing w:after="0" w:line="240" w:lineRule="auto"/>
    </w:pPr>
    <w:rPr>
      <w:rFonts w:ascii="Arial" w:eastAsia="Times New Roman" w:hAnsi="Arial" w:cs="Arial"/>
      <w:kern w:val="0"/>
      <w:sz w:val="20"/>
      <w:szCs w:val="20"/>
      <w:lang w:val="en-ZA" w:eastAsia="en-ZA"/>
      <w14:ligatures w14:val="none"/>
    </w:rPr>
  </w:style>
  <w:style w:type="character" w:customStyle="1" w:styleId="311">
    <w:name w:val="Заголовок 3 Знак1"/>
    <w:aliases w:val="Знак21 Знак,Headline 3 Знак1"/>
    <w:rsid w:val="00973E8F"/>
    <w:rPr>
      <w:rFonts w:ascii="Times New Roman" w:eastAsia="Times New Roman" w:hAnsi="Times New Roman" w:cs="Arial"/>
      <w:b/>
      <w:bCs/>
      <w:i/>
      <w:sz w:val="30"/>
      <w:szCs w:val="26"/>
      <w:lang w:eastAsia="ru-RU"/>
    </w:rPr>
  </w:style>
  <w:style w:type="paragraph" w:customStyle="1" w:styleId="newncpi00">
    <w:name w:val="newncpi0"/>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d">
    <w:name w:val="Текст концевой сноски Знак1"/>
    <w:link w:val="affff2"/>
    <w:rsid w:val="00973E8F"/>
    <w:rPr>
      <w:rFonts w:ascii="Times New Roman" w:eastAsia="Times New Roman" w:hAnsi="Times New Roman" w:cs="Times New Roman"/>
      <w:kern w:val="0"/>
      <w:sz w:val="24"/>
      <w:szCs w:val="20"/>
      <w:lang w:eastAsia="ru-RU"/>
      <w14:ligatures w14:val="none"/>
    </w:rPr>
  </w:style>
  <w:style w:type="paragraph" w:customStyle="1" w:styleId="StiloftableRIR">
    <w:name w:val="Stil of table RIR"/>
    <w:basedOn w:val="a"/>
    <w:rsid w:val="00973E8F"/>
    <w:pPr>
      <w:spacing w:after="0" w:line="240" w:lineRule="auto"/>
      <w:ind w:right="-31"/>
      <w:jc w:val="center"/>
    </w:pPr>
    <w:rPr>
      <w:rFonts w:ascii="Times New Roman" w:eastAsia="Times New Roman" w:hAnsi="Times New Roman" w:cs="Times New Roman"/>
      <w:kern w:val="0"/>
      <w:sz w:val="16"/>
      <w:szCs w:val="20"/>
      <w:lang w:eastAsia="ru-RU"/>
      <w14:ligatures w14:val="none"/>
    </w:rPr>
  </w:style>
  <w:style w:type="character" w:customStyle="1" w:styleId="newncpi0">
    <w:name w:val="newncpi Знак"/>
    <w:link w:val="newncpi"/>
    <w:uiPriority w:val="99"/>
    <w:rsid w:val="00973E8F"/>
    <w:rPr>
      <w:rFonts w:ascii="Times New Roman" w:eastAsia="Times New Roman" w:hAnsi="Times New Roman" w:cs="Times New Roman"/>
      <w:kern w:val="0"/>
      <w:sz w:val="24"/>
      <w:szCs w:val="24"/>
      <w:lang w:eastAsia="ru-RU"/>
      <w14:ligatures w14:val="none"/>
    </w:rPr>
  </w:style>
  <w:style w:type="character" w:customStyle="1" w:styleId="FontStyle55">
    <w:name w:val="Font Style55"/>
    <w:uiPriority w:val="99"/>
    <w:rsid w:val="00973E8F"/>
    <w:rPr>
      <w:rFonts w:ascii="Times New Roman" w:hAnsi="Times New Roman" w:cs="Times New Roman"/>
      <w:sz w:val="20"/>
      <w:szCs w:val="20"/>
    </w:rPr>
  </w:style>
  <w:style w:type="paragraph" w:customStyle="1" w:styleId="affff6">
    <w:name w:val="Обычное перечисление"/>
    <w:basedOn w:val="a"/>
    <w:rsid w:val="00973E8F"/>
    <w:pPr>
      <w:tabs>
        <w:tab w:val="left" w:pos="851"/>
        <w:tab w:val="num" w:pos="1230"/>
      </w:tabs>
      <w:spacing w:after="0" w:line="360" w:lineRule="exact"/>
      <w:ind w:left="851" w:hanging="284"/>
      <w:jc w:val="both"/>
    </w:pPr>
    <w:rPr>
      <w:rFonts w:ascii="Times New Roman" w:eastAsia="Times New Roman" w:hAnsi="Times New Roman" w:cs="Times New Roman"/>
      <w:kern w:val="0"/>
      <w:sz w:val="28"/>
      <w:szCs w:val="24"/>
      <w:lang w:eastAsia="ru-RU"/>
      <w14:ligatures w14:val="none"/>
    </w:rPr>
  </w:style>
  <w:style w:type="paragraph" w:customStyle="1" w:styleId="ListRIR">
    <w:name w:val="List RIR"/>
    <w:basedOn w:val="HellyRIR"/>
    <w:next w:val="HellyRIR"/>
    <w:link w:val="ListRIR0"/>
    <w:rsid w:val="00973E8F"/>
    <w:pPr>
      <w:tabs>
        <w:tab w:val="num" w:pos="-360"/>
      </w:tabs>
      <w:spacing w:line="240" w:lineRule="auto"/>
      <w:ind w:left="720" w:hanging="323"/>
    </w:pPr>
    <w:rPr>
      <w:sz w:val="22"/>
      <w:szCs w:val="20"/>
      <w:lang w:val="x-none" w:eastAsia="x-none"/>
    </w:rPr>
  </w:style>
  <w:style w:type="paragraph" w:customStyle="1" w:styleId="ListRIRa">
    <w:name w:val="List RIR a)"/>
    <w:basedOn w:val="HellyRIR"/>
    <w:next w:val="HellyRIR"/>
    <w:rsid w:val="00973E8F"/>
    <w:pPr>
      <w:tabs>
        <w:tab w:val="num" w:pos="1211"/>
      </w:tabs>
      <w:ind w:left="1211" w:hanging="360"/>
    </w:pPr>
    <w:rPr>
      <w:szCs w:val="20"/>
    </w:rPr>
  </w:style>
  <w:style w:type="paragraph" w:customStyle="1" w:styleId="Text">
    <w:name w:val="Text"/>
    <w:basedOn w:val="a"/>
    <w:rsid w:val="00973E8F"/>
    <w:pPr>
      <w:spacing w:after="0" w:line="240" w:lineRule="auto"/>
      <w:ind w:firstLine="567"/>
      <w:jc w:val="both"/>
    </w:pPr>
    <w:rPr>
      <w:rFonts w:ascii="Times New Roman" w:eastAsia="Times New Roman" w:hAnsi="Times New Roman" w:cs="Times New Roman"/>
      <w:kern w:val="0"/>
      <w:sz w:val="20"/>
      <w:szCs w:val="20"/>
      <w:lang w:eastAsia="ru-RU"/>
      <w14:ligatures w14:val="none"/>
    </w:rPr>
  </w:style>
  <w:style w:type="paragraph" w:customStyle="1" w:styleId="affff7">
    <w:name w:val="Îñíîâíîé òåêñò"/>
    <w:basedOn w:val="a"/>
    <w:rsid w:val="00973E8F"/>
    <w:pPr>
      <w:spacing w:after="0" w:line="240" w:lineRule="auto"/>
      <w:jc w:val="both"/>
    </w:pPr>
    <w:rPr>
      <w:rFonts w:ascii="Times New Roman" w:eastAsia="Times New Roman" w:hAnsi="Times New Roman" w:cs="Times New Roman"/>
      <w:kern w:val="0"/>
      <w:sz w:val="24"/>
      <w:szCs w:val="20"/>
      <w:lang w:eastAsia="ru-RU"/>
      <w14:ligatures w14:val="none"/>
    </w:rPr>
  </w:style>
  <w:style w:type="paragraph" w:customStyle="1" w:styleId="100">
    <w:name w:val="Абзац 1.0"/>
    <w:basedOn w:val="a"/>
    <w:rsid w:val="00973E8F"/>
    <w:pPr>
      <w:spacing w:after="0" w:line="240" w:lineRule="auto"/>
      <w:ind w:firstLine="567"/>
      <w:jc w:val="both"/>
    </w:pPr>
    <w:rPr>
      <w:rFonts w:ascii="Times New Roman" w:eastAsia="Times New Roman" w:hAnsi="Times New Roman" w:cs="Times New Roman"/>
      <w:kern w:val="0"/>
      <w:sz w:val="20"/>
      <w:szCs w:val="20"/>
      <w:lang w:eastAsia="ru-RU"/>
      <w14:ligatures w14:val="none"/>
    </w:rPr>
  </w:style>
  <w:style w:type="character" w:customStyle="1" w:styleId="affff8">
    <w:name w:val="Знак Знак Знак"/>
    <w:rsid w:val="00973E8F"/>
    <w:rPr>
      <w:lang w:val="ru-RU" w:eastAsia="ru-RU" w:bidi="ar-SA"/>
    </w:rPr>
  </w:style>
  <w:style w:type="paragraph" w:customStyle="1" w:styleId="affff9">
    <w:name w:val="Ст переч"/>
    <w:basedOn w:val="a"/>
    <w:rsid w:val="00973E8F"/>
    <w:pPr>
      <w:tabs>
        <w:tab w:val="left" w:pos="993"/>
        <w:tab w:val="num" w:pos="1134"/>
      </w:tabs>
      <w:spacing w:after="0" w:line="240" w:lineRule="auto"/>
      <w:ind w:firstLine="709"/>
      <w:jc w:val="both"/>
    </w:pPr>
    <w:rPr>
      <w:rFonts w:ascii="Times New Roman" w:eastAsia="Times New Roman" w:hAnsi="Times New Roman" w:cs="Times New Roman"/>
      <w:kern w:val="0"/>
      <w:sz w:val="26"/>
      <w:szCs w:val="20"/>
      <w:lang w:eastAsia="ru-RU"/>
      <w14:ligatures w14:val="none"/>
    </w:rPr>
  </w:style>
  <w:style w:type="paragraph" w:customStyle="1" w:styleId="NameofTableRIR">
    <w:name w:val="Name of Table RIR"/>
    <w:basedOn w:val="HellyRIR"/>
    <w:next w:val="HellyRIR"/>
    <w:rsid w:val="00973E8F"/>
    <w:pPr>
      <w:keepNext/>
      <w:keepLines/>
      <w:widowControl w:val="0"/>
      <w:spacing w:line="240" w:lineRule="auto"/>
      <w:ind w:firstLine="0"/>
    </w:pPr>
    <w:rPr>
      <w:bCs/>
      <w:sz w:val="20"/>
      <w:szCs w:val="20"/>
    </w:rPr>
  </w:style>
  <w:style w:type="paragraph" w:customStyle="1" w:styleId="NameofPictureRIR">
    <w:name w:val="Name of Picture RIR"/>
    <w:basedOn w:val="HellyRIR"/>
    <w:next w:val="HellyRIR"/>
    <w:rsid w:val="00973E8F"/>
    <w:pPr>
      <w:spacing w:line="240" w:lineRule="auto"/>
      <w:ind w:firstLine="0"/>
      <w:jc w:val="center"/>
    </w:pPr>
    <w:rPr>
      <w:sz w:val="22"/>
      <w:szCs w:val="20"/>
    </w:rPr>
  </w:style>
  <w:style w:type="paragraph" w:customStyle="1" w:styleId="affffa">
    <w:name w:val="Таблицы название"/>
    <w:basedOn w:val="afffc"/>
    <w:next w:val="afffc"/>
    <w:rsid w:val="00973E8F"/>
    <w:pPr>
      <w:tabs>
        <w:tab w:val="left" w:pos="900"/>
      </w:tabs>
      <w:spacing w:before="120"/>
      <w:ind w:firstLine="0"/>
    </w:pPr>
    <w:rPr>
      <w:szCs w:val="28"/>
    </w:rPr>
  </w:style>
  <w:style w:type="paragraph" w:customStyle="1" w:styleId="affffb">
    <w:name w:val="Таблицы ячейка"/>
    <w:basedOn w:val="afffc"/>
    <w:rsid w:val="00973E8F"/>
    <w:pPr>
      <w:spacing w:line="240" w:lineRule="auto"/>
      <w:ind w:firstLine="0"/>
      <w:jc w:val="center"/>
    </w:pPr>
    <w:rPr>
      <w:color w:val="000000"/>
      <w:szCs w:val="22"/>
    </w:rPr>
  </w:style>
  <w:style w:type="paragraph" w:customStyle="1" w:styleId="affffc">
    <w:name w:val="Формула"/>
    <w:basedOn w:val="a"/>
    <w:next w:val="afffc"/>
    <w:rsid w:val="00973E8F"/>
    <w:pPr>
      <w:tabs>
        <w:tab w:val="center" w:pos="4253"/>
        <w:tab w:val="right" w:pos="8618"/>
      </w:tabs>
      <w:spacing w:before="120" w:after="120" w:line="240" w:lineRule="auto"/>
    </w:pPr>
    <w:rPr>
      <w:rFonts w:ascii="Times New Roman" w:eastAsia="Times New Roman" w:hAnsi="Times New Roman" w:cs="Times New Roman"/>
      <w:noProof/>
      <w:kern w:val="0"/>
      <w:sz w:val="28"/>
      <w:szCs w:val="28"/>
      <w:lang w:eastAsia="ru-RU"/>
      <w14:ligatures w14:val="none"/>
    </w:rPr>
  </w:style>
  <w:style w:type="paragraph" w:customStyle="1" w:styleId="affffd">
    <w:name w:val="Рисунка подпись"/>
    <w:basedOn w:val="a"/>
    <w:next w:val="afffc"/>
    <w:rsid w:val="00973E8F"/>
    <w:pPr>
      <w:suppressAutoHyphens/>
      <w:spacing w:before="120" w:after="120" w:line="240" w:lineRule="auto"/>
      <w:jc w:val="center"/>
    </w:pPr>
    <w:rPr>
      <w:rFonts w:ascii="Times New Roman" w:eastAsia="Times New Roman" w:hAnsi="Times New Roman" w:cs="Times New Roman"/>
      <w:b/>
      <w:kern w:val="0"/>
      <w:sz w:val="28"/>
      <w:szCs w:val="24"/>
      <w:lang w:eastAsia="ru-RU"/>
      <w14:ligatures w14:val="none"/>
    </w:rPr>
  </w:style>
  <w:style w:type="paragraph" w:customStyle="1" w:styleId="StyleofTableRIR">
    <w:name w:val="Style of Table RIR"/>
    <w:basedOn w:val="HellyRIR"/>
    <w:next w:val="HellyRIR"/>
    <w:rsid w:val="00973E8F"/>
    <w:pPr>
      <w:spacing w:line="240" w:lineRule="auto"/>
      <w:ind w:firstLine="0"/>
      <w:jc w:val="center"/>
    </w:pPr>
    <w:rPr>
      <w:sz w:val="20"/>
      <w:szCs w:val="20"/>
    </w:rPr>
  </w:style>
  <w:style w:type="paragraph" w:customStyle="1" w:styleId="2f">
    <w:name w:val="заголовок 2"/>
    <w:basedOn w:val="a"/>
    <w:next w:val="a"/>
    <w:rsid w:val="00973E8F"/>
    <w:pPr>
      <w:keepNext/>
      <w:widowControl w:val="0"/>
      <w:spacing w:after="0" w:line="260" w:lineRule="exact"/>
      <w:ind w:right="120"/>
      <w:jc w:val="center"/>
      <w:outlineLvl w:val="1"/>
    </w:pPr>
    <w:rPr>
      <w:rFonts w:ascii="Times New Roman" w:eastAsia="Times New Roman" w:hAnsi="Times New Roman" w:cs="Times New Roman"/>
      <w:snapToGrid w:val="0"/>
      <w:kern w:val="0"/>
      <w:sz w:val="24"/>
      <w:szCs w:val="20"/>
      <w:lang w:eastAsia="ru-RU"/>
      <w14:ligatures w14:val="none"/>
    </w:rPr>
  </w:style>
  <w:style w:type="paragraph" w:customStyle="1" w:styleId="-1">
    <w:name w:val="Обычный - литература"/>
    <w:basedOn w:val="a"/>
    <w:rsid w:val="00973E8F"/>
    <w:pPr>
      <w:tabs>
        <w:tab w:val="left" w:pos="284"/>
        <w:tab w:val="num" w:pos="720"/>
      </w:tabs>
      <w:snapToGrid w:val="0"/>
      <w:spacing w:after="0" w:line="220" w:lineRule="atLeast"/>
      <w:ind w:left="720" w:hanging="360"/>
      <w:jc w:val="both"/>
    </w:pPr>
    <w:rPr>
      <w:rFonts w:ascii="Times New Roman" w:eastAsia="Times New Roman" w:hAnsi="Times New Roman" w:cs="Times New Roman"/>
      <w:kern w:val="0"/>
      <w:sz w:val="20"/>
      <w:szCs w:val="24"/>
      <w:lang w:eastAsia="ru-RU"/>
      <w14:ligatures w14:val="none"/>
    </w:rPr>
  </w:style>
  <w:style w:type="paragraph" w:customStyle="1" w:styleId="Iniiaiieoaeno">
    <w:name w:val="Iniiaiie oaeno"/>
    <w:basedOn w:val="Iauiue"/>
    <w:rsid w:val="00973E8F"/>
    <w:pPr>
      <w:widowControl w:val="0"/>
      <w:autoSpaceDE/>
      <w:autoSpaceDN/>
      <w:adjustRightInd/>
      <w:spacing w:after="120"/>
    </w:pPr>
    <w:rPr>
      <w:lang w:eastAsia="en-US"/>
    </w:rPr>
  </w:style>
  <w:style w:type="paragraph" w:customStyle="1" w:styleId="affffe">
    <w:name w:val="Îáû÷íûé"/>
    <w:rsid w:val="00973E8F"/>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caaieiaie5">
    <w:name w:val="caaieiaie 5"/>
    <w:basedOn w:val="Iauiue"/>
    <w:next w:val="Iauiue"/>
    <w:rsid w:val="00973E8F"/>
    <w:pPr>
      <w:keepNext/>
      <w:widowControl w:val="0"/>
      <w:autoSpaceDE/>
      <w:autoSpaceDN/>
      <w:adjustRightInd/>
    </w:pPr>
    <w:rPr>
      <w:color w:val="000000"/>
      <w:sz w:val="24"/>
      <w:lang w:eastAsia="en-US"/>
    </w:rPr>
  </w:style>
  <w:style w:type="paragraph" w:customStyle="1" w:styleId="Iniiaiieoaenonionooiii2">
    <w:name w:val="Iniiaiie oaeno n ionooiii 2"/>
    <w:basedOn w:val="a"/>
    <w:rsid w:val="00973E8F"/>
    <w:pPr>
      <w:widowControl w:val="0"/>
      <w:spacing w:after="0" w:line="240" w:lineRule="auto"/>
      <w:ind w:firstLine="709"/>
      <w:jc w:val="both"/>
    </w:pPr>
    <w:rPr>
      <w:rFonts w:ascii="Times New Roman" w:eastAsia="Times New Roman" w:hAnsi="Times New Roman" w:cs="Times New Roman"/>
      <w:kern w:val="0"/>
      <w:sz w:val="24"/>
      <w:szCs w:val="20"/>
      <w14:ligatures w14:val="none"/>
    </w:rPr>
  </w:style>
  <w:style w:type="paragraph" w:customStyle="1" w:styleId="37">
    <w:name w:val="çàãîëîâîê 3"/>
    <w:basedOn w:val="affffe"/>
    <w:next w:val="affffe"/>
    <w:rsid w:val="00973E8F"/>
    <w:pPr>
      <w:keepNext/>
      <w:widowControl w:val="0"/>
      <w:ind w:firstLine="709"/>
      <w:jc w:val="right"/>
    </w:pPr>
    <w:rPr>
      <w:sz w:val="24"/>
      <w:lang w:eastAsia="en-US"/>
    </w:rPr>
  </w:style>
  <w:style w:type="paragraph" w:customStyle="1" w:styleId="212">
    <w:name w:val="Основной текст с отступом 21"/>
    <w:basedOn w:val="a"/>
    <w:rsid w:val="00973E8F"/>
    <w:pPr>
      <w:widowControl w:val="0"/>
      <w:spacing w:after="0" w:line="360" w:lineRule="auto"/>
      <w:ind w:firstLine="720"/>
      <w:jc w:val="both"/>
    </w:pPr>
    <w:rPr>
      <w:rFonts w:ascii="Times New Roman" w:eastAsia="Times New Roman" w:hAnsi="Times New Roman" w:cs="Times New Roman"/>
      <w:kern w:val="0"/>
      <w:sz w:val="24"/>
      <w:szCs w:val="20"/>
      <w:lang w:eastAsia="ru-RU"/>
      <w14:ligatures w14:val="none"/>
    </w:rPr>
  </w:style>
  <w:style w:type="paragraph" w:customStyle="1" w:styleId="afffff">
    <w:name w:val="Назв. таблицы"/>
    <w:basedOn w:val="a"/>
    <w:rsid w:val="00973E8F"/>
    <w:pPr>
      <w:spacing w:before="120" w:after="60" w:line="220" w:lineRule="exact"/>
    </w:pPr>
    <w:rPr>
      <w:rFonts w:ascii="Times New Roman" w:eastAsia="Times New Roman" w:hAnsi="Times New Roman" w:cs="Times New Roman"/>
      <w:kern w:val="0"/>
      <w:szCs w:val="24"/>
      <w:lang w:eastAsia="ru-RU"/>
      <w14:ligatures w14:val="none"/>
    </w:rPr>
  </w:style>
  <w:style w:type="paragraph" w:customStyle="1" w:styleId="afffff0">
    <w:name w:val="Текст в ячейке таблицы"/>
    <w:basedOn w:val="af1"/>
    <w:rsid w:val="00973E8F"/>
    <w:pPr>
      <w:spacing w:line="200" w:lineRule="exact"/>
      <w:jc w:val="both"/>
    </w:pPr>
    <w:rPr>
      <w:rFonts w:ascii="Times New Roman" w:eastAsia="Times New Roman" w:hAnsi="Times New Roman"/>
      <w:lang w:eastAsia="ru-RU"/>
    </w:rPr>
  </w:style>
  <w:style w:type="paragraph" w:customStyle="1" w:styleId="afffff1">
    <w:name w:val="Текст с формулой"/>
    <w:basedOn w:val="af1"/>
    <w:rsid w:val="00973E8F"/>
    <w:pPr>
      <w:tabs>
        <w:tab w:val="center" w:pos="3062"/>
        <w:tab w:val="right" w:pos="6112"/>
      </w:tabs>
      <w:jc w:val="both"/>
    </w:pPr>
    <w:rPr>
      <w:rFonts w:ascii="Times New Roman" w:eastAsia="Times New Roman" w:hAnsi="Times New Roman"/>
      <w:iCs/>
      <w:sz w:val="24"/>
      <w:lang w:eastAsia="ru-RU"/>
    </w:rPr>
  </w:style>
  <w:style w:type="paragraph" w:styleId="afffff2">
    <w:name w:val="Block Text"/>
    <w:basedOn w:val="a"/>
    <w:rsid w:val="00973E8F"/>
    <w:pPr>
      <w:spacing w:after="0" w:line="240" w:lineRule="auto"/>
      <w:ind w:left="-284" w:right="-58" w:firstLine="568"/>
      <w:jc w:val="both"/>
    </w:pPr>
    <w:rPr>
      <w:rFonts w:ascii="Times New Roman" w:eastAsia="Times New Roman" w:hAnsi="Times New Roman" w:cs="Times New Roman"/>
      <w:kern w:val="0"/>
      <w:sz w:val="24"/>
      <w:szCs w:val="20"/>
      <w:lang w:eastAsia="ru-RU"/>
      <w14:ligatures w14:val="none"/>
    </w:rPr>
  </w:style>
  <w:style w:type="paragraph" w:customStyle="1" w:styleId="afffff3">
    <w:name w:val="Òàáëèöà"/>
    <w:basedOn w:val="a"/>
    <w:rsid w:val="00973E8F"/>
    <w:pPr>
      <w:spacing w:after="0" w:line="240" w:lineRule="auto"/>
      <w:jc w:val="center"/>
    </w:pPr>
    <w:rPr>
      <w:rFonts w:ascii="Arial" w:eastAsia="Times New Roman" w:hAnsi="Arial" w:cs="Times New Roman"/>
      <w:kern w:val="0"/>
      <w:sz w:val="26"/>
      <w:szCs w:val="20"/>
      <w:lang w:eastAsia="ru-RU"/>
      <w14:ligatures w14:val="none"/>
    </w:rPr>
  </w:style>
  <w:style w:type="paragraph" w:customStyle="1" w:styleId="ed">
    <w:name w:val="Оглавление_ed"/>
    <w:basedOn w:val="a"/>
    <w:rsid w:val="00973E8F"/>
    <w:pPr>
      <w:widowControl w:val="0"/>
      <w:tabs>
        <w:tab w:val="left" w:pos="567"/>
      </w:tabs>
      <w:spacing w:after="0" w:line="360" w:lineRule="auto"/>
      <w:jc w:val="center"/>
    </w:pPr>
    <w:rPr>
      <w:rFonts w:ascii="Times New Roman" w:eastAsia="Times New Roman" w:hAnsi="Times New Roman" w:cs="Times New Roman"/>
      <w:kern w:val="0"/>
      <w:sz w:val="24"/>
      <w:szCs w:val="20"/>
      <w:lang w:eastAsia="ru-RU"/>
      <w14:ligatures w14:val="none"/>
    </w:rPr>
  </w:style>
  <w:style w:type="paragraph" w:styleId="afffff4">
    <w:name w:val="caption"/>
    <w:basedOn w:val="a"/>
    <w:qFormat/>
    <w:rsid w:val="00973E8F"/>
    <w:pPr>
      <w:spacing w:before="120" w:after="120" w:line="240" w:lineRule="auto"/>
      <w:jc w:val="center"/>
    </w:pPr>
    <w:rPr>
      <w:rFonts w:ascii="Times New Roman CYR" w:eastAsia="Times New Roman" w:hAnsi="Times New Roman CYR" w:cs="Times New Roman"/>
      <w:b/>
      <w:kern w:val="0"/>
      <w:sz w:val="24"/>
      <w:szCs w:val="20"/>
      <w:lang w:eastAsia="ru-RU"/>
      <w14:ligatures w14:val="none"/>
    </w:rPr>
  </w:style>
  <w:style w:type="paragraph" w:customStyle="1" w:styleId="Adress">
    <w:name w:val="Adress"/>
    <w:basedOn w:val="a"/>
    <w:rsid w:val="00973E8F"/>
    <w:pPr>
      <w:tabs>
        <w:tab w:val="left" w:pos="2552"/>
      </w:tabs>
      <w:spacing w:after="0" w:line="240" w:lineRule="auto"/>
    </w:pPr>
    <w:rPr>
      <w:rFonts w:ascii="Pragmatica" w:eastAsia="Times New Roman" w:hAnsi="Pragmatica" w:cs="Times New Roman"/>
      <w:kern w:val="0"/>
      <w:sz w:val="16"/>
      <w:szCs w:val="20"/>
      <w:lang w:val="en-US" w:eastAsia="ru-RU"/>
      <w14:ligatures w14:val="none"/>
    </w:rPr>
  </w:style>
  <w:style w:type="paragraph" w:customStyle="1" w:styleId="38">
    <w:name w:val="заголовок 3"/>
    <w:basedOn w:val="a"/>
    <w:next w:val="a"/>
    <w:rsid w:val="00973E8F"/>
    <w:pPr>
      <w:keepNext/>
      <w:widowControl w:val="0"/>
      <w:spacing w:after="0" w:line="200" w:lineRule="exact"/>
      <w:outlineLvl w:val="2"/>
    </w:pPr>
    <w:rPr>
      <w:rFonts w:ascii="Times New Roman" w:eastAsia="Times New Roman" w:hAnsi="Times New Roman" w:cs="Times New Roman"/>
      <w:snapToGrid w:val="0"/>
      <w:kern w:val="0"/>
      <w:sz w:val="24"/>
      <w:szCs w:val="20"/>
      <w:lang w:eastAsia="ru-RU"/>
      <w14:ligatures w14:val="none"/>
    </w:rPr>
  </w:style>
  <w:style w:type="paragraph" w:customStyle="1" w:styleId="1f">
    <w:name w:val="Текст1"/>
    <w:basedOn w:val="a"/>
    <w:rsid w:val="00973E8F"/>
    <w:pPr>
      <w:widowControl w:val="0"/>
      <w:tabs>
        <w:tab w:val="left" w:pos="567"/>
      </w:tabs>
      <w:spacing w:after="0" w:line="240" w:lineRule="auto"/>
      <w:ind w:firstLine="567"/>
      <w:jc w:val="both"/>
    </w:pPr>
    <w:rPr>
      <w:rFonts w:ascii="Courier New" w:eastAsia="Times New Roman" w:hAnsi="Courier New" w:cs="Times New Roman"/>
      <w:kern w:val="0"/>
      <w:sz w:val="20"/>
      <w:szCs w:val="20"/>
      <w:lang w:eastAsia="ru-RU"/>
      <w14:ligatures w14:val="none"/>
    </w:rPr>
  </w:style>
  <w:style w:type="paragraph" w:customStyle="1" w:styleId="0">
    <w:name w:val="Обычный 0"/>
    <w:basedOn w:val="a"/>
    <w:rsid w:val="00973E8F"/>
    <w:pPr>
      <w:tabs>
        <w:tab w:val="left" w:pos="567"/>
        <w:tab w:val="num" w:pos="720"/>
      </w:tabs>
      <w:spacing w:before="120" w:after="0" w:line="240" w:lineRule="auto"/>
      <w:jc w:val="both"/>
    </w:pPr>
    <w:rPr>
      <w:rFonts w:ascii="Times New Roman" w:eastAsia="Times New Roman" w:hAnsi="Times New Roman" w:cs="Times New Roman"/>
      <w:color w:val="000000"/>
      <w:kern w:val="0"/>
      <w:sz w:val="24"/>
      <w:szCs w:val="20"/>
      <w:lang w:eastAsia="ru-RU"/>
      <w14:ligatures w14:val="none"/>
    </w:rPr>
  </w:style>
  <w:style w:type="paragraph" w:customStyle="1" w:styleId="Pasha">
    <w:name w:val="Pasha"/>
    <w:basedOn w:val="a"/>
    <w:rsid w:val="00973E8F"/>
    <w:pPr>
      <w:suppressAutoHyphens/>
      <w:spacing w:before="120" w:after="0" w:line="240" w:lineRule="auto"/>
      <w:ind w:firstLine="567"/>
      <w:jc w:val="both"/>
    </w:pPr>
    <w:rPr>
      <w:rFonts w:ascii="Times New Roman" w:eastAsia="Times New Roman" w:hAnsi="Times New Roman" w:cs="Times New Roman"/>
      <w:color w:val="000000"/>
      <w:kern w:val="0"/>
      <w:sz w:val="28"/>
      <w:szCs w:val="20"/>
      <w:lang w:eastAsia="ru-RU"/>
      <w14:ligatures w14:val="none"/>
    </w:rPr>
  </w:style>
  <w:style w:type="paragraph" w:styleId="afffff5">
    <w:name w:val="Bibliography"/>
    <w:basedOn w:val="a"/>
    <w:rsid w:val="00973E8F"/>
    <w:pPr>
      <w:spacing w:before="240" w:after="0" w:line="240" w:lineRule="auto"/>
      <w:ind w:left="397" w:hanging="397"/>
      <w:jc w:val="both"/>
      <w:outlineLvl w:val="0"/>
    </w:pPr>
    <w:rPr>
      <w:rFonts w:ascii="Times New Roman" w:eastAsia="Times New Roman" w:hAnsi="Times New Roman" w:cs="Times New Roman"/>
      <w:color w:val="000000"/>
      <w:kern w:val="0"/>
      <w:sz w:val="24"/>
      <w:szCs w:val="20"/>
      <w:lang w:eastAsia="ru-RU"/>
      <w14:ligatures w14:val="none"/>
    </w:rPr>
  </w:style>
  <w:style w:type="paragraph" w:customStyle="1" w:styleId="afffff6">
    <w:name w:val="Подпись рис"/>
    <w:basedOn w:val="a"/>
    <w:rsid w:val="00973E8F"/>
    <w:pPr>
      <w:spacing w:after="0"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NListRIR">
    <w:name w:val="N List RIR"/>
    <w:basedOn w:val="a"/>
    <w:rsid w:val="00973E8F"/>
    <w:pPr>
      <w:tabs>
        <w:tab w:val="num" w:pos="927"/>
      </w:tabs>
      <w:spacing w:after="0" w:line="240" w:lineRule="auto"/>
      <w:ind w:left="927" w:hanging="360"/>
      <w:jc w:val="both"/>
    </w:pPr>
    <w:rPr>
      <w:rFonts w:ascii="Times New Roman" w:eastAsia="Times New Roman" w:hAnsi="Times New Roman" w:cs="Times New Roman"/>
      <w:kern w:val="0"/>
      <w:lang w:eastAsia="ru-RU"/>
      <w14:ligatures w14:val="none"/>
    </w:rPr>
  </w:style>
  <w:style w:type="paragraph" w:customStyle="1" w:styleId="2f0">
    <w:name w:val="Текст2"/>
    <w:basedOn w:val="a"/>
    <w:rsid w:val="00973E8F"/>
    <w:pPr>
      <w:autoSpaceDE w:val="0"/>
      <w:autoSpaceDN w:val="0"/>
      <w:adjustRightInd w:val="0"/>
      <w:spacing w:after="0" w:line="360" w:lineRule="auto"/>
      <w:ind w:firstLine="709"/>
      <w:jc w:val="both"/>
      <w:outlineLvl w:val="3"/>
    </w:pPr>
    <w:rPr>
      <w:rFonts w:ascii="Courier New" w:eastAsia="Times New Roman" w:hAnsi="Courier New" w:cs="Times New Roman"/>
      <w:b/>
      <w:bCs/>
      <w:kern w:val="0"/>
      <w:sz w:val="20"/>
      <w:szCs w:val="20"/>
      <w:lang w:eastAsia="ru-RU"/>
      <w14:ligatures w14:val="none"/>
    </w:rPr>
  </w:style>
  <w:style w:type="paragraph" w:customStyle="1" w:styleId="46">
    <w:name w:val="заголовок 4"/>
    <w:basedOn w:val="a"/>
    <w:next w:val="a"/>
    <w:rsid w:val="00973E8F"/>
    <w:pPr>
      <w:keepNext/>
      <w:widowControl w:val="0"/>
      <w:spacing w:after="0" w:line="360" w:lineRule="auto"/>
      <w:ind w:firstLine="709"/>
      <w:jc w:val="center"/>
    </w:pPr>
    <w:rPr>
      <w:rFonts w:ascii="Arial" w:eastAsia="Times New Roman" w:hAnsi="Arial" w:cs="Times New Roman"/>
      <w:b/>
      <w:snapToGrid w:val="0"/>
      <w:color w:val="000000"/>
      <w:kern w:val="0"/>
      <w:sz w:val="20"/>
      <w:szCs w:val="20"/>
      <w:lang w:eastAsia="ru-RU"/>
      <w14:ligatures w14:val="none"/>
    </w:rPr>
  </w:style>
  <w:style w:type="paragraph" w:styleId="afffff7">
    <w:name w:val="List Bullet"/>
    <w:basedOn w:val="a"/>
    <w:autoRedefine/>
    <w:rsid w:val="00973E8F"/>
    <w:pPr>
      <w:tabs>
        <w:tab w:val="num" w:pos="360"/>
      </w:tabs>
      <w:spacing w:after="0" w:line="360" w:lineRule="auto"/>
      <w:ind w:left="360"/>
      <w:jc w:val="both"/>
    </w:pPr>
    <w:rPr>
      <w:rFonts w:ascii="Times New Roman" w:eastAsia="Times New Roman" w:hAnsi="Times New Roman" w:cs="Times New Roman"/>
      <w:kern w:val="0"/>
      <w:sz w:val="24"/>
      <w:szCs w:val="24"/>
      <w:lang w:eastAsia="ru-RU"/>
      <w14:ligatures w14:val="none"/>
    </w:rPr>
  </w:style>
  <w:style w:type="paragraph" w:customStyle="1" w:styleId="-2">
    <w:name w:val="Текст - литература"/>
    <w:basedOn w:val="a"/>
    <w:rsid w:val="00973E8F"/>
    <w:pPr>
      <w:tabs>
        <w:tab w:val="num" w:pos="0"/>
        <w:tab w:val="left" w:pos="284"/>
      </w:tabs>
      <w:spacing w:after="0" w:line="360" w:lineRule="auto"/>
      <w:ind w:left="284" w:hanging="284"/>
      <w:jc w:val="both"/>
    </w:pPr>
    <w:rPr>
      <w:rFonts w:ascii="Times New Roman" w:eastAsia="Times New Roman" w:hAnsi="Times New Roman" w:cs="Times New Roman"/>
      <w:kern w:val="0"/>
      <w:sz w:val="20"/>
      <w:szCs w:val="24"/>
      <w:lang w:eastAsia="ru-RU"/>
      <w14:ligatures w14:val="none"/>
    </w:rPr>
  </w:style>
  <w:style w:type="paragraph" w:customStyle="1" w:styleId="-100">
    <w:name w:val="Текст - литература &gt;100"/>
    <w:basedOn w:val="-2"/>
    <w:rsid w:val="00973E8F"/>
    <w:pPr>
      <w:tabs>
        <w:tab w:val="clear" w:pos="284"/>
        <w:tab w:val="left" w:pos="425"/>
      </w:tabs>
      <w:ind w:left="425" w:hanging="425"/>
    </w:pPr>
  </w:style>
  <w:style w:type="paragraph" w:styleId="afffff8">
    <w:name w:val="List"/>
    <w:basedOn w:val="a"/>
    <w:rsid w:val="00973E8F"/>
    <w:pPr>
      <w:spacing w:after="0" w:line="360" w:lineRule="auto"/>
      <w:ind w:left="283" w:hanging="283"/>
      <w:jc w:val="both"/>
    </w:pPr>
    <w:rPr>
      <w:rFonts w:ascii="Times New Roman" w:eastAsia="Times New Roman" w:hAnsi="Times New Roman" w:cs="Times New Roman"/>
      <w:kern w:val="0"/>
      <w:sz w:val="20"/>
      <w:szCs w:val="20"/>
      <w:lang w:eastAsia="ru-RU"/>
      <w14:ligatures w14:val="none"/>
    </w:rPr>
  </w:style>
  <w:style w:type="paragraph" w:styleId="2f1">
    <w:name w:val="List 2"/>
    <w:basedOn w:val="a"/>
    <w:rsid w:val="00973E8F"/>
    <w:pPr>
      <w:spacing w:after="0" w:line="360" w:lineRule="auto"/>
      <w:ind w:left="566" w:hanging="283"/>
      <w:jc w:val="both"/>
    </w:pPr>
    <w:rPr>
      <w:rFonts w:ascii="Times New Roman" w:eastAsia="Times New Roman" w:hAnsi="Times New Roman" w:cs="Times New Roman"/>
      <w:kern w:val="0"/>
      <w:sz w:val="20"/>
      <w:szCs w:val="20"/>
      <w:lang w:eastAsia="ru-RU"/>
      <w14:ligatures w14:val="none"/>
    </w:rPr>
  </w:style>
  <w:style w:type="paragraph" w:customStyle="1" w:styleId="2f2">
    <w:name w:val="Основной текст2"/>
    <w:basedOn w:val="a"/>
    <w:rsid w:val="00973E8F"/>
    <w:pPr>
      <w:spacing w:after="0" w:line="360" w:lineRule="auto"/>
      <w:ind w:firstLine="709"/>
      <w:jc w:val="both"/>
    </w:pPr>
    <w:rPr>
      <w:rFonts w:ascii="Times New Roman" w:eastAsia="Times New Roman" w:hAnsi="Times New Roman" w:cs="Times New Roman"/>
      <w:kern w:val="0"/>
      <w:sz w:val="28"/>
      <w:szCs w:val="20"/>
      <w:lang w:eastAsia="ru-RU"/>
      <w14:ligatures w14:val="none"/>
    </w:rPr>
  </w:style>
  <w:style w:type="paragraph" w:customStyle="1" w:styleId="1f0">
    <w:name w:val="Название1"/>
    <w:basedOn w:val="1a"/>
    <w:rsid w:val="00973E8F"/>
    <w:pPr>
      <w:jc w:val="center"/>
    </w:pPr>
    <w:rPr>
      <w:sz w:val="28"/>
    </w:rPr>
  </w:style>
  <w:style w:type="paragraph" w:customStyle="1" w:styleId="81">
    <w:name w:val="заголовок 8"/>
    <w:basedOn w:val="a"/>
    <w:next w:val="a"/>
    <w:rsid w:val="00973E8F"/>
    <w:pPr>
      <w:keepNext/>
      <w:widowControl w:val="0"/>
      <w:spacing w:after="0" w:line="360" w:lineRule="auto"/>
      <w:ind w:firstLine="709"/>
      <w:jc w:val="center"/>
    </w:pPr>
    <w:rPr>
      <w:rFonts w:ascii="Times New Roman" w:eastAsia="Times New Roman" w:hAnsi="Times New Roman" w:cs="Times New Roman"/>
      <w:color w:val="000000"/>
      <w:kern w:val="0"/>
      <w:sz w:val="24"/>
      <w:szCs w:val="24"/>
      <w:lang w:eastAsia="ru-RU"/>
      <w14:ligatures w14:val="none"/>
    </w:rPr>
  </w:style>
  <w:style w:type="paragraph" w:customStyle="1" w:styleId="NameofTable">
    <w:name w:val="Name of Table"/>
    <w:basedOn w:val="a"/>
    <w:next w:val="a"/>
    <w:rsid w:val="00973E8F"/>
    <w:pPr>
      <w:keepNext/>
      <w:keepLines/>
      <w:spacing w:before="120" w:after="60" w:line="240" w:lineRule="auto"/>
      <w:jc w:val="both"/>
    </w:pPr>
    <w:rPr>
      <w:rFonts w:ascii="Times New Roman" w:eastAsia="Times New Roman" w:hAnsi="Times New Roman" w:cs="Times New Roman"/>
      <w:snapToGrid w:val="0"/>
      <w:kern w:val="0"/>
      <w:sz w:val="24"/>
      <w:szCs w:val="24"/>
      <w:lang w:eastAsia="ru-RU"/>
      <w14:ligatures w14:val="none"/>
    </w:rPr>
  </w:style>
  <w:style w:type="paragraph" w:customStyle="1" w:styleId="afffff9">
    <w:name w:val="таблица ссылок"/>
    <w:basedOn w:val="a"/>
    <w:next w:val="a"/>
    <w:rsid w:val="00973E8F"/>
    <w:pPr>
      <w:widowControl w:val="0"/>
      <w:tabs>
        <w:tab w:val="right" w:leader="dot" w:pos="9077"/>
      </w:tabs>
      <w:spacing w:after="0" w:line="360" w:lineRule="auto"/>
      <w:ind w:left="283" w:hanging="283"/>
      <w:jc w:val="both"/>
    </w:pPr>
    <w:rPr>
      <w:rFonts w:ascii="Times New Roman" w:eastAsia="Times New Roman" w:hAnsi="Times New Roman" w:cs="Times New Roman"/>
      <w:kern w:val="0"/>
      <w:sz w:val="20"/>
      <w:szCs w:val="20"/>
      <w:lang w:eastAsia="ru-RU"/>
      <w14:ligatures w14:val="none"/>
    </w:rPr>
  </w:style>
  <w:style w:type="paragraph" w:customStyle="1" w:styleId="ListHelly">
    <w:name w:val="List Helly"/>
    <w:basedOn w:val="a"/>
    <w:rsid w:val="00973E8F"/>
    <w:pPr>
      <w:tabs>
        <w:tab w:val="num" w:pos="927"/>
      </w:tabs>
      <w:spacing w:after="0" w:line="240" w:lineRule="auto"/>
      <w:ind w:left="927" w:hanging="360"/>
    </w:pPr>
    <w:rPr>
      <w:rFonts w:ascii="Times New Roman" w:eastAsia="Times New Roman" w:hAnsi="Times New Roman" w:cs="Times New Roman"/>
      <w:kern w:val="0"/>
      <w:sz w:val="24"/>
      <w:szCs w:val="20"/>
      <w:lang w:eastAsia="ru-RU"/>
      <w14:ligatures w14:val="none"/>
    </w:rPr>
  </w:style>
  <w:style w:type="paragraph" w:customStyle="1" w:styleId="2TimesNewRoman14">
    <w:name w:val="Стиль Заголовок 2 + Times New Roman 14 пт не полужирный Перед:  ..."/>
    <w:basedOn w:val="2"/>
    <w:rsid w:val="00973E8F"/>
    <w:pPr>
      <w:keepLines w:val="0"/>
      <w:tabs>
        <w:tab w:val="num" w:pos="720"/>
      </w:tabs>
      <w:suppressAutoHyphens/>
      <w:spacing w:before="0" w:after="280"/>
    </w:pPr>
    <w:rPr>
      <w:rFonts w:ascii="Times New Roman" w:eastAsia="Times New Roman" w:hAnsi="Times New Roman" w:cs="Times New Roman"/>
      <w:color w:val="auto"/>
      <w:sz w:val="28"/>
      <w:szCs w:val="20"/>
    </w:rPr>
  </w:style>
  <w:style w:type="paragraph" w:customStyle="1" w:styleId="xl24">
    <w:name w:val="xl24"/>
    <w:basedOn w:val="a"/>
    <w:rsid w:val="00973E8F"/>
    <w:pPr>
      <w:spacing w:before="100" w:beforeAutospacing="1" w:after="100" w:afterAutospacing="1" w:line="240" w:lineRule="auto"/>
      <w:textAlignment w:val="top"/>
    </w:pPr>
    <w:rPr>
      <w:rFonts w:ascii="Arial Unicode MS" w:eastAsia="Arial Unicode MS" w:hAnsi="Arial Unicode MS" w:cs="Times New Roman"/>
      <w:kern w:val="0"/>
      <w:sz w:val="24"/>
      <w:szCs w:val="24"/>
      <w:lang w:eastAsia="ru-RU"/>
      <w14:ligatures w14:val="none"/>
    </w:rPr>
  </w:style>
  <w:style w:type="paragraph" w:customStyle="1" w:styleId="1f1">
    <w:name w:val="заголовок 1"/>
    <w:basedOn w:val="a"/>
    <w:next w:val="a"/>
    <w:rsid w:val="00973E8F"/>
    <w:pPr>
      <w:keepNext/>
      <w:widowControl w:val="0"/>
      <w:spacing w:after="0" w:line="360" w:lineRule="auto"/>
      <w:jc w:val="center"/>
    </w:pPr>
    <w:rPr>
      <w:rFonts w:ascii="Times New Roman" w:eastAsia="Times New Roman" w:hAnsi="Times New Roman" w:cs="Times New Roman"/>
      <w:kern w:val="0"/>
      <w:sz w:val="24"/>
      <w:szCs w:val="20"/>
      <w:lang w:eastAsia="ru-RU"/>
      <w14:ligatures w14:val="none"/>
    </w:rPr>
  </w:style>
  <w:style w:type="paragraph" w:customStyle="1" w:styleId="Remark">
    <w:name w:val="Remark"/>
    <w:basedOn w:val="a"/>
    <w:rsid w:val="00973E8F"/>
    <w:pPr>
      <w:spacing w:after="120" w:line="240" w:lineRule="auto"/>
      <w:ind w:firstLine="851"/>
      <w:jc w:val="both"/>
    </w:pPr>
    <w:rPr>
      <w:rFonts w:ascii="Times New Roman" w:eastAsia="Times New Roman" w:hAnsi="Times New Roman" w:cs="Times New Roman"/>
      <w:i/>
      <w:kern w:val="0"/>
      <w:sz w:val="24"/>
      <w:szCs w:val="24"/>
      <w:lang w:eastAsia="ru-RU"/>
      <w14:ligatures w14:val="none"/>
    </w:rPr>
  </w:style>
  <w:style w:type="paragraph" w:customStyle="1" w:styleId="Numberoftable">
    <w:name w:val="Number of table"/>
    <w:basedOn w:val="a"/>
    <w:rsid w:val="00973E8F"/>
    <w:pPr>
      <w:spacing w:before="120" w:after="120" w:line="240" w:lineRule="auto"/>
      <w:jc w:val="right"/>
    </w:pPr>
    <w:rPr>
      <w:rFonts w:ascii="Times New Roman" w:eastAsia="Times New Roman" w:hAnsi="Times New Roman" w:cs="Times New Roman"/>
      <w:kern w:val="0"/>
      <w:sz w:val="24"/>
      <w:szCs w:val="24"/>
      <w:lang w:eastAsia="ru-RU"/>
      <w14:ligatures w14:val="none"/>
    </w:rPr>
  </w:style>
  <w:style w:type="paragraph" w:customStyle="1" w:styleId="afffffa">
    <w:name w:val="Авторы"/>
    <w:basedOn w:val="a"/>
    <w:rsid w:val="00973E8F"/>
    <w:pPr>
      <w:tabs>
        <w:tab w:val="left" w:pos="432"/>
        <w:tab w:val="left" w:pos="720"/>
        <w:tab w:val="left" w:pos="1872"/>
        <w:tab w:val="left" w:pos="3456"/>
      </w:tabs>
      <w:spacing w:after="480" w:line="240" w:lineRule="atLeast"/>
      <w:ind w:right="6"/>
      <w:jc w:val="center"/>
    </w:pPr>
    <w:rPr>
      <w:rFonts w:ascii="Times New Roman" w:eastAsia="Times New Roman" w:hAnsi="Times New Roman" w:cs="Times New Roman"/>
      <w:caps/>
      <w:kern w:val="0"/>
      <w:sz w:val="24"/>
      <w:szCs w:val="20"/>
      <w:lang w:eastAsia="ru-RU"/>
      <w14:ligatures w14:val="none"/>
    </w:rPr>
  </w:style>
  <w:style w:type="paragraph" w:customStyle="1" w:styleId="00">
    <w:name w:val="Абзац 0"/>
    <w:basedOn w:val="a"/>
    <w:rsid w:val="00973E8F"/>
    <w:pPr>
      <w:spacing w:after="0" w:line="240" w:lineRule="auto"/>
      <w:jc w:val="both"/>
    </w:pPr>
    <w:rPr>
      <w:rFonts w:ascii="Times New Roman" w:eastAsia="Times New Roman" w:hAnsi="Times New Roman" w:cs="Times New Roman"/>
      <w:kern w:val="0"/>
      <w:sz w:val="24"/>
      <w:szCs w:val="20"/>
      <w:lang w:eastAsia="ru-RU"/>
      <w14:ligatures w14:val="none"/>
    </w:rPr>
  </w:style>
  <w:style w:type="paragraph" w:customStyle="1" w:styleId="afffffb">
    <w:name w:val="ТекстДиссера"/>
    <w:basedOn w:val="a"/>
    <w:rsid w:val="00973E8F"/>
    <w:pPr>
      <w:tabs>
        <w:tab w:val="left" w:pos="567"/>
      </w:tabs>
      <w:spacing w:after="0" w:line="360" w:lineRule="auto"/>
      <w:ind w:firstLine="567"/>
      <w:jc w:val="both"/>
    </w:pPr>
    <w:rPr>
      <w:rFonts w:ascii="Times New Roman" w:eastAsia="Times New Roman" w:hAnsi="Times New Roman" w:cs="Times New Roman"/>
      <w:kern w:val="0"/>
      <w:sz w:val="26"/>
      <w:szCs w:val="20"/>
      <w:lang w:eastAsia="ru-RU"/>
      <w14:ligatures w14:val="none"/>
    </w:rPr>
  </w:style>
  <w:style w:type="paragraph" w:customStyle="1" w:styleId="1f2">
    <w:name w:val="!!Стиль1"/>
    <w:basedOn w:val="a"/>
    <w:link w:val="1f3"/>
    <w:rsid w:val="00973E8F"/>
    <w:pPr>
      <w:widowControl w:val="0"/>
      <w:autoSpaceDE w:val="0"/>
      <w:autoSpaceDN w:val="0"/>
      <w:adjustRightInd w:val="0"/>
      <w:spacing w:after="0" w:line="240" w:lineRule="auto"/>
      <w:ind w:firstLine="567"/>
      <w:jc w:val="center"/>
    </w:pPr>
    <w:rPr>
      <w:rFonts w:ascii="Times New Roman CYR" w:eastAsia="Calibri" w:hAnsi="Times New Roman CYR" w:cs="Times New Roman CYR"/>
      <w:b/>
      <w:color w:val="000000"/>
      <w:kern w:val="0"/>
      <w:sz w:val="32"/>
      <w:szCs w:val="32"/>
      <w:lang w:eastAsia="ru-RU"/>
      <w14:ligatures w14:val="none"/>
    </w:rPr>
  </w:style>
  <w:style w:type="character" w:customStyle="1" w:styleId="1f3">
    <w:name w:val="!!Стиль1 Знак"/>
    <w:link w:val="1f2"/>
    <w:locked/>
    <w:rsid w:val="00973E8F"/>
    <w:rPr>
      <w:rFonts w:ascii="Times New Roman CYR" w:eastAsia="Calibri" w:hAnsi="Times New Roman CYR" w:cs="Times New Roman CYR"/>
      <w:b/>
      <w:color w:val="000000"/>
      <w:kern w:val="0"/>
      <w:sz w:val="32"/>
      <w:szCs w:val="32"/>
      <w:lang w:eastAsia="ru-RU"/>
      <w14:ligatures w14:val="none"/>
    </w:rPr>
  </w:style>
  <w:style w:type="paragraph" w:customStyle="1" w:styleId="afffffc">
    <w:name w:val="Знак Знак Знак Знак Знак Знак Знак"/>
    <w:basedOn w:val="a"/>
    <w:autoRedefine/>
    <w:rsid w:val="00973E8F"/>
    <w:pPr>
      <w:autoSpaceDE w:val="0"/>
      <w:autoSpaceDN w:val="0"/>
      <w:adjustRightInd w:val="0"/>
      <w:spacing w:after="0" w:line="240" w:lineRule="auto"/>
    </w:pPr>
    <w:rPr>
      <w:rFonts w:ascii="Arial" w:eastAsia="Times New Roman" w:hAnsi="Arial" w:cs="Arial"/>
      <w:kern w:val="0"/>
      <w:sz w:val="20"/>
      <w:szCs w:val="20"/>
      <w:lang w:val="en-ZA" w:eastAsia="en-ZA"/>
      <w14:ligatures w14:val="none"/>
    </w:rPr>
  </w:style>
  <w:style w:type="paragraph" w:customStyle="1" w:styleId="1f4">
    <w:name w:val="Знак Знак Знак Знак Знак Знак Знак Знак Знак Знак1 Знак Знак Знак Знак Знак Знак Знак Знак Знак Знак Знак Знак"/>
    <w:basedOn w:val="a"/>
    <w:rsid w:val="00973E8F"/>
    <w:pPr>
      <w:spacing w:line="240" w:lineRule="exact"/>
    </w:pPr>
    <w:rPr>
      <w:rFonts w:ascii="Verdana" w:eastAsia="Times New Roman" w:hAnsi="Verdana" w:cs="Verdana"/>
      <w:kern w:val="0"/>
      <w:sz w:val="20"/>
      <w:szCs w:val="20"/>
      <w:lang w:val="en-US"/>
      <w14:ligatures w14:val="none"/>
    </w:rPr>
  </w:style>
  <w:style w:type="paragraph" w:styleId="1f5">
    <w:name w:val="toc 1"/>
    <w:basedOn w:val="a"/>
    <w:next w:val="a"/>
    <w:autoRedefine/>
    <w:uiPriority w:val="1"/>
    <w:qFormat/>
    <w:rsid w:val="00973E8F"/>
    <w:pPr>
      <w:tabs>
        <w:tab w:val="right" w:leader="dot" w:pos="9627"/>
      </w:tabs>
      <w:spacing w:after="0"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Style4">
    <w:name w:val="Style4"/>
    <w:basedOn w:val="a"/>
    <w:rsid w:val="00973E8F"/>
    <w:pPr>
      <w:widowControl w:val="0"/>
      <w:autoSpaceDE w:val="0"/>
      <w:autoSpaceDN w:val="0"/>
      <w:adjustRightInd w:val="0"/>
      <w:spacing w:after="0" w:line="346" w:lineRule="exact"/>
      <w:ind w:firstLine="744"/>
      <w:jc w:val="both"/>
    </w:pPr>
    <w:rPr>
      <w:rFonts w:ascii="Times New Roman" w:eastAsia="Times New Roman" w:hAnsi="Times New Roman" w:cs="Times New Roman"/>
      <w:kern w:val="0"/>
      <w:sz w:val="24"/>
      <w:szCs w:val="24"/>
      <w:lang w:eastAsia="ru-RU"/>
      <w14:ligatures w14:val="none"/>
    </w:rPr>
  </w:style>
  <w:style w:type="character" w:customStyle="1" w:styleId="FontStyle188">
    <w:name w:val="Font Style188"/>
    <w:rsid w:val="00973E8F"/>
    <w:rPr>
      <w:rFonts w:ascii="Times New Roman" w:hAnsi="Times New Roman" w:cs="Times New Roman"/>
      <w:sz w:val="28"/>
      <w:szCs w:val="28"/>
    </w:rPr>
  </w:style>
  <w:style w:type="character" w:customStyle="1" w:styleId="FontStyle248">
    <w:name w:val="Font Style248"/>
    <w:rsid w:val="00973E8F"/>
    <w:rPr>
      <w:rFonts w:ascii="Times New Roman" w:hAnsi="Times New Roman" w:cs="Times New Roman"/>
      <w:smallCaps/>
      <w:spacing w:val="-10"/>
      <w:sz w:val="32"/>
      <w:szCs w:val="32"/>
    </w:rPr>
  </w:style>
  <w:style w:type="paragraph" w:customStyle="1" w:styleId="afffffd">
    <w:name w:val="Название графы таблицы"/>
    <w:basedOn w:val="a"/>
    <w:rsid w:val="00973E8F"/>
    <w:pPr>
      <w:keepLines/>
      <w:spacing w:after="0" w:line="240" w:lineRule="auto"/>
      <w:jc w:val="center"/>
    </w:pPr>
    <w:rPr>
      <w:rFonts w:ascii="Times New Roman" w:eastAsia="Times New Roman" w:hAnsi="Times New Roman" w:cs="Times New Roman"/>
      <w:b/>
      <w:kern w:val="0"/>
      <w:sz w:val="24"/>
      <w:szCs w:val="20"/>
      <w:lang w:eastAsia="ru-RU"/>
      <w14:ligatures w14:val="none"/>
    </w:rPr>
  </w:style>
  <w:style w:type="paragraph" w:customStyle="1" w:styleId="Style23">
    <w:name w:val="Style23"/>
    <w:basedOn w:val="a"/>
    <w:rsid w:val="00973E8F"/>
    <w:pPr>
      <w:widowControl w:val="0"/>
      <w:autoSpaceDE w:val="0"/>
      <w:autoSpaceDN w:val="0"/>
      <w:adjustRightInd w:val="0"/>
      <w:spacing w:after="0" w:line="173" w:lineRule="exact"/>
      <w:ind w:firstLine="355"/>
      <w:jc w:val="both"/>
    </w:pPr>
    <w:rPr>
      <w:rFonts w:ascii="Times New Roman" w:eastAsia="Times New Roman" w:hAnsi="Times New Roman" w:cs="Times New Roman"/>
      <w:kern w:val="0"/>
      <w:sz w:val="24"/>
      <w:szCs w:val="24"/>
      <w:lang w:eastAsia="ru-RU"/>
      <w14:ligatures w14:val="none"/>
    </w:rPr>
  </w:style>
  <w:style w:type="paragraph" w:customStyle="1" w:styleId="Style3">
    <w:name w:val="Style3"/>
    <w:basedOn w:val="a"/>
    <w:rsid w:val="00973E8F"/>
    <w:pPr>
      <w:widowControl w:val="0"/>
      <w:autoSpaceDE w:val="0"/>
      <w:autoSpaceDN w:val="0"/>
      <w:adjustRightInd w:val="0"/>
      <w:spacing w:after="0" w:line="217" w:lineRule="exact"/>
      <w:ind w:firstLine="331"/>
      <w:jc w:val="both"/>
    </w:pPr>
    <w:rPr>
      <w:rFonts w:ascii="Times New Roman" w:eastAsia="Times New Roman" w:hAnsi="Times New Roman" w:cs="Times New Roman"/>
      <w:kern w:val="0"/>
      <w:sz w:val="24"/>
      <w:szCs w:val="24"/>
      <w:lang w:eastAsia="ru-RU"/>
      <w14:ligatures w14:val="none"/>
    </w:rPr>
  </w:style>
  <w:style w:type="paragraph" w:customStyle="1" w:styleId="Style9">
    <w:name w:val="Style9"/>
    <w:basedOn w:val="a"/>
    <w:rsid w:val="00973E8F"/>
    <w:pPr>
      <w:widowControl w:val="0"/>
      <w:autoSpaceDE w:val="0"/>
      <w:autoSpaceDN w:val="0"/>
      <w:adjustRightInd w:val="0"/>
      <w:spacing w:after="0" w:line="226" w:lineRule="exact"/>
      <w:ind w:firstLine="277"/>
      <w:jc w:val="both"/>
    </w:pPr>
    <w:rPr>
      <w:rFonts w:ascii="Times New Roman" w:eastAsia="Times New Roman" w:hAnsi="Times New Roman" w:cs="Times New Roman"/>
      <w:kern w:val="0"/>
      <w:sz w:val="24"/>
      <w:szCs w:val="24"/>
      <w:lang w:eastAsia="ru-RU"/>
      <w14:ligatures w14:val="none"/>
    </w:rPr>
  </w:style>
  <w:style w:type="character" w:customStyle="1" w:styleId="FontStyle159">
    <w:name w:val="Font Style159"/>
    <w:rsid w:val="00973E8F"/>
    <w:rPr>
      <w:rFonts w:ascii="Georgia" w:hAnsi="Georgia" w:cs="Georgia"/>
      <w:b/>
      <w:bCs/>
      <w:spacing w:val="10"/>
      <w:sz w:val="14"/>
      <w:szCs w:val="14"/>
    </w:rPr>
  </w:style>
  <w:style w:type="character" w:customStyle="1" w:styleId="FontStyle274">
    <w:name w:val="Font Style274"/>
    <w:rsid w:val="00973E8F"/>
    <w:rPr>
      <w:rFonts w:ascii="Franklin Gothic Demi Cond" w:hAnsi="Franklin Gothic Demi Cond" w:cs="Franklin Gothic Demi Cond"/>
      <w:b/>
      <w:bCs/>
      <w:sz w:val="20"/>
      <w:szCs w:val="20"/>
    </w:rPr>
  </w:style>
  <w:style w:type="character" w:customStyle="1" w:styleId="FontStyle39">
    <w:name w:val="Font Style39"/>
    <w:rsid w:val="00973E8F"/>
    <w:rPr>
      <w:rFonts w:ascii="Arial" w:hAnsi="Arial" w:cs="Arial"/>
      <w:i/>
      <w:iCs/>
      <w:sz w:val="16"/>
      <w:szCs w:val="16"/>
    </w:rPr>
  </w:style>
  <w:style w:type="character" w:customStyle="1" w:styleId="FontStyle40">
    <w:name w:val="Font Style40"/>
    <w:rsid w:val="00973E8F"/>
    <w:rPr>
      <w:rFonts w:ascii="Arial" w:hAnsi="Arial" w:cs="Arial"/>
      <w:sz w:val="16"/>
      <w:szCs w:val="16"/>
    </w:rPr>
  </w:style>
  <w:style w:type="paragraph" w:customStyle="1" w:styleId="Style12">
    <w:name w:val="Style12"/>
    <w:basedOn w:val="a"/>
    <w:rsid w:val="00973E8F"/>
    <w:pPr>
      <w:widowControl w:val="0"/>
      <w:autoSpaceDE w:val="0"/>
      <w:autoSpaceDN w:val="0"/>
      <w:adjustRightInd w:val="0"/>
      <w:spacing w:after="0" w:line="188" w:lineRule="exact"/>
      <w:ind w:firstLine="326"/>
      <w:jc w:val="both"/>
    </w:pPr>
    <w:rPr>
      <w:rFonts w:ascii="Arial" w:eastAsia="Times New Roman" w:hAnsi="Arial" w:cs="Times New Roman"/>
      <w:kern w:val="0"/>
      <w:sz w:val="24"/>
      <w:szCs w:val="24"/>
      <w:lang w:eastAsia="ru-RU"/>
      <w14:ligatures w14:val="none"/>
    </w:rPr>
  </w:style>
  <w:style w:type="character" w:customStyle="1" w:styleId="FontStyle24">
    <w:name w:val="Font Style24"/>
    <w:rsid w:val="00973E8F"/>
    <w:rPr>
      <w:rFonts w:ascii="Times New Roman" w:hAnsi="Times New Roman" w:cs="Times New Roman"/>
      <w:b/>
      <w:bCs/>
      <w:sz w:val="20"/>
      <w:szCs w:val="20"/>
    </w:rPr>
  </w:style>
  <w:style w:type="character" w:customStyle="1" w:styleId="FontStyle27">
    <w:name w:val="Font Style27"/>
    <w:rsid w:val="00973E8F"/>
    <w:rPr>
      <w:rFonts w:ascii="Times New Roman" w:hAnsi="Times New Roman" w:cs="Times New Roman"/>
      <w:sz w:val="20"/>
      <w:szCs w:val="20"/>
    </w:rPr>
  </w:style>
  <w:style w:type="character" w:customStyle="1" w:styleId="FontStyle32">
    <w:name w:val="Font Style32"/>
    <w:rsid w:val="00973E8F"/>
    <w:rPr>
      <w:rFonts w:ascii="Times New Roman" w:hAnsi="Times New Roman" w:cs="Times New Roman"/>
      <w:b/>
      <w:bCs/>
      <w:spacing w:val="20"/>
      <w:sz w:val="18"/>
      <w:szCs w:val="18"/>
    </w:rPr>
  </w:style>
  <w:style w:type="paragraph" w:customStyle="1" w:styleId="Style8">
    <w:name w:val="Style8"/>
    <w:basedOn w:val="a"/>
    <w:rsid w:val="00973E8F"/>
    <w:pPr>
      <w:widowControl w:val="0"/>
      <w:autoSpaceDE w:val="0"/>
      <w:autoSpaceDN w:val="0"/>
      <w:adjustRightInd w:val="0"/>
      <w:spacing w:after="0" w:line="240" w:lineRule="auto"/>
    </w:pPr>
    <w:rPr>
      <w:rFonts w:ascii="Arial" w:eastAsia="Times New Roman" w:hAnsi="Arial" w:cs="Times New Roman"/>
      <w:kern w:val="0"/>
      <w:sz w:val="24"/>
      <w:szCs w:val="24"/>
      <w:lang w:eastAsia="ru-RU"/>
      <w14:ligatures w14:val="none"/>
    </w:rPr>
  </w:style>
  <w:style w:type="character" w:customStyle="1" w:styleId="FontStyle35">
    <w:name w:val="Font Style35"/>
    <w:rsid w:val="00973E8F"/>
    <w:rPr>
      <w:rFonts w:ascii="Verdana" w:hAnsi="Verdana" w:cs="Verdana"/>
      <w:b/>
      <w:bCs/>
      <w:i/>
      <w:iCs/>
      <w:sz w:val="12"/>
      <w:szCs w:val="12"/>
    </w:rPr>
  </w:style>
  <w:style w:type="paragraph" w:customStyle="1" w:styleId="Style6">
    <w:name w:val="Style6"/>
    <w:basedOn w:val="a"/>
    <w:link w:val="Style60"/>
    <w:rsid w:val="00973E8F"/>
    <w:pPr>
      <w:widowControl w:val="0"/>
      <w:autoSpaceDE w:val="0"/>
      <w:autoSpaceDN w:val="0"/>
      <w:adjustRightInd w:val="0"/>
      <w:spacing w:after="0" w:line="192" w:lineRule="exact"/>
      <w:ind w:firstLine="281"/>
      <w:jc w:val="both"/>
    </w:pPr>
    <w:rPr>
      <w:rFonts w:ascii="Verdana" w:eastAsia="Times New Roman" w:hAnsi="Verdana" w:cs="Times New Roman"/>
      <w:kern w:val="0"/>
      <w:sz w:val="24"/>
      <w:szCs w:val="24"/>
      <w:lang w:eastAsia="ru-RU"/>
      <w14:ligatures w14:val="none"/>
    </w:rPr>
  </w:style>
  <w:style w:type="character" w:customStyle="1" w:styleId="Style60">
    <w:name w:val="Style6 Знак"/>
    <w:link w:val="Style6"/>
    <w:rsid w:val="00973E8F"/>
    <w:rPr>
      <w:rFonts w:ascii="Verdana" w:eastAsia="Times New Roman" w:hAnsi="Verdana" w:cs="Times New Roman"/>
      <w:kern w:val="0"/>
      <w:sz w:val="24"/>
      <w:szCs w:val="24"/>
      <w:lang w:eastAsia="ru-RU"/>
      <w14:ligatures w14:val="none"/>
    </w:rPr>
  </w:style>
  <w:style w:type="character" w:customStyle="1" w:styleId="FontStyle28">
    <w:name w:val="Font Style28"/>
    <w:rsid w:val="00973E8F"/>
    <w:rPr>
      <w:rFonts w:ascii="Franklin Gothic Medium" w:hAnsi="Franklin Gothic Medium" w:cs="Franklin Gothic Medium"/>
      <w:sz w:val="16"/>
      <w:szCs w:val="16"/>
    </w:rPr>
  </w:style>
  <w:style w:type="paragraph" w:customStyle="1" w:styleId="Style28">
    <w:name w:val="Style28"/>
    <w:basedOn w:val="a"/>
    <w:rsid w:val="00973E8F"/>
    <w:pPr>
      <w:widowControl w:val="0"/>
      <w:autoSpaceDE w:val="0"/>
      <w:autoSpaceDN w:val="0"/>
      <w:adjustRightInd w:val="0"/>
      <w:spacing w:after="0" w:line="194" w:lineRule="exact"/>
      <w:ind w:hanging="360"/>
    </w:pPr>
    <w:rPr>
      <w:rFonts w:ascii="Times New Roman" w:eastAsia="Times New Roman" w:hAnsi="Times New Roman" w:cs="Times New Roman"/>
      <w:kern w:val="0"/>
      <w:sz w:val="24"/>
      <w:szCs w:val="24"/>
      <w:lang w:eastAsia="ru-RU"/>
      <w14:ligatures w14:val="none"/>
    </w:rPr>
  </w:style>
  <w:style w:type="character" w:customStyle="1" w:styleId="FontStyle87">
    <w:name w:val="Font Style87"/>
    <w:rsid w:val="00973E8F"/>
    <w:rPr>
      <w:rFonts w:ascii="Times New Roman" w:hAnsi="Times New Roman" w:cs="Times New Roman"/>
      <w:b/>
      <w:bCs/>
      <w:sz w:val="14"/>
      <w:szCs w:val="14"/>
    </w:rPr>
  </w:style>
  <w:style w:type="character" w:customStyle="1" w:styleId="FontStyle13">
    <w:name w:val="Font Style13"/>
    <w:rsid w:val="00973E8F"/>
    <w:rPr>
      <w:rFonts w:ascii="Times New Roman" w:hAnsi="Times New Roman" w:cs="Times New Roman"/>
      <w:sz w:val="18"/>
      <w:szCs w:val="18"/>
    </w:rPr>
  </w:style>
  <w:style w:type="paragraph" w:customStyle="1" w:styleId="TimesNewRoman">
    <w:name w:val="Times New Roman"/>
    <w:aliases w:val="14 пт"/>
    <w:basedOn w:val="Style6"/>
    <w:link w:val="TimesNewRoman0"/>
    <w:rsid w:val="00973E8F"/>
    <w:pPr>
      <w:widowControl/>
      <w:spacing w:line="360" w:lineRule="exact"/>
      <w:ind w:firstLine="540"/>
    </w:pPr>
    <w:rPr>
      <w:spacing w:val="-3"/>
      <w:sz w:val="28"/>
    </w:rPr>
  </w:style>
  <w:style w:type="character" w:customStyle="1" w:styleId="TimesNewRoman0">
    <w:name w:val="Times New Roman Знак"/>
    <w:aliases w:val="14 пт Знак"/>
    <w:link w:val="TimesNewRoman"/>
    <w:rsid w:val="00973E8F"/>
    <w:rPr>
      <w:rFonts w:ascii="Verdana" w:eastAsia="Times New Roman" w:hAnsi="Verdana" w:cs="Times New Roman"/>
      <w:spacing w:val="-3"/>
      <w:kern w:val="0"/>
      <w:sz w:val="28"/>
      <w:szCs w:val="24"/>
      <w:lang w:eastAsia="ru-RU"/>
      <w14:ligatures w14:val="none"/>
    </w:rPr>
  </w:style>
  <w:style w:type="paragraph" w:customStyle="1" w:styleId="82">
    <w:name w:val="Обычный + 8 пт"/>
    <w:basedOn w:val="a"/>
    <w:link w:val="83"/>
    <w:rsid w:val="00973E8F"/>
    <w:pPr>
      <w:spacing w:after="0" w:line="360" w:lineRule="exact"/>
      <w:ind w:firstLine="567"/>
      <w:jc w:val="both"/>
    </w:pPr>
    <w:rPr>
      <w:rFonts w:ascii="Times New Roman" w:eastAsia="Times New Roman" w:hAnsi="Times New Roman" w:cs="Times New Roman"/>
      <w:color w:val="FF0000"/>
      <w:kern w:val="0"/>
      <w:sz w:val="16"/>
      <w:szCs w:val="16"/>
      <w:lang w:eastAsia="ru-RU"/>
      <w14:ligatures w14:val="none"/>
    </w:rPr>
  </w:style>
  <w:style w:type="character" w:customStyle="1" w:styleId="83">
    <w:name w:val="Обычный + 8 пт Знак"/>
    <w:link w:val="82"/>
    <w:rsid w:val="00973E8F"/>
    <w:rPr>
      <w:rFonts w:ascii="Times New Roman" w:eastAsia="Times New Roman" w:hAnsi="Times New Roman" w:cs="Times New Roman"/>
      <w:color w:val="FF0000"/>
      <w:kern w:val="0"/>
      <w:sz w:val="16"/>
      <w:szCs w:val="16"/>
      <w:lang w:eastAsia="ru-RU"/>
      <w14:ligatures w14:val="none"/>
    </w:rPr>
  </w:style>
  <w:style w:type="character" w:customStyle="1" w:styleId="FontStyle14">
    <w:name w:val="Font Style14"/>
    <w:rsid w:val="00973E8F"/>
    <w:rPr>
      <w:rFonts w:ascii="Arial" w:hAnsi="Arial" w:cs="Arial"/>
      <w:sz w:val="16"/>
      <w:szCs w:val="16"/>
    </w:rPr>
  </w:style>
  <w:style w:type="paragraph" w:customStyle="1" w:styleId="101">
    <w:name w:val="Обычный  + 10 пт"/>
    <w:basedOn w:val="ac"/>
    <w:link w:val="102"/>
    <w:rsid w:val="00973E8F"/>
    <w:pPr>
      <w:spacing w:before="0" w:beforeAutospacing="0" w:after="0" w:afterAutospacing="0"/>
      <w:ind w:firstLine="540"/>
      <w:jc w:val="both"/>
    </w:pPr>
    <w:rPr>
      <w:rFonts w:asciiTheme="minorHAnsi" w:eastAsiaTheme="minorHAnsi" w:hAnsiTheme="minorHAnsi" w:cstheme="minorBidi"/>
      <w:sz w:val="20"/>
    </w:rPr>
  </w:style>
  <w:style w:type="character" w:customStyle="1" w:styleId="102">
    <w:name w:val="Обычный  + 10 пт Знак"/>
    <w:link w:val="101"/>
    <w:rsid w:val="00973E8F"/>
    <w:rPr>
      <w:kern w:val="0"/>
      <w:sz w:val="20"/>
      <w:szCs w:val="24"/>
      <w:lang w:eastAsia="ru-RU"/>
      <w14:ligatures w14:val="none"/>
    </w:rPr>
  </w:style>
  <w:style w:type="paragraph" w:customStyle="1" w:styleId="Style22">
    <w:name w:val="Style22"/>
    <w:basedOn w:val="a"/>
    <w:rsid w:val="00973E8F"/>
    <w:pPr>
      <w:widowControl w:val="0"/>
      <w:autoSpaceDE w:val="0"/>
      <w:autoSpaceDN w:val="0"/>
      <w:adjustRightInd w:val="0"/>
      <w:spacing w:after="0" w:line="512" w:lineRule="exact"/>
      <w:ind w:firstLine="1114"/>
      <w:jc w:val="both"/>
    </w:pPr>
    <w:rPr>
      <w:rFonts w:ascii="Times New Roman" w:eastAsia="Times New Roman" w:hAnsi="Times New Roman" w:cs="Times New Roman"/>
      <w:kern w:val="0"/>
      <w:sz w:val="24"/>
      <w:szCs w:val="24"/>
      <w:lang w:eastAsia="ru-RU"/>
      <w14:ligatures w14:val="none"/>
    </w:rPr>
  </w:style>
  <w:style w:type="character" w:customStyle="1" w:styleId="FontStyle215">
    <w:name w:val="Font Style215"/>
    <w:rsid w:val="00973E8F"/>
    <w:rPr>
      <w:rFonts w:ascii="Times New Roman" w:hAnsi="Times New Roman" w:cs="Times New Roman"/>
      <w:b/>
      <w:bCs/>
      <w:sz w:val="36"/>
      <w:szCs w:val="36"/>
    </w:rPr>
  </w:style>
  <w:style w:type="character" w:customStyle="1" w:styleId="FontStyle228">
    <w:name w:val="Font Style228"/>
    <w:rsid w:val="00973E8F"/>
    <w:rPr>
      <w:rFonts w:ascii="Times New Roman" w:hAnsi="Times New Roman" w:cs="Times New Roman"/>
      <w:sz w:val="36"/>
      <w:szCs w:val="36"/>
    </w:rPr>
  </w:style>
  <w:style w:type="paragraph" w:customStyle="1" w:styleId="Style21">
    <w:name w:val="Style21"/>
    <w:basedOn w:val="a"/>
    <w:rsid w:val="00973E8F"/>
    <w:pPr>
      <w:widowControl w:val="0"/>
      <w:autoSpaceDE w:val="0"/>
      <w:autoSpaceDN w:val="0"/>
      <w:adjustRightInd w:val="0"/>
      <w:spacing w:after="0" w:line="501" w:lineRule="exact"/>
      <w:ind w:firstLine="895"/>
      <w:jc w:val="both"/>
    </w:pPr>
    <w:rPr>
      <w:rFonts w:ascii="Times New Roman" w:eastAsia="Times New Roman" w:hAnsi="Times New Roman" w:cs="Times New Roman"/>
      <w:kern w:val="0"/>
      <w:sz w:val="24"/>
      <w:szCs w:val="24"/>
      <w:lang w:eastAsia="ru-RU"/>
      <w14:ligatures w14:val="none"/>
    </w:rPr>
  </w:style>
  <w:style w:type="character" w:customStyle="1" w:styleId="FontStyle17">
    <w:name w:val="Font Style17"/>
    <w:rsid w:val="00973E8F"/>
    <w:rPr>
      <w:rFonts w:ascii="Times New Roman" w:hAnsi="Times New Roman" w:cs="Times New Roman"/>
      <w:sz w:val="18"/>
      <w:szCs w:val="18"/>
    </w:rPr>
  </w:style>
  <w:style w:type="character" w:customStyle="1" w:styleId="FontStyle22">
    <w:name w:val="Font Style22"/>
    <w:rsid w:val="00973E8F"/>
    <w:rPr>
      <w:rFonts w:ascii="Times New Roman" w:hAnsi="Times New Roman" w:cs="Times New Roman"/>
      <w:sz w:val="20"/>
      <w:szCs w:val="20"/>
    </w:rPr>
  </w:style>
  <w:style w:type="paragraph" w:customStyle="1" w:styleId="Style1">
    <w:name w:val="Style1"/>
    <w:basedOn w:val="a"/>
    <w:rsid w:val="00973E8F"/>
    <w:pPr>
      <w:widowControl w:val="0"/>
      <w:autoSpaceDE w:val="0"/>
      <w:autoSpaceDN w:val="0"/>
      <w:adjustRightInd w:val="0"/>
      <w:spacing w:after="0" w:line="192" w:lineRule="exact"/>
      <w:ind w:firstLine="254"/>
      <w:jc w:val="both"/>
    </w:pPr>
    <w:rPr>
      <w:rFonts w:ascii="Times New Roman" w:eastAsia="Times New Roman" w:hAnsi="Times New Roman" w:cs="Times New Roman"/>
      <w:kern w:val="0"/>
      <w:sz w:val="24"/>
      <w:szCs w:val="24"/>
      <w:lang w:eastAsia="ru-RU"/>
      <w14:ligatures w14:val="none"/>
    </w:rPr>
  </w:style>
  <w:style w:type="character" w:customStyle="1" w:styleId="FontStyle68">
    <w:name w:val="Font Style68"/>
    <w:rsid w:val="00973E8F"/>
    <w:rPr>
      <w:rFonts w:ascii="Times New Roman" w:hAnsi="Times New Roman" w:cs="Times New Roman"/>
      <w:spacing w:val="10"/>
      <w:sz w:val="20"/>
      <w:szCs w:val="20"/>
    </w:rPr>
  </w:style>
  <w:style w:type="character" w:customStyle="1" w:styleId="FontStyle327">
    <w:name w:val="Font Style327"/>
    <w:rsid w:val="00973E8F"/>
    <w:rPr>
      <w:rFonts w:ascii="Times New Roman" w:hAnsi="Times New Roman" w:cs="Times New Roman"/>
      <w:spacing w:val="10"/>
      <w:sz w:val="18"/>
      <w:szCs w:val="18"/>
    </w:rPr>
  </w:style>
  <w:style w:type="character" w:customStyle="1" w:styleId="FontStyle42">
    <w:name w:val="Font Style42"/>
    <w:rsid w:val="00973E8F"/>
    <w:rPr>
      <w:rFonts w:ascii="Times New Roman" w:hAnsi="Times New Roman" w:cs="Times New Roman"/>
      <w:i/>
      <w:iCs/>
      <w:sz w:val="16"/>
      <w:szCs w:val="16"/>
    </w:rPr>
  </w:style>
  <w:style w:type="character" w:customStyle="1" w:styleId="FontStyle43">
    <w:name w:val="Font Style43"/>
    <w:rsid w:val="00973E8F"/>
    <w:rPr>
      <w:rFonts w:ascii="Times New Roman" w:hAnsi="Times New Roman" w:cs="Times New Roman"/>
      <w:sz w:val="16"/>
      <w:szCs w:val="16"/>
    </w:rPr>
  </w:style>
  <w:style w:type="character" w:customStyle="1" w:styleId="datepr">
    <w:name w:val="datepr"/>
    <w:rsid w:val="00973E8F"/>
    <w:rPr>
      <w:rFonts w:ascii="Times New Roman" w:hAnsi="Times New Roman" w:cs="Times New Roman" w:hint="default"/>
    </w:rPr>
  </w:style>
  <w:style w:type="character" w:customStyle="1" w:styleId="number">
    <w:name w:val="number"/>
    <w:rsid w:val="00973E8F"/>
    <w:rPr>
      <w:rFonts w:ascii="Times New Roman" w:hAnsi="Times New Roman" w:cs="Times New Roman" w:hint="default"/>
    </w:rPr>
  </w:style>
  <w:style w:type="paragraph" w:customStyle="1" w:styleId="84">
    <w:name w:val="8 пт"/>
    <w:basedOn w:val="a"/>
    <w:link w:val="85"/>
    <w:rsid w:val="00973E8F"/>
    <w:pPr>
      <w:spacing w:after="0" w:line="360" w:lineRule="exact"/>
      <w:ind w:firstLine="567"/>
      <w:jc w:val="both"/>
    </w:pPr>
    <w:rPr>
      <w:rFonts w:ascii="Times New Roman" w:eastAsia="Times New Roman" w:hAnsi="Times New Roman" w:cs="Times New Roman"/>
      <w:kern w:val="0"/>
      <w:sz w:val="16"/>
      <w:szCs w:val="16"/>
      <w:lang w:eastAsia="ru-RU"/>
      <w14:ligatures w14:val="none"/>
    </w:rPr>
  </w:style>
  <w:style w:type="character" w:customStyle="1" w:styleId="85">
    <w:name w:val="8 пт Знак"/>
    <w:link w:val="84"/>
    <w:rsid w:val="00973E8F"/>
    <w:rPr>
      <w:rFonts w:ascii="Times New Roman" w:eastAsia="Times New Roman" w:hAnsi="Times New Roman" w:cs="Times New Roman"/>
      <w:kern w:val="0"/>
      <w:sz w:val="16"/>
      <w:szCs w:val="16"/>
      <w:lang w:eastAsia="ru-RU"/>
      <w14:ligatures w14:val="none"/>
    </w:rPr>
  </w:style>
  <w:style w:type="character" w:customStyle="1" w:styleId="txr-x-x-70">
    <w:name w:val="txr-x-x-70"/>
    <w:rsid w:val="00973E8F"/>
  </w:style>
  <w:style w:type="character" w:customStyle="1" w:styleId="txr-">
    <w:name w:val="txr-"/>
    <w:rsid w:val="00973E8F"/>
  </w:style>
  <w:style w:type="character" w:customStyle="1" w:styleId="b-serp-itemtextpassage">
    <w:name w:val="b-serp-item__text_passage"/>
    <w:rsid w:val="00973E8F"/>
  </w:style>
  <w:style w:type="character" w:customStyle="1" w:styleId="spelle">
    <w:name w:val="spelle"/>
    <w:rsid w:val="00973E8F"/>
  </w:style>
  <w:style w:type="character" w:customStyle="1" w:styleId="hpsalt-edited">
    <w:name w:val="hps alt-edited"/>
    <w:rsid w:val="00973E8F"/>
  </w:style>
  <w:style w:type="paragraph" w:customStyle="1" w:styleId="cap">
    <w:name w:val="cap"/>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hl">
    <w:name w:val="hl"/>
    <w:rsid w:val="00973E8F"/>
  </w:style>
  <w:style w:type="paragraph" w:customStyle="1" w:styleId="57">
    <w:name w:val="Знак5"/>
    <w:basedOn w:val="a"/>
    <w:autoRedefine/>
    <w:rsid w:val="00973E8F"/>
    <w:pPr>
      <w:autoSpaceDE w:val="0"/>
      <w:autoSpaceDN w:val="0"/>
      <w:adjustRightInd w:val="0"/>
      <w:spacing w:after="0" w:line="240" w:lineRule="auto"/>
    </w:pPr>
    <w:rPr>
      <w:rFonts w:ascii="Arial" w:eastAsia="Times New Roman" w:hAnsi="Arial" w:cs="Arial"/>
      <w:kern w:val="0"/>
      <w:sz w:val="20"/>
      <w:szCs w:val="20"/>
      <w:lang w:val="en-ZA" w:eastAsia="en-ZA"/>
      <w14:ligatures w14:val="none"/>
    </w:rPr>
  </w:style>
  <w:style w:type="character" w:customStyle="1" w:styleId="BodyTextIndent3Char">
    <w:name w:val="Body Text Indent 3 Char"/>
    <w:aliases w:val="Знак9 Char"/>
    <w:locked/>
    <w:rsid w:val="00973E8F"/>
    <w:rPr>
      <w:sz w:val="16"/>
      <w:szCs w:val="16"/>
      <w:lang w:val="ru-RU" w:eastAsia="ru-RU" w:bidi="ar-SA"/>
    </w:rPr>
  </w:style>
  <w:style w:type="paragraph" w:customStyle="1" w:styleId="article">
    <w:name w:val="article"/>
    <w:basedOn w:val="a"/>
    <w:rsid w:val="00973E8F"/>
    <w:pPr>
      <w:spacing w:before="240" w:after="240" w:line="240" w:lineRule="auto"/>
      <w:ind w:left="1922" w:hanging="1355"/>
    </w:pPr>
    <w:rPr>
      <w:rFonts w:ascii="Times New Roman" w:eastAsia="Times New Roman" w:hAnsi="Times New Roman" w:cs="Times New Roman"/>
      <w:b/>
      <w:bCs/>
      <w:kern w:val="0"/>
      <w:sz w:val="24"/>
      <w:szCs w:val="24"/>
      <w:lang w:eastAsia="ru-RU"/>
      <w14:ligatures w14:val="none"/>
    </w:rPr>
  </w:style>
  <w:style w:type="paragraph" w:customStyle="1" w:styleId="podrazdeltext">
    <w:name w:val="podrazdeltext"/>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bodytext">
    <w:name w:val="bodytext"/>
    <w:rsid w:val="00973E8F"/>
  </w:style>
  <w:style w:type="paragraph" w:customStyle="1" w:styleId="podrazdeltext2">
    <w:name w:val="podrazdeltext2"/>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f6">
    <w:name w:val="Стиль1"/>
    <w:basedOn w:val="a"/>
    <w:autoRedefine/>
    <w:qFormat/>
    <w:rsid w:val="00973E8F"/>
    <w:pPr>
      <w:spacing w:after="0" w:line="360" w:lineRule="exact"/>
      <w:ind w:firstLine="567"/>
      <w:jc w:val="both"/>
    </w:pPr>
    <w:rPr>
      <w:rFonts w:ascii="Times New Roman" w:eastAsia="Calibri" w:hAnsi="Times New Roman" w:cs="Times New Roman"/>
      <w:kern w:val="24"/>
      <w:sz w:val="28"/>
      <w:szCs w:val="28"/>
      <w14:ligatures w14:val="none"/>
    </w:rPr>
  </w:style>
  <w:style w:type="character" w:customStyle="1" w:styleId="ab0">
    <w:name w:val="ab"/>
    <w:rsid w:val="00973E8F"/>
  </w:style>
  <w:style w:type="character" w:customStyle="1" w:styleId="HellyRIR0">
    <w:name w:val="Helly RIR Знак"/>
    <w:rsid w:val="00973E8F"/>
    <w:rPr>
      <w:sz w:val="24"/>
      <w:szCs w:val="24"/>
      <w:lang w:val="ru-RU" w:eastAsia="ru-RU" w:bidi="ar-SA"/>
    </w:rPr>
  </w:style>
  <w:style w:type="character" w:customStyle="1" w:styleId="ListRIR0">
    <w:name w:val="List RIR Знак"/>
    <w:link w:val="ListRIR"/>
    <w:rsid w:val="00973E8F"/>
    <w:rPr>
      <w:rFonts w:ascii="Times New Roman" w:eastAsia="Times New Roman" w:hAnsi="Times New Roman" w:cs="Times New Roman"/>
      <w:kern w:val="0"/>
      <w:szCs w:val="20"/>
      <w:lang w:val="x-none" w:eastAsia="x-none"/>
      <w14:ligatures w14:val="none"/>
    </w:rPr>
  </w:style>
  <w:style w:type="character" w:customStyle="1" w:styleId="180">
    <w:name w:val="Знак Знак18"/>
    <w:locked/>
    <w:rsid w:val="00973E8F"/>
    <w:rPr>
      <w:rFonts w:ascii="Arial" w:hAnsi="Arial" w:cs="Arial"/>
      <w:b/>
      <w:bCs/>
      <w:kern w:val="32"/>
      <w:sz w:val="32"/>
      <w:szCs w:val="32"/>
      <w:lang w:val="ru-RU" w:eastAsia="ru-RU" w:bidi="ar-SA"/>
    </w:rPr>
  </w:style>
  <w:style w:type="character" w:customStyle="1" w:styleId="170">
    <w:name w:val="Знак Знак17"/>
    <w:locked/>
    <w:rsid w:val="00973E8F"/>
    <w:rPr>
      <w:rFonts w:cs="Arial"/>
      <w:b/>
      <w:bCs/>
      <w:iCs/>
      <w:sz w:val="30"/>
      <w:szCs w:val="28"/>
      <w:lang w:val="ru-RU" w:eastAsia="ru-RU" w:bidi="ar-SA"/>
    </w:rPr>
  </w:style>
  <w:style w:type="character" w:customStyle="1" w:styleId="1f7">
    <w:name w:val="Знак1 Знак Знак Знак"/>
    <w:locked/>
    <w:rsid w:val="00973E8F"/>
    <w:rPr>
      <w:sz w:val="24"/>
      <w:szCs w:val="24"/>
      <w:lang w:bidi="ar-SA"/>
    </w:rPr>
  </w:style>
  <w:style w:type="character" w:customStyle="1" w:styleId="110">
    <w:name w:val="Знак11 Знак Знак"/>
    <w:locked/>
    <w:rsid w:val="00973E8F"/>
    <w:rPr>
      <w:lang w:val="ru-RU" w:eastAsia="ru-RU" w:bidi="ar-SA"/>
    </w:rPr>
  </w:style>
  <w:style w:type="paragraph" w:customStyle="1" w:styleId="msobibliography0">
    <w:name w:val="msobibliography"/>
    <w:basedOn w:val="a"/>
    <w:rsid w:val="00973E8F"/>
    <w:pPr>
      <w:spacing w:before="240" w:after="0" w:line="240" w:lineRule="auto"/>
      <w:ind w:left="397" w:hanging="397"/>
      <w:jc w:val="both"/>
      <w:outlineLvl w:val="0"/>
    </w:pPr>
    <w:rPr>
      <w:rFonts w:ascii="Times New Roman" w:eastAsia="Times New Roman" w:hAnsi="Times New Roman" w:cs="Times New Roman"/>
      <w:color w:val="000000"/>
      <w:kern w:val="0"/>
      <w:sz w:val="24"/>
      <w:szCs w:val="20"/>
      <w:lang w:eastAsia="ru-RU"/>
      <w14:ligatures w14:val="none"/>
    </w:rPr>
  </w:style>
  <w:style w:type="character" w:customStyle="1" w:styleId="112">
    <w:name w:val="Знак11 Знак Знак2"/>
    <w:rsid w:val="00973E8F"/>
    <w:rPr>
      <w:lang w:val="ru-RU" w:eastAsia="ru-RU" w:bidi="ar-SA"/>
    </w:rPr>
  </w:style>
  <w:style w:type="character" w:customStyle="1" w:styleId="1f8">
    <w:name w:val="Основной текст Знак1"/>
    <w:aliases w:val="Знак Знак1,Основной текст Знак Знак Знак Знак2,Основной текст Знак Знак Знак2,Подпункт Знак1,Основной текст Знак Знак Знак Знак Знак2,Основной текст Знак Знак Знак Знак Знак Знак1,Знак1 Знак1,Подпункт Знак Знак Знак Знак Знак2"/>
    <w:locked/>
    <w:rsid w:val="00973E8F"/>
    <w:rPr>
      <w:rFonts w:ascii="Arial" w:hAnsi="Arial" w:cs="Arial"/>
      <w:u w:val="none"/>
    </w:rPr>
  </w:style>
  <w:style w:type="character" w:customStyle="1" w:styleId="afffffe">
    <w:name w:val="Основной текст + Курсив"/>
    <w:rsid w:val="00973E8F"/>
    <w:rPr>
      <w:rFonts w:ascii="Arial" w:hAnsi="Arial" w:cs="Arial"/>
      <w:i/>
      <w:iCs/>
      <w:u w:val="none"/>
    </w:rPr>
  </w:style>
  <w:style w:type="character" w:customStyle="1" w:styleId="affffff">
    <w:name w:val="Колонтитул_"/>
    <w:link w:val="1f9"/>
    <w:locked/>
    <w:rsid w:val="00973E8F"/>
    <w:rPr>
      <w:rFonts w:ascii="Arial" w:hAnsi="Arial"/>
      <w:b/>
      <w:bCs/>
      <w:sz w:val="25"/>
      <w:szCs w:val="25"/>
      <w:shd w:val="clear" w:color="auto" w:fill="FFFFFF"/>
    </w:rPr>
  </w:style>
  <w:style w:type="paragraph" w:customStyle="1" w:styleId="1f9">
    <w:name w:val="Колонтитул1"/>
    <w:basedOn w:val="a"/>
    <w:link w:val="affffff"/>
    <w:rsid w:val="00973E8F"/>
    <w:pPr>
      <w:widowControl w:val="0"/>
      <w:shd w:val="clear" w:color="auto" w:fill="FFFFFF"/>
      <w:spacing w:after="0" w:line="240" w:lineRule="atLeast"/>
    </w:pPr>
    <w:rPr>
      <w:rFonts w:ascii="Arial" w:hAnsi="Arial"/>
      <w:b/>
      <w:bCs/>
      <w:sz w:val="25"/>
      <w:szCs w:val="25"/>
    </w:rPr>
  </w:style>
  <w:style w:type="character" w:customStyle="1" w:styleId="103">
    <w:name w:val="Основной текст (10)_"/>
    <w:link w:val="104"/>
    <w:locked/>
    <w:rsid w:val="00973E8F"/>
    <w:rPr>
      <w:rFonts w:ascii="Arial" w:hAnsi="Arial"/>
      <w:b/>
      <w:bCs/>
      <w:i/>
      <w:iCs/>
      <w:sz w:val="23"/>
      <w:szCs w:val="23"/>
      <w:shd w:val="clear" w:color="auto" w:fill="FFFFFF"/>
    </w:rPr>
  </w:style>
  <w:style w:type="paragraph" w:customStyle="1" w:styleId="104">
    <w:name w:val="Основной текст (10)"/>
    <w:basedOn w:val="a"/>
    <w:link w:val="103"/>
    <w:rsid w:val="00973E8F"/>
    <w:pPr>
      <w:widowControl w:val="0"/>
      <w:shd w:val="clear" w:color="auto" w:fill="FFFFFF"/>
      <w:spacing w:before="120" w:after="0" w:line="274" w:lineRule="exact"/>
      <w:jc w:val="both"/>
    </w:pPr>
    <w:rPr>
      <w:rFonts w:ascii="Arial" w:hAnsi="Arial"/>
      <w:b/>
      <w:bCs/>
      <w:i/>
      <w:iCs/>
      <w:sz w:val="23"/>
      <w:szCs w:val="23"/>
    </w:rPr>
  </w:style>
  <w:style w:type="character" w:customStyle="1" w:styleId="39">
    <w:name w:val="Основной текст + Курсив3"/>
    <w:rsid w:val="00973E8F"/>
    <w:rPr>
      <w:rFonts w:ascii="Arial" w:hAnsi="Arial" w:cs="Arial"/>
      <w:i/>
      <w:iCs/>
      <w:u w:val="none"/>
      <w:lang w:bidi="ar-SA"/>
    </w:rPr>
  </w:style>
  <w:style w:type="character" w:customStyle="1" w:styleId="text0">
    <w:name w:val="text"/>
    <w:rsid w:val="00973E8F"/>
  </w:style>
  <w:style w:type="character" w:customStyle="1" w:styleId="name">
    <w:name w:val="name"/>
    <w:rsid w:val="00973E8F"/>
  </w:style>
  <w:style w:type="paragraph" w:customStyle="1" w:styleId="ConsPlusNormal">
    <w:name w:val="ConsPlusNormal"/>
    <w:rsid w:val="00973E8F"/>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ffffff0">
    <w:name w:val="ОСН ТЕКСТ"/>
    <w:basedOn w:val="a"/>
    <w:rsid w:val="00973E8F"/>
    <w:pPr>
      <w:spacing w:after="0" w:line="240" w:lineRule="auto"/>
      <w:ind w:firstLine="720"/>
      <w:jc w:val="both"/>
    </w:pPr>
    <w:rPr>
      <w:rFonts w:ascii="Times New Roman" w:eastAsia="Times New Roman" w:hAnsi="Times New Roman" w:cs="Times New Roman"/>
      <w:kern w:val="0"/>
      <w:sz w:val="26"/>
      <w:szCs w:val="26"/>
      <w:lang w:eastAsia="ru-RU"/>
      <w14:ligatures w14:val="none"/>
    </w:rPr>
  </w:style>
  <w:style w:type="paragraph" w:customStyle="1" w:styleId="BodyText21">
    <w:name w:val="Body Text 21"/>
    <w:basedOn w:val="a"/>
    <w:rsid w:val="00973E8F"/>
    <w:pPr>
      <w:widowControl w:val="0"/>
      <w:autoSpaceDE w:val="0"/>
      <w:autoSpaceDN w:val="0"/>
      <w:adjustRightInd w:val="0"/>
      <w:spacing w:after="0" w:line="240" w:lineRule="auto"/>
      <w:jc w:val="both"/>
    </w:pPr>
    <w:rPr>
      <w:rFonts w:ascii="Times New Roman" w:eastAsia="Times New Roman" w:hAnsi="Times New Roman" w:cs="Times New Roman"/>
      <w:kern w:val="0"/>
      <w:sz w:val="24"/>
      <w:szCs w:val="20"/>
      <w:lang w:eastAsia="ru-RU"/>
      <w14:ligatures w14:val="none"/>
    </w:rPr>
  </w:style>
  <w:style w:type="character" w:customStyle="1" w:styleId="2f3">
    <w:name w:val="Знак Знак Знак2"/>
    <w:rsid w:val="00973E8F"/>
    <w:rPr>
      <w:rFonts w:ascii="Arial" w:hAnsi="Arial" w:cs="Arial"/>
      <w:b/>
      <w:bCs/>
      <w:kern w:val="32"/>
      <w:sz w:val="32"/>
      <w:szCs w:val="32"/>
      <w:lang w:val="ru-RU" w:eastAsia="ru-RU" w:bidi="ar-SA"/>
    </w:rPr>
  </w:style>
  <w:style w:type="character" w:customStyle="1" w:styleId="222">
    <w:name w:val="Знак22 Знак Знак2"/>
    <w:rsid w:val="00973E8F"/>
    <w:rPr>
      <w:rFonts w:ascii="Arial" w:hAnsi="Arial" w:cs="Arial"/>
      <w:b/>
      <w:bCs/>
      <w:i/>
      <w:iCs/>
      <w:sz w:val="28"/>
      <w:szCs w:val="28"/>
      <w:lang w:val="ru-RU" w:eastAsia="ru-RU" w:bidi="ar-SA"/>
    </w:rPr>
  </w:style>
  <w:style w:type="character" w:customStyle="1" w:styleId="2120">
    <w:name w:val="Знак21 Знак Знак2"/>
    <w:rsid w:val="00973E8F"/>
    <w:rPr>
      <w:rFonts w:ascii="Arial" w:hAnsi="Arial" w:cs="Arial"/>
      <w:b/>
      <w:bCs/>
      <w:sz w:val="26"/>
      <w:szCs w:val="26"/>
      <w:lang w:val="ru-RU" w:eastAsia="ru-RU" w:bidi="ar-SA"/>
    </w:rPr>
  </w:style>
  <w:style w:type="character" w:customStyle="1" w:styleId="192">
    <w:name w:val="Знак19 Знак Знак2"/>
    <w:rsid w:val="00973E8F"/>
    <w:rPr>
      <w:b/>
      <w:bCs/>
      <w:sz w:val="24"/>
      <w:szCs w:val="24"/>
      <w:lang w:val="ru-RU" w:eastAsia="ru-RU" w:bidi="ar-SA"/>
    </w:rPr>
  </w:style>
  <w:style w:type="character" w:customStyle="1" w:styleId="182">
    <w:name w:val="Знак18 Знак Знак2"/>
    <w:rsid w:val="00973E8F"/>
    <w:rPr>
      <w:i/>
      <w:sz w:val="22"/>
      <w:lang w:val="ru-RU" w:eastAsia="ru-RU" w:bidi="ar-SA"/>
    </w:rPr>
  </w:style>
  <w:style w:type="character" w:customStyle="1" w:styleId="172">
    <w:name w:val="Знак17 Знак Знак2"/>
    <w:rsid w:val="00973E8F"/>
    <w:rPr>
      <w:sz w:val="24"/>
      <w:szCs w:val="24"/>
      <w:lang w:val="ru-RU" w:eastAsia="ru-RU" w:bidi="ar-SA"/>
    </w:rPr>
  </w:style>
  <w:style w:type="character" w:customStyle="1" w:styleId="162">
    <w:name w:val="Знак16 Знак Знак2"/>
    <w:rsid w:val="00973E8F"/>
    <w:rPr>
      <w:rFonts w:ascii="Arial" w:hAnsi="Arial"/>
      <w:i/>
      <w:lang w:val="ru-RU" w:eastAsia="ru-RU" w:bidi="ar-SA"/>
    </w:rPr>
  </w:style>
  <w:style w:type="character" w:customStyle="1" w:styleId="122">
    <w:name w:val="Знак12 Знак Знак2"/>
    <w:rsid w:val="00973E8F"/>
    <w:rPr>
      <w:sz w:val="28"/>
      <w:lang w:val="ru-RU" w:eastAsia="ru-RU" w:bidi="ar-SA"/>
    </w:rPr>
  </w:style>
  <w:style w:type="character" w:customStyle="1" w:styleId="92">
    <w:name w:val="Знак9 Знак Знак2"/>
    <w:rsid w:val="00973E8F"/>
    <w:rPr>
      <w:sz w:val="16"/>
      <w:szCs w:val="16"/>
      <w:lang w:val="ru-RU" w:eastAsia="ru-RU" w:bidi="ar-SA"/>
    </w:rPr>
  </w:style>
  <w:style w:type="paragraph" w:styleId="affffff1">
    <w:name w:val="Subtitle"/>
    <w:aliases w:val="Знак2"/>
    <w:basedOn w:val="a"/>
    <w:link w:val="affffff2"/>
    <w:uiPriority w:val="11"/>
    <w:qFormat/>
    <w:rsid w:val="00973E8F"/>
    <w:pPr>
      <w:spacing w:after="0" w:line="240" w:lineRule="auto"/>
      <w:jc w:val="center"/>
    </w:pPr>
    <w:rPr>
      <w:rFonts w:ascii="Times New Roman" w:eastAsia="Times New Roman" w:hAnsi="Times New Roman" w:cs="Times New Roman"/>
      <w:i/>
      <w:kern w:val="0"/>
      <w:sz w:val="20"/>
      <w:szCs w:val="20"/>
      <w:lang w:eastAsia="ru-RU"/>
      <w14:ligatures w14:val="none"/>
    </w:rPr>
  </w:style>
  <w:style w:type="character" w:customStyle="1" w:styleId="affffff2">
    <w:name w:val="Подзаголовок Знак"/>
    <w:aliases w:val="Знак2 Знак"/>
    <w:basedOn w:val="a0"/>
    <w:link w:val="affffff1"/>
    <w:uiPriority w:val="11"/>
    <w:rsid w:val="00973E8F"/>
    <w:rPr>
      <w:rFonts w:ascii="Times New Roman" w:eastAsia="Times New Roman" w:hAnsi="Times New Roman" w:cs="Times New Roman"/>
      <w:i/>
      <w:kern w:val="0"/>
      <w:sz w:val="20"/>
      <w:szCs w:val="20"/>
      <w:lang w:eastAsia="ru-RU"/>
      <w14:ligatures w14:val="none"/>
    </w:rPr>
  </w:style>
  <w:style w:type="character" w:customStyle="1" w:styleId="320">
    <w:name w:val="Знак3 Знак Знак2"/>
    <w:rsid w:val="00973E8F"/>
    <w:rPr>
      <w:sz w:val="28"/>
      <w:lang w:val="ru-RU" w:eastAsia="ru-RU" w:bidi="ar-SA"/>
    </w:rPr>
  </w:style>
  <w:style w:type="paragraph" w:customStyle="1" w:styleId="affffff3">
    <w:name w:val="название"/>
    <w:basedOn w:val="a3"/>
    <w:rsid w:val="00973E8F"/>
    <w:pPr>
      <w:keepLines/>
      <w:spacing w:before="120"/>
      <w:jc w:val="center"/>
    </w:pPr>
    <w:rPr>
      <w:b/>
      <w:sz w:val="28"/>
      <w:szCs w:val="20"/>
    </w:rPr>
  </w:style>
  <w:style w:type="character" w:customStyle="1" w:styleId="142">
    <w:name w:val="Знак14 Знак Знак2"/>
    <w:rsid w:val="00973E8F"/>
    <w:rPr>
      <w:sz w:val="24"/>
      <w:lang w:val="ru-RU" w:eastAsia="ru-RU" w:bidi="ar-SA"/>
    </w:rPr>
  </w:style>
  <w:style w:type="character" w:customStyle="1" w:styleId="820">
    <w:name w:val="Знак8 Знак Знак2"/>
    <w:rsid w:val="00973E8F"/>
    <w:rPr>
      <w:lang w:val="ru-RU" w:eastAsia="ru-RU" w:bidi="ar-SA"/>
    </w:rPr>
  </w:style>
  <w:style w:type="character" w:customStyle="1" w:styleId="720">
    <w:name w:val="Знак7 Знак Знак2"/>
    <w:rsid w:val="00973E8F"/>
    <w:rPr>
      <w:rFonts w:ascii="Courier New" w:hAnsi="Courier New"/>
      <w:lang w:val="ru-RU" w:eastAsia="ru-RU" w:bidi="ar-SA"/>
    </w:rPr>
  </w:style>
  <w:style w:type="character" w:customStyle="1" w:styleId="hps">
    <w:name w:val="hps"/>
    <w:rsid w:val="00973E8F"/>
  </w:style>
  <w:style w:type="paragraph" w:styleId="affffff4">
    <w:name w:val="Document Map"/>
    <w:basedOn w:val="a"/>
    <w:link w:val="affffff5"/>
    <w:uiPriority w:val="99"/>
    <w:rsid w:val="00973E8F"/>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affffff5">
    <w:name w:val="Схема документа Знак"/>
    <w:basedOn w:val="a0"/>
    <w:link w:val="affffff4"/>
    <w:uiPriority w:val="99"/>
    <w:rsid w:val="00973E8F"/>
    <w:rPr>
      <w:rFonts w:ascii="Tahoma" w:eastAsia="Times New Roman" w:hAnsi="Tahoma" w:cs="Times New Roman"/>
      <w:kern w:val="0"/>
      <w:sz w:val="16"/>
      <w:szCs w:val="16"/>
      <w:lang w:val="x-none" w:eastAsia="x-none"/>
      <w14:ligatures w14:val="none"/>
    </w:rPr>
  </w:style>
  <w:style w:type="character" w:customStyle="1" w:styleId="810">
    <w:name w:val="Знак8 Знак Знак1"/>
    <w:locked/>
    <w:rsid w:val="00973E8F"/>
    <w:rPr>
      <w:sz w:val="24"/>
      <w:szCs w:val="24"/>
      <w:lang w:val="ru-RU" w:eastAsia="ru-RU" w:bidi="ar-SA"/>
    </w:rPr>
  </w:style>
  <w:style w:type="paragraph" w:customStyle="1" w:styleId="Normal1">
    <w:name w:val="Normal1"/>
    <w:rsid w:val="00973E8F"/>
    <w:pPr>
      <w:spacing w:after="0" w:line="240" w:lineRule="auto"/>
    </w:pPr>
    <w:rPr>
      <w:rFonts w:ascii="Times New Roman" w:eastAsia="Times New Roman" w:hAnsi="Times New Roman" w:cs="Times New Roman"/>
      <w:kern w:val="0"/>
      <w:sz w:val="28"/>
      <w:szCs w:val="20"/>
      <w:lang w:eastAsia="ru-RU"/>
      <w14:ligatures w14:val="none"/>
    </w:rPr>
  </w:style>
  <w:style w:type="paragraph" w:customStyle="1" w:styleId="1fa">
    <w:name w:val="Основной текст с отступом1"/>
    <w:basedOn w:val="a"/>
    <w:rsid w:val="00973E8F"/>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kern w:val="0"/>
      <w:sz w:val="20"/>
      <w:szCs w:val="20"/>
      <w14:ligatures w14:val="none"/>
    </w:rPr>
  </w:style>
  <w:style w:type="paragraph" w:customStyle="1" w:styleId="BodyText22">
    <w:name w:val="Body Text 22"/>
    <w:basedOn w:val="a"/>
    <w:rsid w:val="00973E8F"/>
    <w:pPr>
      <w:spacing w:after="0" w:line="240" w:lineRule="auto"/>
      <w:ind w:firstLine="567"/>
      <w:jc w:val="both"/>
    </w:pPr>
    <w:rPr>
      <w:rFonts w:ascii="Times New Roman" w:eastAsia="Times New Roman" w:hAnsi="Times New Roman" w:cs="Times New Roman"/>
      <w:kern w:val="0"/>
      <w:sz w:val="28"/>
      <w:szCs w:val="20"/>
      <w:lang w:eastAsia="ru-RU"/>
      <w14:ligatures w14:val="none"/>
    </w:rPr>
  </w:style>
  <w:style w:type="character" w:customStyle="1" w:styleId="111">
    <w:name w:val="Знак Знак Знак Знак Знак1 Знак1"/>
    <w:aliases w:val="Знак Знак Знак Знак3 Знак1,Знак Знак Знак Знак Знак Знак Знак Знак Знак1,Знак Знак Знак Знак4 Знак1,Знак Знак Знак2 Знак1,Знак Знак Знак Знак Знак Знак1 Знак1,Знак Знак Знак Знак Знак Знак Знак Знак1 Знак Знак Знак1"/>
    <w:locked/>
    <w:rsid w:val="00973E8F"/>
    <w:rPr>
      <w:sz w:val="28"/>
      <w:szCs w:val="24"/>
      <w:lang w:val="ru-RU" w:eastAsia="ru-RU" w:bidi="ar-SA"/>
    </w:rPr>
  </w:style>
  <w:style w:type="paragraph" w:customStyle="1" w:styleId="BodyTextIndent1">
    <w:name w:val="Body Text Indent1"/>
    <w:basedOn w:val="a"/>
    <w:rsid w:val="00973E8F"/>
    <w:pPr>
      <w:spacing w:after="0" w:line="240" w:lineRule="auto"/>
      <w:ind w:firstLine="284"/>
      <w:jc w:val="both"/>
    </w:pPr>
    <w:rPr>
      <w:rFonts w:ascii="Times New Roman" w:eastAsia="Times New Roman" w:hAnsi="Times New Roman" w:cs="Times New Roman"/>
      <w:kern w:val="0"/>
      <w:sz w:val="14"/>
      <w:szCs w:val="14"/>
      <w:lang w:eastAsia="ru-RU"/>
      <w14:ligatures w14:val="none"/>
    </w:rPr>
  </w:style>
  <w:style w:type="paragraph" w:customStyle="1" w:styleId="FR2">
    <w:name w:val="FR2"/>
    <w:rsid w:val="00973E8F"/>
    <w:pPr>
      <w:widowControl w:val="0"/>
      <w:autoSpaceDE w:val="0"/>
      <w:autoSpaceDN w:val="0"/>
      <w:adjustRightInd w:val="0"/>
      <w:spacing w:after="0" w:line="240" w:lineRule="auto"/>
      <w:ind w:left="1320"/>
    </w:pPr>
    <w:rPr>
      <w:rFonts w:ascii="Arial" w:eastAsia="Times New Roman" w:hAnsi="Arial" w:cs="Arial"/>
      <w:i/>
      <w:iCs/>
      <w:kern w:val="0"/>
      <w:sz w:val="20"/>
      <w:szCs w:val="20"/>
      <w:lang w:eastAsia="ru-RU"/>
      <w14:ligatures w14:val="none"/>
    </w:rPr>
  </w:style>
  <w:style w:type="paragraph" w:customStyle="1" w:styleId="BodyTextIndent21">
    <w:name w:val="Body Text Indent 21"/>
    <w:basedOn w:val="a"/>
    <w:rsid w:val="00973E8F"/>
    <w:pPr>
      <w:spacing w:after="0" w:line="240" w:lineRule="auto"/>
      <w:ind w:firstLine="284"/>
      <w:jc w:val="both"/>
    </w:pPr>
    <w:rPr>
      <w:rFonts w:ascii="Times New Roman" w:eastAsia="Times New Roman" w:hAnsi="Times New Roman" w:cs="Times New Roman"/>
      <w:kern w:val="0"/>
      <w:sz w:val="28"/>
      <w:szCs w:val="20"/>
      <w:lang w:eastAsia="ru-RU"/>
      <w14:ligatures w14:val="none"/>
    </w:rPr>
  </w:style>
  <w:style w:type="paragraph" w:customStyle="1" w:styleId="affffff6">
    <w:name w:val="Имя_таблицы"/>
    <w:basedOn w:val="a"/>
    <w:autoRedefine/>
    <w:rsid w:val="00973E8F"/>
    <w:pPr>
      <w:widowControl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58">
    <w:name w:val="заголовок 5"/>
    <w:basedOn w:val="a"/>
    <w:next w:val="a"/>
    <w:rsid w:val="00973E8F"/>
    <w:pPr>
      <w:keepNext/>
      <w:spacing w:after="0" w:line="240" w:lineRule="auto"/>
      <w:ind w:right="-3958"/>
      <w:jc w:val="center"/>
    </w:pPr>
    <w:rPr>
      <w:rFonts w:ascii="Arial" w:eastAsia="Times New Roman" w:hAnsi="Arial" w:cs="Times New Roman"/>
      <w:kern w:val="0"/>
      <w:sz w:val="28"/>
      <w:szCs w:val="20"/>
      <w:lang w:val="fr-FR" w:eastAsia="ru-RU"/>
      <w14:ligatures w14:val="none"/>
    </w:rPr>
  </w:style>
  <w:style w:type="character" w:styleId="affffff7">
    <w:name w:val="FollowedHyperlink"/>
    <w:uiPriority w:val="99"/>
    <w:rsid w:val="00973E8F"/>
    <w:rPr>
      <w:rFonts w:cs="Times New Roman"/>
      <w:color w:val="800080"/>
      <w:u w:val="single"/>
    </w:rPr>
  </w:style>
  <w:style w:type="paragraph" w:customStyle="1" w:styleId="xl29">
    <w:name w:val="xl29"/>
    <w:basedOn w:val="a"/>
    <w:rsid w:val="00973E8F"/>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Arial" w:eastAsia="Times New Roman" w:hAnsi="Arial" w:cs="Arial"/>
      <w:kern w:val="0"/>
      <w:sz w:val="24"/>
      <w:szCs w:val="24"/>
      <w:lang w:eastAsia="ru-RU"/>
      <w14:ligatures w14:val="none"/>
    </w:rPr>
  </w:style>
  <w:style w:type="paragraph" w:customStyle="1" w:styleId="xl30">
    <w:name w:val="xl30"/>
    <w:basedOn w:val="a"/>
    <w:rsid w:val="00973E8F"/>
    <w:pPr>
      <w:pBdr>
        <w:left w:val="single" w:sz="4" w:space="0" w:color="C0C0C0"/>
        <w:right w:val="single" w:sz="4" w:space="0" w:color="C0C0C0"/>
      </w:pBdr>
      <w:spacing w:before="100" w:beforeAutospacing="1" w:after="100" w:afterAutospacing="1" w:line="240" w:lineRule="auto"/>
      <w:jc w:val="right"/>
    </w:pPr>
    <w:rPr>
      <w:rFonts w:ascii="Arial" w:eastAsia="Times New Roman" w:hAnsi="Arial" w:cs="Arial"/>
      <w:kern w:val="0"/>
      <w:sz w:val="24"/>
      <w:szCs w:val="24"/>
      <w:lang w:eastAsia="ru-RU"/>
      <w14:ligatures w14:val="none"/>
    </w:rPr>
  </w:style>
  <w:style w:type="paragraph" w:customStyle="1" w:styleId="xl31">
    <w:name w:val="xl31"/>
    <w:basedOn w:val="a"/>
    <w:rsid w:val="00973E8F"/>
    <w:pPr>
      <w:pBdr>
        <w:left w:val="single" w:sz="4" w:space="0" w:color="C0C0C0"/>
      </w:pBdr>
      <w:spacing w:before="100" w:beforeAutospacing="1" w:after="100" w:afterAutospacing="1" w:line="240" w:lineRule="auto"/>
      <w:jc w:val="right"/>
    </w:pPr>
    <w:rPr>
      <w:rFonts w:ascii="Arial" w:eastAsia="Times New Roman" w:hAnsi="Arial" w:cs="Arial"/>
      <w:kern w:val="0"/>
      <w:sz w:val="24"/>
      <w:szCs w:val="24"/>
      <w:lang w:eastAsia="ru-RU"/>
      <w14:ligatures w14:val="none"/>
    </w:rPr>
  </w:style>
  <w:style w:type="paragraph" w:customStyle="1" w:styleId="xl32">
    <w:name w:val="xl32"/>
    <w:basedOn w:val="a"/>
    <w:rsid w:val="00973E8F"/>
    <w:pPr>
      <w:pBdr>
        <w:top w:val="single" w:sz="4" w:space="0" w:color="C0C0C0"/>
        <w:left w:val="single" w:sz="4" w:space="0" w:color="C0C0C0"/>
        <w:bottom w:val="single" w:sz="4" w:space="0" w:color="C0C0C0"/>
        <w:right w:val="single" w:sz="4" w:space="0" w:color="C0C0C0"/>
      </w:pBdr>
      <w:shd w:val="clear" w:color="000000" w:fill="FFFF99"/>
      <w:spacing w:before="100" w:beforeAutospacing="1" w:after="100" w:afterAutospacing="1" w:line="240" w:lineRule="auto"/>
      <w:jc w:val="right"/>
    </w:pPr>
    <w:rPr>
      <w:rFonts w:ascii="Arial" w:eastAsia="Times New Roman" w:hAnsi="Arial" w:cs="Arial"/>
      <w:kern w:val="0"/>
      <w:sz w:val="24"/>
      <w:szCs w:val="24"/>
      <w:lang w:eastAsia="ru-RU"/>
      <w14:ligatures w14:val="none"/>
    </w:rPr>
  </w:style>
  <w:style w:type="paragraph" w:customStyle="1" w:styleId="xl33">
    <w:name w:val="xl33"/>
    <w:basedOn w:val="a"/>
    <w:rsid w:val="00973E8F"/>
    <w:pPr>
      <w:spacing w:before="100" w:beforeAutospacing="1" w:after="100" w:afterAutospacing="1" w:line="240" w:lineRule="auto"/>
      <w:jc w:val="right"/>
    </w:pPr>
    <w:rPr>
      <w:rFonts w:ascii="Arial" w:eastAsia="Times New Roman" w:hAnsi="Arial" w:cs="Arial"/>
      <w:kern w:val="0"/>
      <w:sz w:val="24"/>
      <w:szCs w:val="24"/>
      <w:lang w:eastAsia="ru-RU"/>
      <w14:ligatures w14:val="none"/>
    </w:rPr>
  </w:style>
  <w:style w:type="character" w:customStyle="1" w:styleId="1fb">
    <w:name w:val="Знак Знак Знак Знак1"/>
    <w:aliases w:val="Знак Знак Знак1,Знак Знак Знак Знак2"/>
    <w:rsid w:val="00973E8F"/>
    <w:rPr>
      <w:rFonts w:cs="Times New Roman"/>
      <w:sz w:val="24"/>
      <w:szCs w:val="24"/>
      <w:lang w:val="ru-RU" w:eastAsia="ru-RU" w:bidi="ar-SA"/>
    </w:rPr>
  </w:style>
  <w:style w:type="character" w:customStyle="1" w:styleId="3a">
    <w:name w:val="Знак Знак Знак3"/>
    <w:locked/>
    <w:rsid w:val="00973E8F"/>
    <w:rPr>
      <w:b/>
      <w:sz w:val="28"/>
      <w:u w:val="single"/>
      <w:lang w:val="ru-RU" w:eastAsia="ru-RU" w:bidi="ar-SA"/>
    </w:rPr>
  </w:style>
  <w:style w:type="character" w:customStyle="1" w:styleId="221">
    <w:name w:val="Знак22 Знак Знак1"/>
    <w:locked/>
    <w:rsid w:val="00973E8F"/>
    <w:rPr>
      <w:sz w:val="24"/>
      <w:lang w:val="ru-RU" w:eastAsia="ru-RU" w:bidi="ar-SA"/>
    </w:rPr>
  </w:style>
  <w:style w:type="character" w:customStyle="1" w:styleId="2110">
    <w:name w:val="Знак21 Знак Знак1"/>
    <w:locked/>
    <w:rsid w:val="00973E8F"/>
    <w:rPr>
      <w:b/>
      <w:sz w:val="24"/>
      <w:szCs w:val="24"/>
      <w:lang w:val="ru-RU" w:eastAsia="ru-RU" w:bidi="ar-SA"/>
    </w:rPr>
  </w:style>
  <w:style w:type="character" w:customStyle="1" w:styleId="201">
    <w:name w:val="Знак20 Знак Знак1"/>
    <w:locked/>
    <w:rsid w:val="00973E8F"/>
    <w:rPr>
      <w:b/>
      <w:bCs/>
      <w:sz w:val="28"/>
      <w:szCs w:val="28"/>
      <w:lang w:val="ru-RU" w:eastAsia="ru-RU" w:bidi="ar-SA"/>
    </w:rPr>
  </w:style>
  <w:style w:type="character" w:customStyle="1" w:styleId="191">
    <w:name w:val="Знак19 Знак Знак1"/>
    <w:locked/>
    <w:rsid w:val="00973E8F"/>
    <w:rPr>
      <w:rFonts w:ascii="Arial" w:hAnsi="Arial"/>
      <w:sz w:val="22"/>
      <w:lang w:val="ru-RU" w:eastAsia="en-US" w:bidi="ar-SA"/>
    </w:rPr>
  </w:style>
  <w:style w:type="character" w:customStyle="1" w:styleId="181">
    <w:name w:val="Знак18 Знак Знак1"/>
    <w:locked/>
    <w:rsid w:val="00973E8F"/>
    <w:rPr>
      <w:b/>
      <w:bCs/>
      <w:sz w:val="22"/>
      <w:szCs w:val="22"/>
      <w:lang w:val="ru-RU" w:eastAsia="ru-RU" w:bidi="ar-SA"/>
    </w:rPr>
  </w:style>
  <w:style w:type="character" w:customStyle="1" w:styleId="171">
    <w:name w:val="Знак17 Знак Знак1"/>
    <w:locked/>
    <w:rsid w:val="00973E8F"/>
    <w:rPr>
      <w:sz w:val="24"/>
      <w:szCs w:val="24"/>
      <w:lang w:val="ru-RU" w:eastAsia="ru-RU" w:bidi="ar-SA"/>
    </w:rPr>
  </w:style>
  <w:style w:type="character" w:customStyle="1" w:styleId="161">
    <w:name w:val="Знак16 Знак Знак1"/>
    <w:locked/>
    <w:rsid w:val="00973E8F"/>
    <w:rPr>
      <w:sz w:val="28"/>
      <w:szCs w:val="28"/>
      <w:lang w:val="ru-RU" w:eastAsia="ru-RU" w:bidi="ar-SA"/>
    </w:rPr>
  </w:style>
  <w:style w:type="character" w:customStyle="1" w:styleId="1210">
    <w:name w:val="Знак12 Знак Знак1"/>
    <w:locked/>
    <w:rsid w:val="00973E8F"/>
    <w:rPr>
      <w:sz w:val="24"/>
      <w:szCs w:val="24"/>
      <w:lang w:val="ru-RU" w:eastAsia="ru-RU" w:bidi="ar-SA"/>
    </w:rPr>
  </w:style>
  <w:style w:type="character" w:customStyle="1" w:styleId="141">
    <w:name w:val="Знак14 Знак Знак1"/>
    <w:locked/>
    <w:rsid w:val="00973E8F"/>
    <w:rPr>
      <w:sz w:val="24"/>
      <w:szCs w:val="24"/>
      <w:lang w:val="ru-RU" w:eastAsia="ru-RU" w:bidi="ar-SA"/>
    </w:rPr>
  </w:style>
  <w:style w:type="character" w:customStyle="1" w:styleId="91">
    <w:name w:val="Знак9 Знак Знак1"/>
    <w:locked/>
    <w:rsid w:val="00973E8F"/>
    <w:rPr>
      <w:noProof/>
      <w:sz w:val="24"/>
      <w:szCs w:val="24"/>
      <w:lang w:val="ru-RU" w:eastAsia="ru-RU" w:bidi="ar-SA"/>
    </w:rPr>
  </w:style>
  <w:style w:type="character" w:customStyle="1" w:styleId="affffff8">
    <w:name w:val="Знак Знак Знак Знак Знак"/>
    <w:rsid w:val="00973E8F"/>
    <w:rPr>
      <w:rFonts w:cs="Times New Roman"/>
      <w:sz w:val="24"/>
      <w:szCs w:val="24"/>
      <w:lang w:val="ru-RU" w:eastAsia="ru-RU" w:bidi="ar-SA"/>
    </w:rPr>
  </w:style>
  <w:style w:type="character" w:customStyle="1" w:styleId="710">
    <w:name w:val="Знак7 Знак Знак1"/>
    <w:locked/>
    <w:rsid w:val="00973E8F"/>
    <w:rPr>
      <w:rFonts w:ascii="Courier New" w:hAnsi="Courier New"/>
      <w:lang w:val="ru-RU" w:eastAsia="ru-RU" w:bidi="ar-SA"/>
    </w:rPr>
  </w:style>
  <w:style w:type="character" w:customStyle="1" w:styleId="410">
    <w:name w:val="Знак4 Знак Знак1"/>
    <w:semiHidden/>
    <w:locked/>
    <w:rsid w:val="00973E8F"/>
    <w:rPr>
      <w:rFonts w:ascii="Tahoma" w:hAnsi="Tahoma" w:cs="Tahoma"/>
      <w:sz w:val="16"/>
      <w:szCs w:val="16"/>
      <w:lang w:val="ru-RU" w:eastAsia="ru-RU" w:bidi="ar-SA"/>
    </w:rPr>
  </w:style>
  <w:style w:type="character" w:customStyle="1" w:styleId="312">
    <w:name w:val="Знак3 Знак Знак1"/>
    <w:locked/>
    <w:rsid w:val="00973E8F"/>
    <w:rPr>
      <w:b/>
      <w:sz w:val="24"/>
      <w:lang w:val="ru-RU" w:eastAsia="ru-RU" w:bidi="ar-SA"/>
    </w:rPr>
  </w:style>
  <w:style w:type="character" w:customStyle="1" w:styleId="130">
    <w:name w:val="Знак13"/>
    <w:rsid w:val="00973E8F"/>
    <w:rPr>
      <w:rFonts w:cs="Times New Roman"/>
      <w:sz w:val="24"/>
      <w:szCs w:val="24"/>
      <w:lang w:val="ru-RU" w:eastAsia="ru-RU" w:bidi="ar-SA"/>
    </w:rPr>
  </w:style>
  <w:style w:type="paragraph" w:customStyle="1" w:styleId="Style10">
    <w:name w:val="Style10"/>
    <w:basedOn w:val="a"/>
    <w:rsid w:val="00973E8F"/>
    <w:pPr>
      <w:widowControl w:val="0"/>
      <w:autoSpaceDE w:val="0"/>
      <w:autoSpaceDN w:val="0"/>
      <w:adjustRightInd w:val="0"/>
      <w:spacing w:after="0" w:line="202" w:lineRule="exact"/>
      <w:jc w:val="center"/>
    </w:pPr>
    <w:rPr>
      <w:rFonts w:ascii="Times New Roman" w:eastAsia="Times New Roman" w:hAnsi="Times New Roman" w:cs="Times New Roman"/>
      <w:kern w:val="0"/>
      <w:sz w:val="24"/>
      <w:szCs w:val="24"/>
      <w:lang w:eastAsia="ru-RU"/>
      <w14:ligatures w14:val="none"/>
    </w:rPr>
  </w:style>
  <w:style w:type="paragraph" w:customStyle="1" w:styleId="Style11">
    <w:name w:val="Style11"/>
    <w:basedOn w:val="a"/>
    <w:rsid w:val="00973E8F"/>
    <w:pPr>
      <w:widowControl w:val="0"/>
      <w:autoSpaceDE w:val="0"/>
      <w:autoSpaceDN w:val="0"/>
      <w:adjustRightInd w:val="0"/>
      <w:spacing w:after="0" w:line="221" w:lineRule="exact"/>
      <w:jc w:val="center"/>
    </w:pPr>
    <w:rPr>
      <w:rFonts w:ascii="Times New Roman" w:eastAsia="Times New Roman" w:hAnsi="Times New Roman" w:cs="Times New Roman"/>
      <w:kern w:val="0"/>
      <w:sz w:val="24"/>
      <w:szCs w:val="24"/>
      <w:lang w:eastAsia="ru-RU"/>
      <w14:ligatures w14:val="none"/>
    </w:rPr>
  </w:style>
  <w:style w:type="character" w:customStyle="1" w:styleId="FontStyle41">
    <w:name w:val="Font Style41"/>
    <w:rsid w:val="00973E8F"/>
    <w:rPr>
      <w:rFonts w:ascii="Times New Roman" w:hAnsi="Times New Roman" w:cs="Times New Roman"/>
      <w:i/>
      <w:iCs/>
      <w:sz w:val="18"/>
      <w:szCs w:val="18"/>
    </w:rPr>
  </w:style>
  <w:style w:type="character" w:customStyle="1" w:styleId="FontStyle44">
    <w:name w:val="Font Style44"/>
    <w:rsid w:val="00973E8F"/>
    <w:rPr>
      <w:rFonts w:ascii="Times New Roman" w:hAnsi="Times New Roman" w:cs="Times New Roman"/>
      <w:b/>
      <w:bCs/>
      <w:i/>
      <w:iCs/>
      <w:spacing w:val="-10"/>
      <w:sz w:val="20"/>
      <w:szCs w:val="20"/>
    </w:rPr>
  </w:style>
  <w:style w:type="character" w:customStyle="1" w:styleId="FontStyle45">
    <w:name w:val="Font Style45"/>
    <w:rsid w:val="00973E8F"/>
    <w:rPr>
      <w:rFonts w:ascii="Times New Roman" w:hAnsi="Times New Roman" w:cs="Times New Roman"/>
      <w:b/>
      <w:bCs/>
      <w:sz w:val="16"/>
      <w:szCs w:val="16"/>
    </w:rPr>
  </w:style>
  <w:style w:type="paragraph" w:customStyle="1" w:styleId="Style14">
    <w:name w:val="Style14"/>
    <w:basedOn w:val="a"/>
    <w:rsid w:val="00973E8F"/>
    <w:pPr>
      <w:widowControl w:val="0"/>
      <w:autoSpaceDE w:val="0"/>
      <w:autoSpaceDN w:val="0"/>
      <w:adjustRightInd w:val="0"/>
      <w:spacing w:after="0" w:line="221" w:lineRule="exact"/>
      <w:jc w:val="center"/>
    </w:pPr>
    <w:rPr>
      <w:rFonts w:ascii="Times New Roman" w:eastAsia="Times New Roman" w:hAnsi="Times New Roman" w:cs="Times New Roman"/>
      <w:kern w:val="0"/>
      <w:sz w:val="24"/>
      <w:szCs w:val="24"/>
      <w:lang w:eastAsia="ru-RU"/>
      <w14:ligatures w14:val="none"/>
    </w:rPr>
  </w:style>
  <w:style w:type="paragraph" w:customStyle="1" w:styleId="Style30">
    <w:name w:val="Style30"/>
    <w:basedOn w:val="a"/>
    <w:rsid w:val="00973E8F"/>
    <w:pPr>
      <w:widowControl w:val="0"/>
      <w:autoSpaceDE w:val="0"/>
      <w:autoSpaceDN w:val="0"/>
      <w:adjustRightInd w:val="0"/>
      <w:spacing w:after="0" w:line="182" w:lineRule="exact"/>
      <w:jc w:val="center"/>
    </w:pPr>
    <w:rPr>
      <w:rFonts w:ascii="Times New Roman" w:eastAsia="Times New Roman" w:hAnsi="Times New Roman" w:cs="Times New Roman"/>
      <w:kern w:val="0"/>
      <w:sz w:val="24"/>
      <w:szCs w:val="24"/>
      <w:lang w:eastAsia="ru-RU"/>
      <w14:ligatures w14:val="none"/>
    </w:rPr>
  </w:style>
  <w:style w:type="paragraph" w:customStyle="1" w:styleId="Style31">
    <w:name w:val="Style31"/>
    <w:basedOn w:val="a"/>
    <w:rsid w:val="00973E8F"/>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32">
    <w:name w:val="Style32"/>
    <w:basedOn w:val="a"/>
    <w:rsid w:val="00973E8F"/>
    <w:pPr>
      <w:widowControl w:val="0"/>
      <w:autoSpaceDE w:val="0"/>
      <w:autoSpaceDN w:val="0"/>
      <w:adjustRightInd w:val="0"/>
      <w:spacing w:after="0" w:line="158" w:lineRule="exact"/>
    </w:pPr>
    <w:rPr>
      <w:rFonts w:ascii="Times New Roman" w:eastAsia="Times New Roman" w:hAnsi="Times New Roman" w:cs="Times New Roman"/>
      <w:kern w:val="0"/>
      <w:sz w:val="24"/>
      <w:szCs w:val="24"/>
      <w:lang w:eastAsia="ru-RU"/>
      <w14:ligatures w14:val="none"/>
    </w:rPr>
  </w:style>
  <w:style w:type="paragraph" w:customStyle="1" w:styleId="Style33">
    <w:name w:val="Style33"/>
    <w:basedOn w:val="a"/>
    <w:rsid w:val="00973E8F"/>
    <w:pPr>
      <w:widowControl w:val="0"/>
      <w:autoSpaceDE w:val="0"/>
      <w:autoSpaceDN w:val="0"/>
      <w:adjustRightInd w:val="0"/>
      <w:spacing w:after="0" w:line="178" w:lineRule="exact"/>
    </w:pPr>
    <w:rPr>
      <w:rFonts w:ascii="Times New Roman" w:eastAsia="Times New Roman" w:hAnsi="Times New Roman" w:cs="Times New Roman"/>
      <w:kern w:val="0"/>
      <w:sz w:val="24"/>
      <w:szCs w:val="24"/>
      <w:lang w:eastAsia="ru-RU"/>
      <w14:ligatures w14:val="none"/>
    </w:rPr>
  </w:style>
  <w:style w:type="paragraph" w:customStyle="1" w:styleId="Style34">
    <w:name w:val="Style34"/>
    <w:basedOn w:val="a"/>
    <w:rsid w:val="00973E8F"/>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35">
    <w:name w:val="Style35"/>
    <w:basedOn w:val="a"/>
    <w:rsid w:val="00973E8F"/>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46">
    <w:name w:val="Font Style46"/>
    <w:rsid w:val="00973E8F"/>
    <w:rPr>
      <w:rFonts w:ascii="Arial" w:hAnsi="Arial" w:cs="Arial"/>
      <w:b/>
      <w:bCs/>
      <w:sz w:val="12"/>
      <w:szCs w:val="12"/>
    </w:rPr>
  </w:style>
  <w:style w:type="character" w:customStyle="1" w:styleId="FontStyle47">
    <w:name w:val="Font Style47"/>
    <w:rsid w:val="00973E8F"/>
    <w:rPr>
      <w:rFonts w:ascii="Franklin Gothic Medium Cond" w:hAnsi="Franklin Gothic Medium Cond" w:cs="Franklin Gothic Medium Cond"/>
      <w:b/>
      <w:bCs/>
      <w:sz w:val="20"/>
      <w:szCs w:val="20"/>
    </w:rPr>
  </w:style>
  <w:style w:type="character" w:customStyle="1" w:styleId="FontStyle48">
    <w:name w:val="Font Style48"/>
    <w:rsid w:val="00973E8F"/>
    <w:rPr>
      <w:rFonts w:ascii="Franklin Gothic Demi Cond" w:hAnsi="Franklin Gothic Demi Cond" w:cs="Franklin Gothic Demi Cond"/>
      <w:b/>
      <w:bCs/>
      <w:sz w:val="20"/>
      <w:szCs w:val="20"/>
    </w:rPr>
  </w:style>
  <w:style w:type="character" w:customStyle="1" w:styleId="FontStyle49">
    <w:name w:val="Font Style49"/>
    <w:rsid w:val="00973E8F"/>
    <w:rPr>
      <w:rFonts w:ascii="Arial" w:hAnsi="Arial" w:cs="Arial"/>
      <w:b/>
      <w:bCs/>
      <w:sz w:val="16"/>
      <w:szCs w:val="16"/>
    </w:rPr>
  </w:style>
  <w:style w:type="character" w:customStyle="1" w:styleId="FontStyle50">
    <w:name w:val="Font Style50"/>
    <w:rsid w:val="00973E8F"/>
    <w:rPr>
      <w:rFonts w:ascii="Arial" w:hAnsi="Arial" w:cs="Arial"/>
      <w:i/>
      <w:iCs/>
      <w:sz w:val="16"/>
      <w:szCs w:val="16"/>
    </w:rPr>
  </w:style>
  <w:style w:type="paragraph" w:customStyle="1" w:styleId="Style16">
    <w:name w:val="Style16"/>
    <w:basedOn w:val="a"/>
    <w:rsid w:val="00973E8F"/>
    <w:pPr>
      <w:widowControl w:val="0"/>
      <w:autoSpaceDE w:val="0"/>
      <w:autoSpaceDN w:val="0"/>
      <w:adjustRightInd w:val="0"/>
      <w:spacing w:after="0" w:line="221" w:lineRule="exact"/>
      <w:jc w:val="both"/>
    </w:pPr>
    <w:rPr>
      <w:rFonts w:ascii="Times New Roman" w:eastAsia="Times New Roman" w:hAnsi="Times New Roman" w:cs="Times New Roman"/>
      <w:kern w:val="0"/>
      <w:sz w:val="24"/>
      <w:szCs w:val="24"/>
      <w:lang w:eastAsia="ru-RU"/>
      <w14:ligatures w14:val="none"/>
    </w:rPr>
  </w:style>
  <w:style w:type="paragraph" w:customStyle="1" w:styleId="Style5">
    <w:name w:val="Style5"/>
    <w:basedOn w:val="a"/>
    <w:rsid w:val="00973E8F"/>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FontStyle61">
    <w:name w:val="Font Style61"/>
    <w:rsid w:val="00973E8F"/>
    <w:rPr>
      <w:rFonts w:ascii="Times New Roman" w:hAnsi="Times New Roman" w:cs="Times New Roman"/>
      <w:b/>
      <w:bCs/>
      <w:i/>
      <w:iCs/>
      <w:sz w:val="16"/>
      <w:szCs w:val="16"/>
    </w:rPr>
  </w:style>
  <w:style w:type="paragraph" w:customStyle="1" w:styleId="Style2">
    <w:name w:val="Style2"/>
    <w:basedOn w:val="a"/>
    <w:rsid w:val="00973E8F"/>
    <w:pPr>
      <w:widowControl w:val="0"/>
      <w:autoSpaceDE w:val="0"/>
      <w:autoSpaceDN w:val="0"/>
      <w:adjustRightInd w:val="0"/>
      <w:spacing w:after="0" w:line="216" w:lineRule="exact"/>
      <w:ind w:firstLine="336"/>
      <w:jc w:val="both"/>
    </w:pPr>
    <w:rPr>
      <w:rFonts w:ascii="Times New Roman" w:eastAsia="Times New Roman" w:hAnsi="Times New Roman" w:cs="Times New Roman"/>
      <w:kern w:val="0"/>
      <w:sz w:val="24"/>
      <w:szCs w:val="24"/>
      <w:lang w:eastAsia="ru-RU"/>
      <w14:ligatures w14:val="none"/>
    </w:rPr>
  </w:style>
  <w:style w:type="paragraph" w:customStyle="1" w:styleId="Style24">
    <w:name w:val="Style24"/>
    <w:basedOn w:val="a"/>
    <w:rsid w:val="00973E8F"/>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60">
    <w:name w:val="Font Style60"/>
    <w:rsid w:val="00973E8F"/>
    <w:rPr>
      <w:rFonts w:ascii="Arial" w:hAnsi="Arial" w:cs="Arial"/>
      <w:b/>
      <w:bCs/>
      <w:sz w:val="22"/>
      <w:szCs w:val="22"/>
    </w:rPr>
  </w:style>
  <w:style w:type="character" w:customStyle="1" w:styleId="131">
    <w:name w:val="Знак Знак13"/>
    <w:rsid w:val="00973E8F"/>
    <w:rPr>
      <w:rFonts w:cs="Times New Roman"/>
      <w:sz w:val="24"/>
      <w:szCs w:val="24"/>
      <w:lang w:val="ru-RU" w:eastAsia="ru-RU" w:bidi="ar-SA"/>
    </w:rPr>
  </w:style>
  <w:style w:type="paragraph" w:customStyle="1" w:styleId="Style13">
    <w:name w:val="Style13"/>
    <w:basedOn w:val="a"/>
    <w:rsid w:val="00973E8F"/>
    <w:pPr>
      <w:widowControl w:val="0"/>
      <w:autoSpaceDE w:val="0"/>
      <w:autoSpaceDN w:val="0"/>
      <w:adjustRightInd w:val="0"/>
      <w:spacing w:after="0" w:line="250" w:lineRule="exact"/>
      <w:jc w:val="both"/>
    </w:pPr>
    <w:rPr>
      <w:rFonts w:ascii="Times New Roman" w:eastAsia="Times New Roman" w:hAnsi="Times New Roman" w:cs="Times New Roman"/>
      <w:kern w:val="0"/>
      <w:sz w:val="24"/>
      <w:szCs w:val="24"/>
      <w:lang w:eastAsia="ru-RU"/>
      <w14:ligatures w14:val="none"/>
    </w:rPr>
  </w:style>
  <w:style w:type="paragraph" w:customStyle="1" w:styleId="Style15">
    <w:name w:val="Style15"/>
    <w:basedOn w:val="a"/>
    <w:rsid w:val="00973E8F"/>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18">
    <w:name w:val="Style18"/>
    <w:basedOn w:val="a"/>
    <w:rsid w:val="00973E8F"/>
    <w:pPr>
      <w:widowControl w:val="0"/>
      <w:autoSpaceDE w:val="0"/>
      <w:autoSpaceDN w:val="0"/>
      <w:adjustRightInd w:val="0"/>
      <w:spacing w:after="0" w:line="230" w:lineRule="exact"/>
    </w:pPr>
    <w:rPr>
      <w:rFonts w:ascii="Times New Roman" w:eastAsia="Times New Roman" w:hAnsi="Times New Roman" w:cs="Times New Roman"/>
      <w:kern w:val="0"/>
      <w:sz w:val="24"/>
      <w:szCs w:val="24"/>
      <w:lang w:eastAsia="ru-RU"/>
      <w14:ligatures w14:val="none"/>
    </w:rPr>
  </w:style>
  <w:style w:type="character" w:customStyle="1" w:styleId="FontStyle29">
    <w:name w:val="Font Style29"/>
    <w:rsid w:val="00973E8F"/>
    <w:rPr>
      <w:rFonts w:ascii="Times New Roman" w:hAnsi="Times New Roman" w:cs="Times New Roman"/>
      <w:sz w:val="18"/>
      <w:szCs w:val="18"/>
    </w:rPr>
  </w:style>
  <w:style w:type="character" w:customStyle="1" w:styleId="FontStyle30">
    <w:name w:val="Font Style30"/>
    <w:rsid w:val="00973E8F"/>
    <w:rPr>
      <w:rFonts w:ascii="Times New Roman" w:hAnsi="Times New Roman" w:cs="Times New Roman"/>
      <w:sz w:val="12"/>
      <w:szCs w:val="12"/>
    </w:rPr>
  </w:style>
  <w:style w:type="character" w:customStyle="1" w:styleId="FontStyle33">
    <w:name w:val="Font Style33"/>
    <w:rsid w:val="00973E8F"/>
    <w:rPr>
      <w:rFonts w:ascii="Times New Roman" w:hAnsi="Times New Roman" w:cs="Times New Roman"/>
      <w:b/>
      <w:bCs/>
      <w:sz w:val="18"/>
      <w:szCs w:val="18"/>
    </w:rPr>
  </w:style>
  <w:style w:type="paragraph" w:customStyle="1" w:styleId="Style20">
    <w:name w:val="Style20"/>
    <w:basedOn w:val="a"/>
    <w:rsid w:val="00973E8F"/>
    <w:pPr>
      <w:widowControl w:val="0"/>
      <w:autoSpaceDE w:val="0"/>
      <w:autoSpaceDN w:val="0"/>
      <w:adjustRightInd w:val="0"/>
      <w:spacing w:after="0" w:line="254" w:lineRule="exact"/>
      <w:ind w:firstLine="562"/>
    </w:pPr>
    <w:rPr>
      <w:rFonts w:ascii="Times New Roman" w:eastAsia="Times New Roman" w:hAnsi="Times New Roman" w:cs="Times New Roman"/>
      <w:kern w:val="0"/>
      <w:sz w:val="24"/>
      <w:szCs w:val="24"/>
      <w:lang w:eastAsia="ru-RU"/>
      <w14:ligatures w14:val="none"/>
    </w:rPr>
  </w:style>
  <w:style w:type="character" w:customStyle="1" w:styleId="FontStyle31">
    <w:name w:val="Font Style31"/>
    <w:rsid w:val="00973E8F"/>
    <w:rPr>
      <w:rFonts w:ascii="Times New Roman" w:hAnsi="Times New Roman" w:cs="Times New Roman"/>
      <w:b/>
      <w:bCs/>
      <w:sz w:val="18"/>
      <w:szCs w:val="18"/>
    </w:rPr>
  </w:style>
  <w:style w:type="paragraph" w:customStyle="1" w:styleId="Style17">
    <w:name w:val="Style17"/>
    <w:basedOn w:val="a"/>
    <w:rsid w:val="00973E8F"/>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19">
    <w:name w:val="Style19"/>
    <w:basedOn w:val="a"/>
    <w:rsid w:val="00973E8F"/>
    <w:pPr>
      <w:widowControl w:val="0"/>
      <w:autoSpaceDE w:val="0"/>
      <w:autoSpaceDN w:val="0"/>
      <w:adjustRightInd w:val="0"/>
      <w:spacing w:after="0" w:line="230" w:lineRule="exact"/>
      <w:ind w:hanging="288"/>
    </w:pPr>
    <w:rPr>
      <w:rFonts w:ascii="Times New Roman" w:eastAsia="Times New Roman" w:hAnsi="Times New Roman" w:cs="Times New Roman"/>
      <w:kern w:val="0"/>
      <w:sz w:val="24"/>
      <w:szCs w:val="24"/>
      <w:lang w:eastAsia="ru-RU"/>
      <w14:ligatures w14:val="none"/>
    </w:rPr>
  </w:style>
  <w:style w:type="numbering" w:styleId="111111">
    <w:name w:val="Outline List 2"/>
    <w:basedOn w:val="a2"/>
    <w:rsid w:val="00973E8F"/>
    <w:pPr>
      <w:numPr>
        <w:numId w:val="11"/>
      </w:numPr>
    </w:pPr>
  </w:style>
  <w:style w:type="character" w:customStyle="1" w:styleId="FontStyle12">
    <w:name w:val="Font Style12"/>
    <w:rsid w:val="00973E8F"/>
    <w:rPr>
      <w:rFonts w:ascii="Arial" w:hAnsi="Arial" w:cs="Arial"/>
      <w:b/>
      <w:bCs/>
      <w:sz w:val="32"/>
      <w:szCs w:val="32"/>
    </w:rPr>
  </w:style>
  <w:style w:type="character" w:customStyle="1" w:styleId="small">
    <w:name w:val="small"/>
    <w:rsid w:val="00973E8F"/>
  </w:style>
  <w:style w:type="character" w:customStyle="1" w:styleId="start-tag">
    <w:name w:val="start-tag"/>
    <w:rsid w:val="00973E8F"/>
  </w:style>
  <w:style w:type="character" w:customStyle="1" w:styleId="end-tag">
    <w:name w:val="end-tag"/>
    <w:rsid w:val="00973E8F"/>
  </w:style>
  <w:style w:type="paragraph" w:customStyle="1" w:styleId="producer">
    <w:name w:val="producer"/>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lain">
    <w:name w:val="plain"/>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ial14">
    <w:name w:val="arial14"/>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pathway">
    <w:name w:val="pathway"/>
    <w:rsid w:val="00973E8F"/>
  </w:style>
  <w:style w:type="character" w:customStyle="1" w:styleId="220">
    <w:name w:val="Знак22 Знак Знак"/>
    <w:locked/>
    <w:rsid w:val="00973E8F"/>
    <w:rPr>
      <w:sz w:val="24"/>
      <w:szCs w:val="24"/>
      <w:lang w:val="ru-RU" w:eastAsia="ru-RU" w:bidi="ar-SA"/>
    </w:rPr>
  </w:style>
  <w:style w:type="character" w:customStyle="1" w:styleId="213">
    <w:name w:val="Знак21 Знак Знак"/>
    <w:locked/>
    <w:rsid w:val="00973E8F"/>
    <w:rPr>
      <w:b/>
      <w:sz w:val="24"/>
      <w:szCs w:val="24"/>
      <w:lang w:val="ru-RU" w:eastAsia="ru-RU" w:bidi="ar-SA"/>
    </w:rPr>
  </w:style>
  <w:style w:type="character" w:customStyle="1" w:styleId="200">
    <w:name w:val="Знак20 Знак Знак"/>
    <w:locked/>
    <w:rsid w:val="00973E8F"/>
    <w:rPr>
      <w:b/>
      <w:bCs/>
      <w:sz w:val="28"/>
      <w:szCs w:val="28"/>
      <w:lang w:val="ru-RU" w:eastAsia="ru-RU" w:bidi="ar-SA"/>
    </w:rPr>
  </w:style>
  <w:style w:type="character" w:customStyle="1" w:styleId="190">
    <w:name w:val="Знак19 Знак Знак"/>
    <w:locked/>
    <w:rsid w:val="00973E8F"/>
    <w:rPr>
      <w:rFonts w:ascii="Arial" w:hAnsi="Arial"/>
      <w:sz w:val="22"/>
      <w:szCs w:val="24"/>
      <w:lang w:val="ru-RU" w:eastAsia="en-US" w:bidi="ar-SA"/>
    </w:rPr>
  </w:style>
  <w:style w:type="character" w:customStyle="1" w:styleId="183">
    <w:name w:val="Знак18 Знак Знак"/>
    <w:locked/>
    <w:rsid w:val="00973E8F"/>
    <w:rPr>
      <w:b/>
      <w:bCs/>
      <w:sz w:val="22"/>
      <w:szCs w:val="22"/>
      <w:lang w:val="ru-RU" w:eastAsia="ru-RU" w:bidi="ar-SA"/>
    </w:rPr>
  </w:style>
  <w:style w:type="character" w:customStyle="1" w:styleId="173">
    <w:name w:val="Знак17 Знак Знак"/>
    <w:locked/>
    <w:rsid w:val="00973E8F"/>
    <w:rPr>
      <w:sz w:val="24"/>
      <w:szCs w:val="24"/>
      <w:lang w:val="ru-RU" w:eastAsia="ru-RU" w:bidi="ar-SA"/>
    </w:rPr>
  </w:style>
  <w:style w:type="character" w:customStyle="1" w:styleId="163">
    <w:name w:val="Знак16 Знак Знак"/>
    <w:locked/>
    <w:rsid w:val="00973E8F"/>
    <w:rPr>
      <w:sz w:val="28"/>
      <w:szCs w:val="28"/>
      <w:lang w:val="ru-RU" w:eastAsia="ru-RU" w:bidi="ar-SA"/>
    </w:rPr>
  </w:style>
  <w:style w:type="character" w:customStyle="1" w:styleId="123">
    <w:name w:val="Знак12 Знак Знак"/>
    <w:locked/>
    <w:rsid w:val="00973E8F"/>
    <w:rPr>
      <w:sz w:val="24"/>
      <w:szCs w:val="24"/>
      <w:lang w:val="ru-RU" w:eastAsia="ru-RU" w:bidi="ar-SA"/>
    </w:rPr>
  </w:style>
  <w:style w:type="character" w:customStyle="1" w:styleId="105">
    <w:name w:val="Знак10 Знак Знак"/>
    <w:locked/>
    <w:rsid w:val="00973E8F"/>
    <w:rPr>
      <w:sz w:val="16"/>
      <w:szCs w:val="16"/>
      <w:lang w:val="ru-RU" w:eastAsia="ru-RU" w:bidi="ar-SA"/>
    </w:rPr>
  </w:style>
  <w:style w:type="character" w:customStyle="1" w:styleId="140">
    <w:name w:val="Знак14 Знак Знак"/>
    <w:locked/>
    <w:rsid w:val="00973E8F"/>
    <w:rPr>
      <w:sz w:val="24"/>
      <w:szCs w:val="24"/>
      <w:lang w:val="ru-RU" w:eastAsia="ru-RU" w:bidi="ar-SA"/>
    </w:rPr>
  </w:style>
  <w:style w:type="character" w:customStyle="1" w:styleId="86">
    <w:name w:val="Знак8 Знак Знак"/>
    <w:locked/>
    <w:rsid w:val="00973E8F"/>
    <w:rPr>
      <w:sz w:val="24"/>
      <w:szCs w:val="24"/>
      <w:lang w:val="ru-RU" w:eastAsia="ru-RU" w:bidi="ar-SA"/>
    </w:rPr>
  </w:style>
  <w:style w:type="character" w:customStyle="1" w:styleId="93">
    <w:name w:val="Знак9 Знак Знак"/>
    <w:locked/>
    <w:rsid w:val="00973E8F"/>
    <w:rPr>
      <w:noProof/>
      <w:sz w:val="24"/>
      <w:szCs w:val="24"/>
      <w:lang w:val="ru-RU" w:eastAsia="ru-RU" w:bidi="ar-SA"/>
    </w:rPr>
  </w:style>
  <w:style w:type="character" w:customStyle="1" w:styleId="74">
    <w:name w:val="Знак7 Знак Знак"/>
    <w:locked/>
    <w:rsid w:val="00973E8F"/>
    <w:rPr>
      <w:rFonts w:ascii="Courier New" w:hAnsi="Courier New"/>
      <w:sz w:val="24"/>
      <w:szCs w:val="24"/>
      <w:lang w:val="ru-RU" w:eastAsia="ru-RU" w:bidi="ar-SA"/>
    </w:rPr>
  </w:style>
  <w:style w:type="character" w:customStyle="1" w:styleId="61">
    <w:name w:val="Знак6 Знак Знак"/>
    <w:semiHidden/>
    <w:locked/>
    <w:rsid w:val="00973E8F"/>
    <w:rPr>
      <w:sz w:val="24"/>
      <w:szCs w:val="24"/>
      <w:lang w:val="ru-RU" w:eastAsia="ru-RU" w:bidi="ar-SA"/>
    </w:rPr>
  </w:style>
  <w:style w:type="character" w:customStyle="1" w:styleId="59">
    <w:name w:val="Знак5 Знак Знак"/>
    <w:semiHidden/>
    <w:locked/>
    <w:rsid w:val="00973E8F"/>
    <w:rPr>
      <w:b/>
      <w:bCs/>
      <w:sz w:val="24"/>
      <w:szCs w:val="24"/>
      <w:lang w:val="ru-RU" w:eastAsia="ru-RU" w:bidi="ar-SA"/>
    </w:rPr>
  </w:style>
  <w:style w:type="character" w:customStyle="1" w:styleId="47">
    <w:name w:val="Знак4 Знак Знак"/>
    <w:semiHidden/>
    <w:locked/>
    <w:rsid w:val="00973E8F"/>
    <w:rPr>
      <w:rFonts w:ascii="Tahoma" w:hAnsi="Tahoma" w:cs="Tahoma"/>
      <w:sz w:val="16"/>
      <w:szCs w:val="16"/>
      <w:lang w:val="ru-RU" w:eastAsia="ru-RU" w:bidi="ar-SA"/>
    </w:rPr>
  </w:style>
  <w:style w:type="character" w:customStyle="1" w:styleId="3b">
    <w:name w:val="Знак3 Знак Знак"/>
    <w:locked/>
    <w:rsid w:val="00973E8F"/>
    <w:rPr>
      <w:b/>
      <w:sz w:val="24"/>
      <w:szCs w:val="24"/>
      <w:lang w:val="ru-RU" w:eastAsia="ru-RU" w:bidi="ar-SA"/>
    </w:rPr>
  </w:style>
  <w:style w:type="character" w:customStyle="1" w:styleId="2f4">
    <w:name w:val="Знак2 Знак Знак"/>
    <w:locked/>
    <w:rsid w:val="00973E8F"/>
    <w:rPr>
      <w:b/>
      <w:sz w:val="24"/>
      <w:szCs w:val="24"/>
      <w:lang w:val="ru-RU" w:eastAsia="ru-RU" w:bidi="ar-SA"/>
    </w:rPr>
  </w:style>
  <w:style w:type="character" w:customStyle="1" w:styleId="151">
    <w:name w:val="Знак15 Знак Знак1"/>
    <w:locked/>
    <w:rsid w:val="00973E8F"/>
    <w:rPr>
      <w:rFonts w:cs="Times New Roman"/>
      <w:sz w:val="24"/>
      <w:szCs w:val="24"/>
      <w:lang w:val="ru-RU" w:eastAsia="ru-RU" w:bidi="ar-SA"/>
    </w:rPr>
  </w:style>
  <w:style w:type="paragraph" w:customStyle="1" w:styleId="1fc">
    <w:name w:val="1"/>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brand">
    <w:name w:val="brand"/>
    <w:rsid w:val="00973E8F"/>
  </w:style>
  <w:style w:type="character" w:customStyle="1" w:styleId="fn">
    <w:name w:val="fn"/>
    <w:rsid w:val="00973E8F"/>
  </w:style>
  <w:style w:type="paragraph" w:customStyle="1" w:styleId="p2">
    <w:name w:val="p2"/>
    <w:basedOn w:val="a"/>
    <w:rsid w:val="00973E8F"/>
    <w:pPr>
      <w:spacing w:before="100" w:beforeAutospacing="1" w:after="100" w:afterAutospacing="1" w:line="240" w:lineRule="auto"/>
    </w:pPr>
    <w:rPr>
      <w:rFonts w:ascii="Times New Roman" w:eastAsia="Calibri" w:hAnsi="Times New Roman" w:cs="Times New Roman"/>
      <w:kern w:val="0"/>
      <w:sz w:val="24"/>
      <w:szCs w:val="24"/>
      <w:lang w:eastAsia="ru-RU"/>
      <w14:ligatures w14:val="none"/>
    </w:rPr>
  </w:style>
  <w:style w:type="character" w:customStyle="1" w:styleId="s1">
    <w:name w:val="s1"/>
    <w:rsid w:val="00973E8F"/>
    <w:rPr>
      <w:rFonts w:cs="Times New Roman"/>
    </w:rPr>
  </w:style>
  <w:style w:type="character" w:customStyle="1" w:styleId="48">
    <w:name w:val="Заголовок №4_"/>
    <w:link w:val="49"/>
    <w:locked/>
    <w:rsid w:val="00973E8F"/>
    <w:rPr>
      <w:rFonts w:ascii="Arial" w:hAnsi="Arial"/>
      <w:sz w:val="23"/>
      <w:shd w:val="clear" w:color="auto" w:fill="FFFFFF"/>
    </w:rPr>
  </w:style>
  <w:style w:type="paragraph" w:customStyle="1" w:styleId="49">
    <w:name w:val="Заголовок №4"/>
    <w:basedOn w:val="a"/>
    <w:link w:val="48"/>
    <w:rsid w:val="00973E8F"/>
    <w:pPr>
      <w:shd w:val="clear" w:color="auto" w:fill="FFFFFF"/>
      <w:spacing w:before="540" w:after="0" w:line="278" w:lineRule="exact"/>
      <w:outlineLvl w:val="3"/>
    </w:pPr>
    <w:rPr>
      <w:rFonts w:ascii="Arial" w:hAnsi="Arial"/>
      <w:sz w:val="23"/>
      <w:shd w:val="clear" w:color="auto" w:fill="FFFFFF"/>
    </w:rPr>
  </w:style>
  <w:style w:type="paragraph" w:customStyle="1" w:styleId="affffff9">
    <w:name w:val="Название таблицы"/>
    <w:basedOn w:val="33"/>
    <w:rsid w:val="00973E8F"/>
    <w:pPr>
      <w:spacing w:after="60"/>
      <w:jc w:val="center"/>
    </w:pPr>
    <w:rPr>
      <w:b/>
      <w:sz w:val="24"/>
      <w:szCs w:val="20"/>
    </w:rPr>
  </w:style>
  <w:style w:type="paragraph" w:customStyle="1" w:styleId="2f5">
    <w:name w:val="Знак Знак2 Знак Знак Знак Знак Знак Знак Знак Знак Знак Знак Знак Знак Знак Знак Знак Знак Знак Знак Знак Знак"/>
    <w:basedOn w:val="a"/>
    <w:autoRedefine/>
    <w:rsid w:val="00973E8F"/>
    <w:pPr>
      <w:autoSpaceDE w:val="0"/>
      <w:autoSpaceDN w:val="0"/>
      <w:adjustRightInd w:val="0"/>
      <w:spacing w:after="0" w:line="240" w:lineRule="auto"/>
    </w:pPr>
    <w:rPr>
      <w:rFonts w:ascii="Arial" w:eastAsia="Times New Roman" w:hAnsi="Arial" w:cs="Arial"/>
      <w:kern w:val="0"/>
      <w:sz w:val="20"/>
      <w:szCs w:val="20"/>
      <w:lang w:val="en-ZA" w:eastAsia="en-ZA"/>
      <w14:ligatures w14:val="none"/>
    </w:rPr>
  </w:style>
  <w:style w:type="paragraph" w:customStyle="1" w:styleId="411">
    <w:name w:val="Знак Знак41"/>
    <w:basedOn w:val="a"/>
    <w:autoRedefine/>
    <w:rsid w:val="00973E8F"/>
    <w:pPr>
      <w:autoSpaceDE w:val="0"/>
      <w:autoSpaceDN w:val="0"/>
      <w:adjustRightInd w:val="0"/>
      <w:spacing w:after="0" w:line="240" w:lineRule="auto"/>
    </w:pPr>
    <w:rPr>
      <w:rFonts w:ascii="Arial" w:eastAsia="Times New Roman" w:hAnsi="Arial" w:cs="Arial"/>
      <w:kern w:val="0"/>
      <w:sz w:val="20"/>
      <w:szCs w:val="20"/>
      <w:lang w:val="en-ZA" w:eastAsia="en-ZA"/>
      <w14:ligatures w14:val="none"/>
    </w:rPr>
  </w:style>
  <w:style w:type="character" w:customStyle="1" w:styleId="62">
    <w:name w:val="Знак Знак6"/>
    <w:rsid w:val="00973E8F"/>
    <w:rPr>
      <w:rFonts w:ascii="Cambria" w:hAnsi="Cambria"/>
      <w:b/>
      <w:bCs/>
      <w:i/>
      <w:iCs/>
      <w:sz w:val="28"/>
      <w:szCs w:val="28"/>
    </w:rPr>
  </w:style>
  <w:style w:type="paragraph" w:customStyle="1" w:styleId="affffffa">
    <w:name w:val="Стиль СтильРекомендаций"/>
    <w:basedOn w:val="120"/>
    <w:rsid w:val="00973E8F"/>
    <w:rPr>
      <w:lang w:val="ru-RU" w:eastAsia="ru-RU"/>
    </w:rPr>
  </w:style>
  <w:style w:type="paragraph" w:customStyle="1" w:styleId="BFRIR">
    <w:name w:val="Название Таблицы BFRIR"/>
    <w:basedOn w:val="a"/>
    <w:next w:val="a"/>
    <w:link w:val="BFRIR0"/>
    <w:rsid w:val="00973E8F"/>
    <w:pPr>
      <w:keepNext/>
      <w:keepLines/>
      <w:widowControl w:val="0"/>
      <w:spacing w:before="120" w:after="0" w:line="240" w:lineRule="auto"/>
      <w:ind w:left="1440" w:hanging="1440"/>
    </w:pPr>
    <w:rPr>
      <w:rFonts w:ascii="Times New Roman" w:eastAsia="Times New Roman" w:hAnsi="Times New Roman" w:cs="Times New Roman"/>
      <w:b/>
      <w:kern w:val="0"/>
      <w:sz w:val="24"/>
      <w:szCs w:val="24"/>
      <w:lang w:eastAsia="ru-RU"/>
      <w14:ligatures w14:val="none"/>
    </w:rPr>
  </w:style>
  <w:style w:type="character" w:customStyle="1" w:styleId="BFRIR0">
    <w:name w:val="Название Таблицы BFRIR Знак"/>
    <w:link w:val="BFRIR"/>
    <w:locked/>
    <w:rsid w:val="00973E8F"/>
    <w:rPr>
      <w:rFonts w:ascii="Times New Roman" w:eastAsia="Times New Roman" w:hAnsi="Times New Roman" w:cs="Times New Roman"/>
      <w:b/>
      <w:kern w:val="0"/>
      <w:sz w:val="24"/>
      <w:szCs w:val="24"/>
      <w:lang w:eastAsia="ru-RU"/>
      <w14:ligatures w14:val="none"/>
    </w:rPr>
  </w:style>
  <w:style w:type="character" w:customStyle="1" w:styleId="afff4">
    <w:name w:val="Заголовок таблицы Знак"/>
    <w:link w:val="afff3"/>
    <w:locked/>
    <w:rsid w:val="00973E8F"/>
    <w:rPr>
      <w:rFonts w:ascii="Times New Roman" w:eastAsia="Times New Roman" w:hAnsi="Times New Roman" w:cs="Times New Roman"/>
      <w:kern w:val="0"/>
      <w:sz w:val="24"/>
      <w:szCs w:val="20"/>
      <w:lang w:eastAsia="ru-RU"/>
      <w14:ligatures w14:val="none"/>
    </w:rPr>
  </w:style>
  <w:style w:type="paragraph" w:customStyle="1" w:styleId="titlep">
    <w:name w:val="titlep"/>
    <w:basedOn w:val="a"/>
    <w:rsid w:val="00973E8F"/>
    <w:pPr>
      <w:spacing w:before="240" w:after="240"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table10">
    <w:name w:val="table10"/>
    <w:basedOn w:val="a"/>
    <w:rsid w:val="00973E8F"/>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shorttext">
    <w:name w:val="short_text"/>
    <w:rsid w:val="00973E8F"/>
  </w:style>
  <w:style w:type="character" w:customStyle="1" w:styleId="st">
    <w:name w:val="st"/>
    <w:rsid w:val="00973E8F"/>
  </w:style>
  <w:style w:type="character" w:customStyle="1" w:styleId="193">
    <w:name w:val="Знак Знак19"/>
    <w:locked/>
    <w:rsid w:val="00973E8F"/>
    <w:rPr>
      <w:rFonts w:ascii="Arial" w:hAnsi="Arial" w:cs="Arial"/>
      <w:b/>
      <w:bCs/>
      <w:kern w:val="32"/>
      <w:sz w:val="32"/>
      <w:szCs w:val="32"/>
      <w:lang w:val="ru-RU" w:eastAsia="ru-RU" w:bidi="ar-SA"/>
    </w:rPr>
  </w:style>
  <w:style w:type="character" w:customStyle="1" w:styleId="Headline4">
    <w:name w:val="Headline 4 Знак Знак"/>
    <w:locked/>
    <w:rsid w:val="00973E8F"/>
    <w:rPr>
      <w:b/>
      <w:bCs/>
      <w:sz w:val="28"/>
      <w:szCs w:val="28"/>
      <w:lang w:val="ru-RU" w:eastAsia="ru-RU" w:bidi="ar-SA"/>
    </w:rPr>
  </w:style>
  <w:style w:type="character" w:customStyle="1" w:styleId="150">
    <w:name w:val="Знак Знак15"/>
    <w:locked/>
    <w:rsid w:val="00973E8F"/>
    <w:rPr>
      <w:i/>
      <w:sz w:val="22"/>
      <w:lang w:val="ru-RU" w:eastAsia="ru-RU" w:bidi="ar-SA"/>
    </w:rPr>
  </w:style>
  <w:style w:type="character" w:customStyle="1" w:styleId="143">
    <w:name w:val="Знак Знак14"/>
    <w:locked/>
    <w:rsid w:val="00973E8F"/>
    <w:rPr>
      <w:rFonts w:ascii="Arial" w:hAnsi="Arial"/>
      <w:lang w:val="ru-RU" w:eastAsia="ru-RU" w:bidi="ar-SA"/>
    </w:rPr>
  </w:style>
  <w:style w:type="character" w:customStyle="1" w:styleId="124">
    <w:name w:val="Знак Знак12"/>
    <w:locked/>
    <w:rsid w:val="00973E8F"/>
    <w:rPr>
      <w:rFonts w:ascii="Arial" w:hAnsi="Arial"/>
      <w:b/>
      <w:i/>
      <w:sz w:val="18"/>
      <w:lang w:val="ru-RU" w:eastAsia="ru-RU" w:bidi="ar-SA"/>
    </w:rPr>
  </w:style>
  <w:style w:type="character" w:customStyle="1" w:styleId="106">
    <w:name w:val="Знак Знак10"/>
    <w:locked/>
    <w:rsid w:val="00973E8F"/>
    <w:rPr>
      <w:rFonts w:ascii="Courier New" w:hAnsi="Courier New"/>
      <w:lang w:bidi="ar-SA"/>
    </w:rPr>
  </w:style>
  <w:style w:type="character" w:customStyle="1" w:styleId="94">
    <w:name w:val="Знак Знак9"/>
    <w:locked/>
    <w:rsid w:val="00973E8F"/>
    <w:rPr>
      <w:sz w:val="24"/>
      <w:szCs w:val="24"/>
      <w:lang w:bidi="ar-SA"/>
    </w:rPr>
  </w:style>
  <w:style w:type="character" w:customStyle="1" w:styleId="1230">
    <w:name w:val="Знак12 Знак Знак3"/>
    <w:rsid w:val="00973E8F"/>
    <w:rPr>
      <w:sz w:val="24"/>
      <w:lang w:val="ru-RU" w:eastAsia="ru-RU" w:bidi="ar-SA"/>
    </w:rPr>
  </w:style>
  <w:style w:type="character" w:customStyle="1" w:styleId="930">
    <w:name w:val="Знак9 Знак Знак3"/>
    <w:rsid w:val="00973E8F"/>
    <w:rPr>
      <w:sz w:val="16"/>
      <w:szCs w:val="16"/>
      <w:lang w:val="ru-RU" w:eastAsia="ru-RU" w:bidi="ar-SA"/>
    </w:rPr>
  </w:style>
  <w:style w:type="character" w:customStyle="1" w:styleId="107">
    <w:name w:val="Основной текст + 10"/>
    <w:aliases w:val="5 pt,Интервал 0 pt,Основной текст (4) + 8 pt,Не полужирный,Не курсив"/>
    <w:rsid w:val="00973E8F"/>
    <w:rPr>
      <w:rFonts w:ascii="Times New Roman" w:hAnsi="Times New Roman" w:cs="Times New Roman"/>
      <w:spacing w:val="3"/>
      <w:sz w:val="21"/>
      <w:szCs w:val="21"/>
      <w:u w:val="none"/>
    </w:rPr>
  </w:style>
  <w:style w:type="character" w:customStyle="1" w:styleId="1fd">
    <w:name w:val="Основной текст + Полужирный1"/>
    <w:aliases w:val="Интервал 0 pt8"/>
    <w:uiPriority w:val="99"/>
    <w:rsid w:val="00973E8F"/>
    <w:rPr>
      <w:b/>
      <w:bCs/>
      <w:spacing w:val="3"/>
      <w:sz w:val="17"/>
      <w:szCs w:val="17"/>
      <w:shd w:val="clear" w:color="auto" w:fill="FFFFFF"/>
    </w:rPr>
  </w:style>
  <w:style w:type="paragraph" w:styleId="3c">
    <w:name w:val="toc 3"/>
    <w:basedOn w:val="a"/>
    <w:uiPriority w:val="1"/>
    <w:qFormat/>
    <w:rsid w:val="00973E8F"/>
    <w:pPr>
      <w:widowControl w:val="0"/>
      <w:autoSpaceDE w:val="0"/>
      <w:autoSpaceDN w:val="0"/>
      <w:spacing w:before="18" w:after="0" w:line="240" w:lineRule="auto"/>
      <w:ind w:left="865"/>
    </w:pPr>
    <w:rPr>
      <w:rFonts w:ascii="Times New Roman" w:eastAsia="Times New Roman" w:hAnsi="Times New Roman" w:cs="Times New Roman"/>
      <w:b/>
      <w:bCs/>
      <w:kern w:val="0"/>
      <w:sz w:val="18"/>
      <w:szCs w:val="18"/>
      <w:lang w:val="en-US"/>
      <w14:ligatures w14:val="none"/>
    </w:rPr>
  </w:style>
  <w:style w:type="paragraph" w:styleId="4a">
    <w:name w:val="toc 4"/>
    <w:basedOn w:val="a"/>
    <w:uiPriority w:val="1"/>
    <w:qFormat/>
    <w:rsid w:val="00973E8F"/>
    <w:pPr>
      <w:widowControl w:val="0"/>
      <w:autoSpaceDE w:val="0"/>
      <w:autoSpaceDN w:val="0"/>
      <w:spacing w:before="21" w:after="0" w:line="240" w:lineRule="auto"/>
      <w:ind w:left="1120"/>
    </w:pPr>
    <w:rPr>
      <w:rFonts w:ascii="Times New Roman" w:eastAsia="Times New Roman" w:hAnsi="Times New Roman" w:cs="Times New Roman"/>
      <w:kern w:val="0"/>
      <w:sz w:val="18"/>
      <w:szCs w:val="18"/>
      <w:lang w:val="en-US"/>
      <w14:ligatures w14:val="none"/>
    </w:rPr>
  </w:style>
  <w:style w:type="paragraph" w:styleId="5a">
    <w:name w:val="toc 5"/>
    <w:basedOn w:val="a"/>
    <w:uiPriority w:val="1"/>
    <w:qFormat/>
    <w:rsid w:val="00973E8F"/>
    <w:pPr>
      <w:widowControl w:val="0"/>
      <w:autoSpaceDE w:val="0"/>
      <w:autoSpaceDN w:val="0"/>
      <w:spacing w:before="18" w:after="0" w:line="240" w:lineRule="auto"/>
      <w:ind w:left="1262"/>
    </w:pPr>
    <w:rPr>
      <w:rFonts w:ascii="Times New Roman" w:eastAsia="Times New Roman" w:hAnsi="Times New Roman" w:cs="Times New Roman"/>
      <w:kern w:val="0"/>
      <w:sz w:val="18"/>
      <w:szCs w:val="18"/>
      <w:lang w:val="en-US"/>
      <w14:ligatures w14:val="none"/>
    </w:rPr>
  </w:style>
  <w:style w:type="paragraph" w:styleId="63">
    <w:name w:val="toc 6"/>
    <w:basedOn w:val="a"/>
    <w:uiPriority w:val="1"/>
    <w:qFormat/>
    <w:rsid w:val="00973E8F"/>
    <w:pPr>
      <w:widowControl w:val="0"/>
      <w:autoSpaceDE w:val="0"/>
      <w:autoSpaceDN w:val="0"/>
      <w:spacing w:before="18" w:after="0" w:line="240" w:lineRule="auto"/>
      <w:ind w:left="1659"/>
    </w:pPr>
    <w:rPr>
      <w:rFonts w:ascii="Times New Roman" w:eastAsia="Times New Roman" w:hAnsi="Times New Roman" w:cs="Times New Roman"/>
      <w:kern w:val="0"/>
      <w:sz w:val="18"/>
      <w:szCs w:val="18"/>
      <w:lang w:val="en-US"/>
      <w14:ligatures w14:val="none"/>
    </w:rPr>
  </w:style>
  <w:style w:type="numbering" w:customStyle="1" w:styleId="113">
    <w:name w:val="Нет списка11"/>
    <w:next w:val="a2"/>
    <w:uiPriority w:val="99"/>
    <w:semiHidden/>
    <w:unhideWhenUsed/>
    <w:rsid w:val="00973E8F"/>
  </w:style>
  <w:style w:type="paragraph" w:customStyle="1" w:styleId="affffffb">
    <w:name w:val="Приложения"/>
    <w:basedOn w:val="1"/>
    <w:autoRedefine/>
    <w:qFormat/>
    <w:rsid w:val="00973E8F"/>
    <w:pPr>
      <w:keepNext/>
      <w:spacing w:before="0" w:beforeAutospacing="0" w:after="0" w:afterAutospacing="0" w:line="360" w:lineRule="auto"/>
      <w:contextualSpacing/>
      <w:jc w:val="center"/>
    </w:pPr>
    <w:rPr>
      <w:rFonts w:cs="Arial"/>
      <w:kern w:val="24"/>
      <w:sz w:val="24"/>
      <w:szCs w:val="32"/>
    </w:rPr>
  </w:style>
  <w:style w:type="paragraph" w:customStyle="1" w:styleId="affffffc">
    <w:name w:val="Приложение (нумерация)"/>
    <w:basedOn w:val="affffffb"/>
    <w:autoRedefine/>
    <w:qFormat/>
    <w:rsid w:val="00973E8F"/>
    <w:pPr>
      <w:jc w:val="right"/>
    </w:pPr>
    <w:rPr>
      <w:b w:val="0"/>
    </w:rPr>
  </w:style>
  <w:style w:type="paragraph" w:customStyle="1" w:styleId="affffffd">
    <w:name w:val="Приложение (название)"/>
    <w:basedOn w:val="affffffc"/>
    <w:autoRedefine/>
    <w:qFormat/>
    <w:rsid w:val="00973E8F"/>
    <w:pPr>
      <w:jc w:val="center"/>
    </w:pPr>
  </w:style>
  <w:style w:type="paragraph" w:customStyle="1" w:styleId="313">
    <w:name w:val="Оглавление 31"/>
    <w:basedOn w:val="a"/>
    <w:next w:val="a"/>
    <w:autoRedefine/>
    <w:uiPriority w:val="39"/>
    <w:unhideWhenUsed/>
    <w:qFormat/>
    <w:rsid w:val="00973E8F"/>
    <w:pPr>
      <w:spacing w:after="0" w:line="360" w:lineRule="auto"/>
      <w:ind w:left="442"/>
    </w:pPr>
    <w:rPr>
      <w:rFonts w:ascii="Times New Roman" w:eastAsia="Times New Roman" w:hAnsi="Times New Roman" w:cs="Times New Roman"/>
      <w:kern w:val="0"/>
      <w:sz w:val="24"/>
      <w:szCs w:val="24"/>
      <w:lang w:eastAsia="ru-RU"/>
      <w14:ligatures w14:val="none"/>
    </w:rPr>
  </w:style>
  <w:style w:type="table" w:customStyle="1" w:styleId="2f6">
    <w:name w:val="Сетка таблицы2"/>
    <w:basedOn w:val="a1"/>
    <w:next w:val="a9"/>
    <w:rsid w:val="00973E8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7">
    <w:name w:val="Нет списка2"/>
    <w:next w:val="a2"/>
    <w:uiPriority w:val="99"/>
    <w:semiHidden/>
    <w:unhideWhenUsed/>
    <w:rsid w:val="00973E8F"/>
  </w:style>
  <w:style w:type="table" w:customStyle="1" w:styleId="3d">
    <w:name w:val="Сетка таблицы3"/>
    <w:basedOn w:val="a1"/>
    <w:next w:val="a9"/>
    <w:rsid w:val="00973E8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9"/>
    <w:uiPriority w:val="59"/>
    <w:rsid w:val="00973E8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973E8F"/>
  </w:style>
  <w:style w:type="character" w:customStyle="1" w:styleId="nobr">
    <w:name w:val="nobr"/>
    <w:basedOn w:val="a0"/>
    <w:rsid w:val="00973E8F"/>
  </w:style>
  <w:style w:type="character" w:customStyle="1" w:styleId="411pt">
    <w:name w:val="Основной текст (4) + 11 pt"/>
    <w:aliases w:val="Не полужирный1,Не курсив1,Интервал -1 pt"/>
    <w:rsid w:val="00973E8F"/>
    <w:rPr>
      <w:rFonts w:ascii="Arial Unicode MS" w:eastAsia="Arial Unicode MS" w:hAnsi="Arial Unicode MS" w:cs="Arial Unicode MS"/>
      <w:b/>
      <w:bCs/>
      <w:i/>
      <w:iCs/>
      <w:color w:val="000000"/>
      <w:spacing w:val="-20"/>
      <w:w w:val="100"/>
      <w:position w:val="0"/>
      <w:sz w:val="22"/>
      <w:szCs w:val="22"/>
      <w:shd w:val="clear" w:color="auto" w:fill="FFFFFF"/>
      <w:lang w:val="ru-RU" w:eastAsia="ru-RU" w:bidi="ar-SA"/>
    </w:rPr>
  </w:style>
  <w:style w:type="paragraph" w:customStyle="1" w:styleId="3e">
    <w:name w:val="Абзац списка3"/>
    <w:basedOn w:val="a"/>
    <w:uiPriority w:val="99"/>
    <w:rsid w:val="00973E8F"/>
    <w:pPr>
      <w:spacing w:after="0" w:line="240" w:lineRule="auto"/>
      <w:ind w:left="720"/>
    </w:pPr>
    <w:rPr>
      <w:rFonts w:ascii="Times New Roman" w:eastAsia="Calibri" w:hAnsi="Times New Roman" w:cs="Times New Roman"/>
      <w:kern w:val="0"/>
      <w:sz w:val="24"/>
      <w:szCs w:val="24"/>
      <w:lang w:eastAsia="ru-RU"/>
      <w14:ligatures w14:val="none"/>
    </w:rPr>
  </w:style>
  <w:style w:type="paragraph" w:customStyle="1" w:styleId="3f">
    <w:name w:val="Обычный3"/>
    <w:link w:val="Normal"/>
    <w:rsid w:val="00973E8F"/>
    <w:pPr>
      <w:spacing w:after="0" w:line="240" w:lineRule="auto"/>
    </w:pPr>
    <w:rPr>
      <w:rFonts w:ascii="Times New Roman" w:eastAsia="Times New Roman" w:hAnsi="Times New Roman" w:cs="Times New Roman"/>
      <w:kern w:val="0"/>
      <w:sz w:val="24"/>
      <w:szCs w:val="20"/>
      <w:lang w:eastAsia="ru-RU"/>
      <w14:ligatures w14:val="none"/>
    </w:rPr>
  </w:style>
  <w:style w:type="paragraph" w:customStyle="1" w:styleId="3f0">
    <w:name w:val="Без интервала3"/>
    <w:rsid w:val="00973E8F"/>
    <w:pPr>
      <w:spacing w:after="0" w:line="240" w:lineRule="auto"/>
    </w:pPr>
    <w:rPr>
      <w:rFonts w:ascii="Calibri" w:eastAsia="Calibri" w:hAnsi="Calibri" w:cs="Calibri"/>
      <w:kern w:val="0"/>
      <w14:ligatures w14:val="none"/>
    </w:rPr>
  </w:style>
  <w:style w:type="paragraph" w:customStyle="1" w:styleId="pright">
    <w:name w:val="pright"/>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center">
    <w:name w:val="pcenter"/>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both">
    <w:name w:val="pboth"/>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f8">
    <w:name w:val="Прим2"/>
    <w:basedOn w:val="afff"/>
    <w:link w:val="2f9"/>
    <w:qFormat/>
    <w:rsid w:val="00973E8F"/>
    <w:pPr>
      <w:widowControl w:val="0"/>
    </w:pPr>
    <w:rPr>
      <w:lang w:eastAsia="ru-RU"/>
    </w:rPr>
  </w:style>
  <w:style w:type="character" w:customStyle="1" w:styleId="2f9">
    <w:name w:val="Прим2 Знак"/>
    <w:basedOn w:val="afff0"/>
    <w:link w:val="2f8"/>
    <w:locked/>
    <w:rsid w:val="00973E8F"/>
    <w:rPr>
      <w:rFonts w:ascii="Times New Roman" w:eastAsia="Calibri" w:hAnsi="Times New Roman" w:cs="Times New Roman"/>
      <w:kern w:val="0"/>
      <w:szCs w:val="20"/>
      <w:lang w:eastAsia="ru-RU"/>
      <w14:ligatures w14:val="none"/>
    </w:rPr>
  </w:style>
  <w:style w:type="paragraph" w:customStyle="1" w:styleId="223">
    <w:name w:val="Основной текст с отступом 22"/>
    <w:basedOn w:val="a"/>
    <w:uiPriority w:val="99"/>
    <w:rsid w:val="00973E8F"/>
    <w:pPr>
      <w:spacing w:after="0" w:line="240" w:lineRule="auto"/>
      <w:ind w:firstLine="720"/>
      <w:jc w:val="both"/>
    </w:pPr>
    <w:rPr>
      <w:rFonts w:ascii="Times New Roman" w:eastAsia="Times New Roman" w:hAnsi="Times New Roman" w:cs="Times New Roman"/>
      <w:kern w:val="0"/>
      <w:sz w:val="24"/>
      <w:szCs w:val="24"/>
      <w:lang w:eastAsia="ru-RU"/>
      <w14:ligatures w14:val="none"/>
    </w:rPr>
  </w:style>
  <w:style w:type="character" w:customStyle="1" w:styleId="Heading8Char">
    <w:name w:val="Heading 8 Char"/>
    <w:aliases w:val="Знак16 Char"/>
    <w:basedOn w:val="a0"/>
    <w:uiPriority w:val="99"/>
    <w:semiHidden/>
    <w:locked/>
    <w:rsid w:val="00973E8F"/>
    <w:rPr>
      <w:rFonts w:ascii="Calibri" w:hAnsi="Calibri" w:cs="Calibri"/>
      <w:i/>
      <w:iCs/>
      <w:sz w:val="24"/>
      <w:szCs w:val="24"/>
    </w:rPr>
  </w:style>
  <w:style w:type="paragraph" w:customStyle="1" w:styleId="3f1">
    <w:name w:val="Заг3"/>
    <w:basedOn w:val="a"/>
    <w:link w:val="3f2"/>
    <w:rsid w:val="00973E8F"/>
    <w:pPr>
      <w:spacing w:afterLines="300" w:after="0" w:line="240" w:lineRule="auto"/>
      <w:jc w:val="center"/>
    </w:pPr>
    <w:rPr>
      <w:rFonts w:ascii="Times New Roman" w:eastAsia="Calibri" w:hAnsi="Times New Roman" w:cs="Times New Roman"/>
      <w:color w:val="000000"/>
      <w:kern w:val="0"/>
      <w:sz w:val="24"/>
      <w:szCs w:val="24"/>
      <w:lang w:eastAsia="ru-RU"/>
      <w14:ligatures w14:val="none"/>
    </w:rPr>
  </w:style>
  <w:style w:type="character" w:customStyle="1" w:styleId="3f2">
    <w:name w:val="Заг3 Знак"/>
    <w:aliases w:val="H5 Знак,таблица Знак1,табл Знак1, таблица Знак1"/>
    <w:basedOn w:val="a0"/>
    <w:link w:val="3f1"/>
    <w:locked/>
    <w:rsid w:val="00973E8F"/>
    <w:rPr>
      <w:rFonts w:ascii="Times New Roman" w:eastAsia="Calibri" w:hAnsi="Times New Roman" w:cs="Times New Roman"/>
      <w:color w:val="000000"/>
      <w:kern w:val="0"/>
      <w:sz w:val="24"/>
      <w:szCs w:val="24"/>
      <w:lang w:eastAsia="ru-RU"/>
      <w14:ligatures w14:val="none"/>
    </w:rPr>
  </w:style>
  <w:style w:type="paragraph" w:customStyle="1" w:styleId="affffffe">
    <w:name w:val="Текст_Отчет"/>
    <w:basedOn w:val="a"/>
    <w:link w:val="afffffff"/>
    <w:uiPriority w:val="99"/>
    <w:rsid w:val="00973E8F"/>
    <w:pPr>
      <w:spacing w:after="0" w:line="360" w:lineRule="auto"/>
      <w:ind w:firstLine="709"/>
      <w:jc w:val="both"/>
    </w:pPr>
    <w:rPr>
      <w:rFonts w:ascii="Times New Roman" w:eastAsia="Calibri" w:hAnsi="Times New Roman" w:cs="Times New Roman"/>
      <w:kern w:val="0"/>
      <w:sz w:val="24"/>
      <w:szCs w:val="24"/>
      <w:lang w:eastAsia="ru-RU"/>
      <w14:ligatures w14:val="none"/>
    </w:rPr>
  </w:style>
  <w:style w:type="character" w:customStyle="1" w:styleId="afffffff">
    <w:name w:val="Текст_Отчет Знак"/>
    <w:basedOn w:val="a0"/>
    <w:link w:val="affffffe"/>
    <w:uiPriority w:val="99"/>
    <w:locked/>
    <w:rsid w:val="00973E8F"/>
    <w:rPr>
      <w:rFonts w:ascii="Times New Roman" w:eastAsia="Calibri" w:hAnsi="Times New Roman" w:cs="Times New Roman"/>
      <w:kern w:val="0"/>
      <w:sz w:val="24"/>
      <w:szCs w:val="24"/>
      <w:lang w:eastAsia="ru-RU"/>
      <w14:ligatures w14:val="none"/>
    </w:rPr>
  </w:style>
  <w:style w:type="paragraph" w:customStyle="1" w:styleId="1fe">
    <w:name w:val="Заголовок 1 ур"/>
    <w:basedOn w:val="a"/>
    <w:link w:val="1ff"/>
    <w:rsid w:val="00973E8F"/>
    <w:pPr>
      <w:spacing w:afterLines="200" w:after="0" w:line="240" w:lineRule="auto"/>
      <w:jc w:val="center"/>
    </w:pPr>
    <w:rPr>
      <w:rFonts w:ascii="Times New Roman" w:eastAsia="Calibri" w:hAnsi="Times New Roman" w:cs="Times New Roman"/>
      <w:b/>
      <w:bCs/>
      <w:caps/>
      <w:kern w:val="0"/>
      <w:sz w:val="24"/>
      <w:szCs w:val="24"/>
      <w:lang w:eastAsia="ru-RU"/>
      <w14:ligatures w14:val="none"/>
    </w:rPr>
  </w:style>
  <w:style w:type="character" w:customStyle="1" w:styleId="1ff">
    <w:name w:val="Заголовок 1 ур Знак"/>
    <w:link w:val="1fe"/>
    <w:locked/>
    <w:rsid w:val="00973E8F"/>
    <w:rPr>
      <w:rFonts w:ascii="Times New Roman" w:eastAsia="Calibri" w:hAnsi="Times New Roman" w:cs="Times New Roman"/>
      <w:b/>
      <w:bCs/>
      <w:caps/>
      <w:kern w:val="0"/>
      <w:sz w:val="24"/>
      <w:szCs w:val="24"/>
      <w:lang w:eastAsia="ru-RU"/>
      <w14:ligatures w14:val="none"/>
    </w:rPr>
  </w:style>
  <w:style w:type="paragraph" w:customStyle="1" w:styleId="1ff0">
    <w:name w:val="содерж 1ур"/>
    <w:basedOn w:val="a"/>
    <w:link w:val="1ff1"/>
    <w:qFormat/>
    <w:rsid w:val="00973E8F"/>
    <w:pPr>
      <w:tabs>
        <w:tab w:val="right" w:leader="dot" w:pos="9356"/>
      </w:tabs>
      <w:spacing w:before="120" w:after="200" w:line="288" w:lineRule="auto"/>
    </w:pPr>
    <w:rPr>
      <w:rFonts w:ascii="Times New Roman" w:eastAsia="Calibri" w:hAnsi="Times New Roman" w:cs="Times New Roman"/>
      <w:kern w:val="0"/>
      <w:sz w:val="24"/>
      <w:szCs w:val="24"/>
      <w:lang w:eastAsia="ru-RU"/>
      <w14:ligatures w14:val="none"/>
    </w:rPr>
  </w:style>
  <w:style w:type="character" w:customStyle="1" w:styleId="1ff1">
    <w:name w:val="содерж 1ур Знак"/>
    <w:link w:val="1ff0"/>
    <w:locked/>
    <w:rsid w:val="00973E8F"/>
    <w:rPr>
      <w:rFonts w:ascii="Times New Roman" w:eastAsia="Calibri" w:hAnsi="Times New Roman" w:cs="Times New Roman"/>
      <w:kern w:val="0"/>
      <w:sz w:val="24"/>
      <w:szCs w:val="24"/>
      <w:lang w:eastAsia="ru-RU"/>
      <w14:ligatures w14:val="none"/>
    </w:rPr>
  </w:style>
  <w:style w:type="paragraph" w:customStyle="1" w:styleId="2fa">
    <w:name w:val="содерж 2 ур"/>
    <w:basedOn w:val="1ff0"/>
    <w:link w:val="2fb"/>
    <w:qFormat/>
    <w:rsid w:val="00973E8F"/>
    <w:pPr>
      <w:ind w:left="284"/>
    </w:pPr>
    <w:rPr>
      <w:sz w:val="20"/>
      <w:szCs w:val="20"/>
    </w:rPr>
  </w:style>
  <w:style w:type="character" w:customStyle="1" w:styleId="2fb">
    <w:name w:val="содерж 2 ур Знак"/>
    <w:link w:val="2fa"/>
    <w:locked/>
    <w:rsid w:val="00973E8F"/>
    <w:rPr>
      <w:rFonts w:ascii="Times New Roman" w:eastAsia="Calibri" w:hAnsi="Times New Roman" w:cs="Times New Roman"/>
      <w:kern w:val="0"/>
      <w:sz w:val="20"/>
      <w:szCs w:val="20"/>
      <w:lang w:eastAsia="ru-RU"/>
      <w14:ligatures w14:val="none"/>
    </w:rPr>
  </w:style>
  <w:style w:type="paragraph" w:customStyle="1" w:styleId="afffffff0">
    <w:name w:val="Ключевые слова"/>
    <w:basedOn w:val="a"/>
    <w:link w:val="afffffff1"/>
    <w:rsid w:val="00973E8F"/>
    <w:pPr>
      <w:spacing w:after="0" w:line="360" w:lineRule="auto"/>
      <w:jc w:val="both"/>
    </w:pPr>
    <w:rPr>
      <w:rFonts w:ascii="Times New Roman" w:eastAsia="Calibri" w:hAnsi="Times New Roman" w:cs="Times New Roman"/>
      <w:caps/>
      <w:kern w:val="0"/>
      <w:sz w:val="24"/>
      <w:szCs w:val="24"/>
      <w:lang w:eastAsia="ru-RU"/>
      <w14:ligatures w14:val="none"/>
    </w:rPr>
  </w:style>
  <w:style w:type="character" w:customStyle="1" w:styleId="afffffff1">
    <w:name w:val="Ключевые слова Знак"/>
    <w:link w:val="afffffff0"/>
    <w:locked/>
    <w:rsid w:val="00973E8F"/>
    <w:rPr>
      <w:rFonts w:ascii="Times New Roman" w:eastAsia="Calibri" w:hAnsi="Times New Roman" w:cs="Times New Roman"/>
      <w:caps/>
      <w:kern w:val="0"/>
      <w:sz w:val="24"/>
      <w:szCs w:val="24"/>
      <w:lang w:eastAsia="ru-RU"/>
      <w14:ligatures w14:val="none"/>
    </w:rPr>
  </w:style>
  <w:style w:type="paragraph" w:customStyle="1" w:styleId="msonormal0">
    <w:name w:val="msonormal"/>
    <w:basedOn w:val="a"/>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5">
    <w:name w:val="xl65"/>
    <w:basedOn w:val="a"/>
    <w:rsid w:val="00973E8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66">
    <w:name w:val="xl66"/>
    <w:basedOn w:val="a"/>
    <w:rsid w:val="00973E8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67">
    <w:name w:val="xl67"/>
    <w:basedOn w:val="a"/>
    <w:rsid w:val="00973E8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8">
    <w:name w:val="xl68"/>
    <w:basedOn w:val="a"/>
    <w:rsid w:val="00973E8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69">
    <w:name w:val="xl69"/>
    <w:basedOn w:val="a"/>
    <w:rsid w:val="00973E8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0">
    <w:name w:val="xl70"/>
    <w:basedOn w:val="a"/>
    <w:rsid w:val="00973E8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font5">
    <w:name w:val="font5"/>
    <w:basedOn w:val="a"/>
    <w:rsid w:val="00973E8F"/>
    <w:pP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font6">
    <w:name w:val="font6"/>
    <w:basedOn w:val="a"/>
    <w:rsid w:val="00973E8F"/>
    <w:pP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xl71">
    <w:name w:val="xl71"/>
    <w:basedOn w:val="a"/>
    <w:rsid w:val="00973E8F"/>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72">
    <w:name w:val="xl72"/>
    <w:basedOn w:val="a"/>
    <w:rsid w:val="00973E8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3">
    <w:name w:val="xl73"/>
    <w:basedOn w:val="a"/>
    <w:rsid w:val="00973E8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4">
    <w:name w:val="xl74"/>
    <w:basedOn w:val="a"/>
    <w:rsid w:val="00973E8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5">
    <w:name w:val="xl75"/>
    <w:basedOn w:val="a"/>
    <w:rsid w:val="00973E8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6">
    <w:name w:val="xl76"/>
    <w:basedOn w:val="a"/>
    <w:rsid w:val="00973E8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7">
    <w:name w:val="xl77"/>
    <w:basedOn w:val="a"/>
    <w:rsid w:val="00973E8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8">
    <w:name w:val="xl78"/>
    <w:basedOn w:val="a"/>
    <w:rsid w:val="00973E8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79">
    <w:name w:val="xl79"/>
    <w:basedOn w:val="a"/>
    <w:rsid w:val="00973E8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80">
    <w:name w:val="xl80"/>
    <w:basedOn w:val="a"/>
    <w:rsid w:val="00973E8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81">
    <w:name w:val="xl81"/>
    <w:basedOn w:val="a"/>
    <w:rsid w:val="00973E8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82">
    <w:name w:val="xl82"/>
    <w:basedOn w:val="a"/>
    <w:rsid w:val="00973E8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83">
    <w:name w:val="xl83"/>
    <w:basedOn w:val="a"/>
    <w:rsid w:val="00973E8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84">
    <w:name w:val="xl84"/>
    <w:basedOn w:val="a"/>
    <w:rsid w:val="00973E8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85">
    <w:name w:val="xl85"/>
    <w:basedOn w:val="a"/>
    <w:rsid w:val="00973E8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86">
    <w:name w:val="xl86"/>
    <w:basedOn w:val="a"/>
    <w:rsid w:val="00973E8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afffffff2">
    <w:name w:val="ПодзОтч"/>
    <w:basedOn w:val="0-"/>
    <w:link w:val="afffffff3"/>
    <w:qFormat/>
    <w:rsid w:val="00973E8F"/>
    <w:pPr>
      <w:spacing w:after="480"/>
    </w:pPr>
    <w:rPr>
      <w:rFonts w:eastAsia="Calibri"/>
      <w:b/>
      <w:bCs/>
      <w:sz w:val="24"/>
    </w:rPr>
  </w:style>
  <w:style w:type="character" w:customStyle="1" w:styleId="afffffff3">
    <w:name w:val="ПодзОтч Знак"/>
    <w:basedOn w:val="0-0"/>
    <w:link w:val="afffffff2"/>
    <w:locked/>
    <w:rsid w:val="00973E8F"/>
    <w:rPr>
      <w:rFonts w:ascii="Times New Roman" w:eastAsia="Calibri" w:hAnsi="Times New Roman" w:cs="Times New Roman"/>
      <w:b/>
      <w:bCs/>
      <w:kern w:val="0"/>
      <w:sz w:val="24"/>
      <w:szCs w:val="24"/>
      <w:lang w:eastAsia="ru-RU"/>
      <w14:ligatures w14:val="none"/>
    </w:rPr>
  </w:style>
  <w:style w:type="character" w:customStyle="1" w:styleId="HeaderChar">
    <w:name w:val="Header Char"/>
    <w:aliases w:val="Знак14 Char"/>
    <w:basedOn w:val="a0"/>
    <w:uiPriority w:val="99"/>
    <w:locked/>
    <w:rsid w:val="00973E8F"/>
    <w:rPr>
      <w:rFonts w:ascii="Times New Roman" w:hAnsi="Times New Roman" w:cs="Times New Roman"/>
      <w:sz w:val="24"/>
      <w:szCs w:val="24"/>
      <w:lang w:eastAsia="ru-RU"/>
    </w:rPr>
  </w:style>
  <w:style w:type="paragraph" w:customStyle="1" w:styleId="-3">
    <w:name w:val="Таблица-подп"/>
    <w:basedOn w:val="a"/>
    <w:link w:val="-4"/>
    <w:rsid w:val="00973E8F"/>
    <w:pPr>
      <w:spacing w:before="120" w:after="0" w:line="240" w:lineRule="auto"/>
      <w:jc w:val="both"/>
    </w:pPr>
    <w:rPr>
      <w:rFonts w:ascii="Times New Roman" w:eastAsia="Calibri" w:hAnsi="Times New Roman" w:cs="Times New Roman"/>
      <w:color w:val="000000"/>
      <w:spacing w:val="6"/>
      <w:kern w:val="0"/>
      <w:sz w:val="24"/>
      <w:szCs w:val="24"/>
      <w:lang w:eastAsia="ru-RU"/>
      <w14:ligatures w14:val="none"/>
    </w:rPr>
  </w:style>
  <w:style w:type="character" w:customStyle="1" w:styleId="-4">
    <w:name w:val="Таблица-подп Знак"/>
    <w:basedOn w:val="a0"/>
    <w:link w:val="-3"/>
    <w:locked/>
    <w:rsid w:val="00973E8F"/>
    <w:rPr>
      <w:rFonts w:ascii="Times New Roman" w:eastAsia="Calibri" w:hAnsi="Times New Roman" w:cs="Times New Roman"/>
      <w:color w:val="000000"/>
      <w:spacing w:val="6"/>
      <w:kern w:val="0"/>
      <w:sz w:val="24"/>
      <w:szCs w:val="24"/>
      <w:lang w:eastAsia="ru-RU"/>
      <w14:ligatures w14:val="none"/>
    </w:rPr>
  </w:style>
  <w:style w:type="paragraph" w:customStyle="1" w:styleId="afffffff4">
    <w:name w:val="ТекстП"/>
    <w:basedOn w:val="a"/>
    <w:link w:val="afffffff5"/>
    <w:rsid w:val="00973E8F"/>
    <w:pPr>
      <w:spacing w:before="60" w:after="0" w:line="288" w:lineRule="auto"/>
      <w:ind w:firstLine="709"/>
      <w:jc w:val="both"/>
    </w:pPr>
    <w:rPr>
      <w:rFonts w:ascii="Times New Roman" w:eastAsia="Calibri" w:hAnsi="Times New Roman" w:cs="Times New Roman"/>
      <w:kern w:val="0"/>
      <w:sz w:val="24"/>
      <w:szCs w:val="24"/>
      <w:lang w:eastAsia="ru-RU"/>
      <w14:ligatures w14:val="none"/>
    </w:rPr>
  </w:style>
  <w:style w:type="character" w:customStyle="1" w:styleId="afffffff5">
    <w:name w:val="ТекстП Знак"/>
    <w:link w:val="afffffff4"/>
    <w:locked/>
    <w:rsid w:val="00973E8F"/>
    <w:rPr>
      <w:rFonts w:ascii="Times New Roman" w:eastAsia="Calibri" w:hAnsi="Times New Roman" w:cs="Times New Roman"/>
      <w:kern w:val="0"/>
      <w:sz w:val="24"/>
      <w:szCs w:val="24"/>
      <w:lang w:eastAsia="ru-RU"/>
      <w14:ligatures w14:val="none"/>
    </w:rPr>
  </w:style>
  <w:style w:type="paragraph" w:customStyle="1" w:styleId="afffffff6">
    <w:name w:val="Рис_подпись"/>
    <w:basedOn w:val="a"/>
    <w:link w:val="afffffff7"/>
    <w:uiPriority w:val="99"/>
    <w:qFormat/>
    <w:rsid w:val="00973E8F"/>
    <w:pPr>
      <w:spacing w:beforeLines="20" w:afterLines="100" w:after="0" w:line="240" w:lineRule="auto"/>
      <w:jc w:val="center"/>
    </w:pPr>
    <w:rPr>
      <w:rFonts w:ascii="Times New Roman" w:eastAsia="Times New Roman" w:hAnsi="Times New Roman" w:cs="Times New Roman"/>
      <w:color w:val="000000"/>
      <w:kern w:val="0"/>
      <w:sz w:val="26"/>
      <w:szCs w:val="26"/>
      <w:lang w:eastAsia="ru-RU"/>
      <w14:ligatures w14:val="none"/>
    </w:rPr>
  </w:style>
  <w:style w:type="character" w:customStyle="1" w:styleId="afffffff7">
    <w:name w:val="Рис_подпись Знак"/>
    <w:basedOn w:val="a0"/>
    <w:link w:val="afffffff6"/>
    <w:uiPriority w:val="99"/>
    <w:locked/>
    <w:rsid w:val="00973E8F"/>
    <w:rPr>
      <w:rFonts w:ascii="Times New Roman" w:eastAsia="Times New Roman" w:hAnsi="Times New Roman" w:cs="Times New Roman"/>
      <w:color w:val="000000"/>
      <w:kern w:val="0"/>
      <w:sz w:val="26"/>
      <w:szCs w:val="26"/>
      <w:lang w:eastAsia="ru-RU"/>
      <w14:ligatures w14:val="none"/>
    </w:rPr>
  </w:style>
  <w:style w:type="paragraph" w:customStyle="1" w:styleId="afffffff8">
    <w:name w:val="ТекстОт"/>
    <w:basedOn w:val="a5"/>
    <w:link w:val="afffffff9"/>
    <w:rsid w:val="00973E8F"/>
    <w:pPr>
      <w:widowControl w:val="0"/>
      <w:spacing w:before="120" w:after="0"/>
      <w:ind w:left="0" w:firstLine="709"/>
      <w:jc w:val="both"/>
    </w:pPr>
    <w:rPr>
      <w:b/>
      <w:bCs/>
    </w:rPr>
  </w:style>
  <w:style w:type="character" w:customStyle="1" w:styleId="afffffff9">
    <w:name w:val="ТекстОт Знак"/>
    <w:basedOn w:val="a0"/>
    <w:link w:val="afffffff8"/>
    <w:locked/>
    <w:rsid w:val="00973E8F"/>
    <w:rPr>
      <w:rFonts w:ascii="Times New Roman" w:eastAsia="Times New Roman" w:hAnsi="Times New Roman" w:cs="Times New Roman"/>
      <w:b/>
      <w:bCs/>
      <w:kern w:val="0"/>
      <w:sz w:val="24"/>
      <w:szCs w:val="24"/>
      <w:lang w:eastAsia="ru-RU"/>
      <w14:ligatures w14:val="none"/>
    </w:rPr>
  </w:style>
  <w:style w:type="character" w:customStyle="1" w:styleId="BodyTextIndentChar">
    <w:name w:val="Body Text Indent Char"/>
    <w:aliases w:val="Знак15 Char,Знак15 Знак Char"/>
    <w:basedOn w:val="a0"/>
    <w:uiPriority w:val="99"/>
    <w:locked/>
    <w:rsid w:val="00973E8F"/>
    <w:rPr>
      <w:rFonts w:ascii="Times New Roman" w:hAnsi="Times New Roman" w:cs="Times New Roman"/>
      <w:sz w:val="24"/>
      <w:szCs w:val="24"/>
      <w:lang w:eastAsia="ru-RU"/>
    </w:rPr>
  </w:style>
  <w:style w:type="paragraph" w:customStyle="1" w:styleId="afffffffa">
    <w:name w:val="Таб_БД"/>
    <w:basedOn w:val="a"/>
    <w:link w:val="afffffffb"/>
    <w:rsid w:val="00973E8F"/>
    <w:pPr>
      <w:widowControl w:val="0"/>
      <w:spacing w:before="20" w:after="2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ffffffb">
    <w:name w:val="Таб_БД Знак"/>
    <w:basedOn w:val="a0"/>
    <w:link w:val="afffffffa"/>
    <w:locked/>
    <w:rsid w:val="00973E8F"/>
    <w:rPr>
      <w:rFonts w:ascii="Times New Roman" w:eastAsia="Times New Roman" w:hAnsi="Times New Roman" w:cs="Times New Roman"/>
      <w:kern w:val="0"/>
      <w:sz w:val="24"/>
      <w:szCs w:val="24"/>
      <w:lang w:eastAsia="ru-RU"/>
      <w14:ligatures w14:val="none"/>
    </w:rPr>
  </w:style>
  <w:style w:type="paragraph" w:customStyle="1" w:styleId="afffffffc">
    <w:name w:val="СноскаП"/>
    <w:basedOn w:val="a"/>
    <w:link w:val="afffffffd"/>
    <w:rsid w:val="00973E8F"/>
    <w:pPr>
      <w:spacing w:before="120" w:after="0" w:line="240" w:lineRule="auto"/>
    </w:pPr>
    <w:rPr>
      <w:rFonts w:ascii="Arial" w:eastAsia="Calibri" w:hAnsi="Arial" w:cs="Arial"/>
      <w:kern w:val="0"/>
      <w:sz w:val="20"/>
      <w:szCs w:val="20"/>
      <w:lang w:eastAsia="ru-RU"/>
      <w14:ligatures w14:val="none"/>
    </w:rPr>
  </w:style>
  <w:style w:type="character" w:customStyle="1" w:styleId="afffffffd">
    <w:name w:val="СноскаП Знак"/>
    <w:basedOn w:val="a0"/>
    <w:link w:val="afffffffc"/>
    <w:locked/>
    <w:rsid w:val="00973E8F"/>
    <w:rPr>
      <w:rFonts w:ascii="Arial" w:eastAsia="Calibri" w:hAnsi="Arial" w:cs="Arial"/>
      <w:kern w:val="0"/>
      <w:sz w:val="20"/>
      <w:szCs w:val="20"/>
      <w:lang w:eastAsia="ru-RU"/>
      <w14:ligatures w14:val="none"/>
    </w:rPr>
  </w:style>
  <w:style w:type="paragraph" w:customStyle="1" w:styleId="1ff2">
    <w:name w:val="Таб1П"/>
    <w:basedOn w:val="a"/>
    <w:link w:val="1ff3"/>
    <w:rsid w:val="00973E8F"/>
    <w:pPr>
      <w:widowControl w:val="0"/>
      <w:spacing w:after="0" w:line="240" w:lineRule="auto"/>
    </w:pPr>
    <w:rPr>
      <w:rFonts w:ascii="Times New Roman" w:eastAsia="Calibri" w:hAnsi="Times New Roman" w:cs="Times New Roman"/>
      <w:kern w:val="0"/>
      <w:sz w:val="24"/>
      <w:szCs w:val="24"/>
      <w14:ligatures w14:val="none"/>
    </w:rPr>
  </w:style>
  <w:style w:type="character" w:customStyle="1" w:styleId="1ff3">
    <w:name w:val="Таб1П Знак"/>
    <w:basedOn w:val="a0"/>
    <w:link w:val="1ff2"/>
    <w:locked/>
    <w:rsid w:val="00973E8F"/>
    <w:rPr>
      <w:rFonts w:ascii="Times New Roman" w:eastAsia="Calibri" w:hAnsi="Times New Roman" w:cs="Times New Roman"/>
      <w:kern w:val="0"/>
      <w:sz w:val="24"/>
      <w:szCs w:val="24"/>
      <w14:ligatures w14:val="none"/>
    </w:rPr>
  </w:style>
  <w:style w:type="paragraph" w:customStyle="1" w:styleId="afffffffe">
    <w:name w:val="ТабП"/>
    <w:basedOn w:val="a"/>
    <w:link w:val="affffffff"/>
    <w:rsid w:val="00973E8F"/>
    <w:pPr>
      <w:spacing w:before="240" w:after="0" w:line="240" w:lineRule="auto"/>
      <w:jc w:val="both"/>
    </w:pPr>
    <w:rPr>
      <w:rFonts w:ascii="Times New Roman" w:eastAsia="Calibri" w:hAnsi="Times New Roman" w:cs="Times New Roman"/>
      <w:b/>
      <w:bCs/>
      <w:kern w:val="0"/>
      <w:sz w:val="24"/>
      <w:szCs w:val="24"/>
      <w:lang w:eastAsia="ru-RU"/>
      <w14:ligatures w14:val="none"/>
    </w:rPr>
  </w:style>
  <w:style w:type="character" w:customStyle="1" w:styleId="affffffff">
    <w:name w:val="ТабП Знак"/>
    <w:link w:val="afffffffe"/>
    <w:locked/>
    <w:rsid w:val="00973E8F"/>
    <w:rPr>
      <w:rFonts w:ascii="Times New Roman" w:eastAsia="Calibri" w:hAnsi="Times New Roman" w:cs="Times New Roman"/>
      <w:b/>
      <w:bCs/>
      <w:kern w:val="0"/>
      <w:sz w:val="24"/>
      <w:szCs w:val="24"/>
      <w:lang w:eastAsia="ru-RU"/>
      <w14:ligatures w14:val="none"/>
    </w:rPr>
  </w:style>
  <w:style w:type="paragraph" w:customStyle="1" w:styleId="115">
    <w:name w:val="Таб11Г"/>
    <w:basedOn w:val="a"/>
    <w:link w:val="116"/>
    <w:rsid w:val="00973E8F"/>
    <w:pPr>
      <w:spacing w:after="0" w:line="240" w:lineRule="auto"/>
      <w:jc w:val="center"/>
    </w:pPr>
    <w:rPr>
      <w:rFonts w:ascii="Times New Roman" w:eastAsia="Times New Roman" w:hAnsi="Times New Roman" w:cs="Times New Roman"/>
      <w:kern w:val="0"/>
      <w:sz w:val="24"/>
      <w:szCs w:val="24"/>
      <w14:ligatures w14:val="none"/>
    </w:rPr>
  </w:style>
  <w:style w:type="character" w:customStyle="1" w:styleId="116">
    <w:name w:val="Таб11Г Знак"/>
    <w:basedOn w:val="a0"/>
    <w:link w:val="115"/>
    <w:locked/>
    <w:rsid w:val="00973E8F"/>
    <w:rPr>
      <w:rFonts w:ascii="Times New Roman" w:eastAsia="Times New Roman" w:hAnsi="Times New Roman" w:cs="Times New Roman"/>
      <w:kern w:val="0"/>
      <w:sz w:val="24"/>
      <w:szCs w:val="24"/>
      <w14:ligatures w14:val="none"/>
    </w:rPr>
  </w:style>
  <w:style w:type="paragraph" w:customStyle="1" w:styleId="affffffff0">
    <w:name w:val="Подпись РИСУНКА"/>
    <w:basedOn w:val="a"/>
    <w:link w:val="affffffff1"/>
    <w:rsid w:val="00973E8F"/>
    <w:pPr>
      <w:spacing w:beforeLines="20" w:afterLines="100" w:after="0" w:line="240" w:lineRule="auto"/>
      <w:jc w:val="center"/>
    </w:pPr>
    <w:rPr>
      <w:rFonts w:ascii="Times New Roman" w:eastAsia="MS Mincho" w:hAnsi="Times New Roman" w:cs="Times New Roman"/>
      <w:kern w:val="1"/>
      <w:sz w:val="26"/>
      <w:szCs w:val="26"/>
      <w:lang w:eastAsia="ja-JP"/>
      <w14:ligatures w14:val="none"/>
    </w:rPr>
  </w:style>
  <w:style w:type="paragraph" w:customStyle="1" w:styleId="affffffff2">
    <w:name w:val="РИСУНОК"/>
    <w:basedOn w:val="a"/>
    <w:link w:val="affffffff3"/>
    <w:rsid w:val="00973E8F"/>
    <w:pPr>
      <w:spacing w:after="240" w:line="240" w:lineRule="auto"/>
      <w:jc w:val="center"/>
    </w:pPr>
    <w:rPr>
      <w:rFonts w:ascii="Times New Roman" w:eastAsia="Calibri" w:hAnsi="Times New Roman" w:cs="Times New Roman"/>
      <w:kern w:val="0"/>
      <w:sz w:val="26"/>
      <w:szCs w:val="26"/>
      <w14:ligatures w14:val="none"/>
    </w:rPr>
  </w:style>
  <w:style w:type="character" w:customStyle="1" w:styleId="affffffff1">
    <w:name w:val="Подпись РИСУНКА Знак"/>
    <w:basedOn w:val="a0"/>
    <w:link w:val="affffffff0"/>
    <w:locked/>
    <w:rsid w:val="00973E8F"/>
    <w:rPr>
      <w:rFonts w:ascii="Times New Roman" w:eastAsia="MS Mincho" w:hAnsi="Times New Roman" w:cs="Times New Roman"/>
      <w:kern w:val="1"/>
      <w:sz w:val="26"/>
      <w:szCs w:val="26"/>
      <w:lang w:eastAsia="ja-JP"/>
      <w14:ligatures w14:val="none"/>
    </w:rPr>
  </w:style>
  <w:style w:type="character" w:customStyle="1" w:styleId="affffffff3">
    <w:name w:val="РИСУНОК Знак"/>
    <w:basedOn w:val="a0"/>
    <w:link w:val="affffffff2"/>
    <w:locked/>
    <w:rsid w:val="00973E8F"/>
    <w:rPr>
      <w:rFonts w:ascii="Times New Roman" w:eastAsia="Calibri" w:hAnsi="Times New Roman" w:cs="Times New Roman"/>
      <w:kern w:val="0"/>
      <w:sz w:val="26"/>
      <w:szCs w:val="26"/>
      <w14:ligatures w14:val="none"/>
    </w:rPr>
  </w:style>
  <w:style w:type="paragraph" w:customStyle="1" w:styleId="font7">
    <w:name w:val="font7"/>
    <w:basedOn w:val="a"/>
    <w:rsid w:val="00973E8F"/>
    <w:pPr>
      <w:spacing w:before="100" w:beforeAutospacing="1" w:after="100" w:afterAutospacing="1" w:line="240" w:lineRule="auto"/>
    </w:pPr>
    <w:rPr>
      <w:rFonts w:ascii="Times New Roman" w:eastAsia="Times New Roman" w:hAnsi="Times New Roman" w:cs="Times New Roman"/>
      <w:color w:val="000000"/>
      <w:kern w:val="0"/>
      <w:sz w:val="20"/>
      <w:szCs w:val="20"/>
      <w:lang w:eastAsia="ru-RU"/>
      <w14:ligatures w14:val="none"/>
    </w:rPr>
  </w:style>
  <w:style w:type="paragraph" w:customStyle="1" w:styleId="xl63">
    <w:name w:val="xl63"/>
    <w:basedOn w:val="a"/>
    <w:rsid w:val="00973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64">
    <w:name w:val="xl64"/>
    <w:basedOn w:val="a"/>
    <w:rsid w:val="00973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eastAsia="ru-RU"/>
      <w14:ligatures w14:val="none"/>
    </w:rPr>
  </w:style>
  <w:style w:type="character" w:customStyle="1" w:styleId="1ff4">
    <w:name w:val="Текст выноски Знак1"/>
    <w:aliases w:val="Знак4 Знак1"/>
    <w:uiPriority w:val="99"/>
    <w:semiHidden/>
    <w:rsid w:val="00973E8F"/>
    <w:rPr>
      <w:rFonts w:ascii="Tahoma" w:hAnsi="Tahoma" w:cs="Tahoma"/>
      <w:sz w:val="16"/>
      <w:szCs w:val="16"/>
    </w:rPr>
  </w:style>
  <w:style w:type="paragraph" w:customStyle="1" w:styleId="xl87">
    <w:name w:val="xl87"/>
    <w:basedOn w:val="a"/>
    <w:rsid w:val="00973E8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lang w:eastAsia="ru-RU"/>
      <w14:ligatures w14:val="none"/>
    </w:rPr>
  </w:style>
  <w:style w:type="character" w:customStyle="1" w:styleId="DocumentMapChar">
    <w:name w:val="Document Map Char"/>
    <w:uiPriority w:val="99"/>
    <w:locked/>
    <w:rsid w:val="00973E8F"/>
    <w:rPr>
      <w:rFonts w:ascii="Tahoma" w:hAnsi="Tahoma" w:cs="Tahoma"/>
      <w:sz w:val="16"/>
      <w:szCs w:val="16"/>
    </w:rPr>
  </w:style>
  <w:style w:type="character" w:customStyle="1" w:styleId="1ff5">
    <w:name w:val="Схема документа Знак1"/>
    <w:basedOn w:val="a0"/>
    <w:uiPriority w:val="99"/>
    <w:semiHidden/>
    <w:rsid w:val="00973E8F"/>
    <w:rPr>
      <w:rFonts w:ascii="Segoe UI" w:hAnsi="Segoe UI" w:cs="Segoe UI"/>
      <w:sz w:val="16"/>
      <w:szCs w:val="16"/>
    </w:rPr>
  </w:style>
  <w:style w:type="character" w:customStyle="1" w:styleId="EndnoteTextChar">
    <w:name w:val="Endnote Text Char"/>
    <w:uiPriority w:val="99"/>
    <w:locked/>
    <w:rsid w:val="00973E8F"/>
    <w:rPr>
      <w:rFonts w:eastAsia="Times New Roman"/>
      <w:sz w:val="20"/>
      <w:szCs w:val="20"/>
    </w:rPr>
  </w:style>
  <w:style w:type="paragraph" w:customStyle="1" w:styleId="xl88">
    <w:name w:val="xl88"/>
    <w:basedOn w:val="a"/>
    <w:rsid w:val="00973E8F"/>
    <w:pP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8"/>
      <w:szCs w:val="28"/>
      <w:lang w:eastAsia="ru-RU"/>
      <w14:ligatures w14:val="none"/>
    </w:rPr>
  </w:style>
  <w:style w:type="paragraph" w:customStyle="1" w:styleId="xl89">
    <w:name w:val="xl89"/>
    <w:basedOn w:val="a"/>
    <w:rsid w:val="00973E8F"/>
    <w:pPr>
      <w:spacing w:before="100" w:beforeAutospacing="1" w:after="100" w:afterAutospacing="1" w:line="240" w:lineRule="auto"/>
      <w:jc w:val="right"/>
      <w:textAlignment w:val="top"/>
    </w:pPr>
    <w:rPr>
      <w:rFonts w:ascii="Times New Roman" w:eastAsia="Times New Roman" w:hAnsi="Times New Roman" w:cs="Times New Roman"/>
      <w:color w:val="000000"/>
      <w:kern w:val="0"/>
      <w:sz w:val="28"/>
      <w:szCs w:val="28"/>
      <w:lang w:eastAsia="ru-RU"/>
      <w14:ligatures w14:val="none"/>
    </w:rPr>
  </w:style>
  <w:style w:type="paragraph" w:customStyle="1" w:styleId="xl90">
    <w:name w:val="xl90"/>
    <w:basedOn w:val="a"/>
    <w:rsid w:val="00973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91">
    <w:name w:val="xl91"/>
    <w:basedOn w:val="a"/>
    <w:rsid w:val="00973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8"/>
      <w:szCs w:val="28"/>
      <w:lang w:eastAsia="ru-RU"/>
      <w14:ligatures w14:val="none"/>
    </w:rPr>
  </w:style>
  <w:style w:type="paragraph" w:customStyle="1" w:styleId="xl92">
    <w:name w:val="xl92"/>
    <w:basedOn w:val="a"/>
    <w:rsid w:val="00973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3">
    <w:name w:val="xl93"/>
    <w:basedOn w:val="a"/>
    <w:rsid w:val="00973E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4">
    <w:name w:val="xl94"/>
    <w:basedOn w:val="a"/>
    <w:rsid w:val="00973E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95">
    <w:name w:val="xl95"/>
    <w:basedOn w:val="a"/>
    <w:rsid w:val="00973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96">
    <w:name w:val="xl96"/>
    <w:basedOn w:val="a"/>
    <w:rsid w:val="00973E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97">
    <w:name w:val="xl97"/>
    <w:basedOn w:val="a"/>
    <w:rsid w:val="00973E8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98">
    <w:name w:val="xl98"/>
    <w:basedOn w:val="a"/>
    <w:rsid w:val="00973E8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99">
    <w:name w:val="xl99"/>
    <w:basedOn w:val="a"/>
    <w:rsid w:val="00973E8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00">
    <w:name w:val="xl100"/>
    <w:basedOn w:val="a"/>
    <w:rsid w:val="00973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eastAsia="ru-RU"/>
      <w14:ligatures w14:val="none"/>
    </w:rPr>
  </w:style>
  <w:style w:type="paragraph" w:customStyle="1" w:styleId="xl101">
    <w:name w:val="xl101"/>
    <w:basedOn w:val="a"/>
    <w:rsid w:val="00973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02">
    <w:name w:val="xl102"/>
    <w:basedOn w:val="a"/>
    <w:rsid w:val="00973E8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03">
    <w:name w:val="xl103"/>
    <w:basedOn w:val="a"/>
    <w:rsid w:val="00973E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3f3">
    <w:name w:val="3"/>
    <w:basedOn w:val="a"/>
    <w:next w:val="afb"/>
    <w:link w:val="affffffff4"/>
    <w:rsid w:val="00973E8F"/>
    <w:pPr>
      <w:spacing w:after="0" w:line="360" w:lineRule="auto"/>
      <w:jc w:val="center"/>
    </w:pPr>
    <w:rPr>
      <w:rFonts w:ascii="Times New Roman" w:eastAsia="Calibri" w:hAnsi="Times New Roman" w:cs="Times New Roman"/>
      <w:b/>
      <w:bCs/>
      <w:caps/>
      <w:kern w:val="0"/>
      <w:sz w:val="20"/>
      <w:szCs w:val="20"/>
      <w:lang w:eastAsia="ru-RU"/>
      <w14:ligatures w14:val="none"/>
    </w:rPr>
  </w:style>
  <w:style w:type="character" w:customStyle="1" w:styleId="affffffff4">
    <w:name w:val="Название Знак"/>
    <w:link w:val="3f3"/>
    <w:locked/>
    <w:rsid w:val="00973E8F"/>
    <w:rPr>
      <w:rFonts w:ascii="Times New Roman" w:eastAsia="Calibri" w:hAnsi="Times New Roman" w:cs="Times New Roman"/>
      <w:b/>
      <w:bCs/>
      <w:caps/>
      <w:kern w:val="0"/>
      <w:sz w:val="20"/>
      <w:szCs w:val="20"/>
      <w:lang w:eastAsia="ru-RU"/>
      <w14:ligatures w14:val="none"/>
    </w:rPr>
  </w:style>
  <w:style w:type="character" w:customStyle="1" w:styleId="BodyText3Char">
    <w:name w:val="Body Text 3 Char"/>
    <w:aliases w:val="Знак10 Char"/>
    <w:uiPriority w:val="99"/>
    <w:locked/>
    <w:rsid w:val="00973E8F"/>
    <w:rPr>
      <w:rFonts w:ascii="Times New Roman" w:hAnsi="Times New Roman" w:cs="Times New Roman"/>
      <w:sz w:val="16"/>
      <w:szCs w:val="16"/>
    </w:rPr>
  </w:style>
  <w:style w:type="character" w:customStyle="1" w:styleId="314">
    <w:name w:val="Основной текст 3 Знак1"/>
    <w:aliases w:val="Знак10 Знак1"/>
    <w:basedOn w:val="a0"/>
    <w:uiPriority w:val="99"/>
    <w:semiHidden/>
    <w:rsid w:val="00973E8F"/>
    <w:rPr>
      <w:rFonts w:ascii="Times New Roman" w:hAnsi="Times New Roman" w:cs="Times New Roman"/>
      <w:sz w:val="16"/>
      <w:szCs w:val="16"/>
    </w:rPr>
  </w:style>
  <w:style w:type="character" w:customStyle="1" w:styleId="BodyTextIndent2Char">
    <w:name w:val="Body Text Indent 2 Char"/>
    <w:aliases w:val="Знак11 Char"/>
    <w:uiPriority w:val="99"/>
    <w:locked/>
    <w:rsid w:val="00973E8F"/>
    <w:rPr>
      <w:rFonts w:ascii="Times New Roman" w:hAnsi="Times New Roman" w:cs="Times New Roman"/>
      <w:sz w:val="24"/>
      <w:szCs w:val="24"/>
    </w:rPr>
  </w:style>
  <w:style w:type="character" w:customStyle="1" w:styleId="214">
    <w:name w:val="Основной текст с отступом 2 Знак1"/>
    <w:aliases w:val="Знак11 Знак1"/>
    <w:basedOn w:val="a0"/>
    <w:uiPriority w:val="99"/>
    <w:semiHidden/>
    <w:rsid w:val="00973E8F"/>
    <w:rPr>
      <w:rFonts w:ascii="Times New Roman" w:hAnsi="Times New Roman" w:cs="Times New Roman"/>
      <w:sz w:val="24"/>
      <w:szCs w:val="24"/>
    </w:rPr>
  </w:style>
  <w:style w:type="character" w:customStyle="1" w:styleId="BodyTextChar">
    <w:name w:val="Body Text Char"/>
    <w:aliases w:val="Основной текст Знак Знак Знак Char,Основной текст Знак Знак Char,Подпункт Char,Заг1 Char,BO Char,ID Char,body indent Char,ändrad Char,EHPT Char,Body Text2 Знак Char,Body Text2 Char"/>
    <w:uiPriority w:val="99"/>
    <w:locked/>
    <w:rsid w:val="00973E8F"/>
    <w:rPr>
      <w:b/>
      <w:bCs/>
      <w:sz w:val="28"/>
      <w:szCs w:val="28"/>
    </w:rPr>
  </w:style>
  <w:style w:type="table" w:customStyle="1" w:styleId="315">
    <w:name w:val="Таблица простая 31"/>
    <w:uiPriority w:val="99"/>
    <w:rsid w:val="00973E8F"/>
    <w:pPr>
      <w:spacing w:after="0" w:line="240" w:lineRule="auto"/>
    </w:pPr>
    <w:rPr>
      <w:rFonts w:ascii="Calibri" w:eastAsia="Calibri" w:hAnsi="Calibri" w:cs="Calibri"/>
      <w:kern w:val="0"/>
      <w:sz w:val="20"/>
      <w:szCs w:val="20"/>
      <w:lang w:eastAsia="ru-RU"/>
      <w14:ligatures w14:val="none"/>
    </w:rPr>
    <w:tblPr>
      <w:tblStyleRowBandSize w:val="1"/>
      <w:tblStyleColBandSize w:val="1"/>
      <w:tblCellMar>
        <w:top w:w="0" w:type="dxa"/>
        <w:left w:w="108" w:type="dxa"/>
        <w:bottom w:w="0" w:type="dxa"/>
        <w:right w:w="108" w:type="dxa"/>
      </w:tblCellMar>
    </w:tblPr>
  </w:style>
  <w:style w:type="paragraph" w:customStyle="1" w:styleId="affffffff5">
    <w:name w:val="Табл_прогноз"/>
    <w:basedOn w:val="a"/>
    <w:link w:val="affffffff6"/>
    <w:autoRedefine/>
    <w:rsid w:val="00973E8F"/>
    <w:pPr>
      <w:spacing w:after="0" w:line="240" w:lineRule="auto"/>
      <w:jc w:val="center"/>
    </w:pPr>
    <w:rPr>
      <w:rFonts w:ascii="Times New Roman" w:eastAsia="Times New Roman" w:hAnsi="Times New Roman" w:cs="Times New Roman"/>
      <w:color w:val="000000"/>
      <w:kern w:val="0"/>
      <w:sz w:val="26"/>
      <w:szCs w:val="26"/>
      <w:lang w:eastAsia="ru-RU"/>
      <w14:ligatures w14:val="none"/>
    </w:rPr>
  </w:style>
  <w:style w:type="character" w:customStyle="1" w:styleId="affffffff6">
    <w:name w:val="Табл_прогноз Знак"/>
    <w:basedOn w:val="a0"/>
    <w:link w:val="affffffff5"/>
    <w:locked/>
    <w:rsid w:val="00973E8F"/>
    <w:rPr>
      <w:rFonts w:ascii="Times New Roman" w:eastAsia="Times New Roman" w:hAnsi="Times New Roman" w:cs="Times New Roman"/>
      <w:color w:val="000000"/>
      <w:kern w:val="0"/>
      <w:sz w:val="26"/>
      <w:szCs w:val="26"/>
      <w:lang w:eastAsia="ru-RU"/>
      <w14:ligatures w14:val="none"/>
    </w:rPr>
  </w:style>
  <w:style w:type="paragraph" w:customStyle="1" w:styleId="affffffff7">
    <w:name w:val="Нормальный дис."/>
    <w:basedOn w:val="a"/>
    <w:rsid w:val="00973E8F"/>
    <w:pPr>
      <w:spacing w:after="0" w:line="360" w:lineRule="auto"/>
      <w:ind w:firstLine="567"/>
      <w:jc w:val="both"/>
    </w:pPr>
    <w:rPr>
      <w:rFonts w:ascii="Times New Roman CYR" w:eastAsia="Times New Roman" w:hAnsi="Times New Roman CYR" w:cs="Times New Roman CYR"/>
      <w:kern w:val="0"/>
      <w:sz w:val="26"/>
      <w:szCs w:val="26"/>
      <w:lang w:eastAsia="ru-RU"/>
      <w14:ligatures w14:val="none"/>
    </w:rPr>
  </w:style>
  <w:style w:type="paragraph" w:customStyle="1" w:styleId="316">
    <w:name w:val="Основной текст 31"/>
    <w:basedOn w:val="a"/>
    <w:rsid w:val="00973E8F"/>
    <w:pPr>
      <w:spacing w:after="0" w:line="240" w:lineRule="auto"/>
      <w:jc w:val="both"/>
    </w:pPr>
    <w:rPr>
      <w:rFonts w:ascii="Times New Roman" w:eastAsia="Times New Roman" w:hAnsi="Times New Roman" w:cs="Times New Roman"/>
      <w:b/>
      <w:bCs/>
      <w:kern w:val="0"/>
      <w:sz w:val="24"/>
      <w:szCs w:val="24"/>
      <w:lang w:eastAsia="ru-RU"/>
      <w14:ligatures w14:val="none"/>
    </w:rPr>
  </w:style>
  <w:style w:type="character" w:customStyle="1" w:styleId="1b">
    <w:name w:val="Обычный1 Знак"/>
    <w:link w:val="1a"/>
    <w:uiPriority w:val="99"/>
    <w:locked/>
    <w:rsid w:val="00973E8F"/>
    <w:rPr>
      <w:rFonts w:ascii="Times New Roman" w:eastAsia="Times New Roman" w:hAnsi="Times New Roman" w:cs="Times New Roman"/>
      <w:kern w:val="0"/>
      <w:sz w:val="24"/>
      <w:szCs w:val="20"/>
      <w:lang w:eastAsia="ru-RU"/>
      <w14:ligatures w14:val="none"/>
    </w:rPr>
  </w:style>
  <w:style w:type="paragraph" w:customStyle="1" w:styleId="95">
    <w:name w:val="заголовок 9"/>
    <w:basedOn w:val="a"/>
    <w:next w:val="a"/>
    <w:rsid w:val="00973E8F"/>
    <w:pPr>
      <w:keepNext/>
      <w:autoSpaceDE w:val="0"/>
      <w:autoSpaceDN w:val="0"/>
      <w:spacing w:after="0" w:line="240" w:lineRule="auto"/>
      <w:jc w:val="center"/>
    </w:pPr>
    <w:rPr>
      <w:rFonts w:ascii="Times New Roman" w:eastAsia="Times New Roman" w:hAnsi="Times New Roman" w:cs="Times New Roman"/>
      <w:kern w:val="0"/>
      <w:sz w:val="28"/>
      <w:szCs w:val="28"/>
      <w:lang w:eastAsia="ru-RU"/>
      <w14:ligatures w14:val="none"/>
    </w:rPr>
  </w:style>
  <w:style w:type="character" w:customStyle="1" w:styleId="Normal">
    <w:name w:val="Normal Знак"/>
    <w:basedOn w:val="a0"/>
    <w:link w:val="3f"/>
    <w:locked/>
    <w:rsid w:val="00973E8F"/>
    <w:rPr>
      <w:rFonts w:ascii="Times New Roman" w:eastAsia="Times New Roman" w:hAnsi="Times New Roman" w:cs="Times New Roman"/>
      <w:kern w:val="0"/>
      <w:sz w:val="24"/>
      <w:szCs w:val="20"/>
      <w:lang w:eastAsia="ru-RU"/>
      <w14:ligatures w14:val="none"/>
    </w:rPr>
  </w:style>
  <w:style w:type="paragraph" w:customStyle="1" w:styleId="Aacionoiii15">
    <w:name w:val="Aac iono.ii?i.1.5"/>
    <w:basedOn w:val="a"/>
    <w:next w:val="a"/>
    <w:rsid w:val="00973E8F"/>
    <w:pPr>
      <w:spacing w:after="0" w:line="360" w:lineRule="auto"/>
      <w:jc w:val="both"/>
    </w:pPr>
    <w:rPr>
      <w:rFonts w:ascii="Times New Roman" w:eastAsia="Times New Roman" w:hAnsi="Times New Roman" w:cs="Times New Roman"/>
      <w:kern w:val="0"/>
      <w:sz w:val="24"/>
      <w:szCs w:val="24"/>
      <w:lang w:eastAsia="ru-RU"/>
      <w14:ligatures w14:val="none"/>
    </w:rPr>
  </w:style>
  <w:style w:type="paragraph" w:customStyle="1" w:styleId="117">
    <w:name w:val="Абзац списка11"/>
    <w:basedOn w:val="a"/>
    <w:rsid w:val="00973E8F"/>
    <w:pPr>
      <w:spacing w:after="200" w:line="276" w:lineRule="auto"/>
      <w:ind w:left="720"/>
    </w:pPr>
    <w:rPr>
      <w:rFonts w:ascii="Calibri" w:eastAsia="Times New Roman" w:hAnsi="Calibri" w:cs="Calibri"/>
      <w:kern w:val="0"/>
      <w14:ligatures w14:val="none"/>
    </w:rPr>
  </w:style>
  <w:style w:type="character" w:customStyle="1" w:styleId="FootnoteTextChar">
    <w:name w:val="Footnote Text Char"/>
    <w:uiPriority w:val="99"/>
    <w:locked/>
    <w:rsid w:val="00973E8F"/>
    <w:rPr>
      <w:lang w:eastAsia="ru-RU"/>
    </w:rPr>
  </w:style>
  <w:style w:type="character" w:customStyle="1" w:styleId="1ff6">
    <w:name w:val="1_Заг Знак"/>
    <w:link w:val="1ff7"/>
    <w:locked/>
    <w:rsid w:val="00973E8F"/>
    <w:rPr>
      <w:b/>
      <w:bCs/>
      <w:noProof/>
      <w:sz w:val="24"/>
      <w:szCs w:val="24"/>
    </w:rPr>
  </w:style>
  <w:style w:type="paragraph" w:customStyle="1" w:styleId="1ff7">
    <w:name w:val="1_Заг"/>
    <w:basedOn w:val="a"/>
    <w:link w:val="1ff6"/>
    <w:rsid w:val="00973E8F"/>
    <w:pPr>
      <w:suppressAutoHyphens/>
      <w:spacing w:before="240" w:after="240" w:line="240" w:lineRule="auto"/>
      <w:jc w:val="center"/>
    </w:pPr>
    <w:rPr>
      <w:b/>
      <w:bCs/>
      <w:noProof/>
      <w:sz w:val="24"/>
      <w:szCs w:val="24"/>
    </w:rPr>
  </w:style>
  <w:style w:type="character" w:customStyle="1" w:styleId="1-7">
    <w:name w:val="1-подз Знак"/>
    <w:link w:val="1-8"/>
    <w:locked/>
    <w:rsid w:val="00973E8F"/>
    <w:rPr>
      <w:b/>
      <w:bCs/>
      <w:sz w:val="24"/>
      <w:szCs w:val="24"/>
      <w:u w:val="single"/>
      <w:lang w:eastAsia="zh-CN"/>
    </w:rPr>
  </w:style>
  <w:style w:type="paragraph" w:customStyle="1" w:styleId="1-8">
    <w:name w:val="1-подз"/>
    <w:basedOn w:val="a"/>
    <w:link w:val="1-7"/>
    <w:rsid w:val="00973E8F"/>
    <w:pPr>
      <w:suppressAutoHyphens/>
      <w:spacing w:before="240" w:after="120" w:line="240" w:lineRule="auto"/>
    </w:pPr>
    <w:rPr>
      <w:b/>
      <w:bCs/>
      <w:sz w:val="24"/>
      <w:szCs w:val="24"/>
      <w:u w:val="single"/>
      <w:lang w:eastAsia="zh-CN"/>
    </w:rPr>
  </w:style>
  <w:style w:type="character" w:customStyle="1" w:styleId="1-9">
    <w:name w:val="1-текст Знак"/>
    <w:link w:val="1-a"/>
    <w:locked/>
    <w:rsid w:val="00973E8F"/>
    <w:rPr>
      <w:sz w:val="24"/>
      <w:szCs w:val="24"/>
    </w:rPr>
  </w:style>
  <w:style w:type="paragraph" w:customStyle="1" w:styleId="1-a">
    <w:name w:val="1-текст"/>
    <w:basedOn w:val="a"/>
    <w:link w:val="1-9"/>
    <w:rsid w:val="00973E8F"/>
    <w:pPr>
      <w:spacing w:before="120" w:after="120" w:line="240" w:lineRule="auto"/>
      <w:ind w:firstLine="567"/>
      <w:jc w:val="both"/>
    </w:pPr>
    <w:rPr>
      <w:sz w:val="24"/>
      <w:szCs w:val="24"/>
    </w:rPr>
  </w:style>
  <w:style w:type="paragraph" w:customStyle="1" w:styleId="2fc">
    <w:name w:val="2"/>
    <w:basedOn w:val="a"/>
    <w:next w:val="ac"/>
    <w:rsid w:val="00973E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24">
    <w:name w:val="Body Text 24"/>
    <w:basedOn w:val="a"/>
    <w:rsid w:val="00973E8F"/>
    <w:pPr>
      <w:spacing w:after="120" w:line="240" w:lineRule="auto"/>
      <w:jc w:val="both"/>
    </w:pPr>
    <w:rPr>
      <w:rFonts w:ascii="Times New Roman" w:eastAsia="Times New Roman" w:hAnsi="Times New Roman" w:cs="Times New Roman"/>
      <w:kern w:val="0"/>
      <w:lang w:eastAsia="ru-RU"/>
      <w14:ligatures w14:val="none"/>
    </w:rPr>
  </w:style>
  <w:style w:type="paragraph" w:customStyle="1" w:styleId="2fd">
    <w:name w:val="Подз2"/>
    <w:basedOn w:val="afffffff2"/>
    <w:link w:val="2fe"/>
    <w:qFormat/>
    <w:rsid w:val="00973E8F"/>
    <w:pPr>
      <w:spacing w:before="480"/>
    </w:pPr>
  </w:style>
  <w:style w:type="character" w:customStyle="1" w:styleId="2fe">
    <w:name w:val="Подз2 Знак"/>
    <w:basedOn w:val="afffffff3"/>
    <w:link w:val="2fd"/>
    <w:locked/>
    <w:rsid w:val="00973E8F"/>
    <w:rPr>
      <w:rFonts w:ascii="Times New Roman" w:eastAsia="Calibri" w:hAnsi="Times New Roman" w:cs="Times New Roman"/>
      <w:b/>
      <w:bCs/>
      <w:kern w:val="0"/>
      <w:sz w:val="24"/>
      <w:szCs w:val="24"/>
      <w:lang w:eastAsia="ru-RU"/>
      <w14:ligatures w14:val="none"/>
    </w:rPr>
  </w:style>
  <w:style w:type="paragraph" w:customStyle="1" w:styleId="affffffff8">
    <w:name w:val="РисП"/>
    <w:basedOn w:val="a"/>
    <w:link w:val="affffffff9"/>
    <w:rsid w:val="00973E8F"/>
    <w:pPr>
      <w:spacing w:before="60" w:after="120" w:line="240" w:lineRule="auto"/>
      <w:jc w:val="both"/>
    </w:pPr>
    <w:rPr>
      <w:rFonts w:ascii="Arial" w:eastAsia="Calibri" w:hAnsi="Arial" w:cs="Arial"/>
      <w:b/>
      <w:bCs/>
      <w:kern w:val="0"/>
      <w14:ligatures w14:val="none"/>
    </w:rPr>
  </w:style>
  <w:style w:type="paragraph" w:customStyle="1" w:styleId="affffffffa">
    <w:name w:val="подпП"/>
    <w:basedOn w:val="a"/>
    <w:link w:val="affffffffb"/>
    <w:rsid w:val="00973E8F"/>
    <w:pPr>
      <w:spacing w:before="120" w:after="60" w:line="240" w:lineRule="auto"/>
      <w:jc w:val="center"/>
    </w:pPr>
    <w:rPr>
      <w:rFonts w:ascii="Arial" w:eastAsia="Calibri" w:hAnsi="Arial" w:cs="Arial"/>
      <w:b/>
      <w:bCs/>
      <w:kern w:val="0"/>
      <w14:ligatures w14:val="none"/>
    </w:rPr>
  </w:style>
  <w:style w:type="character" w:customStyle="1" w:styleId="affffffff9">
    <w:name w:val="РисП Знак"/>
    <w:basedOn w:val="a0"/>
    <w:link w:val="affffffff8"/>
    <w:locked/>
    <w:rsid w:val="00973E8F"/>
    <w:rPr>
      <w:rFonts w:ascii="Arial" w:eastAsia="Calibri" w:hAnsi="Arial" w:cs="Arial"/>
      <w:b/>
      <w:bCs/>
      <w:kern w:val="0"/>
      <w14:ligatures w14:val="none"/>
    </w:rPr>
  </w:style>
  <w:style w:type="character" w:customStyle="1" w:styleId="affffffffb">
    <w:name w:val="подпП Знак"/>
    <w:basedOn w:val="a0"/>
    <w:link w:val="affffffffa"/>
    <w:locked/>
    <w:rsid w:val="00973E8F"/>
    <w:rPr>
      <w:rFonts w:ascii="Arial" w:eastAsia="Calibri" w:hAnsi="Arial" w:cs="Arial"/>
      <w:b/>
      <w:bCs/>
      <w:kern w:val="0"/>
      <w14:ligatures w14:val="none"/>
    </w:rPr>
  </w:style>
  <w:style w:type="paragraph" w:customStyle="1" w:styleId="affffffffc">
    <w:name w:val="БЕЗОтСТ"/>
    <w:basedOn w:val="0-"/>
    <w:link w:val="affffffffd"/>
    <w:qFormat/>
    <w:rsid w:val="00973E8F"/>
    <w:pPr>
      <w:ind w:firstLine="0"/>
    </w:pPr>
    <w:rPr>
      <w:rFonts w:eastAsia="MS Mincho"/>
      <w:kern w:val="1"/>
      <w:sz w:val="24"/>
      <w:lang w:eastAsia="ja-JP"/>
    </w:rPr>
  </w:style>
  <w:style w:type="character" w:customStyle="1" w:styleId="affffffffd">
    <w:name w:val="БЕЗОтСТ Знак"/>
    <w:basedOn w:val="0-0"/>
    <w:link w:val="affffffffc"/>
    <w:locked/>
    <w:rsid w:val="00973E8F"/>
    <w:rPr>
      <w:rFonts w:ascii="Times New Roman" w:eastAsia="MS Mincho" w:hAnsi="Times New Roman" w:cs="Times New Roman"/>
      <w:kern w:val="1"/>
      <w:sz w:val="24"/>
      <w:szCs w:val="24"/>
      <w:lang w:eastAsia="ja-JP"/>
      <w14:ligatures w14:val="none"/>
    </w:rPr>
  </w:style>
  <w:style w:type="paragraph" w:customStyle="1" w:styleId="3f4">
    <w:name w:val="содерж 3"/>
    <w:basedOn w:val="2fa"/>
    <w:link w:val="3f5"/>
    <w:qFormat/>
    <w:rsid w:val="00973E8F"/>
    <w:pPr>
      <w:ind w:left="567"/>
    </w:pPr>
  </w:style>
  <w:style w:type="character" w:customStyle="1" w:styleId="3f5">
    <w:name w:val="содерж 3 Знак"/>
    <w:basedOn w:val="2fb"/>
    <w:link w:val="3f4"/>
    <w:locked/>
    <w:rsid w:val="00973E8F"/>
    <w:rPr>
      <w:rFonts w:ascii="Times New Roman" w:eastAsia="Calibri" w:hAnsi="Times New Roman" w:cs="Times New Roman"/>
      <w:kern w:val="0"/>
      <w:sz w:val="20"/>
      <w:szCs w:val="20"/>
      <w:lang w:eastAsia="ru-RU"/>
      <w14:ligatures w14:val="none"/>
    </w:rPr>
  </w:style>
  <w:style w:type="paragraph" w:customStyle="1" w:styleId="4b">
    <w:name w:val="Обычный4"/>
    <w:rsid w:val="00973E8F"/>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3f6">
    <w:name w:val="Подз3"/>
    <w:basedOn w:val="2fd"/>
    <w:link w:val="3f7"/>
    <w:qFormat/>
    <w:rsid w:val="00973E8F"/>
    <w:pPr>
      <w:spacing w:before="240" w:after="240" w:line="240" w:lineRule="auto"/>
    </w:pPr>
  </w:style>
  <w:style w:type="character" w:customStyle="1" w:styleId="3f7">
    <w:name w:val="Подз3 Знак"/>
    <w:link w:val="3f6"/>
    <w:locked/>
    <w:rsid w:val="00973E8F"/>
    <w:rPr>
      <w:rFonts w:ascii="Times New Roman" w:eastAsia="Calibri" w:hAnsi="Times New Roman" w:cs="Times New Roman"/>
      <w:b/>
      <w:bCs/>
      <w:kern w:val="0"/>
      <w:sz w:val="24"/>
      <w:szCs w:val="24"/>
      <w:lang w:eastAsia="ru-RU"/>
      <w14:ligatures w14:val="none"/>
    </w:rPr>
  </w:style>
  <w:style w:type="paragraph" w:customStyle="1" w:styleId="5b">
    <w:name w:val="Обычный5"/>
    <w:rsid w:val="00973E8F"/>
    <w:pPr>
      <w:spacing w:after="0" w:line="240" w:lineRule="auto"/>
    </w:pPr>
    <w:rPr>
      <w:rFonts w:ascii="Times New Roman" w:eastAsia="Times New Roman" w:hAnsi="Times New Roman" w:cs="Times New Roman"/>
      <w:kern w:val="0"/>
      <w:sz w:val="24"/>
      <w:szCs w:val="24"/>
      <w:lang w:eastAsia="ru-RU"/>
      <w14:ligatures w14:val="none"/>
    </w:rPr>
  </w:style>
  <w:style w:type="table" w:customStyle="1" w:styleId="4c">
    <w:name w:val="Сетка таблицы4"/>
    <w:uiPriority w:val="39"/>
    <w:rsid w:val="00973E8F"/>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uiPriority w:val="39"/>
    <w:rsid w:val="00973E8F"/>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разреж-ц"/>
    <w:basedOn w:val="aff3"/>
    <w:link w:val="-6"/>
    <w:qFormat/>
    <w:rsid w:val="00973E8F"/>
    <w:pPr>
      <w:widowControl w:val="0"/>
      <w:spacing w:before="120" w:after="120" w:line="240" w:lineRule="auto"/>
      <w:ind w:firstLine="0"/>
      <w:jc w:val="center"/>
    </w:pPr>
  </w:style>
  <w:style w:type="character" w:customStyle="1" w:styleId="-6">
    <w:name w:val="разреж-ц Знак"/>
    <w:basedOn w:val="aff4"/>
    <w:link w:val="-5"/>
    <w:locked/>
    <w:rsid w:val="00973E8F"/>
    <w:rPr>
      <w:rFonts w:ascii="Times New Roman" w:eastAsia="Calibri" w:hAnsi="Times New Roman" w:cs="Times New Roman"/>
      <w:spacing w:val="20"/>
      <w:kern w:val="0"/>
      <w:sz w:val="24"/>
      <w:szCs w:val="24"/>
      <w:lang w:eastAsia="ru-RU"/>
      <w14:ligatures w14:val="none"/>
    </w:rPr>
  </w:style>
  <w:style w:type="paragraph" w:customStyle="1" w:styleId="321">
    <w:name w:val="Основной текст с отступом 32"/>
    <w:basedOn w:val="a"/>
    <w:uiPriority w:val="99"/>
    <w:rsid w:val="00973E8F"/>
    <w:pPr>
      <w:spacing w:after="0" w:line="360" w:lineRule="auto"/>
      <w:ind w:firstLine="720"/>
      <w:jc w:val="both"/>
    </w:pPr>
    <w:rPr>
      <w:rFonts w:ascii="Times New Roman" w:eastAsia="Times New Roman" w:hAnsi="Times New Roman" w:cs="Times New Roman"/>
      <w:kern w:val="0"/>
      <w:sz w:val="24"/>
      <w:szCs w:val="24"/>
      <w:lang w:eastAsia="ru-RU"/>
      <w14:ligatures w14:val="none"/>
    </w:rPr>
  </w:style>
  <w:style w:type="character" w:customStyle="1" w:styleId="affffffffe">
    <w:name w:val="Обычный (веб) Знак"/>
    <w:uiPriority w:val="99"/>
    <w:locked/>
    <w:rsid w:val="00973E8F"/>
    <w:rPr>
      <w:rFonts w:eastAsia="Times New Roman"/>
      <w:sz w:val="24"/>
      <w:szCs w:val="24"/>
      <w:lang w:val="ru-RU" w:eastAsia="ru-RU"/>
    </w:rPr>
  </w:style>
  <w:style w:type="paragraph" w:customStyle="1" w:styleId="1ff8">
    <w:name w:val="Заголовок оглавления1"/>
    <w:basedOn w:val="1"/>
    <w:next w:val="a"/>
    <w:uiPriority w:val="99"/>
    <w:rsid w:val="00973E8F"/>
    <w:pPr>
      <w:keepNext/>
      <w:keepLines/>
      <w:spacing w:before="240" w:beforeAutospacing="0" w:after="0" w:afterAutospacing="0" w:line="259" w:lineRule="auto"/>
      <w:outlineLvl w:val="9"/>
    </w:pPr>
    <w:rPr>
      <w:rFonts w:ascii="Cambria" w:eastAsia="Calibri" w:hAnsi="Cambria" w:cs="Cambria"/>
      <w:b w:val="0"/>
      <w:bCs w:val="0"/>
      <w:color w:val="365F91"/>
      <w:kern w:val="0"/>
      <w:sz w:val="32"/>
      <w:szCs w:val="32"/>
    </w:rPr>
  </w:style>
  <w:style w:type="paragraph" w:customStyle="1" w:styleId="1100">
    <w:name w:val="Знак110"/>
    <w:basedOn w:val="a"/>
    <w:uiPriority w:val="99"/>
    <w:rsid w:val="00973E8F"/>
    <w:pPr>
      <w:spacing w:line="240" w:lineRule="exact"/>
    </w:pPr>
    <w:rPr>
      <w:rFonts w:ascii="Verdana" w:eastAsia="Times New Roman" w:hAnsi="Verdana" w:cs="Verdana"/>
      <w:kern w:val="0"/>
      <w:sz w:val="20"/>
      <w:szCs w:val="20"/>
      <w:lang w:val="en-US"/>
      <w14:ligatures w14:val="none"/>
    </w:rPr>
  </w:style>
  <w:style w:type="paragraph" w:customStyle="1" w:styleId="64">
    <w:name w:val="Обычный6"/>
    <w:uiPriority w:val="99"/>
    <w:rsid w:val="00973E8F"/>
    <w:pPr>
      <w:snapToGrid w:val="0"/>
      <w:spacing w:before="100" w:after="100" w:line="240" w:lineRule="auto"/>
    </w:pPr>
    <w:rPr>
      <w:rFonts w:ascii="Times New Roman" w:eastAsia="Times New Roman" w:hAnsi="Times New Roman" w:cs="Times New Roman"/>
      <w:kern w:val="0"/>
      <w:sz w:val="24"/>
      <w:szCs w:val="24"/>
      <w:lang w:eastAsia="ru-RU"/>
      <w14:ligatures w14:val="none"/>
    </w:rPr>
  </w:style>
  <w:style w:type="paragraph" w:customStyle="1" w:styleId="1ff9">
    <w:name w:val="Знак Знак Знак1 Знак Знак Знак Знак Знак Знак Знак Знак Знак"/>
    <w:basedOn w:val="a"/>
    <w:uiPriority w:val="99"/>
    <w:rsid w:val="00973E8F"/>
    <w:pPr>
      <w:spacing w:line="240" w:lineRule="exact"/>
    </w:pPr>
    <w:rPr>
      <w:rFonts w:ascii="Verdana" w:eastAsia="Times New Roman" w:hAnsi="Verdana" w:cs="Verdana"/>
      <w:kern w:val="0"/>
      <w:sz w:val="20"/>
      <w:szCs w:val="20"/>
      <w:lang w:val="en-US"/>
      <w14:ligatures w14:val="none"/>
    </w:rPr>
  </w:style>
  <w:style w:type="paragraph" w:customStyle="1" w:styleId="118">
    <w:name w:val="Знак Знак Знак1 Знак Знак Знак Знак Знак Знак Знак Знак Знак1"/>
    <w:basedOn w:val="a"/>
    <w:uiPriority w:val="99"/>
    <w:rsid w:val="00973E8F"/>
    <w:pPr>
      <w:spacing w:line="240" w:lineRule="exact"/>
    </w:pPr>
    <w:rPr>
      <w:rFonts w:ascii="Verdana" w:eastAsia="Times New Roman" w:hAnsi="Verdana" w:cs="Verdana"/>
      <w:kern w:val="0"/>
      <w:sz w:val="20"/>
      <w:szCs w:val="20"/>
      <w:lang w:val="en-US"/>
      <w14:ligatures w14:val="none"/>
    </w:rPr>
  </w:style>
  <w:style w:type="paragraph" w:customStyle="1" w:styleId="224">
    <w:name w:val="Основной текст 22"/>
    <w:basedOn w:val="a"/>
    <w:uiPriority w:val="99"/>
    <w:rsid w:val="00973E8F"/>
    <w:pPr>
      <w:spacing w:after="0" w:line="360" w:lineRule="auto"/>
      <w:ind w:firstLine="709"/>
      <w:jc w:val="both"/>
    </w:pPr>
    <w:rPr>
      <w:rFonts w:ascii="Times New Roman" w:eastAsia="Times New Roman" w:hAnsi="Times New Roman" w:cs="Times New Roman"/>
      <w:b/>
      <w:bCs/>
      <w:kern w:val="0"/>
      <w:sz w:val="24"/>
      <w:szCs w:val="24"/>
      <w:lang w:eastAsia="ru-RU"/>
      <w14:ligatures w14:val="none"/>
    </w:rPr>
  </w:style>
  <w:style w:type="paragraph" w:customStyle="1" w:styleId="119">
    <w:name w:val="Знак Знак Знак Знак Знак Знак Знак Знак Знак Знак1 Знак Знак Знак Знак Знак Знак Знак Знак Знак Знак Знак Знак1"/>
    <w:basedOn w:val="a"/>
    <w:uiPriority w:val="99"/>
    <w:rsid w:val="00973E8F"/>
    <w:pPr>
      <w:spacing w:line="240" w:lineRule="exact"/>
    </w:pPr>
    <w:rPr>
      <w:rFonts w:ascii="Verdana" w:eastAsia="Times New Roman" w:hAnsi="Verdana" w:cs="Verdana"/>
      <w:kern w:val="0"/>
      <w:sz w:val="20"/>
      <w:szCs w:val="20"/>
      <w:lang w:val="en-US"/>
      <w14:ligatures w14:val="none"/>
    </w:rPr>
  </w:style>
  <w:style w:type="paragraph" w:customStyle="1" w:styleId="4d">
    <w:name w:val="Без интервала4"/>
    <w:uiPriority w:val="99"/>
    <w:rsid w:val="00973E8F"/>
    <w:pPr>
      <w:spacing w:after="0" w:line="240" w:lineRule="auto"/>
    </w:pPr>
    <w:rPr>
      <w:rFonts w:ascii="Calibri" w:eastAsia="Times New Roman" w:hAnsi="Calibri" w:cs="Calibri"/>
      <w:kern w:val="0"/>
      <w:lang w:eastAsia="ru-RU"/>
      <w14:ligatures w14:val="none"/>
    </w:rPr>
  </w:style>
  <w:style w:type="paragraph" w:styleId="afffffffff">
    <w:name w:val="Signature"/>
    <w:basedOn w:val="a"/>
    <w:link w:val="afffffffff0"/>
    <w:autoRedefine/>
    <w:uiPriority w:val="99"/>
    <w:rsid w:val="00973E8F"/>
    <w:pPr>
      <w:spacing w:after="0" w:line="240" w:lineRule="auto"/>
      <w:ind w:firstLine="720"/>
    </w:pPr>
    <w:rPr>
      <w:rFonts w:ascii="Times New Roman" w:eastAsia="Times New Roman" w:hAnsi="Times New Roman" w:cs="Times New Roman"/>
      <w:b/>
      <w:bCs/>
      <w:kern w:val="0"/>
      <w:sz w:val="26"/>
      <w:szCs w:val="26"/>
      <w:lang w:eastAsia="ru-RU"/>
      <w14:ligatures w14:val="none"/>
    </w:rPr>
  </w:style>
  <w:style w:type="character" w:customStyle="1" w:styleId="afffffffff0">
    <w:name w:val="Подпись Знак"/>
    <w:basedOn w:val="a0"/>
    <w:link w:val="afffffffff"/>
    <w:uiPriority w:val="99"/>
    <w:rsid w:val="00973E8F"/>
    <w:rPr>
      <w:rFonts w:ascii="Times New Roman" w:eastAsia="Times New Roman" w:hAnsi="Times New Roman" w:cs="Times New Roman"/>
      <w:b/>
      <w:bCs/>
      <w:kern w:val="0"/>
      <w:sz w:val="26"/>
      <w:szCs w:val="26"/>
      <w:lang w:eastAsia="ru-RU"/>
      <w14:ligatures w14:val="none"/>
    </w:rPr>
  </w:style>
  <w:style w:type="paragraph" w:customStyle="1" w:styleId="afffffffff1">
    <w:name w:val="СтильТаблицы"/>
    <w:autoRedefine/>
    <w:uiPriority w:val="99"/>
    <w:rsid w:val="00973E8F"/>
    <w:pPr>
      <w:spacing w:after="0" w:line="240" w:lineRule="auto"/>
      <w:ind w:right="-108"/>
      <w:jc w:val="center"/>
    </w:pPr>
    <w:rPr>
      <w:rFonts w:ascii="Times New Roman" w:eastAsia="Times New Roman" w:hAnsi="Times New Roman" w:cs="Times New Roman"/>
      <w:kern w:val="0"/>
      <w:sz w:val="24"/>
      <w:szCs w:val="24"/>
      <w:lang w:eastAsia="ru-RU"/>
      <w14:ligatures w14:val="none"/>
    </w:rPr>
  </w:style>
  <w:style w:type="paragraph" w:customStyle="1" w:styleId="afffffffff2">
    <w:name w:val="Рабочий"/>
    <w:basedOn w:val="a"/>
    <w:uiPriority w:val="99"/>
    <w:rsid w:val="00973E8F"/>
    <w:pPr>
      <w:widowControl w:val="0"/>
      <w:spacing w:after="0" w:line="240" w:lineRule="auto"/>
    </w:pPr>
    <w:rPr>
      <w:rFonts w:ascii="Times New Roman" w:eastAsia="Times New Roman" w:hAnsi="Times New Roman" w:cs="Times New Roman"/>
      <w:kern w:val="0"/>
      <w:lang w:eastAsia="ru-RU"/>
      <w14:ligatures w14:val="none"/>
    </w:rPr>
  </w:style>
  <w:style w:type="character" w:customStyle="1" w:styleId="afffffffff3">
    <w:name w:val="Символ нумерации"/>
    <w:uiPriority w:val="99"/>
    <w:rsid w:val="00973E8F"/>
  </w:style>
  <w:style w:type="character" w:customStyle="1" w:styleId="Absatz-Standardschriftart">
    <w:name w:val="Absatz-Standardschriftart"/>
    <w:uiPriority w:val="99"/>
    <w:rsid w:val="00973E8F"/>
  </w:style>
  <w:style w:type="character" w:customStyle="1" w:styleId="WW-Absatz-Standardschriftart">
    <w:name w:val="WW-Absatz-Standardschriftart"/>
    <w:uiPriority w:val="99"/>
    <w:rsid w:val="00973E8F"/>
  </w:style>
  <w:style w:type="character" w:customStyle="1" w:styleId="WW-Absatz-Standardschriftart1">
    <w:name w:val="WW-Absatz-Standardschriftart1"/>
    <w:uiPriority w:val="99"/>
    <w:rsid w:val="00973E8F"/>
  </w:style>
  <w:style w:type="character" w:customStyle="1" w:styleId="WW-Absatz-Standardschriftart11">
    <w:name w:val="WW-Absatz-Standardschriftart11"/>
    <w:uiPriority w:val="99"/>
    <w:rsid w:val="00973E8F"/>
  </w:style>
  <w:style w:type="character" w:customStyle="1" w:styleId="WW-Absatz-Standardschriftart111">
    <w:name w:val="WW-Absatz-Standardschriftart111"/>
    <w:uiPriority w:val="99"/>
    <w:rsid w:val="00973E8F"/>
  </w:style>
  <w:style w:type="character" w:customStyle="1" w:styleId="WW-Absatz-Standardschriftart1111">
    <w:name w:val="WW-Absatz-Standardschriftart1111"/>
    <w:uiPriority w:val="99"/>
    <w:rsid w:val="00973E8F"/>
  </w:style>
  <w:style w:type="character" w:customStyle="1" w:styleId="1ffa">
    <w:name w:val="Основной шрифт абзаца1"/>
    <w:uiPriority w:val="99"/>
    <w:rsid w:val="00973E8F"/>
  </w:style>
  <w:style w:type="paragraph" w:customStyle="1" w:styleId="afffffffff4">
    <w:name w:val="Содержимое таблицы"/>
    <w:basedOn w:val="a"/>
    <w:uiPriority w:val="99"/>
    <w:rsid w:val="00973E8F"/>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1ffb">
    <w:name w:val="Указатель1"/>
    <w:basedOn w:val="a"/>
    <w:uiPriority w:val="99"/>
    <w:rsid w:val="00973E8F"/>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1ffc">
    <w:name w:val="Название объекта1"/>
    <w:basedOn w:val="a"/>
    <w:next w:val="a"/>
    <w:uiPriority w:val="99"/>
    <w:rsid w:val="00973E8F"/>
    <w:pPr>
      <w:suppressAutoHyphens/>
      <w:spacing w:after="0" w:line="360" w:lineRule="auto"/>
      <w:ind w:left="7200"/>
    </w:pPr>
    <w:rPr>
      <w:rFonts w:ascii="Times New Roman" w:eastAsia="Times New Roman" w:hAnsi="Times New Roman" w:cs="Times New Roman"/>
      <w:b/>
      <w:bCs/>
      <w:kern w:val="0"/>
      <w:sz w:val="24"/>
      <w:szCs w:val="24"/>
      <w:lang w:eastAsia="ar-SA"/>
      <w14:ligatures w14:val="none"/>
    </w:rPr>
  </w:style>
  <w:style w:type="paragraph" w:customStyle="1" w:styleId="xl104">
    <w:name w:val="xl104"/>
    <w:basedOn w:val="a"/>
    <w:uiPriority w:val="99"/>
    <w:rsid w:val="00973E8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05">
    <w:name w:val="xl105"/>
    <w:basedOn w:val="a"/>
    <w:uiPriority w:val="99"/>
    <w:rsid w:val="00973E8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06">
    <w:name w:val="xl106"/>
    <w:basedOn w:val="a"/>
    <w:uiPriority w:val="99"/>
    <w:rsid w:val="00973E8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07">
    <w:name w:val="xl107"/>
    <w:basedOn w:val="a"/>
    <w:uiPriority w:val="99"/>
    <w:rsid w:val="00973E8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08">
    <w:name w:val="xl108"/>
    <w:basedOn w:val="a"/>
    <w:uiPriority w:val="99"/>
    <w:rsid w:val="00973E8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09">
    <w:name w:val="xl109"/>
    <w:basedOn w:val="a"/>
    <w:uiPriority w:val="99"/>
    <w:rsid w:val="00973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10">
    <w:name w:val="xl110"/>
    <w:basedOn w:val="a"/>
    <w:uiPriority w:val="99"/>
    <w:rsid w:val="00973E8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111">
    <w:name w:val="xl111"/>
    <w:basedOn w:val="a"/>
    <w:uiPriority w:val="99"/>
    <w:rsid w:val="00973E8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12">
    <w:name w:val="xl112"/>
    <w:basedOn w:val="a"/>
    <w:uiPriority w:val="99"/>
    <w:rsid w:val="00973E8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13">
    <w:name w:val="xl113"/>
    <w:basedOn w:val="a"/>
    <w:uiPriority w:val="99"/>
    <w:rsid w:val="00973E8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14">
    <w:name w:val="xl114"/>
    <w:basedOn w:val="a"/>
    <w:uiPriority w:val="99"/>
    <w:rsid w:val="00973E8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15">
    <w:name w:val="xl115"/>
    <w:basedOn w:val="a"/>
    <w:uiPriority w:val="99"/>
    <w:rsid w:val="00973E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16">
    <w:name w:val="xl116"/>
    <w:basedOn w:val="a"/>
    <w:uiPriority w:val="99"/>
    <w:rsid w:val="00973E8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17">
    <w:name w:val="xl117"/>
    <w:basedOn w:val="a"/>
    <w:uiPriority w:val="99"/>
    <w:rsid w:val="00973E8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18">
    <w:name w:val="xl118"/>
    <w:basedOn w:val="a"/>
    <w:uiPriority w:val="99"/>
    <w:rsid w:val="00973E8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19">
    <w:name w:val="xl119"/>
    <w:basedOn w:val="a"/>
    <w:uiPriority w:val="99"/>
    <w:rsid w:val="00973E8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20">
    <w:name w:val="xl120"/>
    <w:basedOn w:val="a"/>
    <w:uiPriority w:val="99"/>
    <w:rsid w:val="00973E8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table" w:customStyle="1" w:styleId="1ffd">
    <w:name w:val="Стиль таблицы1"/>
    <w:uiPriority w:val="99"/>
    <w:rsid w:val="00973E8F"/>
    <w:pPr>
      <w:spacing w:after="0" w:line="240" w:lineRule="auto"/>
    </w:pPr>
    <w:rPr>
      <w:rFonts w:ascii="Times New Roman" w:eastAsia="Times New Roman" w:hAnsi="Times New Roman" w:cs="Times New Roman"/>
      <w:kern w:val="0"/>
      <w:sz w:val="20"/>
      <w:szCs w:val="20"/>
      <w:lang w:eastAsia="ru-RU"/>
      <w14:ligatures w14:val="none"/>
    </w:rPr>
    <w:tblPr>
      <w:tblCellMar>
        <w:top w:w="0" w:type="dxa"/>
        <w:left w:w="108" w:type="dxa"/>
        <w:bottom w:w="0" w:type="dxa"/>
        <w:right w:w="108" w:type="dxa"/>
      </w:tblCellMar>
    </w:tblPr>
  </w:style>
  <w:style w:type="paragraph" w:customStyle="1" w:styleId="610">
    <w:name w:val="Обычный61"/>
    <w:uiPriority w:val="99"/>
    <w:rsid w:val="00973E8F"/>
    <w:pPr>
      <w:snapToGrid w:val="0"/>
      <w:spacing w:after="0" w:line="240" w:lineRule="auto"/>
      <w:ind w:left="2920"/>
    </w:pPr>
    <w:rPr>
      <w:rFonts w:ascii="Courier New" w:eastAsia="Times New Roman" w:hAnsi="Courier New" w:cs="Courier New"/>
      <w:b/>
      <w:bCs/>
      <w:kern w:val="0"/>
      <w:sz w:val="20"/>
      <w:szCs w:val="20"/>
      <w:lang w:eastAsia="ru-RU"/>
      <w14:ligatures w14:val="none"/>
    </w:rPr>
  </w:style>
  <w:style w:type="table" w:customStyle="1" w:styleId="215">
    <w:name w:val="Сетка таблицы21"/>
    <w:uiPriority w:val="99"/>
    <w:rsid w:val="00973E8F"/>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
    <w:uiPriority w:val="99"/>
    <w:rsid w:val="00973E8F"/>
    <w:pPr>
      <w:spacing w:after="200" w:line="276"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5">
    <w:name w:val="РисПодп"/>
    <w:basedOn w:val="a"/>
    <w:link w:val="afffffffff6"/>
    <w:rsid w:val="00973E8F"/>
    <w:pPr>
      <w:spacing w:before="120" w:after="240" w:line="240" w:lineRule="auto"/>
      <w:jc w:val="center"/>
    </w:pPr>
    <w:rPr>
      <w:rFonts w:ascii="Times New Roman" w:eastAsia="Calibri" w:hAnsi="Times New Roman" w:cs="Times New Roman"/>
      <w:kern w:val="0"/>
      <w:sz w:val="26"/>
      <w:szCs w:val="26"/>
      <w14:ligatures w14:val="none"/>
    </w:rPr>
  </w:style>
  <w:style w:type="character" w:customStyle="1" w:styleId="afffffffff6">
    <w:name w:val="РисПодп Знак"/>
    <w:basedOn w:val="a0"/>
    <w:link w:val="afffffffff5"/>
    <w:locked/>
    <w:rsid w:val="00973E8F"/>
    <w:rPr>
      <w:rFonts w:ascii="Times New Roman" w:eastAsia="Calibri" w:hAnsi="Times New Roman" w:cs="Times New Roman"/>
      <w:kern w:val="0"/>
      <w:sz w:val="26"/>
      <w:szCs w:val="26"/>
      <w14:ligatures w14:val="none"/>
    </w:rPr>
  </w:style>
  <w:style w:type="paragraph" w:customStyle="1" w:styleId="afffffffff7">
    <w:name w:val="методика"/>
    <w:basedOn w:val="51"/>
    <w:link w:val="afffffffff8"/>
    <w:uiPriority w:val="99"/>
    <w:rsid w:val="00973E8F"/>
    <w:pPr>
      <w:widowControl w:val="0"/>
      <w:spacing w:before="240" w:after="240"/>
      <w:ind w:firstLine="709"/>
      <w:jc w:val="both"/>
    </w:pPr>
  </w:style>
  <w:style w:type="paragraph" w:customStyle="1" w:styleId="afffffffff9">
    <w:name w:val="БА"/>
    <w:basedOn w:val="0-"/>
    <w:link w:val="afffffffffa"/>
    <w:uiPriority w:val="99"/>
    <w:rsid w:val="00973E8F"/>
    <w:pPr>
      <w:ind w:firstLine="284"/>
    </w:pPr>
    <w:rPr>
      <w:rFonts w:eastAsia="Calibri"/>
      <w:sz w:val="24"/>
      <w:lang w:eastAsia="ja-JP"/>
    </w:rPr>
  </w:style>
  <w:style w:type="character" w:customStyle="1" w:styleId="afffffffff8">
    <w:name w:val="методика Знак"/>
    <w:basedOn w:val="52"/>
    <w:link w:val="afffffffff7"/>
    <w:uiPriority w:val="99"/>
    <w:locked/>
    <w:rsid w:val="00973E8F"/>
    <w:rPr>
      <w:rFonts w:ascii="Times New Roman" w:eastAsia="Calibri" w:hAnsi="Times New Roman" w:cs="Times New Roman"/>
      <w:spacing w:val="20"/>
      <w:kern w:val="0"/>
      <w:sz w:val="24"/>
      <w:szCs w:val="24"/>
      <w:lang w:eastAsia="ru-RU"/>
      <w14:ligatures w14:val="none"/>
    </w:rPr>
  </w:style>
  <w:style w:type="character" w:customStyle="1" w:styleId="afffffffffa">
    <w:name w:val="БА Знак"/>
    <w:basedOn w:val="0-0"/>
    <w:link w:val="afffffffff9"/>
    <w:uiPriority w:val="99"/>
    <w:locked/>
    <w:rsid w:val="00973E8F"/>
    <w:rPr>
      <w:rFonts w:ascii="Times New Roman" w:eastAsia="Calibri" w:hAnsi="Times New Roman" w:cs="Times New Roman"/>
      <w:kern w:val="0"/>
      <w:sz w:val="24"/>
      <w:szCs w:val="24"/>
      <w:lang w:eastAsia="ja-JP"/>
      <w14:ligatures w14:val="none"/>
    </w:rPr>
  </w:style>
  <w:style w:type="paragraph" w:customStyle="1" w:styleId="afffffffffb">
    <w:name w:val="СИ разделы"/>
    <w:basedOn w:val="a"/>
    <w:link w:val="afffffffffc"/>
    <w:uiPriority w:val="99"/>
    <w:rsid w:val="00973E8F"/>
    <w:pPr>
      <w:spacing w:after="0" w:line="228" w:lineRule="auto"/>
      <w:outlineLvl w:val="0"/>
    </w:pPr>
    <w:rPr>
      <w:rFonts w:ascii="Times New Roman" w:eastAsia="Times New Roman" w:hAnsi="Times New Roman" w:cs="Times New Roman"/>
      <w:color w:val="000000"/>
      <w:kern w:val="0"/>
      <w14:ligatures w14:val="none"/>
    </w:rPr>
  </w:style>
  <w:style w:type="character" w:customStyle="1" w:styleId="afffffffffc">
    <w:name w:val="СИ разделы Знак"/>
    <w:basedOn w:val="a0"/>
    <w:link w:val="afffffffffb"/>
    <w:uiPriority w:val="99"/>
    <w:locked/>
    <w:rsid w:val="00973E8F"/>
    <w:rPr>
      <w:rFonts w:ascii="Times New Roman" w:eastAsia="Times New Roman" w:hAnsi="Times New Roman" w:cs="Times New Roman"/>
      <w:color w:val="000000"/>
      <w:kern w:val="0"/>
      <w14:ligatures w14:val="none"/>
    </w:rPr>
  </w:style>
  <w:style w:type="paragraph" w:customStyle="1" w:styleId="5d">
    <w:name w:val="Без интервала5"/>
    <w:uiPriority w:val="99"/>
    <w:rsid w:val="00973E8F"/>
    <w:pPr>
      <w:spacing w:after="0" w:line="240" w:lineRule="auto"/>
    </w:pPr>
    <w:rPr>
      <w:rFonts w:ascii="Calibri" w:eastAsia="Calibri" w:hAnsi="Calibri" w:cs="Calibri"/>
      <w:kern w:val="0"/>
      <w14:ligatures w14:val="none"/>
    </w:rPr>
  </w:style>
  <w:style w:type="paragraph" w:customStyle="1" w:styleId="125">
    <w:name w:val="Знак Знак12 Знак Знак"/>
    <w:basedOn w:val="a"/>
    <w:uiPriority w:val="99"/>
    <w:rsid w:val="00973E8F"/>
    <w:pPr>
      <w:spacing w:line="240" w:lineRule="exact"/>
    </w:pPr>
    <w:rPr>
      <w:rFonts w:ascii="Verdana" w:eastAsia="Times New Roman" w:hAnsi="Verdana" w:cs="Verdana"/>
      <w:kern w:val="0"/>
      <w:sz w:val="20"/>
      <w:szCs w:val="20"/>
      <w:lang w:val="en-US"/>
      <w14:ligatures w14:val="none"/>
    </w:rPr>
  </w:style>
  <w:style w:type="paragraph" w:customStyle="1" w:styleId="65">
    <w:name w:val="Без интервала6"/>
    <w:uiPriority w:val="99"/>
    <w:rsid w:val="00973E8F"/>
    <w:pPr>
      <w:spacing w:after="0" w:line="240" w:lineRule="auto"/>
    </w:pPr>
    <w:rPr>
      <w:rFonts w:ascii="Calibri" w:eastAsia="Calibri" w:hAnsi="Calibri" w:cs="Calibri"/>
      <w:kern w:val="0"/>
      <w14:ligatures w14:val="none"/>
    </w:rPr>
  </w:style>
  <w:style w:type="paragraph" w:customStyle="1" w:styleId="afffffffffd">
    <w:name w:val="Разделы"/>
    <w:basedOn w:val="a"/>
    <w:link w:val="afffffffffe"/>
    <w:uiPriority w:val="99"/>
    <w:rsid w:val="00973E8F"/>
    <w:pPr>
      <w:spacing w:after="0" w:line="228" w:lineRule="auto"/>
      <w:outlineLvl w:val="0"/>
    </w:pPr>
    <w:rPr>
      <w:rFonts w:ascii="Times New Roman" w:eastAsia="Times New Roman" w:hAnsi="Times New Roman" w:cs="Times New Roman"/>
      <w:color w:val="000000"/>
      <w:kern w:val="0"/>
      <w14:ligatures w14:val="none"/>
    </w:rPr>
  </w:style>
  <w:style w:type="character" w:customStyle="1" w:styleId="afffffffffe">
    <w:name w:val="Разделы Знак"/>
    <w:basedOn w:val="a0"/>
    <w:link w:val="afffffffffd"/>
    <w:uiPriority w:val="99"/>
    <w:locked/>
    <w:rsid w:val="00973E8F"/>
    <w:rPr>
      <w:rFonts w:ascii="Times New Roman" w:eastAsia="Times New Roman" w:hAnsi="Times New Roman" w:cs="Times New Roman"/>
      <w:color w:val="000000"/>
      <w:kern w:val="0"/>
      <w14:ligatures w14:val="none"/>
    </w:rPr>
  </w:style>
  <w:style w:type="character" w:customStyle="1" w:styleId="216">
    <w:name w:val="Заголовок 2 Знак1"/>
    <w:aliases w:val="Знак22 Знак1"/>
    <w:basedOn w:val="a0"/>
    <w:uiPriority w:val="99"/>
    <w:semiHidden/>
    <w:rsid w:val="00973E8F"/>
    <w:rPr>
      <w:rFonts w:ascii="Calibri Light" w:hAnsi="Calibri Light" w:cs="Calibri Light"/>
      <w:color w:val="auto"/>
      <w:sz w:val="26"/>
      <w:szCs w:val="26"/>
      <w:lang w:eastAsia="ru-RU"/>
    </w:rPr>
  </w:style>
  <w:style w:type="character" w:customStyle="1" w:styleId="412">
    <w:name w:val="Заголовок 4 Знак1"/>
    <w:aliases w:val="Headline 4 Знак1,Знак20 Знак1"/>
    <w:basedOn w:val="a0"/>
    <w:uiPriority w:val="99"/>
    <w:semiHidden/>
    <w:rsid w:val="00973E8F"/>
    <w:rPr>
      <w:rFonts w:ascii="Calibri Light" w:hAnsi="Calibri Light" w:cs="Calibri Light"/>
      <w:i/>
      <w:iCs/>
      <w:color w:val="auto"/>
      <w:sz w:val="24"/>
      <w:szCs w:val="24"/>
      <w:lang w:eastAsia="ru-RU"/>
    </w:rPr>
  </w:style>
  <w:style w:type="character" w:customStyle="1" w:styleId="510">
    <w:name w:val="Заголовок 5 Знак1"/>
    <w:aliases w:val="Знак19 Знак1"/>
    <w:basedOn w:val="a0"/>
    <w:uiPriority w:val="99"/>
    <w:semiHidden/>
    <w:rsid w:val="00973E8F"/>
    <w:rPr>
      <w:rFonts w:ascii="Calibri Light" w:hAnsi="Calibri Light" w:cs="Calibri Light"/>
      <w:color w:val="auto"/>
      <w:sz w:val="24"/>
      <w:szCs w:val="24"/>
      <w:lang w:eastAsia="ru-RU"/>
    </w:rPr>
  </w:style>
  <w:style w:type="character" w:customStyle="1" w:styleId="611">
    <w:name w:val="Заголовок 6 Знак1"/>
    <w:aliases w:val="Знак18 Знак1"/>
    <w:basedOn w:val="a0"/>
    <w:uiPriority w:val="99"/>
    <w:semiHidden/>
    <w:rsid w:val="00973E8F"/>
    <w:rPr>
      <w:rFonts w:ascii="Calibri Light" w:hAnsi="Calibri Light" w:cs="Calibri Light"/>
      <w:color w:val="auto"/>
      <w:sz w:val="24"/>
      <w:szCs w:val="24"/>
      <w:lang w:eastAsia="ru-RU"/>
    </w:rPr>
  </w:style>
  <w:style w:type="character" w:customStyle="1" w:styleId="711">
    <w:name w:val="Заголовок 7 Знак1"/>
    <w:aliases w:val="Знак17 Знак1"/>
    <w:basedOn w:val="a0"/>
    <w:uiPriority w:val="99"/>
    <w:semiHidden/>
    <w:rsid w:val="00973E8F"/>
    <w:rPr>
      <w:rFonts w:ascii="Calibri Light" w:hAnsi="Calibri Light" w:cs="Calibri Light"/>
      <w:i/>
      <w:iCs/>
      <w:color w:val="auto"/>
      <w:sz w:val="24"/>
      <w:szCs w:val="24"/>
      <w:lang w:eastAsia="ru-RU"/>
    </w:rPr>
  </w:style>
  <w:style w:type="character" w:customStyle="1" w:styleId="811">
    <w:name w:val="Заголовок 8 Знак1"/>
    <w:aliases w:val="Знак16 Знак1"/>
    <w:basedOn w:val="a0"/>
    <w:uiPriority w:val="99"/>
    <w:semiHidden/>
    <w:rsid w:val="00973E8F"/>
    <w:rPr>
      <w:rFonts w:ascii="Calibri Light" w:hAnsi="Calibri Light" w:cs="Calibri Light"/>
      <w:color w:val="auto"/>
      <w:sz w:val="21"/>
      <w:szCs w:val="21"/>
      <w:lang w:eastAsia="ru-RU"/>
    </w:rPr>
  </w:style>
  <w:style w:type="character" w:customStyle="1" w:styleId="1ffe">
    <w:name w:val="Текст примечания Знак1"/>
    <w:aliases w:val="Знак6 Знак1"/>
    <w:basedOn w:val="a0"/>
    <w:uiPriority w:val="99"/>
    <w:semiHidden/>
    <w:rsid w:val="00973E8F"/>
    <w:rPr>
      <w:rFonts w:ascii="Times New Roman" w:hAnsi="Times New Roman" w:cs="Times New Roman"/>
      <w:sz w:val="20"/>
      <w:szCs w:val="20"/>
      <w:lang w:eastAsia="ru-RU"/>
    </w:rPr>
  </w:style>
  <w:style w:type="character" w:customStyle="1" w:styleId="1fff">
    <w:name w:val="Заголовок Знак1"/>
    <w:aliases w:val="Знак3 Знак1"/>
    <w:basedOn w:val="a0"/>
    <w:uiPriority w:val="99"/>
    <w:rsid w:val="00973E8F"/>
    <w:rPr>
      <w:rFonts w:ascii="Calibri Light" w:hAnsi="Calibri Light" w:cs="Calibri Light"/>
      <w:spacing w:val="-10"/>
      <w:kern w:val="28"/>
      <w:sz w:val="56"/>
      <w:szCs w:val="56"/>
      <w:lang w:eastAsia="ru-RU"/>
    </w:rPr>
  </w:style>
  <w:style w:type="character" w:customStyle="1" w:styleId="1fff0">
    <w:name w:val="Подзаголовок Знак1"/>
    <w:aliases w:val="Знак2 Знак1"/>
    <w:basedOn w:val="a0"/>
    <w:uiPriority w:val="99"/>
    <w:rsid w:val="00973E8F"/>
    <w:rPr>
      <w:rFonts w:eastAsia="Times New Roman"/>
      <w:color w:val="auto"/>
      <w:spacing w:val="15"/>
      <w:lang w:eastAsia="ru-RU"/>
    </w:rPr>
  </w:style>
  <w:style w:type="character" w:customStyle="1" w:styleId="1fff1">
    <w:name w:val="Текст Знак1"/>
    <w:aliases w:val="Знак7 Знак1,Знак1 Знак Знак"/>
    <w:basedOn w:val="a0"/>
    <w:uiPriority w:val="99"/>
    <w:rsid w:val="00973E8F"/>
    <w:rPr>
      <w:rFonts w:ascii="Consolas" w:hAnsi="Consolas" w:cs="Consolas"/>
      <w:sz w:val="21"/>
      <w:szCs w:val="21"/>
      <w:lang w:eastAsia="ru-RU"/>
    </w:rPr>
  </w:style>
  <w:style w:type="paragraph" w:customStyle="1" w:styleId="2ff">
    <w:name w:val="Знак Знак2"/>
    <w:basedOn w:val="a"/>
    <w:autoRedefine/>
    <w:uiPriority w:val="99"/>
    <w:rsid w:val="00973E8F"/>
    <w:pPr>
      <w:autoSpaceDE w:val="0"/>
      <w:autoSpaceDN w:val="0"/>
      <w:adjustRightInd w:val="0"/>
      <w:spacing w:after="0" w:line="240" w:lineRule="auto"/>
    </w:pPr>
    <w:rPr>
      <w:rFonts w:ascii="Arial" w:eastAsia="Times New Roman" w:hAnsi="Arial" w:cs="Arial"/>
      <w:kern w:val="0"/>
      <w:sz w:val="20"/>
      <w:szCs w:val="20"/>
      <w:lang w:val="en-ZA" w:eastAsia="en-ZA"/>
      <w14:ligatures w14:val="none"/>
    </w:rPr>
  </w:style>
  <w:style w:type="paragraph" w:customStyle="1" w:styleId="2ff0">
    <w:name w:val="Стиль2"/>
    <w:uiPriority w:val="99"/>
    <w:rsid w:val="00973E8F"/>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table" w:customStyle="1" w:styleId="TableNormal1">
    <w:name w:val="Table Normal1"/>
    <w:uiPriority w:val="99"/>
    <w:semiHidden/>
    <w:rsid w:val="00973E8F"/>
    <w:pPr>
      <w:widowControl w:val="0"/>
      <w:autoSpaceDE w:val="0"/>
      <w:autoSpaceDN w:val="0"/>
      <w:spacing w:after="0" w:line="240" w:lineRule="auto"/>
    </w:pPr>
    <w:rPr>
      <w:rFonts w:ascii="Calibri" w:eastAsia="Calibri" w:hAnsi="Calibri" w:cs="Calibri"/>
      <w:kern w:val="0"/>
      <w:lang w:val="en-US"/>
      <w14:ligatures w14:val="none"/>
    </w:rPr>
    <w:tblPr>
      <w:tblCellMar>
        <w:top w:w="0" w:type="dxa"/>
        <w:left w:w="0" w:type="dxa"/>
        <w:bottom w:w="0" w:type="dxa"/>
        <w:right w:w="0" w:type="dxa"/>
      </w:tblCellMar>
    </w:tblPr>
  </w:style>
  <w:style w:type="paragraph" w:customStyle="1" w:styleId="3f8">
    <w:name w:val="Знак Знак3"/>
    <w:basedOn w:val="a"/>
    <w:autoRedefine/>
    <w:uiPriority w:val="99"/>
    <w:rsid w:val="00973E8F"/>
    <w:pPr>
      <w:autoSpaceDE w:val="0"/>
      <w:autoSpaceDN w:val="0"/>
      <w:adjustRightInd w:val="0"/>
      <w:spacing w:after="0" w:line="240" w:lineRule="auto"/>
    </w:pPr>
    <w:rPr>
      <w:rFonts w:ascii="Arial" w:eastAsia="Times New Roman" w:hAnsi="Arial" w:cs="Arial"/>
      <w:kern w:val="0"/>
      <w:sz w:val="20"/>
      <w:szCs w:val="20"/>
      <w:lang w:val="en-ZA" w:eastAsia="en-ZA"/>
      <w14:ligatures w14:val="none"/>
    </w:rPr>
  </w:style>
  <w:style w:type="paragraph" w:customStyle="1" w:styleId="1fff2">
    <w:name w:val="1 ТабРПН"/>
    <w:basedOn w:val="1-1"/>
    <w:link w:val="1fff3"/>
    <w:uiPriority w:val="99"/>
    <w:rsid w:val="00973E8F"/>
    <w:pPr>
      <w:spacing w:before="120" w:line="216" w:lineRule="auto"/>
    </w:pPr>
    <w:rPr>
      <w:rFonts w:eastAsia="Calibri"/>
      <w:szCs w:val="26"/>
    </w:rPr>
  </w:style>
  <w:style w:type="character" w:customStyle="1" w:styleId="1fff3">
    <w:name w:val="1 ТабРПН Знак"/>
    <w:basedOn w:val="1-2"/>
    <w:link w:val="1fff2"/>
    <w:uiPriority w:val="99"/>
    <w:locked/>
    <w:rsid w:val="00973E8F"/>
    <w:rPr>
      <w:rFonts w:ascii="Times New Roman" w:eastAsia="Calibri" w:hAnsi="Times New Roman" w:cs="Times New Roman"/>
      <w:kern w:val="0"/>
      <w:sz w:val="26"/>
      <w:szCs w:val="26"/>
      <w:lang w:eastAsia="ru-RU"/>
      <w14:ligatures w14:val="none"/>
    </w:rPr>
  </w:style>
  <w:style w:type="paragraph" w:customStyle="1" w:styleId="-7">
    <w:name w:val="-_ТМ"/>
    <w:basedOn w:val="a"/>
    <w:link w:val="-8"/>
    <w:uiPriority w:val="99"/>
    <w:rsid w:val="00973E8F"/>
    <w:pPr>
      <w:spacing w:after="0" w:line="216" w:lineRule="auto"/>
      <w:jc w:val="center"/>
    </w:pPr>
    <w:rPr>
      <w:rFonts w:ascii="Times New Roman" w:eastAsia="Times New Roman" w:hAnsi="Times New Roman" w:cs="Times New Roman"/>
      <w:kern w:val="0"/>
      <w:sz w:val="24"/>
      <w:szCs w:val="24"/>
      <w14:ligatures w14:val="none"/>
    </w:rPr>
  </w:style>
  <w:style w:type="paragraph" w:customStyle="1" w:styleId="-9">
    <w:name w:val="-ф"/>
    <w:basedOn w:val="0-"/>
    <w:link w:val="-a"/>
    <w:uiPriority w:val="99"/>
    <w:rsid w:val="00973E8F"/>
    <w:pPr>
      <w:tabs>
        <w:tab w:val="right" w:pos="9072"/>
      </w:tabs>
    </w:pPr>
    <w:rPr>
      <w:rFonts w:eastAsia="Calibri"/>
      <w:sz w:val="24"/>
    </w:rPr>
  </w:style>
  <w:style w:type="character" w:customStyle="1" w:styleId="-8">
    <w:name w:val="-_ТМ Знак"/>
    <w:basedOn w:val="a0"/>
    <w:link w:val="-7"/>
    <w:uiPriority w:val="99"/>
    <w:locked/>
    <w:rsid w:val="00973E8F"/>
    <w:rPr>
      <w:rFonts w:ascii="Times New Roman" w:eastAsia="Times New Roman" w:hAnsi="Times New Roman" w:cs="Times New Roman"/>
      <w:kern w:val="0"/>
      <w:sz w:val="24"/>
      <w:szCs w:val="24"/>
      <w14:ligatures w14:val="none"/>
    </w:rPr>
  </w:style>
  <w:style w:type="character" w:customStyle="1" w:styleId="-a">
    <w:name w:val="-ф Знак"/>
    <w:basedOn w:val="0-0"/>
    <w:link w:val="-9"/>
    <w:uiPriority w:val="99"/>
    <w:locked/>
    <w:rsid w:val="00973E8F"/>
    <w:rPr>
      <w:rFonts w:ascii="Times New Roman" w:eastAsia="Calibri" w:hAnsi="Times New Roman" w:cs="Times New Roman"/>
      <w:kern w:val="0"/>
      <w:sz w:val="24"/>
      <w:szCs w:val="24"/>
      <w:lang w:eastAsia="ru-RU"/>
      <w14:ligatures w14:val="none"/>
    </w:rPr>
  </w:style>
  <w:style w:type="paragraph" w:customStyle="1" w:styleId="75">
    <w:name w:val="Без интервала7"/>
    <w:rsid w:val="00973E8F"/>
    <w:pPr>
      <w:spacing w:after="0" w:line="240" w:lineRule="auto"/>
    </w:pPr>
    <w:rPr>
      <w:rFonts w:ascii="Times New Roman" w:eastAsia="Times New Roman" w:hAnsi="Times New Roman" w:cs="Times New Roman"/>
      <w:kern w:val="0"/>
      <w:sz w:val="28"/>
      <w:szCs w:val="28"/>
      <w:lang w:eastAsia="ru-RU"/>
      <w14:ligatures w14:val="none"/>
    </w:rPr>
  </w:style>
  <w:style w:type="character" w:customStyle="1" w:styleId="button-value">
    <w:name w:val="button-value"/>
    <w:basedOn w:val="a0"/>
    <w:uiPriority w:val="99"/>
    <w:rsid w:val="00973E8F"/>
  </w:style>
  <w:style w:type="paragraph" w:customStyle="1" w:styleId="5e">
    <w:name w:val="Абзац списка5"/>
    <w:basedOn w:val="a"/>
    <w:uiPriority w:val="99"/>
    <w:rsid w:val="00973E8F"/>
    <w:pPr>
      <w:spacing w:after="200" w:line="276" w:lineRule="auto"/>
      <w:ind w:left="720"/>
    </w:pPr>
    <w:rPr>
      <w:rFonts w:ascii="Calibri" w:eastAsia="Times New Roman" w:hAnsi="Calibri" w:cs="Calibri"/>
      <w:kern w:val="0"/>
      <w14:ligatures w14:val="none"/>
    </w:rPr>
  </w:style>
  <w:style w:type="numbering" w:customStyle="1" w:styleId="3f9">
    <w:name w:val="Нет списка3"/>
    <w:next w:val="a2"/>
    <w:uiPriority w:val="99"/>
    <w:semiHidden/>
    <w:unhideWhenUsed/>
    <w:rsid w:val="00973E8F"/>
  </w:style>
  <w:style w:type="table" w:customStyle="1" w:styleId="66">
    <w:name w:val="Сетка таблицы6"/>
    <w:basedOn w:val="a1"/>
    <w:next w:val="a9"/>
    <w:uiPriority w:val="99"/>
    <w:rsid w:val="00973E8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Абзац списка6"/>
    <w:basedOn w:val="a"/>
    <w:uiPriority w:val="99"/>
    <w:rsid w:val="00973E8F"/>
    <w:pPr>
      <w:spacing w:after="200" w:line="276" w:lineRule="auto"/>
      <w:ind w:left="720"/>
    </w:pPr>
    <w:rPr>
      <w:rFonts w:ascii="Calibri" w:eastAsia="Times New Roman" w:hAnsi="Calibri" w:cs="Calibri"/>
      <w:kern w:val="0"/>
      <w14:ligatures w14:val="none"/>
    </w:rPr>
  </w:style>
  <w:style w:type="paragraph" w:customStyle="1" w:styleId="76">
    <w:name w:val="Абзац списка7"/>
    <w:basedOn w:val="a"/>
    <w:uiPriority w:val="99"/>
    <w:rsid w:val="00973E8F"/>
    <w:pPr>
      <w:spacing w:after="200" w:line="276" w:lineRule="auto"/>
      <w:ind w:left="720"/>
    </w:pPr>
    <w:rPr>
      <w:rFonts w:ascii="Calibri" w:eastAsia="Times New Roman" w:hAnsi="Calibri" w:cs="Calibri"/>
      <w:kern w:val="0"/>
      <w14:ligatures w14:val="none"/>
    </w:rPr>
  </w:style>
  <w:style w:type="paragraph" w:customStyle="1" w:styleId="87">
    <w:name w:val="Абзац списка8"/>
    <w:basedOn w:val="a"/>
    <w:uiPriority w:val="99"/>
    <w:rsid w:val="00973E8F"/>
    <w:pPr>
      <w:spacing w:after="200" w:line="276" w:lineRule="auto"/>
      <w:ind w:left="720"/>
    </w:pPr>
    <w:rPr>
      <w:rFonts w:ascii="Calibri" w:eastAsia="Times New Roman" w:hAnsi="Calibri" w:cs="Calibri"/>
      <w:kern w:val="0"/>
      <w14:ligatures w14:val="none"/>
    </w:rPr>
  </w:style>
  <w:style w:type="numbering" w:customStyle="1" w:styleId="4e">
    <w:name w:val="Нет списка4"/>
    <w:next w:val="a2"/>
    <w:uiPriority w:val="99"/>
    <w:semiHidden/>
    <w:unhideWhenUsed/>
    <w:rsid w:val="00973E8F"/>
  </w:style>
  <w:style w:type="numbering" w:customStyle="1" w:styleId="5f">
    <w:name w:val="Нет списка5"/>
    <w:next w:val="a2"/>
    <w:uiPriority w:val="99"/>
    <w:semiHidden/>
    <w:unhideWhenUsed/>
    <w:rsid w:val="00973E8F"/>
  </w:style>
  <w:style w:type="table" w:styleId="3fa">
    <w:name w:val="Plain Table 3"/>
    <w:basedOn w:val="a1"/>
    <w:uiPriority w:val="43"/>
    <w:rsid w:val="00973E8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68">
    <w:name w:val="Нет списка6"/>
    <w:next w:val="a2"/>
    <w:semiHidden/>
    <w:rsid w:val="00973E8F"/>
  </w:style>
  <w:style w:type="paragraph" w:customStyle="1" w:styleId="affffffffff">
    <w:name w:val="РИС"/>
    <w:basedOn w:val="a"/>
    <w:link w:val="affffffffff0"/>
    <w:rsid w:val="00973E8F"/>
    <w:pPr>
      <w:spacing w:before="240" w:after="120" w:line="240" w:lineRule="auto"/>
      <w:jc w:val="center"/>
    </w:pPr>
    <w:rPr>
      <w:rFonts w:ascii="Times New Roman" w:eastAsia="Times New Roman" w:hAnsi="Times New Roman" w:cs="Times New Roman"/>
      <w:noProof/>
      <w:kern w:val="0"/>
      <w:sz w:val="26"/>
      <w:szCs w:val="26"/>
      <w:lang w:eastAsia="ru-RU"/>
      <w14:ligatures w14:val="none"/>
    </w:rPr>
  </w:style>
  <w:style w:type="character" w:customStyle="1" w:styleId="affffffffff0">
    <w:name w:val="РИС Знак"/>
    <w:basedOn w:val="a0"/>
    <w:link w:val="affffffffff"/>
    <w:locked/>
    <w:rsid w:val="00973E8F"/>
    <w:rPr>
      <w:rFonts w:ascii="Times New Roman" w:eastAsia="Times New Roman" w:hAnsi="Times New Roman" w:cs="Times New Roman"/>
      <w:noProof/>
      <w:kern w:val="0"/>
      <w:sz w:val="26"/>
      <w:szCs w:val="26"/>
      <w:lang w:eastAsia="ru-RU"/>
      <w14:ligatures w14:val="none"/>
    </w:rPr>
  </w:style>
  <w:style w:type="paragraph" w:styleId="affffffffff1">
    <w:name w:val="Revision"/>
    <w:hidden/>
    <w:uiPriority w:val="99"/>
    <w:semiHidden/>
    <w:rsid w:val="00973E8F"/>
    <w:pPr>
      <w:spacing w:after="0" w:line="240" w:lineRule="auto"/>
    </w:pPr>
    <w:rPr>
      <w:rFonts w:ascii="Times New Roman" w:eastAsia="Calibri" w:hAnsi="Times New Roman" w:cs="Times New Roman"/>
      <w:kern w:val="0"/>
      <w:sz w:val="24"/>
      <w:szCs w:val="24"/>
      <w14:ligatures w14:val="none"/>
    </w:rPr>
  </w:style>
  <w:style w:type="paragraph" w:customStyle="1" w:styleId="snoski">
    <w:name w:val="snoski"/>
    <w:basedOn w:val="a"/>
    <w:uiPriority w:val="99"/>
    <w:rsid w:val="00973E8F"/>
    <w:pPr>
      <w:spacing w:after="0" w:line="240" w:lineRule="auto"/>
      <w:ind w:firstLine="567"/>
      <w:jc w:val="both"/>
    </w:pPr>
    <w:rPr>
      <w:rFonts w:ascii="Times New Roman" w:eastAsia="Calibri" w:hAnsi="Times New Roman" w:cs="Times New Roman"/>
      <w:kern w:val="0"/>
      <w:sz w:val="20"/>
      <w:szCs w:val="20"/>
      <w:lang w:eastAsia="ru-RU"/>
      <w14:ligatures w14:val="none"/>
    </w:rPr>
  </w:style>
  <w:style w:type="paragraph" w:customStyle="1" w:styleId="96">
    <w:name w:val="Абзац списка9"/>
    <w:basedOn w:val="a"/>
    <w:rsid w:val="00973E8F"/>
    <w:pPr>
      <w:spacing w:after="0" w:line="240" w:lineRule="auto"/>
      <w:ind w:left="720"/>
    </w:pPr>
    <w:rPr>
      <w:rFonts w:ascii="Times New Roman" w:eastAsia="Calibri" w:hAnsi="Times New Roman" w:cs="Times New Roman"/>
      <w:kern w:val="0"/>
      <w:sz w:val="24"/>
      <w:szCs w:val="24"/>
      <w:lang w:eastAsia="ru-RU"/>
      <w14:ligatures w14:val="none"/>
    </w:rPr>
  </w:style>
  <w:style w:type="paragraph" w:customStyle="1" w:styleId="77">
    <w:name w:val="Обычный7"/>
    <w:rsid w:val="00973E8F"/>
    <w:pPr>
      <w:spacing w:after="0" w:line="240" w:lineRule="auto"/>
    </w:pPr>
    <w:rPr>
      <w:rFonts w:ascii="Times New Roman" w:eastAsia="Times New Roman" w:hAnsi="Times New Roman" w:cs="Times New Roman"/>
      <w:kern w:val="0"/>
      <w:sz w:val="24"/>
      <w:szCs w:val="20"/>
      <w:lang w:eastAsia="ru-RU"/>
      <w14:ligatures w14:val="none"/>
    </w:rPr>
  </w:style>
  <w:style w:type="paragraph" w:customStyle="1" w:styleId="88">
    <w:name w:val="Без интервала8"/>
    <w:rsid w:val="00973E8F"/>
    <w:pPr>
      <w:spacing w:after="0" w:line="240" w:lineRule="auto"/>
    </w:pPr>
    <w:rPr>
      <w:rFonts w:ascii="Calibri" w:eastAsia="Calibri" w:hAnsi="Calibri" w:cs="Calibri"/>
      <w:kern w:val="0"/>
      <w14:ligatures w14:val="none"/>
    </w:rPr>
  </w:style>
  <w:style w:type="paragraph" w:customStyle="1" w:styleId="3fb">
    <w:name w:val="Текст3"/>
    <w:basedOn w:val="a"/>
    <w:rsid w:val="00973E8F"/>
    <w:pPr>
      <w:widowControl w:val="0"/>
      <w:tabs>
        <w:tab w:val="left" w:pos="567"/>
      </w:tabs>
      <w:overflowPunct w:val="0"/>
      <w:autoSpaceDE w:val="0"/>
      <w:autoSpaceDN w:val="0"/>
      <w:adjustRightInd w:val="0"/>
      <w:spacing w:after="0" w:line="240" w:lineRule="auto"/>
      <w:ind w:firstLine="567"/>
      <w:jc w:val="both"/>
      <w:textAlignment w:val="baseline"/>
    </w:pPr>
    <w:rPr>
      <w:rFonts w:ascii="Courier New" w:eastAsia="Times New Roman" w:hAnsi="Courier New"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universityagro.ru/%d0%b7%d0%b5%d0%bc%d0%bb%d0%b5%d0%b4%d0%b5%d0%bb%d0%b8%d0%b5/%d0%be%d1%80%d0%b3%d0%b0%d0%bd%d0%b8%d1%87%d0%b5%d1%81%d0%ba%d0%be%d0%b5-%d0%b2%d0%b5%d1%89%d0%b5%d1%81%d1%82%d0%b2%d0%be-%d0%bf%d0%be%d1%87%d0%b2%d1%8b/" TargetMode="Externa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hyperlink" Target="http://www.consultant.ru/document/cons_doc_LAW_342943/ad914e6740c23bdf5c5c84cfcc00192ce596c69e/"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onsultant.ru/document/cons_doc_LAW_342943/ad914e6740c23bdf5c5c84cfcc00192ce596c69e/" TargetMode="External"/><Relationship Id="rId5" Type="http://schemas.openxmlformats.org/officeDocument/2006/relationships/webSettings" Target="webSettings.xml"/><Relationship Id="rId15" Type="http://schemas.openxmlformats.org/officeDocument/2006/relationships/hyperlink" Target="http://wiki.web.ru/wiki/%D0%9C%D0%B8%D0%BD%D0%B5%D1%80%D0%B0%D0%BB" TargetMode="External"/><Relationship Id="rId23" Type="http://schemas.openxmlformats.org/officeDocument/2006/relationships/hyperlink" Target="http://www.consultant.ru/document/cons_doc_LAW_342943/ad914e6740c23bdf5c5c84cfcc00192ce596c69e/"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iki.web.ru/wiki/%D0%93%D0%BB%D0%B8%D0%BD%D0%B8%D1%81%D1%82%D1%8B%D0%B5_%D0%BC%D0%B8%D0%BD%D0%B5%D1%80%D0%B0%D0%BB%D1%8B" TargetMode="External"/><Relationship Id="rId22" Type="http://schemas.openxmlformats.org/officeDocument/2006/relationships/hyperlink" Target="http://www.consultant.ru/document/cons_doc_LAW_342943/ad914e6740c23bdf5c5c84cfcc00192ce596c69e/"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1053;&#1072;&#1091;&#1082;&#1072;,%20&#1084;&#1086;&#1085;&#1086;&#1075;&#1088;&#1072;&#1092;&#1080;&#1080;,%20&#1089;&#1090;&#1072;&#1090;&#1100;&#1080;\&#1052;&#1086;&#1085;&#1086;&#1075;&#1088;&#1072;&#1092;&#1080;&#1103;%20&#1047;&#1077;&#1084;&#1083;&#1080;%20&#1095;&#1077;&#1088;&#1085;&#1086;&#1073;&#1099;&#1083;&#1103;\&#1056;&#1080;&#1089;%20&#1082;%20&#1088;&#1072;&#1079;&#1076;&#1077;&#1083;&#1091;%201.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053;&#1072;&#1091;&#1082;&#1072;,%20&#1084;&#1086;&#1085;&#1086;&#1075;&#1088;&#1072;&#1092;&#1080;&#1080;,%20&#1089;&#1090;&#1072;&#1090;&#1100;&#1080;\&#1052;&#1086;&#1085;&#1086;&#1075;&#1088;&#1072;&#1092;&#1080;&#1103;%20&#1047;&#1077;&#1084;&#1083;&#1080;%20&#1095;&#1077;&#1088;&#1085;&#1086;&#1073;&#1099;&#1083;&#1103;\&#1056;&#1080;&#1089;%20&#1082;%20&#1088;&#1072;&#1079;&#1076;&#1077;&#1083;&#1091;%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732521151619052E-2"/>
          <c:y val="3.6580217682579887E-2"/>
          <c:w val="0.94461082538093144"/>
          <c:h val="0.79279775342767467"/>
        </c:manualLayout>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Лист1!$A$4:$K$4</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Лист1!$A$5:$K$5</c:f>
              <c:numCache>
                <c:formatCode>General</c:formatCode>
                <c:ptCount val="11"/>
                <c:pt idx="0">
                  <c:v>36.6</c:v>
                </c:pt>
                <c:pt idx="1">
                  <c:v>23</c:v>
                </c:pt>
                <c:pt idx="2">
                  <c:v>27.7</c:v>
                </c:pt>
                <c:pt idx="3">
                  <c:v>30</c:v>
                </c:pt>
                <c:pt idx="4">
                  <c:v>60.6</c:v>
                </c:pt>
                <c:pt idx="5">
                  <c:v>26.6</c:v>
                </c:pt>
                <c:pt idx="6">
                  <c:v>9.3000000000000007</c:v>
                </c:pt>
                <c:pt idx="7">
                  <c:v>14.7</c:v>
                </c:pt>
                <c:pt idx="8">
                  <c:v>15.8</c:v>
                </c:pt>
                <c:pt idx="9">
                  <c:v>10.1</c:v>
                </c:pt>
                <c:pt idx="10">
                  <c:v>6.4</c:v>
                </c:pt>
              </c:numCache>
            </c:numRef>
          </c:val>
          <c:extLst>
            <c:ext xmlns:c16="http://schemas.microsoft.com/office/drawing/2014/chart" uri="{C3380CC4-5D6E-409C-BE32-E72D297353CC}">
              <c16:uniqueId val="{00000000-0236-4D4B-88EE-231F08956125}"/>
            </c:ext>
          </c:extLst>
        </c:ser>
        <c:dLbls>
          <c:showLegendKey val="0"/>
          <c:showVal val="0"/>
          <c:showCatName val="0"/>
          <c:showSerName val="0"/>
          <c:showPercent val="0"/>
          <c:showBubbleSize val="0"/>
        </c:dLbls>
        <c:gapWidth val="150"/>
        <c:shape val="box"/>
        <c:axId val="392703312"/>
        <c:axId val="392704880"/>
        <c:axId val="0"/>
      </c:bar3DChart>
      <c:catAx>
        <c:axId val="392703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704880"/>
        <c:crosses val="autoZero"/>
        <c:auto val="1"/>
        <c:lblAlgn val="ctr"/>
        <c:lblOffset val="100"/>
        <c:noMultiLvlLbl val="0"/>
      </c:catAx>
      <c:valAx>
        <c:axId val="392704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Тысяч тонн</a:t>
                </a:r>
              </a:p>
            </c:rich>
          </c:tx>
          <c:layout>
            <c:manualLayout>
              <c:xMode val="edge"/>
              <c:yMode val="edge"/>
              <c:x val="3.5192481533007032E-4"/>
              <c:y val="0.394887569746850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703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92204768670358"/>
          <c:y val="5.3725671834273313E-2"/>
          <c:w val="0.86528395586302131"/>
          <c:h val="0.83924656476763937"/>
        </c:manualLayout>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Лист2!$A$4:$K$4</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Лист2!$A$5:$K$5</c:f>
              <c:numCache>
                <c:formatCode>General</c:formatCode>
                <c:ptCount val="11"/>
                <c:pt idx="0">
                  <c:v>900</c:v>
                </c:pt>
                <c:pt idx="1">
                  <c:v>0</c:v>
                </c:pt>
                <c:pt idx="2">
                  <c:v>0</c:v>
                </c:pt>
                <c:pt idx="3">
                  <c:v>0</c:v>
                </c:pt>
                <c:pt idx="4">
                  <c:v>300</c:v>
                </c:pt>
                <c:pt idx="5">
                  <c:v>500</c:v>
                </c:pt>
                <c:pt idx="6">
                  <c:v>0</c:v>
                </c:pt>
                <c:pt idx="7">
                  <c:v>400</c:v>
                </c:pt>
                <c:pt idx="8">
                  <c:v>0</c:v>
                </c:pt>
                <c:pt idx="9">
                  <c:v>5</c:v>
                </c:pt>
                <c:pt idx="10">
                  <c:v>0</c:v>
                </c:pt>
              </c:numCache>
            </c:numRef>
          </c:val>
          <c:extLst>
            <c:ext xmlns:c16="http://schemas.microsoft.com/office/drawing/2014/chart" uri="{C3380CC4-5D6E-409C-BE32-E72D297353CC}">
              <c16:uniqueId val="{00000000-F51F-4DA9-A54C-84F725B9B677}"/>
            </c:ext>
          </c:extLst>
        </c:ser>
        <c:dLbls>
          <c:showLegendKey val="0"/>
          <c:showVal val="0"/>
          <c:showCatName val="0"/>
          <c:showSerName val="0"/>
          <c:showPercent val="0"/>
          <c:showBubbleSize val="0"/>
        </c:dLbls>
        <c:gapWidth val="150"/>
        <c:shape val="box"/>
        <c:axId val="473339672"/>
        <c:axId val="484040512"/>
        <c:axId val="0"/>
      </c:bar3DChart>
      <c:catAx>
        <c:axId val="473339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040512"/>
        <c:crosses val="autoZero"/>
        <c:auto val="1"/>
        <c:lblAlgn val="ctr"/>
        <c:lblOffset val="100"/>
        <c:noMultiLvlLbl val="0"/>
      </c:catAx>
      <c:valAx>
        <c:axId val="484040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Тонны</a:t>
                </a:r>
              </a:p>
            </c:rich>
          </c:tx>
          <c:layout>
            <c:manualLayout>
              <c:xMode val="edge"/>
              <c:yMode val="edge"/>
              <c:x val="2.1437320334958131E-3"/>
              <c:y val="0.3729119327212126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3339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DC3E-D69B-49C5-8404-E8B641D7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48333</Words>
  <Characters>275500</Characters>
  <Application>Microsoft Office Word</Application>
  <DocSecurity>0</DocSecurity>
  <Lines>2295</Lines>
  <Paragraphs>646</Paragraphs>
  <ScaleCrop>false</ScaleCrop>
  <Company/>
  <LinksUpToDate>false</LinksUpToDate>
  <CharactersWithSpaces>323187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Ивановна Санжарова</dc:creator>
  <cp:keywords/>
  <dc:description/>
  <cp:lastModifiedBy>Наталья Ивановна Санжарова</cp:lastModifiedBy>
  <cp:revision>2</cp:revision>
  <dcterms:created xsi:type="dcterms:W3CDTF">2025-03-13T10:00:00Z</dcterms:created>
  <dcterms:modified xsi:type="dcterms:W3CDTF">2025-03-13T10:00:00Z</dcterms:modified>
</cp:coreProperties>
</file>